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6D" w:rsidRPr="00B33C9D" w:rsidRDefault="000E2FFF" w:rsidP="0088503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_Тутаев" style="width:42.75pt;height:56.25pt;visibility:visible">
            <v:imagedata r:id="rId8" o:title=""/>
          </v:shape>
        </w:pict>
      </w:r>
    </w:p>
    <w:p w:rsidR="00B91C6D" w:rsidRPr="00B33C9D" w:rsidRDefault="00B91C6D" w:rsidP="0088503A">
      <w:pPr>
        <w:jc w:val="center"/>
        <w:rPr>
          <w:b/>
          <w:bCs/>
        </w:rPr>
      </w:pPr>
      <w:r w:rsidRPr="00B33C9D">
        <w:rPr>
          <w:b/>
          <w:bCs/>
        </w:rPr>
        <w:t>Администрация</w:t>
      </w:r>
      <w:r>
        <w:rPr>
          <w:b/>
          <w:bCs/>
        </w:rPr>
        <w:t xml:space="preserve"> Тутаевского </w:t>
      </w:r>
      <w:r w:rsidRPr="00B33C9D">
        <w:rPr>
          <w:b/>
          <w:bCs/>
        </w:rPr>
        <w:t>муниципального района</w:t>
      </w:r>
    </w:p>
    <w:p w:rsidR="00B91C6D" w:rsidRPr="00B33C9D" w:rsidRDefault="00B91C6D" w:rsidP="0088503A">
      <w:pPr>
        <w:jc w:val="center"/>
        <w:rPr>
          <w:b/>
          <w:bCs/>
        </w:rPr>
      </w:pPr>
    </w:p>
    <w:p w:rsidR="00B91C6D" w:rsidRPr="00C158EA" w:rsidRDefault="00B91C6D" w:rsidP="0088503A">
      <w:pPr>
        <w:jc w:val="center"/>
        <w:rPr>
          <w:b/>
          <w:bCs/>
          <w:sz w:val="40"/>
          <w:szCs w:val="40"/>
        </w:rPr>
      </w:pPr>
      <w:r w:rsidRPr="00C158EA">
        <w:rPr>
          <w:b/>
          <w:bCs/>
          <w:sz w:val="40"/>
          <w:szCs w:val="40"/>
        </w:rPr>
        <w:t>ПОСТАНОВЛЕНИЕ</w:t>
      </w:r>
    </w:p>
    <w:p w:rsidR="00C158EA" w:rsidRDefault="00C158EA" w:rsidP="0088503A">
      <w:pPr>
        <w:ind w:firstLine="0"/>
        <w:jc w:val="left"/>
        <w:rPr>
          <w:b/>
        </w:rPr>
      </w:pPr>
    </w:p>
    <w:p w:rsidR="00C158EA" w:rsidRPr="00C158EA" w:rsidRDefault="00C158EA" w:rsidP="0088503A">
      <w:pPr>
        <w:ind w:firstLine="0"/>
        <w:jc w:val="left"/>
        <w:rPr>
          <w:b/>
        </w:rPr>
      </w:pPr>
      <w:r w:rsidRPr="00C158EA">
        <w:rPr>
          <w:b/>
        </w:rPr>
        <w:t xml:space="preserve">от </w:t>
      </w:r>
      <w:r w:rsidRPr="00C158EA">
        <w:rPr>
          <w:b/>
        </w:rPr>
        <w:t>30.03.</w:t>
      </w:r>
      <w:r w:rsidRPr="00C158EA">
        <w:rPr>
          <w:b/>
        </w:rPr>
        <w:t xml:space="preserve">2023  № </w:t>
      </w:r>
      <w:r w:rsidRPr="00C158EA">
        <w:rPr>
          <w:b/>
        </w:rPr>
        <w:t>231-п</w:t>
      </w:r>
      <w:r w:rsidRPr="00C158EA">
        <w:rPr>
          <w:b/>
        </w:rPr>
        <w:t xml:space="preserve">                                                    </w:t>
      </w:r>
    </w:p>
    <w:p w:rsidR="00B91C6D" w:rsidRPr="00C158EA" w:rsidRDefault="00C158EA" w:rsidP="0088503A">
      <w:pPr>
        <w:ind w:firstLine="0"/>
        <w:jc w:val="left"/>
        <w:rPr>
          <w:b/>
          <w:sz w:val="24"/>
          <w:szCs w:val="24"/>
        </w:rPr>
      </w:pPr>
      <w:r w:rsidRPr="00C158EA">
        <w:rPr>
          <w:b/>
          <w:sz w:val="24"/>
          <w:szCs w:val="24"/>
        </w:rPr>
        <w:t>г. Тутаев</w:t>
      </w:r>
    </w:p>
    <w:p w:rsidR="00C158EA" w:rsidRDefault="00C158EA" w:rsidP="0088503A">
      <w:pPr>
        <w:ind w:firstLine="0"/>
        <w:jc w:val="left"/>
        <w:rPr>
          <w:sz w:val="24"/>
          <w:szCs w:val="24"/>
        </w:rPr>
      </w:pPr>
    </w:p>
    <w:p w:rsidR="00C158EA" w:rsidRDefault="00C158EA" w:rsidP="0088503A">
      <w:pPr>
        <w:ind w:firstLine="0"/>
        <w:jc w:val="left"/>
        <w:rPr>
          <w:sz w:val="24"/>
          <w:szCs w:val="24"/>
        </w:rPr>
      </w:pPr>
    </w:p>
    <w:p w:rsidR="00B91C6D" w:rsidRPr="00C158EA" w:rsidRDefault="00B91C6D" w:rsidP="0088503A">
      <w:pPr>
        <w:ind w:firstLine="0"/>
        <w:jc w:val="left"/>
        <w:rPr>
          <w:sz w:val="24"/>
          <w:szCs w:val="24"/>
        </w:rPr>
      </w:pPr>
      <w:r w:rsidRPr="00C158EA">
        <w:rPr>
          <w:sz w:val="24"/>
          <w:szCs w:val="24"/>
        </w:rPr>
        <w:t>Об утверждении муниципальной целевой программы</w:t>
      </w:r>
    </w:p>
    <w:p w:rsidR="00B91C6D" w:rsidRPr="00C158EA" w:rsidRDefault="00B91C6D" w:rsidP="0088503A">
      <w:pPr>
        <w:ind w:firstLine="0"/>
        <w:jc w:val="left"/>
        <w:rPr>
          <w:sz w:val="24"/>
          <w:szCs w:val="24"/>
        </w:rPr>
      </w:pPr>
      <w:r w:rsidRPr="00C158EA">
        <w:rPr>
          <w:color w:val="000000"/>
          <w:sz w:val="24"/>
          <w:szCs w:val="24"/>
        </w:rPr>
        <w:t>«Э</w:t>
      </w:r>
      <w:r w:rsidRPr="00C158EA">
        <w:rPr>
          <w:color w:val="101010"/>
          <w:sz w:val="24"/>
          <w:szCs w:val="24"/>
        </w:rPr>
        <w:t xml:space="preserve">нергосбережение и повышение </w:t>
      </w:r>
      <w:proofErr w:type="gramStart"/>
      <w:r w:rsidRPr="00C158EA">
        <w:rPr>
          <w:color w:val="101010"/>
          <w:sz w:val="24"/>
          <w:szCs w:val="24"/>
        </w:rPr>
        <w:t>энергетической</w:t>
      </w:r>
      <w:proofErr w:type="gramEnd"/>
      <w:r w:rsidRPr="00C158EA">
        <w:rPr>
          <w:color w:val="101010"/>
          <w:sz w:val="24"/>
          <w:szCs w:val="24"/>
        </w:rPr>
        <w:t xml:space="preserve"> </w:t>
      </w:r>
    </w:p>
    <w:p w:rsidR="00B91C6D" w:rsidRPr="00C158EA" w:rsidRDefault="00B91C6D" w:rsidP="0088503A">
      <w:pPr>
        <w:ind w:firstLine="0"/>
        <w:jc w:val="left"/>
        <w:rPr>
          <w:color w:val="101010"/>
          <w:sz w:val="24"/>
          <w:szCs w:val="24"/>
        </w:rPr>
      </w:pPr>
      <w:r w:rsidRPr="00C158EA">
        <w:rPr>
          <w:color w:val="101010"/>
          <w:sz w:val="24"/>
          <w:szCs w:val="24"/>
        </w:rPr>
        <w:t xml:space="preserve">эффективности использования электрической </w:t>
      </w:r>
    </w:p>
    <w:p w:rsidR="00B91C6D" w:rsidRPr="00C158EA" w:rsidRDefault="00B91C6D" w:rsidP="0088503A">
      <w:pPr>
        <w:ind w:firstLine="0"/>
        <w:jc w:val="left"/>
        <w:rPr>
          <w:color w:val="101010"/>
          <w:sz w:val="24"/>
          <w:szCs w:val="24"/>
        </w:rPr>
      </w:pPr>
      <w:r w:rsidRPr="00C158EA">
        <w:rPr>
          <w:color w:val="101010"/>
          <w:sz w:val="24"/>
          <w:szCs w:val="24"/>
        </w:rPr>
        <w:t xml:space="preserve">энергии при эксплуатации объектов наружного </w:t>
      </w:r>
    </w:p>
    <w:p w:rsidR="00B91C6D" w:rsidRPr="00C158EA" w:rsidRDefault="00B91C6D" w:rsidP="0088503A">
      <w:pPr>
        <w:ind w:firstLine="0"/>
        <w:jc w:val="left"/>
        <w:rPr>
          <w:color w:val="101010"/>
          <w:sz w:val="24"/>
          <w:szCs w:val="24"/>
        </w:rPr>
      </w:pPr>
      <w:r w:rsidRPr="00C158EA">
        <w:rPr>
          <w:color w:val="101010"/>
          <w:sz w:val="24"/>
          <w:szCs w:val="24"/>
        </w:rPr>
        <w:t xml:space="preserve">освещения на территории Тутаевского </w:t>
      </w:r>
    </w:p>
    <w:p w:rsidR="00B91C6D" w:rsidRPr="00C158EA" w:rsidRDefault="00B91C6D" w:rsidP="0088503A">
      <w:pPr>
        <w:ind w:firstLine="0"/>
        <w:jc w:val="left"/>
        <w:rPr>
          <w:sz w:val="24"/>
          <w:szCs w:val="24"/>
        </w:rPr>
      </w:pPr>
      <w:r w:rsidRPr="00C158EA">
        <w:rPr>
          <w:color w:val="101010"/>
          <w:sz w:val="24"/>
          <w:szCs w:val="24"/>
        </w:rPr>
        <w:t>муниципального района</w:t>
      </w:r>
      <w:r w:rsidRPr="00C158EA">
        <w:rPr>
          <w:sz w:val="24"/>
          <w:szCs w:val="24"/>
        </w:rPr>
        <w:t>» на 2023-2028 годы»</w:t>
      </w:r>
    </w:p>
    <w:p w:rsidR="00B91C6D" w:rsidRDefault="00B91C6D" w:rsidP="0088503A"/>
    <w:p w:rsidR="00B91C6D" w:rsidRPr="00C87340" w:rsidRDefault="00B91C6D" w:rsidP="0088503A"/>
    <w:p w:rsidR="00B91C6D" w:rsidRPr="00F86D6B" w:rsidRDefault="00B91C6D" w:rsidP="0088503A">
      <w:pPr>
        <w:ind w:firstLine="708"/>
      </w:pPr>
      <w:r w:rsidRPr="00F86D6B">
        <w:t xml:space="preserve">В соответствии со ст. 179 Бюджетного кодекса Российской Федерации, постановлением Администрации Тутаевского муниципального района </w:t>
      </w:r>
      <w:r>
        <w:t xml:space="preserve">от </w:t>
      </w:r>
      <w:r w:rsidRPr="004B0062">
        <w:t xml:space="preserve">21.09.2021 года №715-п "Об утверждении Положения о программно-целевом планировании в </w:t>
      </w:r>
      <w:proofErr w:type="spellStart"/>
      <w:r w:rsidRPr="004B0062">
        <w:t>Тутаевском</w:t>
      </w:r>
      <w:proofErr w:type="spellEnd"/>
      <w:r w:rsidRPr="004B0062">
        <w:t xml:space="preserve"> муниципальном районе и городском поселении Тутаев"</w:t>
      </w:r>
      <w:r>
        <w:t>, А</w:t>
      </w:r>
      <w:r w:rsidRPr="00F86D6B">
        <w:t xml:space="preserve">дминистрация </w:t>
      </w:r>
      <w:r>
        <w:t xml:space="preserve">Тутаевского муниципального </w:t>
      </w:r>
      <w:r w:rsidRPr="00F86D6B">
        <w:t>района</w:t>
      </w:r>
    </w:p>
    <w:p w:rsidR="00B91C6D" w:rsidRPr="00F86D6B" w:rsidRDefault="00B91C6D" w:rsidP="0088503A"/>
    <w:p w:rsidR="00B91C6D" w:rsidRDefault="00B91C6D" w:rsidP="0088503A">
      <w:r w:rsidRPr="00F86D6B">
        <w:t>ПОСТАНОВЛЯЕТ:</w:t>
      </w:r>
    </w:p>
    <w:p w:rsidR="00B91C6D" w:rsidRPr="00F86D6B" w:rsidRDefault="00B91C6D" w:rsidP="0088503A"/>
    <w:p w:rsidR="00B91C6D" w:rsidRPr="00C81EA5" w:rsidRDefault="00B91C6D" w:rsidP="0088503A">
      <w:pPr>
        <w:ind w:firstLine="708"/>
        <w:rPr>
          <w:color w:val="101010"/>
        </w:rPr>
      </w:pPr>
      <w:r>
        <w:t xml:space="preserve">1. Утвердить прилагаемую муниципальную целевую программу </w:t>
      </w:r>
      <w:r w:rsidRPr="006023BF">
        <w:rPr>
          <w:color w:val="000000"/>
        </w:rPr>
        <w:t>«Э</w:t>
      </w:r>
      <w:r w:rsidRPr="006023BF">
        <w:rPr>
          <w:color w:val="101010"/>
        </w:rPr>
        <w:t xml:space="preserve">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</w:t>
      </w:r>
      <w:r>
        <w:rPr>
          <w:color w:val="101010"/>
        </w:rPr>
        <w:t>Тутаевского муниципального района</w:t>
      </w:r>
      <w:r w:rsidRPr="006023BF">
        <w:t>»</w:t>
      </w:r>
      <w:r>
        <w:t xml:space="preserve"> </w:t>
      </w:r>
      <w:r w:rsidRPr="006023BF">
        <w:t>на 20</w:t>
      </w:r>
      <w:r>
        <w:t>23</w:t>
      </w:r>
      <w:r w:rsidRPr="006023BF">
        <w:t>-2028 годы</w:t>
      </w:r>
      <w:r>
        <w:t>».</w:t>
      </w:r>
    </w:p>
    <w:p w:rsidR="00B91C6D" w:rsidRDefault="00B91C6D" w:rsidP="0088503A">
      <w:pPr>
        <w:pStyle w:val="a"/>
        <w:numPr>
          <w:ilvl w:val="0"/>
          <w:numId w:val="0"/>
        </w:numPr>
        <w:ind w:firstLine="708"/>
      </w:pPr>
      <w:r>
        <w:t xml:space="preserve">2.  </w:t>
      </w:r>
      <w:proofErr w:type="gramStart"/>
      <w:r w:rsidRPr="00F86D6B">
        <w:t>Контроль за</w:t>
      </w:r>
      <w:proofErr w:type="gramEnd"/>
      <w:r w:rsidRPr="00F86D6B">
        <w:t xml:space="preserve"> исполнением настоящего постановления </w:t>
      </w:r>
      <w:r>
        <w:t>оставляю за собой.</w:t>
      </w:r>
    </w:p>
    <w:p w:rsidR="00B91C6D" w:rsidRPr="00F86D6B" w:rsidRDefault="00B91C6D" w:rsidP="0088503A">
      <w:pPr>
        <w:pStyle w:val="a"/>
        <w:numPr>
          <w:ilvl w:val="0"/>
          <w:numId w:val="0"/>
        </w:numPr>
        <w:ind w:firstLine="708"/>
      </w:pPr>
      <w:r>
        <w:t xml:space="preserve">3.  </w:t>
      </w:r>
      <w:r w:rsidRPr="00F86D6B">
        <w:t xml:space="preserve">Опубликовать настоящее постановление в </w:t>
      </w:r>
      <w:proofErr w:type="spellStart"/>
      <w:r w:rsidRPr="00F86D6B">
        <w:t>Тутаевской</w:t>
      </w:r>
      <w:proofErr w:type="spellEnd"/>
      <w:r w:rsidRPr="00F86D6B">
        <w:t xml:space="preserve"> массовой муниципальной газете «Берега».</w:t>
      </w:r>
    </w:p>
    <w:p w:rsidR="00B91C6D" w:rsidRPr="00E46065" w:rsidRDefault="00B91C6D" w:rsidP="003804AB">
      <w:pPr>
        <w:pStyle w:val="a"/>
        <w:numPr>
          <w:ilvl w:val="0"/>
          <w:numId w:val="0"/>
        </w:numPr>
        <w:ind w:firstLine="700"/>
      </w:pPr>
      <w:r>
        <w:t xml:space="preserve">4.       </w:t>
      </w:r>
      <w:r w:rsidRPr="00E46065">
        <w:t xml:space="preserve">Настоящее постановление вступает в силу </w:t>
      </w:r>
      <w:r>
        <w:t>с момента его подписания.</w:t>
      </w:r>
    </w:p>
    <w:p w:rsidR="00B91C6D" w:rsidRPr="00F86D6B" w:rsidRDefault="00B91C6D" w:rsidP="0088503A">
      <w:pPr>
        <w:ind w:firstLine="708"/>
      </w:pPr>
    </w:p>
    <w:p w:rsidR="00B91C6D" w:rsidRDefault="00B91C6D" w:rsidP="0088503A">
      <w:pPr>
        <w:ind w:firstLine="0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B91C6D" w:rsidRDefault="00B91C6D" w:rsidP="0088503A">
      <w:pPr>
        <w:ind w:firstLine="0"/>
      </w:pPr>
      <w:r>
        <w:t xml:space="preserve">Главы </w:t>
      </w:r>
      <w:r w:rsidRPr="00F86D6B">
        <w:t>Тутаевского</w:t>
      </w:r>
    </w:p>
    <w:p w:rsidR="00B91C6D" w:rsidRPr="00F86D6B" w:rsidRDefault="00B91C6D" w:rsidP="0088503A">
      <w:pPr>
        <w:ind w:firstLine="0"/>
      </w:pPr>
      <w:r>
        <w:t xml:space="preserve">муниципального </w:t>
      </w:r>
      <w:r w:rsidRPr="00F86D6B">
        <w:t xml:space="preserve">района                 </w:t>
      </w:r>
      <w:r>
        <w:t xml:space="preserve">                                                       </w:t>
      </w:r>
      <w:proofErr w:type="spellStart"/>
      <w:r>
        <w:t>О.В.Низова</w:t>
      </w:r>
      <w:proofErr w:type="spellEnd"/>
      <w:r>
        <w:t xml:space="preserve"> </w:t>
      </w:r>
      <w:r w:rsidRPr="00F86D6B">
        <w:t xml:space="preserve">                                            </w:t>
      </w:r>
      <w:r>
        <w:t xml:space="preserve">                         </w:t>
      </w:r>
    </w:p>
    <w:p w:rsidR="00B91C6D" w:rsidRPr="00F86D6B" w:rsidRDefault="00B91C6D" w:rsidP="0088503A">
      <w:pPr>
        <w:jc w:val="center"/>
        <w:rPr>
          <w:b/>
          <w:bCs/>
        </w:rPr>
      </w:pPr>
    </w:p>
    <w:p w:rsidR="00B91C6D" w:rsidRDefault="00B91C6D" w:rsidP="0088503A">
      <w:pPr>
        <w:jc w:val="center"/>
        <w:rPr>
          <w:b/>
          <w:bCs/>
        </w:rPr>
      </w:pPr>
    </w:p>
    <w:p w:rsidR="00B91C6D" w:rsidRDefault="00B91C6D" w:rsidP="0088503A">
      <w:pPr>
        <w:rPr>
          <w:b/>
          <w:bCs/>
        </w:rPr>
      </w:pPr>
    </w:p>
    <w:p w:rsidR="00B91C6D" w:rsidRDefault="00B91C6D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1C6D" w:rsidRDefault="00B91C6D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1C6D" w:rsidRPr="00345D9D" w:rsidRDefault="00B91C6D" w:rsidP="0088503A">
      <w:pPr>
        <w:tabs>
          <w:tab w:val="left" w:pos="12049"/>
        </w:tabs>
        <w:autoSpaceDE w:val="0"/>
        <w:autoSpaceDN w:val="0"/>
        <w:adjustRightInd w:val="0"/>
        <w:ind w:right="113" w:firstLine="0"/>
        <w:jc w:val="right"/>
        <w:rPr>
          <w:rFonts w:ascii="Times New Roman CYR" w:hAnsi="Times New Roman CYR" w:cs="Times New Roman CYR"/>
          <w:sz w:val="24"/>
          <w:szCs w:val="24"/>
        </w:rPr>
      </w:pPr>
      <w:r w:rsidRPr="00345D9D">
        <w:rPr>
          <w:rFonts w:ascii="Times New Roman CYR" w:hAnsi="Times New Roman CYR" w:cs="Times New Roman CYR"/>
          <w:sz w:val="24"/>
          <w:szCs w:val="24"/>
        </w:rPr>
        <w:lastRenderedPageBreak/>
        <w:t>УТВЕРЖДЕНА</w:t>
      </w:r>
    </w:p>
    <w:p w:rsidR="00B91C6D" w:rsidRPr="00345D9D" w:rsidRDefault="00B91C6D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  <w:sz w:val="24"/>
          <w:szCs w:val="24"/>
        </w:rPr>
      </w:pPr>
      <w:r w:rsidRPr="00345D9D">
        <w:rPr>
          <w:rFonts w:ascii="Times New Roman CYR" w:hAnsi="Times New Roman CYR" w:cs="Times New Roman CYR"/>
          <w:sz w:val="24"/>
          <w:szCs w:val="24"/>
        </w:rPr>
        <w:t xml:space="preserve"> Постановлением Администрации</w:t>
      </w:r>
    </w:p>
    <w:p w:rsidR="00B91C6D" w:rsidRPr="00345D9D" w:rsidRDefault="00B91C6D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  <w:sz w:val="24"/>
          <w:szCs w:val="24"/>
        </w:rPr>
      </w:pPr>
      <w:r w:rsidRPr="00345D9D">
        <w:rPr>
          <w:rFonts w:ascii="Times New Roman CYR" w:hAnsi="Times New Roman CYR" w:cs="Times New Roman CYR"/>
          <w:sz w:val="24"/>
          <w:szCs w:val="24"/>
        </w:rPr>
        <w:t>Тутаевского муниципального района</w:t>
      </w:r>
    </w:p>
    <w:p w:rsidR="00B91C6D" w:rsidRPr="00345D9D" w:rsidRDefault="00B91C6D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  <w:sz w:val="24"/>
          <w:szCs w:val="24"/>
          <w:u w:val="single"/>
        </w:rPr>
      </w:pPr>
      <w:r w:rsidRPr="00345D9D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C158EA">
        <w:t>30.03.2023  № 231-п</w:t>
      </w:r>
    </w:p>
    <w:p w:rsidR="00B91C6D" w:rsidRPr="00345D9D" w:rsidRDefault="00B91C6D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1C6D" w:rsidRPr="00725F8C" w:rsidRDefault="00B91C6D" w:rsidP="007E3CC1">
      <w:pPr>
        <w:ind w:firstLine="0"/>
        <w:jc w:val="left"/>
        <w:rPr>
          <w:b/>
          <w:bCs/>
        </w:rPr>
      </w:pPr>
    </w:p>
    <w:p w:rsidR="00B91C6D" w:rsidRPr="00725F8C" w:rsidRDefault="00B91C6D" w:rsidP="00BC7025">
      <w:pPr>
        <w:tabs>
          <w:tab w:val="left" w:pos="11766"/>
        </w:tabs>
        <w:ind w:left="11766" w:firstLine="0"/>
        <w:jc w:val="left"/>
      </w:pPr>
    </w:p>
    <w:p w:rsidR="00B91C6D" w:rsidRPr="007A16E0" w:rsidRDefault="00B91C6D" w:rsidP="00755E0D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7A16E0">
        <w:rPr>
          <w:sz w:val="24"/>
          <w:szCs w:val="24"/>
        </w:rPr>
        <w:t>ПАСПОРТ МУНИЦИПАЛЬНОЙ</w:t>
      </w:r>
      <w:r>
        <w:rPr>
          <w:sz w:val="24"/>
          <w:szCs w:val="24"/>
        </w:rPr>
        <w:t xml:space="preserve"> </w:t>
      </w:r>
      <w:r w:rsidRPr="007A16E0">
        <w:rPr>
          <w:sz w:val="24"/>
          <w:szCs w:val="24"/>
        </w:rPr>
        <w:t>ЦЕЛЕВОЙ ПРОГРАММЫ</w:t>
      </w:r>
    </w:p>
    <w:p w:rsidR="00B91C6D" w:rsidRDefault="00B91C6D" w:rsidP="00BC7025">
      <w:pPr>
        <w:tabs>
          <w:tab w:val="left" w:pos="12049"/>
        </w:tabs>
        <w:ind w:firstLine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B91C6D" w:rsidRPr="00AC0564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B91C6D" w:rsidRPr="00AC0564" w:rsidRDefault="00B91C6D" w:rsidP="00AC0564">
            <w:pPr>
              <w:spacing w:after="200" w:line="276" w:lineRule="auto"/>
              <w:ind w:firstLine="0"/>
              <w:jc w:val="left"/>
              <w:rPr>
                <w:vertAlign w:val="superscript"/>
                <w:lang w:val="en-US"/>
              </w:rPr>
            </w:pPr>
          </w:p>
        </w:tc>
      </w:tr>
      <w:tr w:rsidR="00B91C6D" w:rsidRPr="00AC0564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B91C6D" w:rsidRPr="0088503A" w:rsidRDefault="00B91C6D" w:rsidP="00AC0564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503A">
              <w:rPr>
                <w:b/>
                <w:bCs/>
                <w:sz w:val="24"/>
                <w:szCs w:val="24"/>
              </w:rPr>
              <w:t xml:space="preserve">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</w:t>
            </w:r>
            <w:r>
              <w:rPr>
                <w:b/>
                <w:bCs/>
                <w:sz w:val="24"/>
                <w:szCs w:val="24"/>
              </w:rPr>
              <w:t>Тутаевского муниципального района</w:t>
            </w:r>
            <w:r w:rsidRPr="0088503A">
              <w:rPr>
                <w:b/>
                <w:bCs/>
                <w:sz w:val="24"/>
                <w:szCs w:val="24"/>
              </w:rPr>
              <w:t>»</w:t>
            </w:r>
          </w:p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center"/>
            </w:pPr>
          </w:p>
        </w:tc>
      </w:tr>
    </w:tbl>
    <w:p w:rsidR="00B91C6D" w:rsidRPr="00F139AA" w:rsidRDefault="00B91C6D" w:rsidP="00BC7025">
      <w:pPr>
        <w:tabs>
          <w:tab w:val="left" w:pos="12049"/>
        </w:tabs>
        <w:ind w:firstLine="0"/>
        <w:jc w:val="center"/>
        <w:rPr>
          <w:vertAlign w:val="superscript"/>
        </w:rPr>
      </w:pPr>
      <w:r w:rsidRPr="00F139AA">
        <w:rPr>
          <w:vertAlign w:val="superscript"/>
        </w:rPr>
        <w:t>(наименование программы, без указания дат)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6"/>
        <w:gridCol w:w="1712"/>
        <w:gridCol w:w="1330"/>
        <w:gridCol w:w="245"/>
        <w:gridCol w:w="1641"/>
        <w:gridCol w:w="1577"/>
        <w:gridCol w:w="1595"/>
      </w:tblGrid>
      <w:tr w:rsidR="00B91C6D" w:rsidRPr="00AC0564">
        <w:tc>
          <w:tcPr>
            <w:tcW w:w="4938" w:type="dxa"/>
            <w:gridSpan w:val="3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Наименование муниципальной программы</w:t>
            </w:r>
          </w:p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AC0564">
              <w:rPr>
                <w:i/>
                <w:iCs/>
                <w:sz w:val="20"/>
                <w:szCs w:val="20"/>
              </w:rPr>
              <w:t>подпрограммой</w:t>
            </w:r>
            <w:proofErr w:type="gramEnd"/>
            <w:r w:rsidRPr="00AC0564">
              <w:rPr>
                <w:i/>
                <w:iCs/>
                <w:sz w:val="20"/>
                <w:szCs w:val="20"/>
              </w:rPr>
              <w:t xml:space="preserve"> которой является настоящая муниципальная целевая программа)</w:t>
            </w:r>
          </w:p>
        </w:tc>
        <w:tc>
          <w:tcPr>
            <w:tcW w:w="5058" w:type="dxa"/>
            <w:gridSpan w:val="4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«Содержание </w:t>
            </w:r>
            <w:r>
              <w:rPr>
                <w:sz w:val="24"/>
                <w:szCs w:val="24"/>
              </w:rPr>
              <w:t>территории Тутаевского муниципального района»</w:t>
            </w:r>
          </w:p>
        </w:tc>
      </w:tr>
      <w:tr w:rsidR="00B91C6D" w:rsidRPr="00AC0564">
        <w:tc>
          <w:tcPr>
            <w:tcW w:w="4938" w:type="dxa"/>
            <w:gridSpan w:val="3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Сведения об утверждении программы</w:t>
            </w:r>
          </w:p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i/>
                <w:i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58" w:type="dxa"/>
            <w:gridSpan w:val="4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1C6D" w:rsidRPr="00AC0564">
        <w:tc>
          <w:tcPr>
            <w:tcW w:w="4938" w:type="dxa"/>
            <w:gridSpan w:val="3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058" w:type="dxa"/>
            <w:gridSpan w:val="4"/>
          </w:tcPr>
          <w:p w:rsidR="00B91C6D" w:rsidRPr="00AC0564" w:rsidRDefault="00B91C6D" w:rsidP="004B32F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РИП Главы </w:t>
            </w:r>
            <w:r w:rsidRPr="00AC0564">
              <w:rPr>
                <w:sz w:val="24"/>
                <w:szCs w:val="24"/>
              </w:rPr>
              <w:t xml:space="preserve">Тутаевского муниципального района О.В. </w:t>
            </w:r>
            <w:proofErr w:type="spellStart"/>
            <w:r w:rsidRPr="00AC0564">
              <w:rPr>
                <w:sz w:val="24"/>
                <w:szCs w:val="24"/>
              </w:rPr>
              <w:t>Низова</w:t>
            </w:r>
            <w:proofErr w:type="spellEnd"/>
          </w:p>
          <w:p w:rsidR="00B91C6D" w:rsidRPr="00AC0564" w:rsidRDefault="00B91C6D" w:rsidP="004B32F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Тел.8(48533)</w:t>
            </w:r>
            <w:r>
              <w:rPr>
                <w:sz w:val="24"/>
                <w:szCs w:val="24"/>
              </w:rPr>
              <w:t xml:space="preserve"> </w:t>
            </w:r>
            <w:r w:rsidRPr="00AC0564">
              <w:rPr>
                <w:sz w:val="24"/>
                <w:szCs w:val="24"/>
              </w:rPr>
              <w:t>2-12-78</w:t>
            </w:r>
          </w:p>
        </w:tc>
      </w:tr>
      <w:tr w:rsidR="00B91C6D" w:rsidRPr="00AC0564">
        <w:tc>
          <w:tcPr>
            <w:tcW w:w="4938" w:type="dxa"/>
            <w:gridSpan w:val="3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058" w:type="dxa"/>
            <w:gridSpan w:val="4"/>
          </w:tcPr>
          <w:p w:rsidR="00B91C6D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 xml:space="preserve">Муниципальное казенное учреждение «Управление комплексного содержания территории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Тутаевского муниципального района»</w:t>
            </w:r>
          </w:p>
          <w:p w:rsidR="00B91C6D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spellStart"/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и.о</w:t>
            </w:r>
            <w:proofErr w:type="gramStart"/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.д</w:t>
            </w:r>
            <w:proofErr w:type="gramEnd"/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иректора</w:t>
            </w:r>
            <w:proofErr w:type="spellEnd"/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Дегтярев</w:t>
            </w: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 xml:space="preserve"> И.А. </w:t>
            </w:r>
          </w:p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тел.8 (48533) 2-50-32</w:t>
            </w:r>
          </w:p>
        </w:tc>
      </w:tr>
      <w:tr w:rsidR="00B91C6D" w:rsidRPr="00AC0564">
        <w:tc>
          <w:tcPr>
            <w:tcW w:w="4938" w:type="dxa"/>
            <w:gridSpan w:val="3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Исполнители муниципальной целевой программы</w:t>
            </w:r>
          </w:p>
        </w:tc>
        <w:tc>
          <w:tcPr>
            <w:tcW w:w="5058" w:type="dxa"/>
            <w:gridSpan w:val="4"/>
          </w:tcPr>
          <w:p w:rsidR="00B91C6D" w:rsidRDefault="00B91C6D" w:rsidP="00AC0564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 xml:space="preserve">Муниципальное казенное учреждение «Управление комплексного содержания территории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Тутаевского муниципального района»</w:t>
            </w: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</w:p>
          <w:p w:rsidR="00B91C6D" w:rsidRDefault="00B91C6D" w:rsidP="00AC0564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инженер ОСТЭТС Семенова Т.С.</w:t>
            </w:r>
          </w:p>
          <w:p w:rsidR="00B91C6D" w:rsidRPr="00AC0564" w:rsidRDefault="00B91C6D" w:rsidP="00AC0564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тел.8 (48533) 2-50-32</w:t>
            </w:r>
          </w:p>
        </w:tc>
      </w:tr>
      <w:tr w:rsidR="00B91C6D" w:rsidRPr="00AC0564">
        <w:tc>
          <w:tcPr>
            <w:tcW w:w="4938" w:type="dxa"/>
            <w:gridSpan w:val="3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Сроки реализации муниципальной целевой программы</w:t>
            </w:r>
          </w:p>
        </w:tc>
        <w:tc>
          <w:tcPr>
            <w:tcW w:w="5058" w:type="dxa"/>
            <w:gridSpan w:val="4"/>
          </w:tcPr>
          <w:p w:rsidR="00B91C6D" w:rsidRPr="00AC0564" w:rsidRDefault="00B91C6D" w:rsidP="004B32F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C0564">
              <w:rPr>
                <w:sz w:val="24"/>
                <w:szCs w:val="24"/>
              </w:rPr>
              <w:t>-2028 годы</w:t>
            </w:r>
          </w:p>
        </w:tc>
      </w:tr>
      <w:tr w:rsidR="00B91C6D" w:rsidRPr="00AC0564">
        <w:tc>
          <w:tcPr>
            <w:tcW w:w="4938" w:type="dxa"/>
            <w:gridSpan w:val="3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5058" w:type="dxa"/>
            <w:gridSpan w:val="4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Развитие энергосбережения и повышение качества уличного освещения на территории </w:t>
            </w:r>
            <w:r>
              <w:rPr>
                <w:sz w:val="24"/>
                <w:szCs w:val="24"/>
              </w:rPr>
              <w:t>Тутаевского муниципального района</w:t>
            </w:r>
            <w:r w:rsidRPr="00AC0564">
              <w:rPr>
                <w:sz w:val="24"/>
                <w:szCs w:val="24"/>
              </w:rPr>
              <w:t>.</w:t>
            </w:r>
          </w:p>
        </w:tc>
      </w:tr>
      <w:tr w:rsidR="00B91C6D" w:rsidRPr="00AC0564">
        <w:tc>
          <w:tcPr>
            <w:tcW w:w="4938" w:type="dxa"/>
            <w:gridSpan w:val="3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AC0564">
              <w:rPr>
                <w:sz w:val="24"/>
                <w:szCs w:val="24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5058" w:type="dxa"/>
            <w:gridSpan w:val="4"/>
          </w:tcPr>
          <w:p w:rsidR="00B91C6D" w:rsidRPr="00AC0564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Официальный сайт Администрации ТМР,</w:t>
            </w:r>
          </w:p>
          <w:p w:rsidR="00B91C6D" w:rsidRPr="00AC0564" w:rsidRDefault="000E2FFF" w:rsidP="00AC0564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hyperlink r:id="rId9" w:history="1">
              <w:r w:rsidR="00B91C6D" w:rsidRPr="00AC0564">
                <w:rPr>
                  <w:rStyle w:val="a4"/>
                  <w:rFonts w:ascii="Times New Roman CYR" w:hAnsi="Times New Roman CYR" w:cs="Times New Roman CYR"/>
                  <w:sz w:val="23"/>
                  <w:szCs w:val="23"/>
                </w:rPr>
                <w:t>http://admtmr.ru</w:t>
              </w:r>
            </w:hyperlink>
          </w:p>
        </w:tc>
      </w:tr>
      <w:tr w:rsidR="00B91C6D" w:rsidRPr="00AC0564">
        <w:tc>
          <w:tcPr>
            <w:tcW w:w="9996" w:type="dxa"/>
            <w:gridSpan w:val="7"/>
          </w:tcPr>
          <w:p w:rsidR="00B91C6D" w:rsidRPr="00C31DEE" w:rsidRDefault="00B91C6D" w:rsidP="00A83F0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C31DEE">
              <w:rPr>
                <w:sz w:val="24"/>
                <w:szCs w:val="24"/>
              </w:rPr>
              <w:t>Объём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B91C6D" w:rsidRPr="00AC0564">
        <w:tc>
          <w:tcPr>
            <w:tcW w:w="1896" w:type="dxa"/>
          </w:tcPr>
          <w:p w:rsidR="00B91C6D" w:rsidRPr="00AC0564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12" w:type="dxa"/>
          </w:tcPr>
          <w:p w:rsidR="00B91C6D" w:rsidRPr="00AC0564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Всего</w:t>
            </w:r>
          </w:p>
        </w:tc>
        <w:tc>
          <w:tcPr>
            <w:tcW w:w="1575" w:type="dxa"/>
            <w:gridSpan w:val="2"/>
          </w:tcPr>
          <w:p w:rsidR="00B91C6D" w:rsidRPr="00AC0564" w:rsidRDefault="00B91C6D" w:rsidP="00C31DEE">
            <w:pPr>
              <w:tabs>
                <w:tab w:val="left" w:pos="12049"/>
              </w:tabs>
              <w:ind w:firstLine="0"/>
              <w:jc w:val="center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2023 г.</w:t>
            </w:r>
          </w:p>
          <w:p w:rsidR="00B91C6D" w:rsidRPr="00AC0564" w:rsidRDefault="00B91C6D" w:rsidP="00C31DEE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AC0564">
              <w:rPr>
                <w:sz w:val="22"/>
                <w:szCs w:val="22"/>
              </w:rPr>
              <w:t>-ый год реализации)</w:t>
            </w:r>
          </w:p>
        </w:tc>
        <w:tc>
          <w:tcPr>
            <w:tcW w:w="1641" w:type="dxa"/>
          </w:tcPr>
          <w:p w:rsidR="00B91C6D" w:rsidRPr="00AC0564" w:rsidRDefault="00B91C6D" w:rsidP="00C31DEE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91C6D" w:rsidRPr="00AC0564" w:rsidRDefault="00B91C6D" w:rsidP="00C31DEE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sz w:val="24"/>
                <w:szCs w:val="24"/>
              </w:rPr>
              <w:t>(2</w:t>
            </w:r>
            <w:r w:rsidRPr="00AC0564">
              <w:rPr>
                <w:sz w:val="24"/>
                <w:szCs w:val="24"/>
              </w:rPr>
              <w:t>-ый год реализации)</w:t>
            </w:r>
          </w:p>
        </w:tc>
        <w:tc>
          <w:tcPr>
            <w:tcW w:w="1577" w:type="dxa"/>
          </w:tcPr>
          <w:p w:rsidR="00B91C6D" w:rsidRPr="00AC0564" w:rsidRDefault="00B91C6D" w:rsidP="00C31DEE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  <w:p w:rsidR="00B91C6D" w:rsidRPr="00AC0564" w:rsidRDefault="00B91C6D" w:rsidP="00C31DEE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AC0564">
              <w:rPr>
                <w:sz w:val="24"/>
                <w:szCs w:val="24"/>
              </w:rPr>
              <w:t>-ой год реализации)</w:t>
            </w:r>
          </w:p>
        </w:tc>
        <w:tc>
          <w:tcPr>
            <w:tcW w:w="1595" w:type="dxa"/>
          </w:tcPr>
          <w:p w:rsidR="00B91C6D" w:rsidRPr="00AC0564" w:rsidRDefault="00B91C6D" w:rsidP="00C31DEE">
            <w:pPr>
              <w:pStyle w:val="ConsPlusNonformat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2026-2028 гг.</w:t>
            </w:r>
          </w:p>
          <w:p w:rsidR="00B91C6D" w:rsidRPr="00AC0564" w:rsidRDefault="00B91C6D" w:rsidP="00C31DEE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AC0564">
              <w:rPr>
                <w:sz w:val="24"/>
                <w:szCs w:val="24"/>
              </w:rPr>
              <w:t>(за пределами планового периода</w:t>
            </w:r>
            <w:proofErr w:type="gramEnd"/>
          </w:p>
        </w:tc>
      </w:tr>
      <w:tr w:rsidR="00B91C6D" w:rsidRPr="00AC0564">
        <w:tc>
          <w:tcPr>
            <w:tcW w:w="1896" w:type="dxa"/>
          </w:tcPr>
          <w:p w:rsidR="00B91C6D" w:rsidRPr="00AC0564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712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i/>
                <w:iCs/>
                <w:sz w:val="20"/>
                <w:szCs w:val="20"/>
              </w:rPr>
              <w:t>77 812 677,00</w:t>
            </w:r>
          </w:p>
        </w:tc>
        <w:tc>
          <w:tcPr>
            <w:tcW w:w="1575" w:type="dxa"/>
            <w:gridSpan w:val="2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i/>
                <w:iCs/>
                <w:sz w:val="20"/>
                <w:szCs w:val="20"/>
              </w:rPr>
              <w:t>14 806 078,00</w:t>
            </w:r>
          </w:p>
        </w:tc>
        <w:tc>
          <w:tcPr>
            <w:tcW w:w="1641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i/>
                <w:iCs/>
                <w:sz w:val="20"/>
                <w:szCs w:val="20"/>
              </w:rPr>
              <w:t>14 962 078,00</w:t>
            </w:r>
          </w:p>
        </w:tc>
        <w:tc>
          <w:tcPr>
            <w:tcW w:w="1577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i/>
                <w:iCs/>
                <w:sz w:val="20"/>
                <w:szCs w:val="20"/>
              </w:rPr>
              <w:t>15 619 078,00</w:t>
            </w:r>
          </w:p>
        </w:tc>
        <w:tc>
          <w:tcPr>
            <w:tcW w:w="1595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i/>
                <w:iCs/>
                <w:sz w:val="20"/>
                <w:szCs w:val="20"/>
              </w:rPr>
              <w:t>32 425 443,00</w:t>
            </w:r>
          </w:p>
        </w:tc>
      </w:tr>
      <w:tr w:rsidR="00B91C6D" w:rsidRPr="00AC0564">
        <w:tc>
          <w:tcPr>
            <w:tcW w:w="1896" w:type="dxa"/>
          </w:tcPr>
          <w:p w:rsidR="00B91C6D" w:rsidRPr="00AC0564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1712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575" w:type="dxa"/>
            <w:gridSpan w:val="2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641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577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</w:tr>
      <w:tr w:rsidR="00B91C6D" w:rsidRPr="00AC0564">
        <w:tc>
          <w:tcPr>
            <w:tcW w:w="1896" w:type="dxa"/>
          </w:tcPr>
          <w:p w:rsidR="00B91C6D" w:rsidRPr="00AC0564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2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575" w:type="dxa"/>
            <w:gridSpan w:val="2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641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577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</w:tr>
      <w:tr w:rsidR="00B91C6D" w:rsidRPr="00AC0564">
        <w:tc>
          <w:tcPr>
            <w:tcW w:w="1896" w:type="dxa"/>
          </w:tcPr>
          <w:p w:rsidR="00B91C6D" w:rsidRPr="00AC0564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2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575" w:type="dxa"/>
            <w:gridSpan w:val="2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641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577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</w:tr>
      <w:tr w:rsidR="00B91C6D" w:rsidRPr="00AC0564">
        <w:tc>
          <w:tcPr>
            <w:tcW w:w="1896" w:type="dxa"/>
          </w:tcPr>
          <w:p w:rsidR="00B91C6D" w:rsidRPr="00AC0564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итого по бюджету</w:t>
            </w:r>
          </w:p>
        </w:tc>
        <w:tc>
          <w:tcPr>
            <w:tcW w:w="1712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i/>
                <w:iCs/>
                <w:sz w:val="20"/>
                <w:szCs w:val="20"/>
              </w:rPr>
              <w:t>77 812 677,00</w:t>
            </w:r>
          </w:p>
        </w:tc>
        <w:tc>
          <w:tcPr>
            <w:tcW w:w="1575" w:type="dxa"/>
            <w:gridSpan w:val="2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i/>
                <w:iCs/>
                <w:sz w:val="20"/>
                <w:szCs w:val="20"/>
              </w:rPr>
              <w:t>14 806 078,00</w:t>
            </w:r>
          </w:p>
        </w:tc>
        <w:tc>
          <w:tcPr>
            <w:tcW w:w="1641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i/>
                <w:iCs/>
                <w:sz w:val="20"/>
                <w:szCs w:val="20"/>
              </w:rPr>
              <w:t>14 962 078,00</w:t>
            </w:r>
          </w:p>
        </w:tc>
        <w:tc>
          <w:tcPr>
            <w:tcW w:w="1577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i/>
                <w:iCs/>
                <w:sz w:val="20"/>
                <w:szCs w:val="20"/>
              </w:rPr>
              <w:t>15 619 078,00</w:t>
            </w:r>
          </w:p>
        </w:tc>
        <w:tc>
          <w:tcPr>
            <w:tcW w:w="1595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i/>
                <w:iCs/>
                <w:sz w:val="20"/>
                <w:szCs w:val="20"/>
              </w:rPr>
              <w:t>32 425 443,00</w:t>
            </w:r>
          </w:p>
        </w:tc>
      </w:tr>
      <w:tr w:rsidR="00B91C6D" w:rsidRPr="00AC0564">
        <w:trPr>
          <w:trHeight w:val="413"/>
        </w:trPr>
        <w:tc>
          <w:tcPr>
            <w:tcW w:w="1896" w:type="dxa"/>
          </w:tcPr>
          <w:p w:rsidR="00B91C6D" w:rsidRPr="00AC0564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2"/>
                <w:szCs w:val="22"/>
              </w:rPr>
            </w:pPr>
            <w:r w:rsidRPr="00AC0564">
              <w:rPr>
                <w:i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2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575" w:type="dxa"/>
            <w:gridSpan w:val="2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641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577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</w:p>
        </w:tc>
      </w:tr>
      <w:tr w:rsidR="00B91C6D" w:rsidRPr="00AC0564">
        <w:tc>
          <w:tcPr>
            <w:tcW w:w="1896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7F5500">
              <w:rPr>
                <w:b/>
                <w:bCs/>
                <w:i/>
                <w:iCs/>
                <w:sz w:val="22"/>
                <w:szCs w:val="22"/>
              </w:rPr>
              <w:t>итого по программе</w:t>
            </w:r>
          </w:p>
        </w:tc>
        <w:tc>
          <w:tcPr>
            <w:tcW w:w="1712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sz w:val="20"/>
                <w:szCs w:val="20"/>
              </w:rPr>
            </w:pPr>
            <w:r w:rsidRPr="007F5500">
              <w:rPr>
                <w:b/>
                <w:bCs/>
                <w:i/>
                <w:iCs/>
                <w:sz w:val="20"/>
                <w:szCs w:val="20"/>
              </w:rPr>
              <w:t>77 812 677,00</w:t>
            </w:r>
          </w:p>
        </w:tc>
        <w:tc>
          <w:tcPr>
            <w:tcW w:w="1575" w:type="dxa"/>
            <w:gridSpan w:val="2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sz w:val="20"/>
                <w:szCs w:val="20"/>
              </w:rPr>
            </w:pPr>
            <w:r w:rsidRPr="007F5500">
              <w:rPr>
                <w:b/>
                <w:bCs/>
                <w:i/>
                <w:iCs/>
                <w:sz w:val="20"/>
                <w:szCs w:val="20"/>
              </w:rPr>
              <w:t>14 806 078,00</w:t>
            </w:r>
          </w:p>
        </w:tc>
        <w:tc>
          <w:tcPr>
            <w:tcW w:w="1641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sz w:val="20"/>
                <w:szCs w:val="20"/>
              </w:rPr>
            </w:pPr>
            <w:r w:rsidRPr="007F5500">
              <w:rPr>
                <w:b/>
                <w:bCs/>
                <w:i/>
                <w:iCs/>
                <w:sz w:val="20"/>
                <w:szCs w:val="20"/>
              </w:rPr>
              <w:t>14 962 078,00</w:t>
            </w:r>
          </w:p>
        </w:tc>
        <w:tc>
          <w:tcPr>
            <w:tcW w:w="1577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sz w:val="20"/>
                <w:szCs w:val="20"/>
              </w:rPr>
            </w:pPr>
            <w:r w:rsidRPr="007F5500">
              <w:rPr>
                <w:b/>
                <w:bCs/>
                <w:i/>
                <w:iCs/>
                <w:sz w:val="20"/>
                <w:szCs w:val="20"/>
              </w:rPr>
              <w:t>15 619 078,00</w:t>
            </w:r>
          </w:p>
        </w:tc>
        <w:tc>
          <w:tcPr>
            <w:tcW w:w="1595" w:type="dxa"/>
          </w:tcPr>
          <w:p w:rsidR="00B91C6D" w:rsidRPr="007F5500" w:rsidRDefault="00B91C6D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sz w:val="20"/>
                <w:szCs w:val="20"/>
              </w:rPr>
            </w:pPr>
            <w:r w:rsidRPr="007F5500">
              <w:rPr>
                <w:b/>
                <w:bCs/>
                <w:i/>
                <w:iCs/>
                <w:sz w:val="20"/>
                <w:szCs w:val="20"/>
              </w:rPr>
              <w:t>32 425 443,00</w:t>
            </w:r>
          </w:p>
        </w:tc>
      </w:tr>
    </w:tbl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8EA" w:rsidRDefault="00C158EA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8EA" w:rsidRDefault="00C158EA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Pr="0088503A" w:rsidRDefault="00B91C6D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0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1.Общая характеристика сферы реализации</w:t>
      </w:r>
    </w:p>
    <w:p w:rsidR="00B91C6D" w:rsidRPr="0088503A" w:rsidRDefault="00B91C6D" w:rsidP="00374A67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03A">
        <w:rPr>
          <w:rFonts w:ascii="Times New Roman" w:hAnsi="Times New Roman" w:cs="Times New Roman"/>
          <w:b/>
          <w:bCs/>
          <w:sz w:val="28"/>
          <w:szCs w:val="28"/>
        </w:rPr>
        <w:t>муниципальной целевой программы</w:t>
      </w:r>
    </w:p>
    <w:p w:rsidR="00B91C6D" w:rsidRPr="0088503A" w:rsidRDefault="00B91C6D" w:rsidP="001347B7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Pr="008D0780" w:rsidRDefault="00B91C6D" w:rsidP="001347B7">
      <w:pPr>
        <w:pStyle w:val="a"/>
        <w:numPr>
          <w:ilvl w:val="0"/>
          <w:numId w:val="0"/>
        </w:numPr>
        <w:tabs>
          <w:tab w:val="left" w:pos="284"/>
        </w:tabs>
        <w:suppressAutoHyphens/>
        <w:autoSpaceDE w:val="0"/>
        <w:autoSpaceDN w:val="0"/>
        <w:adjustRightInd w:val="0"/>
        <w:ind w:right="113" w:firstLine="1134"/>
      </w:pPr>
      <w:r w:rsidRPr="008D0780">
        <w:t xml:space="preserve">Освещение улиц, дорог, проездов, соответствие возрастающим к нему требованиям, способствует обеспечению важнейшего права человека на безопасность и комфортность проживания, снижению количества дорожно-транспортных происшествий и нарушений общественного порядка, формированию привлекательного вечернего облика улиц города. </w:t>
      </w:r>
    </w:p>
    <w:p w:rsidR="00B91C6D" w:rsidRPr="008D0780" w:rsidRDefault="00B91C6D" w:rsidP="001347B7">
      <w:pPr>
        <w:pStyle w:val="a"/>
        <w:numPr>
          <w:ilvl w:val="0"/>
          <w:numId w:val="0"/>
        </w:numPr>
        <w:tabs>
          <w:tab w:val="left" w:pos="284"/>
        </w:tabs>
        <w:suppressAutoHyphens/>
        <w:autoSpaceDE w:val="0"/>
        <w:autoSpaceDN w:val="0"/>
        <w:adjustRightInd w:val="0"/>
        <w:ind w:right="113" w:firstLine="1134"/>
        <w:rPr>
          <w:b/>
          <w:bCs/>
          <w:color w:val="000000"/>
        </w:rPr>
      </w:pPr>
      <w:r w:rsidRPr="008D0780">
        <w:t xml:space="preserve">Наружное освещение по своему функциональному назначению относится к благоустройству. Мероприятия данной муниципальной целевой программы предусматривают решение вопросов развития энергосбережения на территории </w:t>
      </w:r>
      <w:r>
        <w:t>Тутаевского муниципального района</w:t>
      </w:r>
      <w:r w:rsidRPr="008D0780">
        <w:t xml:space="preserve">, снижение уровня расходов за потребление электроэнергии, улучшение уровня качества освещения на территории </w:t>
      </w:r>
      <w:r>
        <w:t xml:space="preserve">Тутаевского муниципального района и </w:t>
      </w:r>
      <w:r w:rsidRPr="008D0780">
        <w:t>гор</w:t>
      </w:r>
      <w:r>
        <w:t>одского поселения Тутаев</w:t>
      </w:r>
      <w:r w:rsidRPr="008D0780">
        <w:t xml:space="preserve">. Реализация муниципальной целевой программы позволит обеспечить: качественное и эффективное освещение </w:t>
      </w:r>
      <w:r>
        <w:t xml:space="preserve">Тутаевского муниципального района и </w:t>
      </w:r>
      <w:r w:rsidRPr="008D0780">
        <w:t>города Тутаев, повышение деловой и досуговой активности населения.</w:t>
      </w:r>
    </w:p>
    <w:p w:rsidR="00B91C6D" w:rsidRPr="008D0780" w:rsidRDefault="00B91C6D" w:rsidP="001347B7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1134"/>
        <w:rPr>
          <w:spacing w:val="2"/>
          <w:shd w:val="clear" w:color="auto" w:fill="FFFFFF"/>
        </w:rPr>
      </w:pPr>
      <w:r w:rsidRPr="008D0780">
        <w:rPr>
          <w:spacing w:val="2"/>
          <w:shd w:val="clear" w:color="auto" w:fill="FFFFFF"/>
        </w:rPr>
        <w:t>В настоящее время система наружного освещения города Тутаев включает 72,85 километров воздушных и кабельных линий электропередачи, 2462 светильников, 1170 опор освещения. Установленное в настоящее время оборудование для уличного освещения морально устаревшее и не обеспечивает надлежащий уровень освещенности.</w:t>
      </w:r>
    </w:p>
    <w:p w:rsidR="00B91C6D" w:rsidRPr="008D0780" w:rsidRDefault="00B91C6D" w:rsidP="001347B7">
      <w:pPr>
        <w:pStyle w:val="a"/>
        <w:numPr>
          <w:ilvl w:val="0"/>
          <w:numId w:val="0"/>
        </w:numPr>
        <w:ind w:firstLine="1134"/>
      </w:pPr>
      <w:r w:rsidRPr="008D0780">
        <w:rPr>
          <w:shd w:val="clear" w:color="auto" w:fill="FFFFFF"/>
        </w:rPr>
        <w:t>Недостаточное выделение средств из бюджета на развитие и модернизацию сетей уличного освещения приводит к увеличению обоснованных жалоб со стороны жителей. Реализация настоящей муниципальной целевой программы «</w:t>
      </w:r>
      <w:r w:rsidRPr="008D0780">
        <w:rPr>
          <w:color w:val="000000"/>
        </w:rPr>
        <w:t>Э</w:t>
      </w:r>
      <w:r w:rsidRPr="008D0780">
        <w:rPr>
          <w:color w:val="101010"/>
        </w:rPr>
        <w:t xml:space="preserve">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</w:t>
      </w:r>
      <w:r>
        <w:rPr>
          <w:color w:val="101010"/>
        </w:rPr>
        <w:t>Тутаевского муниципального района</w:t>
      </w:r>
      <w:r w:rsidRPr="008D0780">
        <w:t>» на 2023-2028 годы позволит улучшить качество уличного освещения, при этом сократить затраты на электропотребление.</w:t>
      </w:r>
    </w:p>
    <w:p w:rsidR="00B91C6D" w:rsidRPr="00973694" w:rsidRDefault="00B91C6D" w:rsidP="00BC7025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91C6D" w:rsidRDefault="00B91C6D" w:rsidP="006C31DB">
      <w:pPr>
        <w:ind w:firstLine="0"/>
        <w:sectPr w:rsidR="00B91C6D" w:rsidSect="001347B7">
          <w:headerReference w:type="default" r:id="rId10"/>
          <w:pgSz w:w="11906" w:h="16838"/>
          <w:pgMar w:top="1134" w:right="849" w:bottom="284" w:left="1701" w:header="1134" w:footer="0" w:gutter="0"/>
          <w:pgNumType w:start="1"/>
          <w:cols w:space="708"/>
          <w:docGrid w:linePitch="381"/>
        </w:sectPr>
      </w:pPr>
    </w:p>
    <w:p w:rsidR="00B91C6D" w:rsidRPr="0088503A" w:rsidRDefault="00B91C6D" w:rsidP="00374A67">
      <w:pPr>
        <w:pStyle w:val="ConsPlusNonformat"/>
        <w:widowControl/>
        <w:numPr>
          <w:ilvl w:val="0"/>
          <w:numId w:val="10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0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Цель, задачи и целевые показатели муниципальной целевой программы</w:t>
      </w:r>
    </w:p>
    <w:tbl>
      <w:tblPr>
        <w:tblW w:w="14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9"/>
        <w:gridCol w:w="275"/>
        <w:gridCol w:w="1794"/>
        <w:gridCol w:w="1820"/>
        <w:gridCol w:w="1960"/>
        <w:gridCol w:w="1820"/>
        <w:gridCol w:w="1820"/>
        <w:gridCol w:w="3338"/>
        <w:gridCol w:w="22"/>
      </w:tblGrid>
      <w:tr w:rsidR="00B91C6D" w:rsidRPr="00AC0564">
        <w:trPr>
          <w:gridAfter w:val="1"/>
          <w:wAfter w:w="22" w:type="dxa"/>
        </w:trPr>
        <w:tc>
          <w:tcPr>
            <w:tcW w:w="1959" w:type="dxa"/>
            <w:vAlign w:val="center"/>
          </w:tcPr>
          <w:p w:rsidR="00B91C6D" w:rsidRPr="00AC0564" w:rsidRDefault="00B91C6D" w:rsidP="00AC056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</w:p>
        </w:tc>
        <w:tc>
          <w:tcPr>
            <w:tcW w:w="12827" w:type="dxa"/>
            <w:gridSpan w:val="7"/>
            <w:vAlign w:val="center"/>
          </w:tcPr>
          <w:p w:rsidR="00B91C6D" w:rsidRPr="00AC0564" w:rsidRDefault="00B91C6D" w:rsidP="00AC0564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Развитие энергосбережения и повышение качества уличного освещения на территории городского поселения Тутаев</w:t>
            </w:r>
          </w:p>
        </w:tc>
      </w:tr>
      <w:tr w:rsidR="00B91C6D" w:rsidRPr="00AC0564">
        <w:trPr>
          <w:gridAfter w:val="1"/>
          <w:wAfter w:w="22" w:type="dxa"/>
        </w:trPr>
        <w:tc>
          <w:tcPr>
            <w:tcW w:w="14786" w:type="dxa"/>
            <w:gridSpan w:val="8"/>
          </w:tcPr>
          <w:p w:rsidR="00B91C6D" w:rsidRPr="00AC0564" w:rsidRDefault="00B91C6D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B91C6D" w:rsidRPr="00AC0564">
        <w:tc>
          <w:tcPr>
            <w:tcW w:w="2234" w:type="dxa"/>
            <w:gridSpan w:val="2"/>
          </w:tcPr>
          <w:p w:rsidR="00B91C6D" w:rsidRPr="00AC0564" w:rsidRDefault="00B91C6D" w:rsidP="00374A6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94" w:type="dxa"/>
          </w:tcPr>
          <w:p w:rsidR="00B91C6D" w:rsidRPr="00AC0564" w:rsidRDefault="00B91C6D" w:rsidP="00374A6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20" w:type="dxa"/>
          </w:tcPr>
          <w:p w:rsidR="00B91C6D" w:rsidRPr="00AC0564" w:rsidRDefault="00B91C6D" w:rsidP="00374A6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960" w:type="dxa"/>
          </w:tcPr>
          <w:p w:rsidR="00B91C6D" w:rsidRPr="00AC0564" w:rsidRDefault="00B91C6D" w:rsidP="00374A67">
            <w:pPr>
              <w:ind w:firstLine="0"/>
              <w:jc w:val="center"/>
            </w:pPr>
            <w:r w:rsidRPr="00AC0564">
              <w:rPr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820" w:type="dxa"/>
          </w:tcPr>
          <w:p w:rsidR="00B91C6D" w:rsidRPr="00AC0564" w:rsidRDefault="00B91C6D" w:rsidP="00374A67">
            <w:pPr>
              <w:ind w:firstLine="0"/>
              <w:jc w:val="center"/>
            </w:pPr>
            <w:r w:rsidRPr="00AC0564">
              <w:rPr>
                <w:sz w:val="24"/>
                <w:szCs w:val="24"/>
              </w:rPr>
              <w:t>плановое значение показателя на 2024 г.</w:t>
            </w:r>
          </w:p>
        </w:tc>
        <w:tc>
          <w:tcPr>
            <w:tcW w:w="1820" w:type="dxa"/>
          </w:tcPr>
          <w:p w:rsidR="00B91C6D" w:rsidRPr="00AC0564" w:rsidRDefault="00B91C6D" w:rsidP="00374A67">
            <w:pPr>
              <w:ind w:firstLine="0"/>
              <w:jc w:val="center"/>
            </w:pPr>
            <w:r w:rsidRPr="00AC0564">
              <w:rPr>
                <w:sz w:val="24"/>
                <w:szCs w:val="24"/>
              </w:rPr>
              <w:t>плановое значение показателя на 2025 г.</w:t>
            </w:r>
          </w:p>
        </w:tc>
        <w:tc>
          <w:tcPr>
            <w:tcW w:w="3360" w:type="dxa"/>
            <w:gridSpan w:val="2"/>
          </w:tcPr>
          <w:p w:rsidR="00B91C6D" w:rsidRPr="00AC0564" w:rsidRDefault="00B91C6D" w:rsidP="00374A67">
            <w:pPr>
              <w:ind w:firstLine="0"/>
              <w:jc w:val="center"/>
            </w:pPr>
            <w:r w:rsidRPr="00AC0564">
              <w:rPr>
                <w:sz w:val="24"/>
                <w:szCs w:val="24"/>
              </w:rPr>
              <w:t>плановое значение показателя на 2026-2028гг.</w:t>
            </w:r>
          </w:p>
        </w:tc>
      </w:tr>
      <w:tr w:rsidR="00B91C6D" w:rsidRPr="00AC0564">
        <w:tc>
          <w:tcPr>
            <w:tcW w:w="2234" w:type="dxa"/>
            <w:gridSpan w:val="2"/>
          </w:tcPr>
          <w:p w:rsidR="00B91C6D" w:rsidRPr="00AC0564" w:rsidRDefault="00B91C6D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</w:tc>
        <w:tc>
          <w:tcPr>
            <w:tcW w:w="12574" w:type="dxa"/>
            <w:gridSpan w:val="7"/>
          </w:tcPr>
          <w:p w:rsidR="00B91C6D" w:rsidRPr="00AC0564" w:rsidRDefault="00B91C6D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механизма управления потреблением энергетических ресурсов и сокращение бюджетных затрат.</w:t>
            </w:r>
          </w:p>
        </w:tc>
      </w:tr>
      <w:tr w:rsidR="00B91C6D" w:rsidRPr="00AC0564">
        <w:tc>
          <w:tcPr>
            <w:tcW w:w="2234" w:type="dxa"/>
            <w:gridSpan w:val="2"/>
          </w:tcPr>
          <w:p w:rsidR="00B91C6D" w:rsidRPr="00AC0564" w:rsidRDefault="00B91C6D" w:rsidP="00AC0564">
            <w:pPr>
              <w:pStyle w:val="afe"/>
              <w:ind w:firstLine="0"/>
              <w:rPr>
                <w:b/>
                <w:bCs/>
                <w:sz w:val="24"/>
                <w:szCs w:val="24"/>
              </w:rPr>
            </w:pPr>
            <w:r w:rsidRPr="00AC0564">
              <w:rPr>
                <w:b/>
                <w:bCs/>
                <w:sz w:val="24"/>
                <w:szCs w:val="24"/>
              </w:rPr>
              <w:t xml:space="preserve">показатель 1 </w:t>
            </w:r>
          </w:p>
          <w:p w:rsidR="00B91C6D" w:rsidRPr="00AC0564" w:rsidRDefault="00B91C6D" w:rsidP="00AC0564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участков улично-дорожной </w:t>
            </w:r>
            <w:proofErr w:type="gramStart"/>
            <w:r>
              <w:rPr>
                <w:sz w:val="24"/>
                <w:szCs w:val="24"/>
              </w:rPr>
              <w:t>сети</w:t>
            </w:r>
            <w:proofErr w:type="gramEnd"/>
            <w:r>
              <w:rPr>
                <w:sz w:val="24"/>
                <w:szCs w:val="24"/>
              </w:rPr>
              <w:t xml:space="preserve">  на которых </w:t>
            </w:r>
            <w:r w:rsidRPr="00AC0564">
              <w:rPr>
                <w:sz w:val="24"/>
                <w:szCs w:val="24"/>
              </w:rPr>
              <w:t>заменены светильник</w:t>
            </w:r>
            <w:r>
              <w:rPr>
                <w:sz w:val="24"/>
                <w:szCs w:val="24"/>
              </w:rPr>
              <w:t>и</w:t>
            </w:r>
            <w:r w:rsidRPr="00AC0564">
              <w:rPr>
                <w:sz w:val="24"/>
                <w:szCs w:val="24"/>
              </w:rPr>
              <w:t xml:space="preserve"> для снижения уровня потребления электроэнергии</w:t>
            </w:r>
          </w:p>
        </w:tc>
        <w:tc>
          <w:tcPr>
            <w:tcW w:w="1794" w:type="dxa"/>
          </w:tcPr>
          <w:p w:rsidR="00B91C6D" w:rsidRPr="00AC0564" w:rsidRDefault="00B91C6D" w:rsidP="008D07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20" w:type="dxa"/>
          </w:tcPr>
          <w:p w:rsidR="00B91C6D" w:rsidRPr="00850468" w:rsidRDefault="00B91C6D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B91C6D" w:rsidRPr="00850468" w:rsidRDefault="00B91C6D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B91C6D" w:rsidRPr="00850468" w:rsidRDefault="00B91C6D" w:rsidP="00374A6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B91C6D" w:rsidRPr="00850468" w:rsidRDefault="00B91C6D" w:rsidP="00374A6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60" w:type="dxa"/>
            <w:gridSpan w:val="2"/>
          </w:tcPr>
          <w:p w:rsidR="00B91C6D" w:rsidRPr="00850468" w:rsidRDefault="00B91C6D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B91C6D" w:rsidRPr="00AC0564">
        <w:tc>
          <w:tcPr>
            <w:tcW w:w="2234" w:type="dxa"/>
            <w:gridSpan w:val="2"/>
          </w:tcPr>
          <w:p w:rsidR="00B91C6D" w:rsidRPr="00AC0564" w:rsidRDefault="00B91C6D" w:rsidP="00AC0564">
            <w:pPr>
              <w:pStyle w:val="afe"/>
              <w:ind w:firstLine="0"/>
              <w:rPr>
                <w:b/>
                <w:bCs/>
                <w:sz w:val="24"/>
                <w:szCs w:val="24"/>
              </w:rPr>
            </w:pPr>
            <w:r w:rsidRPr="00AC0564">
              <w:rPr>
                <w:b/>
                <w:bCs/>
                <w:sz w:val="24"/>
                <w:szCs w:val="24"/>
              </w:rPr>
              <w:t xml:space="preserve">показатель </w:t>
            </w:r>
            <w:r w:rsidRPr="00C525DA">
              <w:rPr>
                <w:b/>
                <w:bCs/>
                <w:sz w:val="24"/>
                <w:szCs w:val="24"/>
              </w:rPr>
              <w:t>2</w:t>
            </w:r>
          </w:p>
          <w:p w:rsidR="00B91C6D" w:rsidRPr="00AC0564" w:rsidRDefault="00B91C6D" w:rsidP="00AC0564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участков улично-дорожной </w:t>
            </w:r>
            <w:proofErr w:type="gramStart"/>
            <w:r>
              <w:rPr>
                <w:sz w:val="24"/>
                <w:szCs w:val="24"/>
              </w:rPr>
              <w:t>сети</w:t>
            </w:r>
            <w:proofErr w:type="gramEnd"/>
            <w:r>
              <w:rPr>
                <w:sz w:val="24"/>
                <w:szCs w:val="24"/>
              </w:rPr>
              <w:t xml:space="preserve"> на которых заменены </w:t>
            </w:r>
            <w:r w:rsidRPr="00AC0564">
              <w:rPr>
                <w:sz w:val="24"/>
                <w:szCs w:val="24"/>
              </w:rPr>
              <w:t xml:space="preserve"> опор</w:t>
            </w:r>
            <w:r>
              <w:rPr>
                <w:sz w:val="24"/>
                <w:szCs w:val="24"/>
              </w:rPr>
              <w:t>ы уличного</w:t>
            </w:r>
            <w:r w:rsidRPr="00AC0564">
              <w:rPr>
                <w:sz w:val="24"/>
                <w:szCs w:val="24"/>
              </w:rPr>
              <w:t xml:space="preserve"> освещения</w:t>
            </w:r>
          </w:p>
        </w:tc>
        <w:tc>
          <w:tcPr>
            <w:tcW w:w="1794" w:type="dxa"/>
          </w:tcPr>
          <w:p w:rsidR="00B91C6D" w:rsidRPr="00AC0564" w:rsidRDefault="00B91C6D" w:rsidP="008D0780">
            <w:pPr>
              <w:ind w:firstLine="175"/>
              <w:jc w:val="center"/>
            </w:pPr>
            <w:r w:rsidRPr="00AC0564">
              <w:rPr>
                <w:sz w:val="24"/>
                <w:szCs w:val="24"/>
              </w:rPr>
              <w:t>Единиц</w:t>
            </w:r>
          </w:p>
        </w:tc>
        <w:tc>
          <w:tcPr>
            <w:tcW w:w="1820" w:type="dxa"/>
          </w:tcPr>
          <w:p w:rsidR="00B91C6D" w:rsidRPr="00850468" w:rsidRDefault="00B91C6D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B91C6D" w:rsidRPr="00850468" w:rsidRDefault="00B91C6D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B91C6D" w:rsidRPr="00850468" w:rsidRDefault="00B91C6D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B91C6D" w:rsidRPr="00850468" w:rsidRDefault="00B91C6D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60" w:type="dxa"/>
            <w:gridSpan w:val="2"/>
          </w:tcPr>
          <w:p w:rsidR="00B91C6D" w:rsidRPr="00850468" w:rsidRDefault="00B91C6D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B91C6D" w:rsidRPr="00AC0564">
        <w:tc>
          <w:tcPr>
            <w:tcW w:w="2234" w:type="dxa"/>
            <w:gridSpan w:val="2"/>
          </w:tcPr>
          <w:p w:rsidR="00B91C6D" w:rsidRPr="00AC0564" w:rsidRDefault="00B91C6D" w:rsidP="00AC0564">
            <w:pPr>
              <w:pStyle w:val="afe"/>
              <w:ind w:firstLine="0"/>
              <w:rPr>
                <w:b/>
                <w:bCs/>
                <w:sz w:val="24"/>
                <w:szCs w:val="24"/>
              </w:rPr>
            </w:pPr>
            <w:r w:rsidRPr="00AC0564">
              <w:rPr>
                <w:b/>
                <w:bCs/>
                <w:sz w:val="24"/>
                <w:szCs w:val="24"/>
              </w:rPr>
              <w:t>показатель 3</w:t>
            </w:r>
          </w:p>
          <w:p w:rsidR="00B91C6D" w:rsidRPr="00AC0564" w:rsidRDefault="00B91C6D" w:rsidP="00AC0564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Количество жалоб населения на некачественное освещение</w:t>
            </w:r>
          </w:p>
        </w:tc>
        <w:tc>
          <w:tcPr>
            <w:tcW w:w="1794" w:type="dxa"/>
          </w:tcPr>
          <w:p w:rsidR="00B91C6D" w:rsidRPr="00AC0564" w:rsidRDefault="00B91C6D" w:rsidP="008D0780">
            <w:pPr>
              <w:ind w:firstLine="175"/>
              <w:jc w:val="center"/>
            </w:pPr>
            <w:r w:rsidRPr="00AC0564">
              <w:rPr>
                <w:sz w:val="24"/>
                <w:szCs w:val="24"/>
              </w:rPr>
              <w:t>Единиц</w:t>
            </w:r>
          </w:p>
        </w:tc>
        <w:tc>
          <w:tcPr>
            <w:tcW w:w="1820" w:type="dxa"/>
          </w:tcPr>
          <w:p w:rsidR="00B91C6D" w:rsidRPr="00850468" w:rsidRDefault="00B91C6D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960" w:type="dxa"/>
          </w:tcPr>
          <w:p w:rsidR="00B91C6D" w:rsidRPr="00850468" w:rsidRDefault="00B91C6D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B91C6D" w:rsidRPr="00850468" w:rsidRDefault="00B91C6D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B91C6D" w:rsidRPr="00850468" w:rsidRDefault="00B91C6D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360" w:type="dxa"/>
            <w:gridSpan w:val="2"/>
          </w:tcPr>
          <w:p w:rsidR="00B91C6D" w:rsidRPr="00850468" w:rsidRDefault="00B91C6D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</w:tbl>
    <w:p w:rsidR="00B91C6D" w:rsidRDefault="00B91C6D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  <w:sectPr w:rsidR="00B91C6D" w:rsidSect="00BC7025">
          <w:headerReference w:type="default" r:id="rId11"/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1C6D" w:rsidRPr="00F91A7F" w:rsidRDefault="00B91C6D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1C6D" w:rsidRPr="0088503A" w:rsidRDefault="00B91C6D" w:rsidP="00374A67">
      <w:pPr>
        <w:pStyle w:val="a"/>
        <w:numPr>
          <w:ilvl w:val="0"/>
          <w:numId w:val="0"/>
        </w:numPr>
        <w:tabs>
          <w:tab w:val="left" w:pos="12049"/>
        </w:tabs>
        <w:ind w:left="568"/>
        <w:jc w:val="center"/>
        <w:rPr>
          <w:b/>
          <w:bCs/>
        </w:rPr>
      </w:pPr>
      <w:r w:rsidRPr="0088503A">
        <w:rPr>
          <w:b/>
          <w:bCs/>
        </w:rPr>
        <w:t>3.    Ресурсное обеспечение муниципальной целевой программы</w:t>
      </w:r>
    </w:p>
    <w:p w:rsidR="00B91C6D" w:rsidRPr="00DB2410" w:rsidRDefault="00B91C6D" w:rsidP="00374A67">
      <w:pPr>
        <w:pStyle w:val="a"/>
        <w:numPr>
          <w:ilvl w:val="0"/>
          <w:numId w:val="0"/>
        </w:numPr>
        <w:tabs>
          <w:tab w:val="left" w:pos="12049"/>
        </w:tabs>
        <w:ind w:left="928"/>
        <w:jc w:val="center"/>
        <w:rPr>
          <w:b/>
          <w:bCs/>
        </w:rPr>
      </w:pPr>
    </w:p>
    <w:tbl>
      <w:tblPr>
        <w:tblW w:w="131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701"/>
        <w:gridCol w:w="1867"/>
        <w:gridCol w:w="1680"/>
        <w:gridCol w:w="1960"/>
        <w:gridCol w:w="2660"/>
      </w:tblGrid>
      <w:tr w:rsidR="00B91C6D" w:rsidRPr="00AC0564">
        <w:trPr>
          <w:trHeight w:val="648"/>
        </w:trPr>
        <w:tc>
          <w:tcPr>
            <w:tcW w:w="3260" w:type="dxa"/>
            <w:vMerge w:val="restart"/>
          </w:tcPr>
          <w:p w:rsidR="00B91C6D" w:rsidRPr="003367F5" w:rsidRDefault="00B91C6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F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B91C6D" w:rsidRDefault="00B91C6D" w:rsidP="003367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F5">
              <w:rPr>
                <w:rFonts w:ascii="Times New Roman" w:hAnsi="Times New Roman" w:cs="Times New Roman"/>
                <w:sz w:val="24"/>
                <w:szCs w:val="24"/>
              </w:rPr>
              <w:t xml:space="preserve">Всего,  </w:t>
            </w:r>
          </w:p>
          <w:p w:rsidR="00B91C6D" w:rsidRPr="003367F5" w:rsidRDefault="00B91C6D" w:rsidP="003367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167" w:type="dxa"/>
            <w:gridSpan w:val="4"/>
          </w:tcPr>
          <w:p w:rsidR="00B91C6D" w:rsidRPr="003367F5" w:rsidRDefault="00B91C6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F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:rsidR="00B91C6D" w:rsidRPr="003367F5" w:rsidRDefault="00B91C6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F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B91C6D" w:rsidRPr="00AC0564">
        <w:tc>
          <w:tcPr>
            <w:tcW w:w="3260" w:type="dxa"/>
            <w:vMerge/>
          </w:tcPr>
          <w:p w:rsidR="00B91C6D" w:rsidRPr="003367F5" w:rsidRDefault="00B91C6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1C6D" w:rsidRPr="003367F5" w:rsidRDefault="00B91C6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91C6D" w:rsidRPr="003367F5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F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B91C6D" w:rsidRPr="003367F5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91C6D" w:rsidRPr="003367F5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60" w:type="dxa"/>
          </w:tcPr>
          <w:p w:rsidR="00B91C6D" w:rsidRPr="003367F5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2026-2028 годы</w:t>
            </w:r>
          </w:p>
        </w:tc>
      </w:tr>
      <w:tr w:rsidR="00B91C6D" w:rsidRPr="00AC0564">
        <w:tc>
          <w:tcPr>
            <w:tcW w:w="3260" w:type="dxa"/>
          </w:tcPr>
          <w:p w:rsidR="00B91C6D" w:rsidRPr="003367F5" w:rsidRDefault="00B91C6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1C6D" w:rsidRPr="003367F5" w:rsidRDefault="00B91C6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B91C6D" w:rsidRPr="003367F5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B91C6D" w:rsidRPr="003367F5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91C6D" w:rsidRPr="003367F5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B91C6D" w:rsidRPr="003367F5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1C6D" w:rsidRPr="00AC0564">
        <w:tc>
          <w:tcPr>
            <w:tcW w:w="10468" w:type="dxa"/>
            <w:gridSpan w:val="5"/>
            <w:shd w:val="clear" w:color="auto" w:fill="D9D9D9"/>
          </w:tcPr>
          <w:p w:rsidR="00B91C6D" w:rsidRPr="003367F5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D9D9D9"/>
          </w:tcPr>
          <w:p w:rsidR="00B91C6D" w:rsidRPr="003367F5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6D" w:rsidRPr="00AC0564">
        <w:tc>
          <w:tcPr>
            <w:tcW w:w="3260" w:type="dxa"/>
          </w:tcPr>
          <w:p w:rsidR="00B91C6D" w:rsidRPr="00AC0564" w:rsidRDefault="00B91C6D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91C6D" w:rsidRPr="00AC0564" w:rsidRDefault="00B91C6D" w:rsidP="004F0892">
            <w:pPr>
              <w:tabs>
                <w:tab w:val="left" w:pos="12049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4"/>
                <w:szCs w:val="24"/>
              </w:rPr>
              <w:t>77 812 677,00</w:t>
            </w:r>
          </w:p>
        </w:tc>
        <w:tc>
          <w:tcPr>
            <w:tcW w:w="1867" w:type="dxa"/>
          </w:tcPr>
          <w:p w:rsidR="00B91C6D" w:rsidRPr="00504BFC" w:rsidRDefault="00B91C6D" w:rsidP="004242A2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504BFC">
              <w:rPr>
                <w:i/>
                <w:iCs/>
                <w:sz w:val="22"/>
                <w:szCs w:val="22"/>
              </w:rPr>
              <w:t>14 806 078,00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B91C6D" w:rsidRPr="00504BFC" w:rsidRDefault="00B91C6D" w:rsidP="004242A2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504BFC">
              <w:rPr>
                <w:i/>
                <w:iCs/>
                <w:sz w:val="22"/>
                <w:szCs w:val="22"/>
              </w:rPr>
              <w:t>14 962 078,00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91C6D" w:rsidRPr="00504BFC" w:rsidRDefault="00B91C6D" w:rsidP="004242A2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504BFC">
              <w:rPr>
                <w:i/>
                <w:iCs/>
                <w:sz w:val="22"/>
                <w:szCs w:val="22"/>
              </w:rPr>
              <w:t>15 619 078,00</w:t>
            </w:r>
          </w:p>
        </w:tc>
        <w:tc>
          <w:tcPr>
            <w:tcW w:w="2660" w:type="dxa"/>
          </w:tcPr>
          <w:p w:rsidR="00B91C6D" w:rsidRPr="00504BFC" w:rsidRDefault="00B91C6D" w:rsidP="004242A2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04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4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443,00</w:t>
            </w:r>
          </w:p>
        </w:tc>
      </w:tr>
      <w:tr w:rsidR="00B91C6D" w:rsidRPr="00AC0564">
        <w:tc>
          <w:tcPr>
            <w:tcW w:w="3260" w:type="dxa"/>
          </w:tcPr>
          <w:p w:rsidR="00B91C6D" w:rsidRPr="00AC0564" w:rsidRDefault="00B91C6D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</w:tcPr>
          <w:p w:rsidR="00B91C6D" w:rsidRPr="003367F5" w:rsidRDefault="00B91C6D" w:rsidP="004F08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91C6D" w:rsidRPr="00AC0564">
        <w:tc>
          <w:tcPr>
            <w:tcW w:w="3260" w:type="dxa"/>
          </w:tcPr>
          <w:p w:rsidR="00B91C6D" w:rsidRPr="00AC0564" w:rsidRDefault="00B91C6D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91C6D" w:rsidRPr="003367F5" w:rsidRDefault="00B91C6D" w:rsidP="004F08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91C6D" w:rsidRPr="00AC0564">
        <w:tc>
          <w:tcPr>
            <w:tcW w:w="3260" w:type="dxa"/>
          </w:tcPr>
          <w:p w:rsidR="00B91C6D" w:rsidRPr="00AC0564" w:rsidRDefault="00B91C6D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B91C6D" w:rsidRPr="003367F5" w:rsidRDefault="00B91C6D" w:rsidP="004F08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91C6D" w:rsidRPr="00AC0564">
        <w:tc>
          <w:tcPr>
            <w:tcW w:w="3260" w:type="dxa"/>
          </w:tcPr>
          <w:p w:rsidR="00B91C6D" w:rsidRPr="00AC0564" w:rsidRDefault="00B91C6D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701" w:type="dxa"/>
          </w:tcPr>
          <w:p w:rsidR="00B91C6D" w:rsidRPr="00AC0564" w:rsidRDefault="00B91C6D" w:rsidP="004F0892">
            <w:pPr>
              <w:tabs>
                <w:tab w:val="left" w:pos="12049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4"/>
                <w:szCs w:val="24"/>
              </w:rPr>
              <w:t>77 812 677,00</w:t>
            </w:r>
          </w:p>
        </w:tc>
        <w:tc>
          <w:tcPr>
            <w:tcW w:w="1867" w:type="dxa"/>
          </w:tcPr>
          <w:p w:rsidR="00B91C6D" w:rsidRPr="00504BFC" w:rsidRDefault="00B91C6D" w:rsidP="004242A2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504BFC">
              <w:rPr>
                <w:i/>
                <w:iCs/>
                <w:sz w:val="22"/>
                <w:szCs w:val="22"/>
              </w:rPr>
              <w:t>14 806 078,00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B91C6D" w:rsidRPr="00504BFC" w:rsidRDefault="00B91C6D" w:rsidP="004242A2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504BFC">
              <w:rPr>
                <w:i/>
                <w:iCs/>
                <w:sz w:val="22"/>
                <w:szCs w:val="22"/>
              </w:rPr>
              <w:t>14 962 078,00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91C6D" w:rsidRPr="00504BFC" w:rsidRDefault="00B91C6D" w:rsidP="004242A2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504BFC">
              <w:rPr>
                <w:i/>
                <w:iCs/>
                <w:sz w:val="22"/>
                <w:szCs w:val="22"/>
              </w:rPr>
              <w:t>15 619 078,00</w:t>
            </w:r>
          </w:p>
        </w:tc>
        <w:tc>
          <w:tcPr>
            <w:tcW w:w="2660" w:type="dxa"/>
          </w:tcPr>
          <w:p w:rsidR="00B91C6D" w:rsidRPr="00504BFC" w:rsidRDefault="00B91C6D" w:rsidP="004242A2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04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4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443,00</w:t>
            </w:r>
          </w:p>
        </w:tc>
      </w:tr>
      <w:tr w:rsidR="00B91C6D" w:rsidRPr="00AC0564">
        <w:tc>
          <w:tcPr>
            <w:tcW w:w="3260" w:type="dxa"/>
          </w:tcPr>
          <w:p w:rsidR="00B91C6D" w:rsidRPr="00AC0564" w:rsidRDefault="00B91C6D" w:rsidP="00BC7025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C0564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91C6D" w:rsidRPr="003367F5" w:rsidRDefault="00B91C6D" w:rsidP="004F08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B91C6D" w:rsidRPr="00504BFC" w:rsidRDefault="00B91C6D" w:rsidP="00424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91C6D" w:rsidRPr="00AC0564">
        <w:tc>
          <w:tcPr>
            <w:tcW w:w="3260" w:type="dxa"/>
          </w:tcPr>
          <w:p w:rsidR="00B91C6D" w:rsidRPr="00AC0564" w:rsidRDefault="00B91C6D" w:rsidP="00BC7025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AC0564">
              <w:rPr>
                <w:b/>
                <w:bCs/>
                <w:i/>
                <w:iCs/>
                <w:sz w:val="24"/>
                <w:szCs w:val="24"/>
              </w:rPr>
              <w:t xml:space="preserve">итого по муниципальной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целевой </w:t>
            </w:r>
            <w:r w:rsidRPr="00AC0564">
              <w:rPr>
                <w:b/>
                <w:bCs/>
                <w:i/>
                <w:iCs/>
                <w:sz w:val="24"/>
                <w:szCs w:val="24"/>
              </w:rPr>
              <w:t>программе</w:t>
            </w:r>
          </w:p>
        </w:tc>
        <w:tc>
          <w:tcPr>
            <w:tcW w:w="1701" w:type="dxa"/>
          </w:tcPr>
          <w:p w:rsidR="00B91C6D" w:rsidRPr="00D17E28" w:rsidRDefault="00B91C6D" w:rsidP="004F0892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7E28">
              <w:rPr>
                <w:b/>
                <w:bCs/>
                <w:i/>
                <w:iCs/>
                <w:sz w:val="24"/>
                <w:szCs w:val="24"/>
              </w:rPr>
              <w:t>77 812 677,00</w:t>
            </w:r>
          </w:p>
        </w:tc>
        <w:tc>
          <w:tcPr>
            <w:tcW w:w="1867" w:type="dxa"/>
          </w:tcPr>
          <w:p w:rsidR="00B91C6D" w:rsidRPr="00504BFC" w:rsidRDefault="00B91C6D" w:rsidP="004242A2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4BFC">
              <w:rPr>
                <w:b/>
                <w:bCs/>
                <w:i/>
                <w:iCs/>
                <w:sz w:val="22"/>
                <w:szCs w:val="22"/>
              </w:rPr>
              <w:t>14 806 078,00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B91C6D" w:rsidRPr="00504BFC" w:rsidRDefault="00B91C6D" w:rsidP="004242A2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4BFC">
              <w:rPr>
                <w:b/>
                <w:bCs/>
                <w:i/>
                <w:iCs/>
                <w:sz w:val="22"/>
                <w:szCs w:val="22"/>
              </w:rPr>
              <w:t>14 962 078,00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91C6D" w:rsidRPr="00504BFC" w:rsidRDefault="00B91C6D" w:rsidP="004242A2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4BFC">
              <w:rPr>
                <w:b/>
                <w:bCs/>
                <w:i/>
                <w:iCs/>
                <w:sz w:val="22"/>
                <w:szCs w:val="22"/>
              </w:rPr>
              <w:t>15 619 078,00</w:t>
            </w:r>
          </w:p>
        </w:tc>
        <w:tc>
          <w:tcPr>
            <w:tcW w:w="2660" w:type="dxa"/>
          </w:tcPr>
          <w:p w:rsidR="00B91C6D" w:rsidRPr="00504BFC" w:rsidRDefault="00B91C6D" w:rsidP="004242A2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4B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504B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04B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443,00</w:t>
            </w:r>
          </w:p>
        </w:tc>
      </w:tr>
    </w:tbl>
    <w:p w:rsidR="00B91C6D" w:rsidRDefault="00B91C6D" w:rsidP="00BC7025">
      <w:pPr>
        <w:spacing w:after="200" w:line="276" w:lineRule="auto"/>
        <w:ind w:firstLine="0"/>
        <w:jc w:val="left"/>
        <w:sectPr w:rsidR="00B91C6D" w:rsidSect="00BC7025">
          <w:headerReference w:type="default" r:id="rId1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1C6D" w:rsidRPr="0088503A" w:rsidRDefault="00B91C6D" w:rsidP="00595B9F">
      <w:pPr>
        <w:pStyle w:val="a"/>
        <w:numPr>
          <w:ilvl w:val="0"/>
          <w:numId w:val="0"/>
        </w:numPr>
        <w:spacing w:after="200" w:line="276" w:lineRule="auto"/>
        <w:ind w:left="568"/>
        <w:jc w:val="center"/>
        <w:rPr>
          <w:b/>
          <w:bCs/>
        </w:rPr>
      </w:pPr>
      <w:r w:rsidRPr="0088503A">
        <w:rPr>
          <w:b/>
          <w:bCs/>
        </w:rPr>
        <w:lastRenderedPageBreak/>
        <w:t>4.Механизм реализации программы  и ее ожидаемые конечные результаты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 xml:space="preserve">Реализацию муниципальной целевой программы предполагается осуществлять на всей территории </w:t>
      </w: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района.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Муниципальная целевая программа должна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B91C6D" w:rsidRPr="008934CE" w:rsidRDefault="00B91C6D" w:rsidP="00E36216">
      <w:pPr>
        <w:pStyle w:val="a7"/>
        <w:spacing w:before="0" w:after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8934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Мероприятия муниципальной целевой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</w:t>
      </w:r>
    </w:p>
    <w:p w:rsidR="00B91C6D" w:rsidRPr="00F120DA" w:rsidRDefault="00B91C6D" w:rsidP="00E36216">
      <w:pPr>
        <w:pStyle w:val="a7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20DA">
        <w:rPr>
          <w:rFonts w:ascii="Times New Roman" w:hAnsi="Times New Roman" w:cs="Times New Roman"/>
          <w:color w:val="000000"/>
          <w:sz w:val="28"/>
          <w:szCs w:val="28"/>
        </w:rPr>
        <w:t>Мероприятия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91C6D" w:rsidRPr="008D0780" w:rsidRDefault="00B91C6D" w:rsidP="00E362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целевой программы осуществляет: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разработку и внесение изменений в муниципальную целевую программу в соответствии с установленными требованиями;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реализацию муниципальной целевой программы и конечные результаты ее реализации;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подготовку квартальной и годовой отчетности и представляет ее в уполномоченный орган;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оценку эффективности и результативности реализации муниципальной программы;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780">
        <w:rPr>
          <w:rFonts w:ascii="Times New Roman" w:hAnsi="Times New Roman" w:cs="Times New Roman"/>
          <w:sz w:val="28"/>
          <w:szCs w:val="28"/>
        </w:rPr>
        <w:t>подготовку заявки на финансирование мероприятий, предусмотренных муниципальной целевой программы;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анализ хода реализации мероприятий муниципальной целевой программы, использования бюджетных средств на основе отчетов исполнителей и участников муниципальной целевой программы в целом;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рассмотрение результатов указанного анализа, принятие корректирующих решений и внесение изменений в мероприятия муниципальной целевой программы (при необходимости);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координацию деятельности участников муниципальной целевой программы;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предоставление информации о ходе реализации муниципальной целевой программы;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 xml:space="preserve">- организацию информационной и разъяснительной работы, направленной на освещение, цели и задач реализуемых мероприятий </w:t>
      </w:r>
      <w:r w:rsidRPr="008D0780">
        <w:rPr>
          <w:rFonts w:ascii="Times New Roman" w:hAnsi="Times New Roman" w:cs="Times New Roman"/>
          <w:sz w:val="28"/>
          <w:szCs w:val="28"/>
        </w:rPr>
        <w:lastRenderedPageBreak/>
        <w:t>муниципальной целевой программы.</w:t>
      </w:r>
    </w:p>
    <w:p w:rsidR="00B91C6D" w:rsidRPr="008D0780" w:rsidRDefault="00B91C6D" w:rsidP="00E362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 xml:space="preserve">Исполнители муниципальной целевой программы осуществляют: 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участие в разработке и реализации мероприятий муниципальной целевой программы;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 xml:space="preserve">- участие в проведении сбора информации о реализации мероприятий муниципальной целевой программы на предмет целевого использования средств; </w:t>
      </w:r>
    </w:p>
    <w:p w:rsidR="00B91C6D" w:rsidRPr="008D0780" w:rsidRDefault="00B91C6D" w:rsidP="009A419D">
      <w:pPr>
        <w:pStyle w:val="ConsPlusNonformat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C6D" w:rsidRPr="008D0780" w:rsidRDefault="00B91C6D" w:rsidP="009A419D">
      <w:pPr>
        <w:tabs>
          <w:tab w:val="left" w:pos="0"/>
          <w:tab w:val="left" w:pos="6300"/>
        </w:tabs>
        <w:autoSpaceDE w:val="0"/>
        <w:autoSpaceDN w:val="0"/>
        <w:adjustRightInd w:val="0"/>
        <w:ind w:firstLine="1134"/>
        <w:rPr>
          <w:color w:val="000000"/>
        </w:rPr>
      </w:pPr>
      <w:r w:rsidRPr="008D0780">
        <w:t>- представление актов выполненных работ и иных документов, подтверждающих исполнение обязательств по заключенному муниципальному контракту (договорам) в рамках реализации мероприятий муниципальной целевой программы.</w:t>
      </w:r>
    </w:p>
    <w:p w:rsidR="00B91C6D" w:rsidRPr="008D0780" w:rsidRDefault="00B91C6D" w:rsidP="009A419D">
      <w:pPr>
        <w:tabs>
          <w:tab w:val="left" w:pos="0"/>
          <w:tab w:val="left" w:pos="6300"/>
        </w:tabs>
        <w:autoSpaceDE w:val="0"/>
        <w:autoSpaceDN w:val="0"/>
        <w:adjustRightInd w:val="0"/>
        <w:ind w:firstLine="1134"/>
        <w:rPr>
          <w:color w:val="000000"/>
        </w:rPr>
      </w:pPr>
      <w:r w:rsidRPr="008D0780">
        <w:rPr>
          <w:color w:val="000000"/>
        </w:rPr>
        <w:t xml:space="preserve">Реализацию Программы предполагается осуществлять на всей территории городского поселения Тутаев. </w:t>
      </w:r>
    </w:p>
    <w:p w:rsidR="00B91C6D" w:rsidRPr="008D0780" w:rsidRDefault="00B91C6D" w:rsidP="009A419D">
      <w:pPr>
        <w:tabs>
          <w:tab w:val="left" w:pos="0"/>
          <w:tab w:val="left" w:pos="6300"/>
        </w:tabs>
        <w:autoSpaceDE w:val="0"/>
        <w:autoSpaceDN w:val="0"/>
        <w:adjustRightInd w:val="0"/>
        <w:ind w:firstLine="1134"/>
      </w:pPr>
      <w:r w:rsidRPr="008D0780">
        <w:t>В пределах предусмотренных бюджетных ассигнований и выделенных лимитов из бюджета городского поселения Тутаев, утвержденного решением Муниципального Совета городского поселения Тутаев, исполнители Программы осуществляют финансирование мероприятий Программы в соответствии с действующим законодательством.</w:t>
      </w:r>
    </w:p>
    <w:p w:rsidR="00B91C6D" w:rsidRPr="008D0780" w:rsidRDefault="00B91C6D" w:rsidP="009A419D">
      <w:pPr>
        <w:tabs>
          <w:tab w:val="left" w:pos="0"/>
          <w:tab w:val="left" w:pos="6300"/>
        </w:tabs>
        <w:autoSpaceDE w:val="0"/>
        <w:autoSpaceDN w:val="0"/>
        <w:adjustRightInd w:val="0"/>
        <w:ind w:firstLine="1134"/>
        <w:rPr>
          <w:color w:val="000000"/>
        </w:rPr>
      </w:pPr>
      <w:r w:rsidRPr="008D0780">
        <w:t xml:space="preserve">Реализацию Программы предполагается осуществлять путем перечисления средств бюджета городского поселения Тутаев в бюджет Тутаевского муниципального района в порядке предоставления межбюджетных трансфертов </w:t>
      </w:r>
      <w:r w:rsidRPr="008D0780">
        <w:rPr>
          <w:color w:val="000000"/>
        </w:rPr>
        <w:t>в соответствии с действующим законодательством.</w:t>
      </w:r>
    </w:p>
    <w:p w:rsidR="00B91C6D" w:rsidRDefault="00B91C6D" w:rsidP="00BC7025">
      <w:pPr>
        <w:pStyle w:val="af1"/>
        <w:numPr>
          <w:ilvl w:val="0"/>
          <w:numId w:val="10"/>
        </w:numPr>
        <w:tabs>
          <w:tab w:val="clear" w:pos="4677"/>
        </w:tabs>
        <w:sectPr w:rsidR="00B91C6D" w:rsidSect="003F2439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91C6D" w:rsidRPr="0088503A" w:rsidRDefault="00B91C6D" w:rsidP="00595B9F">
      <w:pPr>
        <w:pStyle w:val="af1"/>
        <w:numPr>
          <w:ilvl w:val="0"/>
          <w:numId w:val="11"/>
        </w:numPr>
        <w:tabs>
          <w:tab w:val="clear" w:pos="4677"/>
        </w:tabs>
        <w:rPr>
          <w:b/>
          <w:bCs/>
        </w:rPr>
      </w:pPr>
      <w:r w:rsidRPr="0088503A">
        <w:rPr>
          <w:b/>
          <w:bCs/>
        </w:rPr>
        <w:lastRenderedPageBreak/>
        <w:t>Перечень основных мероприятий муниципальной целевой программы</w:t>
      </w:r>
    </w:p>
    <w:p w:rsidR="00B91C6D" w:rsidRDefault="00B91C6D" w:rsidP="00BC7025">
      <w:pPr>
        <w:pStyle w:val="af1"/>
        <w:tabs>
          <w:tab w:val="clear" w:pos="4677"/>
        </w:tabs>
        <w:ind w:firstLine="0"/>
        <w:jc w:val="both"/>
      </w:pPr>
    </w:p>
    <w:p w:rsidR="00B91C6D" w:rsidRDefault="00B91C6D" w:rsidP="00BC7025">
      <w:pPr>
        <w:pStyle w:val="af1"/>
        <w:tabs>
          <w:tab w:val="clear" w:pos="4677"/>
        </w:tabs>
        <w:ind w:firstLine="0"/>
      </w:pPr>
      <w:r>
        <w:t>Основные мероприятия муниципальной целевой программы</w:t>
      </w:r>
    </w:p>
    <w:p w:rsidR="00B91C6D" w:rsidRDefault="00B91C6D" w:rsidP="00BC7025">
      <w:pPr>
        <w:pStyle w:val="af1"/>
        <w:tabs>
          <w:tab w:val="clear" w:pos="4677"/>
        </w:tabs>
        <w:ind w:firstLine="0"/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651"/>
        <w:gridCol w:w="137"/>
        <w:gridCol w:w="94"/>
        <w:gridCol w:w="1752"/>
        <w:gridCol w:w="135"/>
        <w:gridCol w:w="2274"/>
        <w:gridCol w:w="139"/>
        <w:gridCol w:w="1703"/>
        <w:gridCol w:w="141"/>
        <w:gridCol w:w="2268"/>
        <w:gridCol w:w="6"/>
        <w:gridCol w:w="134"/>
        <w:gridCol w:w="6"/>
        <w:gridCol w:w="2254"/>
        <w:gridCol w:w="9"/>
      </w:tblGrid>
      <w:tr w:rsidR="00B91C6D" w:rsidRPr="00AC0564">
        <w:tc>
          <w:tcPr>
            <w:tcW w:w="14709" w:type="dxa"/>
            <w:gridSpan w:val="16"/>
          </w:tcPr>
          <w:p w:rsidR="00B91C6D" w:rsidRPr="00175F03" w:rsidRDefault="00B91C6D" w:rsidP="00175F03">
            <w:pPr>
              <w:pStyle w:val="af1"/>
              <w:tabs>
                <w:tab w:val="clear" w:pos="4677"/>
              </w:tabs>
              <w:spacing w:before="240" w:after="240"/>
              <w:ind w:firstLine="0"/>
              <w:rPr>
                <w:b/>
                <w:bCs/>
                <w:sz w:val="24"/>
                <w:szCs w:val="24"/>
              </w:rPr>
            </w:pPr>
            <w:r w:rsidRPr="00175F03">
              <w:rPr>
                <w:b/>
                <w:bCs/>
                <w:sz w:val="24"/>
                <w:szCs w:val="24"/>
              </w:rPr>
              <w:t>2023 год (1-ый год реализации)</w:t>
            </w:r>
          </w:p>
        </w:tc>
      </w:tr>
      <w:tr w:rsidR="00B91C6D" w:rsidRPr="00AC0564">
        <w:tc>
          <w:tcPr>
            <w:tcW w:w="3657" w:type="dxa"/>
            <w:gridSpan w:val="2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3" w:type="dxa"/>
            <w:gridSpan w:val="3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1" w:type="dxa"/>
            <w:gridSpan w:val="4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gridSpan w:val="5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B91C6D" w:rsidRPr="00AC0564">
        <w:tc>
          <w:tcPr>
            <w:tcW w:w="3657" w:type="dxa"/>
            <w:gridSpan w:val="2"/>
          </w:tcPr>
          <w:p w:rsidR="00B91C6D" w:rsidRPr="00175F03" w:rsidRDefault="00B91C6D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</w:tc>
        <w:tc>
          <w:tcPr>
            <w:tcW w:w="11052" w:type="dxa"/>
            <w:gridSpan w:val="14"/>
          </w:tcPr>
          <w:p w:rsidR="00B91C6D" w:rsidRPr="00175F03" w:rsidRDefault="00B91C6D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75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Создание механизма управления потреблением энергетических ресурсов и сокращение бюджетных затрат.</w:t>
            </w:r>
          </w:p>
        </w:tc>
      </w:tr>
      <w:tr w:rsidR="00B91C6D" w:rsidRPr="00AC0564">
        <w:trPr>
          <w:trHeight w:val="84"/>
        </w:trPr>
        <w:tc>
          <w:tcPr>
            <w:tcW w:w="3657" w:type="dxa"/>
            <w:gridSpan w:val="2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color w:val="000000"/>
                <w:sz w:val="22"/>
                <w:szCs w:val="22"/>
              </w:rPr>
              <w:t>Осуществление действий,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</w:t>
            </w:r>
          </w:p>
        </w:tc>
        <w:tc>
          <w:tcPr>
            <w:tcW w:w="1983" w:type="dxa"/>
            <w:gridSpan w:val="3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2023</w:t>
            </w: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B91C6D" w:rsidRPr="00947B6B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947B6B">
              <w:rPr>
                <w:i/>
                <w:iCs/>
                <w:sz w:val="22"/>
                <w:szCs w:val="22"/>
              </w:rPr>
              <w:t>7 662 078,00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09" w:type="dxa"/>
            <w:gridSpan w:val="5"/>
            <w:vMerge w:val="restart"/>
            <w:vAlign w:val="center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Развитие энергосбережения и повышение качества уличного освещения на территории городского поселения Тутаев.</w:t>
            </w:r>
          </w:p>
        </w:tc>
      </w:tr>
      <w:tr w:rsidR="00B91C6D" w:rsidRPr="00AC0564">
        <w:trPr>
          <w:trHeight w:val="79"/>
        </w:trPr>
        <w:tc>
          <w:tcPr>
            <w:tcW w:w="3657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B91C6D" w:rsidRPr="00947B6B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657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B91C6D" w:rsidRPr="00947B6B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657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B91C6D" w:rsidRPr="00947B6B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657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B91C6D" w:rsidRPr="00947B6B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947B6B">
              <w:rPr>
                <w:i/>
                <w:iCs/>
                <w:sz w:val="22"/>
                <w:szCs w:val="22"/>
              </w:rPr>
              <w:t>7 662 078,00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657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B91C6D" w:rsidRPr="00947B6B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657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B91C6D" w:rsidRPr="00947B6B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947B6B">
              <w:rPr>
                <w:b/>
                <w:bCs/>
                <w:i/>
                <w:iCs/>
                <w:sz w:val="22"/>
                <w:szCs w:val="22"/>
              </w:rPr>
              <w:t>7 662 078,00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84"/>
        </w:trPr>
        <w:tc>
          <w:tcPr>
            <w:tcW w:w="3657" w:type="dxa"/>
            <w:gridSpan w:val="2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color w:val="000000"/>
                <w:sz w:val="22"/>
                <w:szCs w:val="22"/>
              </w:rPr>
              <w:t>Продажа электрической энергии (мощности), а также самостоятельное или через привлеченных третьих лиц оказание услуги по передаче электрической энергии и услуги, оказание которых является неотъемлемой частью процесса поставки электрической энергии</w:t>
            </w:r>
          </w:p>
        </w:tc>
        <w:tc>
          <w:tcPr>
            <w:tcW w:w="1983" w:type="dxa"/>
            <w:gridSpan w:val="3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2023</w:t>
            </w: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B91C6D" w:rsidRPr="00947B6B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947B6B">
              <w:rPr>
                <w:i/>
                <w:iCs/>
                <w:sz w:val="22"/>
                <w:szCs w:val="22"/>
              </w:rPr>
              <w:t>7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947B6B">
              <w:rPr>
                <w:i/>
                <w:iCs/>
                <w:sz w:val="22"/>
                <w:szCs w:val="22"/>
              </w:rPr>
              <w:t>144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47B6B">
              <w:rPr>
                <w:i/>
                <w:iCs/>
                <w:sz w:val="22"/>
                <w:szCs w:val="22"/>
              </w:rPr>
              <w:t>000,00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657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B91C6D" w:rsidRPr="00947B6B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3657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B91C6D" w:rsidRPr="00947B6B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3657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B91C6D" w:rsidRPr="00947B6B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3657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B91C6D" w:rsidRPr="00947B6B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947B6B">
              <w:rPr>
                <w:i/>
                <w:iCs/>
                <w:sz w:val="22"/>
                <w:szCs w:val="22"/>
              </w:rPr>
              <w:t>7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947B6B">
              <w:rPr>
                <w:i/>
                <w:iCs/>
                <w:sz w:val="22"/>
                <w:szCs w:val="22"/>
              </w:rPr>
              <w:t>144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47B6B">
              <w:rPr>
                <w:i/>
                <w:iCs/>
                <w:sz w:val="22"/>
                <w:szCs w:val="22"/>
              </w:rPr>
              <w:t>000,00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3657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B91C6D" w:rsidRPr="00947B6B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3657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B91C6D" w:rsidRPr="00947B6B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947B6B">
              <w:rPr>
                <w:b/>
                <w:bCs/>
                <w:i/>
                <w:iCs/>
                <w:sz w:val="22"/>
                <w:szCs w:val="22"/>
              </w:rPr>
              <w:t>7</w:t>
            </w: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947B6B">
              <w:rPr>
                <w:b/>
                <w:bCs/>
                <w:i/>
                <w:iCs/>
                <w:sz w:val="22"/>
                <w:szCs w:val="22"/>
              </w:rPr>
              <w:t>144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7B6B">
              <w:rPr>
                <w:b/>
                <w:bCs/>
                <w:i/>
                <w:iCs/>
                <w:sz w:val="22"/>
                <w:szCs w:val="22"/>
              </w:rPr>
              <w:t>000,00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c>
          <w:tcPr>
            <w:tcW w:w="5640" w:type="dxa"/>
            <w:gridSpan w:val="5"/>
            <w:vMerge w:val="restart"/>
          </w:tcPr>
          <w:p w:rsidR="00B91C6D" w:rsidRPr="000F1BE6" w:rsidRDefault="00B91C6D" w:rsidP="000F1BE6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  <w:r w:rsidRPr="000F1BE6">
              <w:rPr>
                <w:b/>
                <w:bCs/>
              </w:rPr>
              <w:lastRenderedPageBreak/>
              <w:t>ИТОГО задача 1</w:t>
            </w:r>
          </w:p>
        </w:tc>
        <w:tc>
          <w:tcPr>
            <w:tcW w:w="2409" w:type="dxa"/>
            <w:gridSpan w:val="2"/>
          </w:tcPr>
          <w:p w:rsidR="00B91C6D" w:rsidRPr="00AC0564" w:rsidRDefault="00B91C6D" w:rsidP="00850468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B91C6D" w:rsidRPr="000F1BE6" w:rsidRDefault="00B91C6D" w:rsidP="00850468">
            <w:pPr>
              <w:pStyle w:val="af1"/>
              <w:ind w:firstLine="0"/>
              <w:jc w:val="both"/>
              <w:rPr>
                <w:i/>
                <w:iCs/>
                <w:sz w:val="22"/>
                <w:szCs w:val="22"/>
              </w:rPr>
            </w:pPr>
            <w:r w:rsidRPr="000F1BE6">
              <w:rPr>
                <w:i/>
                <w:iCs/>
                <w:sz w:val="22"/>
                <w:szCs w:val="22"/>
              </w:rPr>
              <w:t>14 806 078,00</w:t>
            </w: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240"/>
        </w:trPr>
        <w:tc>
          <w:tcPr>
            <w:tcW w:w="5640" w:type="dxa"/>
            <w:gridSpan w:val="5"/>
            <w:vMerge/>
          </w:tcPr>
          <w:p w:rsidR="00B91C6D" w:rsidRPr="000F1BE6" w:rsidRDefault="00B91C6D" w:rsidP="000F1BE6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0481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B91C6D" w:rsidRPr="000F1BE6" w:rsidRDefault="00B91C6D" w:rsidP="00AC0564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277"/>
        </w:trPr>
        <w:tc>
          <w:tcPr>
            <w:tcW w:w="5640" w:type="dxa"/>
            <w:gridSpan w:val="5"/>
            <w:vMerge/>
          </w:tcPr>
          <w:p w:rsidR="00B91C6D" w:rsidRPr="000F1BE6" w:rsidRDefault="00B91C6D" w:rsidP="000F1BE6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9B7754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842" w:type="dxa"/>
            <w:gridSpan w:val="2"/>
          </w:tcPr>
          <w:p w:rsidR="00B91C6D" w:rsidRPr="000F1BE6" w:rsidRDefault="00B91C6D" w:rsidP="00AC0564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225"/>
        </w:trPr>
        <w:tc>
          <w:tcPr>
            <w:tcW w:w="5640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0F1BE6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B91C6D" w:rsidRPr="000F1BE6" w:rsidRDefault="00B91C6D" w:rsidP="00AC0564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150"/>
        </w:trPr>
        <w:tc>
          <w:tcPr>
            <w:tcW w:w="5640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3A0AC8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B91C6D" w:rsidRPr="000F1BE6" w:rsidRDefault="00B91C6D" w:rsidP="000F1BE6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0F1BE6">
              <w:rPr>
                <w:i/>
                <w:iCs/>
                <w:sz w:val="22"/>
                <w:szCs w:val="22"/>
              </w:rPr>
              <w:t>14 806 078,00</w:t>
            </w:r>
          </w:p>
          <w:p w:rsidR="00B91C6D" w:rsidRPr="000F1BE6" w:rsidRDefault="00B91C6D" w:rsidP="00AC0564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345"/>
        </w:trPr>
        <w:tc>
          <w:tcPr>
            <w:tcW w:w="5640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0F1BE6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B91C6D" w:rsidRDefault="00B91C6D" w:rsidP="00AC0564">
            <w:pPr>
              <w:pStyle w:val="af1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240"/>
        </w:trPr>
        <w:tc>
          <w:tcPr>
            <w:tcW w:w="5640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0F1BE6" w:rsidRDefault="00B91C6D" w:rsidP="000F1BE6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F1BE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gridSpan w:val="2"/>
          </w:tcPr>
          <w:p w:rsidR="00B91C6D" w:rsidRDefault="00B91C6D" w:rsidP="000F1BE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14 806 078,00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350"/>
        </w:trPr>
        <w:tc>
          <w:tcPr>
            <w:tcW w:w="14709" w:type="dxa"/>
            <w:gridSpan w:val="16"/>
          </w:tcPr>
          <w:p w:rsidR="00B91C6D" w:rsidRPr="00175F03" w:rsidRDefault="00B91C6D" w:rsidP="00175F03">
            <w:pPr>
              <w:pStyle w:val="af1"/>
              <w:tabs>
                <w:tab w:val="clear" w:pos="4677"/>
              </w:tabs>
              <w:spacing w:before="240" w:after="240"/>
              <w:ind w:firstLine="0"/>
              <w:rPr>
                <w:b/>
                <w:bCs/>
                <w:sz w:val="24"/>
                <w:szCs w:val="24"/>
              </w:rPr>
            </w:pPr>
            <w:r w:rsidRPr="00175F03">
              <w:rPr>
                <w:b/>
                <w:bCs/>
                <w:sz w:val="24"/>
                <w:szCs w:val="24"/>
              </w:rPr>
              <w:t>2024 год (2-ый год реализации)</w:t>
            </w:r>
          </w:p>
        </w:tc>
      </w:tr>
      <w:tr w:rsidR="00B91C6D" w:rsidRPr="00AC0564">
        <w:tc>
          <w:tcPr>
            <w:tcW w:w="3888" w:type="dxa"/>
            <w:gridSpan w:val="4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752" w:type="dxa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1" w:type="dxa"/>
            <w:gridSpan w:val="4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gridSpan w:val="5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B91C6D" w:rsidRPr="00AC0564">
        <w:tc>
          <w:tcPr>
            <w:tcW w:w="3888" w:type="dxa"/>
            <w:gridSpan w:val="4"/>
          </w:tcPr>
          <w:p w:rsidR="00B91C6D" w:rsidRPr="00175F03" w:rsidRDefault="00B91C6D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</w:tc>
        <w:tc>
          <w:tcPr>
            <w:tcW w:w="10821" w:type="dxa"/>
            <w:gridSpan w:val="12"/>
          </w:tcPr>
          <w:p w:rsidR="00B91C6D" w:rsidRPr="00AC0564" w:rsidRDefault="00B91C6D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iCs/>
              </w:rPr>
            </w:pPr>
            <w:r w:rsidRPr="00175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Создание механизма управления потреблением энергетических ресурсов и сокращение бюджетных затрат</w:t>
            </w:r>
            <w:r w:rsidRPr="00AC05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91C6D" w:rsidRPr="00AC0564">
        <w:trPr>
          <w:trHeight w:val="84"/>
        </w:trPr>
        <w:tc>
          <w:tcPr>
            <w:tcW w:w="3882" w:type="dxa"/>
            <w:gridSpan w:val="4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color w:val="000000"/>
                <w:sz w:val="22"/>
                <w:szCs w:val="22"/>
              </w:rPr>
              <w:t>Осуществление действий,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</w:t>
            </w:r>
          </w:p>
        </w:tc>
        <w:tc>
          <w:tcPr>
            <w:tcW w:w="1752" w:type="dxa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9B7754">
              <w:rPr>
                <w:i/>
                <w:iCs/>
                <w:sz w:val="22"/>
                <w:szCs w:val="22"/>
              </w:rPr>
              <w:t>7 662 078,00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09" w:type="dxa"/>
            <w:gridSpan w:val="5"/>
            <w:vMerge w:val="restart"/>
            <w:vAlign w:val="center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Развитие энергосбережения и повышение качества уличного освещения на территории городского поселения Тутаев.</w:t>
            </w:r>
          </w:p>
        </w:tc>
      </w:tr>
      <w:tr w:rsidR="00B91C6D" w:rsidRPr="00AC0564">
        <w:trPr>
          <w:trHeight w:val="79"/>
        </w:trPr>
        <w:tc>
          <w:tcPr>
            <w:tcW w:w="3882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882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882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882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9B7754">
              <w:rPr>
                <w:i/>
                <w:iCs/>
                <w:sz w:val="22"/>
                <w:szCs w:val="22"/>
              </w:rPr>
              <w:t>7 662 078,00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882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882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9B7754">
              <w:rPr>
                <w:b/>
                <w:bCs/>
                <w:i/>
                <w:iCs/>
                <w:sz w:val="22"/>
                <w:szCs w:val="22"/>
              </w:rPr>
              <w:t>7 662 078,00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84"/>
        </w:trPr>
        <w:tc>
          <w:tcPr>
            <w:tcW w:w="3882" w:type="dxa"/>
            <w:gridSpan w:val="4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color w:val="000000"/>
                <w:sz w:val="22"/>
                <w:szCs w:val="22"/>
              </w:rPr>
              <w:t xml:space="preserve">Продажа электрической энергии (мощности), а также самостоятельное или через привлеченных третьих лиц оказание услуги по передаче электрической энергии и услуги, </w:t>
            </w:r>
            <w:r w:rsidRPr="00AC0564">
              <w:rPr>
                <w:color w:val="000000"/>
                <w:sz w:val="22"/>
                <w:szCs w:val="22"/>
              </w:rPr>
              <w:lastRenderedPageBreak/>
              <w:t>оказание которых является неотъемлемой частью процесса поставки электрической энергии</w:t>
            </w:r>
          </w:p>
        </w:tc>
        <w:tc>
          <w:tcPr>
            <w:tcW w:w="1752" w:type="dxa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9B7754">
              <w:rPr>
                <w:i/>
                <w:iCs/>
                <w:sz w:val="22"/>
                <w:szCs w:val="22"/>
              </w:rPr>
              <w:t>7 300 000,00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882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52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3882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52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3882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52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3882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52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 xml:space="preserve">итого по бюджету </w:t>
            </w:r>
            <w:r w:rsidRPr="00AC0564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9B7754">
              <w:rPr>
                <w:i/>
                <w:iCs/>
                <w:sz w:val="22"/>
                <w:szCs w:val="22"/>
              </w:rPr>
              <w:lastRenderedPageBreak/>
              <w:t>7 300 000,00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3882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52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3882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52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9B7754">
              <w:rPr>
                <w:b/>
                <w:bCs/>
                <w:i/>
                <w:iCs/>
                <w:sz w:val="22"/>
                <w:szCs w:val="22"/>
              </w:rPr>
              <w:t>7 300 000,00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213"/>
        </w:trPr>
        <w:tc>
          <w:tcPr>
            <w:tcW w:w="5640" w:type="dxa"/>
            <w:gridSpan w:val="5"/>
            <w:vMerge w:val="restart"/>
          </w:tcPr>
          <w:p w:rsidR="00B91C6D" w:rsidRPr="000F1BE6" w:rsidRDefault="00B91C6D" w:rsidP="003113F2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  <w:r w:rsidRPr="000F1BE6">
              <w:rPr>
                <w:b/>
                <w:bCs/>
              </w:rPr>
              <w:t>ИТОГО задача 1</w:t>
            </w:r>
          </w:p>
        </w:tc>
        <w:tc>
          <w:tcPr>
            <w:tcW w:w="2409" w:type="dxa"/>
            <w:gridSpan w:val="2"/>
          </w:tcPr>
          <w:p w:rsidR="00B91C6D" w:rsidRPr="00AC0564" w:rsidRDefault="00B91C6D" w:rsidP="009B7754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9B7754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  <w:r w:rsidRPr="009B7754">
              <w:rPr>
                <w:i/>
                <w:iCs/>
                <w:sz w:val="22"/>
                <w:szCs w:val="22"/>
              </w:rPr>
              <w:t>14 962 078,00</w:t>
            </w:r>
          </w:p>
        </w:tc>
        <w:tc>
          <w:tcPr>
            <w:tcW w:w="2409" w:type="dxa"/>
            <w:gridSpan w:val="2"/>
            <w:vMerge w:val="restart"/>
          </w:tcPr>
          <w:p w:rsidR="00B91C6D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  <w:p w:rsidR="00B91C6D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  <w:p w:rsidR="00B91C6D" w:rsidRPr="009B7754" w:rsidRDefault="00B91C6D" w:rsidP="009B7754"/>
          <w:p w:rsidR="00B91C6D" w:rsidRPr="009B7754" w:rsidRDefault="00B91C6D" w:rsidP="009B7754"/>
          <w:p w:rsidR="00B91C6D" w:rsidRDefault="00B91C6D" w:rsidP="009B7754"/>
          <w:p w:rsidR="00B91C6D" w:rsidRDefault="00B91C6D" w:rsidP="009B7754"/>
          <w:p w:rsidR="00B91C6D" w:rsidRPr="009B7754" w:rsidRDefault="00B91C6D" w:rsidP="009B7754"/>
        </w:tc>
        <w:tc>
          <w:tcPr>
            <w:tcW w:w="2409" w:type="dxa"/>
            <w:gridSpan w:val="5"/>
            <w:vMerge w:val="restart"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270"/>
        </w:trPr>
        <w:tc>
          <w:tcPr>
            <w:tcW w:w="5640" w:type="dxa"/>
            <w:gridSpan w:val="5"/>
            <w:vMerge/>
          </w:tcPr>
          <w:p w:rsidR="00B91C6D" w:rsidRPr="000F1BE6" w:rsidRDefault="00B91C6D" w:rsidP="003113F2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9B7754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9B7754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207"/>
        </w:trPr>
        <w:tc>
          <w:tcPr>
            <w:tcW w:w="5640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9B7754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225"/>
        </w:trPr>
        <w:tc>
          <w:tcPr>
            <w:tcW w:w="5640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9B7754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150"/>
        </w:trPr>
        <w:tc>
          <w:tcPr>
            <w:tcW w:w="5640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9B775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9B7754">
              <w:rPr>
                <w:i/>
                <w:iCs/>
                <w:sz w:val="22"/>
                <w:szCs w:val="22"/>
              </w:rPr>
              <w:t>14 962 078,00</w:t>
            </w:r>
          </w:p>
          <w:p w:rsidR="00B91C6D" w:rsidRPr="009B7754" w:rsidRDefault="00B91C6D" w:rsidP="009B7754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405"/>
        </w:trPr>
        <w:tc>
          <w:tcPr>
            <w:tcW w:w="5640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B91C6D" w:rsidRDefault="00B91C6D" w:rsidP="003113F2">
            <w:pPr>
              <w:pStyle w:val="af1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255"/>
        </w:trPr>
        <w:tc>
          <w:tcPr>
            <w:tcW w:w="5640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9B7754" w:rsidRDefault="00B91C6D" w:rsidP="009B7754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9B7754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9B7754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9B7754">
              <w:rPr>
                <w:b/>
                <w:bCs/>
                <w:i/>
                <w:iCs/>
                <w:sz w:val="22"/>
                <w:szCs w:val="22"/>
              </w:rPr>
              <w:t>14 962 078,00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c>
          <w:tcPr>
            <w:tcW w:w="14703" w:type="dxa"/>
            <w:gridSpan w:val="16"/>
          </w:tcPr>
          <w:p w:rsidR="00B91C6D" w:rsidRPr="00175F03" w:rsidRDefault="00B91C6D" w:rsidP="00175F03">
            <w:pPr>
              <w:pStyle w:val="af1"/>
              <w:tabs>
                <w:tab w:val="clear" w:pos="4677"/>
              </w:tabs>
              <w:spacing w:before="240" w:after="240"/>
              <w:ind w:firstLine="0"/>
              <w:rPr>
                <w:b/>
                <w:bCs/>
                <w:sz w:val="24"/>
                <w:szCs w:val="24"/>
              </w:rPr>
            </w:pPr>
            <w:r w:rsidRPr="00175F03">
              <w:rPr>
                <w:b/>
                <w:bCs/>
                <w:sz w:val="24"/>
                <w:szCs w:val="24"/>
              </w:rPr>
              <w:t>2025 год (3-ой год реализации)</w:t>
            </w:r>
          </w:p>
        </w:tc>
      </w:tr>
      <w:tr w:rsidR="00B91C6D" w:rsidRPr="00AC0564">
        <w:tc>
          <w:tcPr>
            <w:tcW w:w="3651" w:type="dxa"/>
            <w:gridSpan w:val="2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3" w:type="dxa"/>
            <w:gridSpan w:val="3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1" w:type="dxa"/>
            <w:gridSpan w:val="4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gridSpan w:val="5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B91C6D" w:rsidRPr="00AC0564">
        <w:tc>
          <w:tcPr>
            <w:tcW w:w="3651" w:type="dxa"/>
            <w:gridSpan w:val="2"/>
          </w:tcPr>
          <w:p w:rsidR="00B91C6D" w:rsidRPr="00175F03" w:rsidRDefault="00B91C6D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</w:tc>
        <w:tc>
          <w:tcPr>
            <w:tcW w:w="11052" w:type="dxa"/>
            <w:gridSpan w:val="14"/>
          </w:tcPr>
          <w:p w:rsidR="00B91C6D" w:rsidRPr="00175F03" w:rsidRDefault="00B91C6D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75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Создание механизма управления потреблением энергетических ресурсов и сокращение бюджетных затрат.</w:t>
            </w:r>
          </w:p>
        </w:tc>
      </w:tr>
      <w:tr w:rsidR="00B91C6D" w:rsidRPr="00AC0564">
        <w:trPr>
          <w:trHeight w:val="84"/>
        </w:trPr>
        <w:tc>
          <w:tcPr>
            <w:tcW w:w="3651" w:type="dxa"/>
            <w:gridSpan w:val="2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color w:val="000000"/>
                <w:sz w:val="22"/>
                <w:szCs w:val="22"/>
              </w:rPr>
              <w:t>Осуществление действий,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</w:t>
            </w:r>
          </w:p>
        </w:tc>
        <w:tc>
          <w:tcPr>
            <w:tcW w:w="1983" w:type="dxa"/>
            <w:gridSpan w:val="3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2025</w:t>
            </w: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9B7754">
              <w:rPr>
                <w:i/>
                <w:iCs/>
                <w:sz w:val="22"/>
                <w:szCs w:val="22"/>
              </w:rPr>
              <w:t>7 662 078,00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09" w:type="dxa"/>
            <w:gridSpan w:val="5"/>
            <w:vMerge w:val="restart"/>
            <w:vAlign w:val="center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Развитие энергосбережения и повышение качества уличного освещения на территории городского поселения Тутаев.</w:t>
            </w:r>
          </w:p>
        </w:tc>
      </w:tr>
      <w:tr w:rsidR="00B91C6D" w:rsidRPr="00AC0564">
        <w:trPr>
          <w:trHeight w:val="79"/>
        </w:trPr>
        <w:tc>
          <w:tcPr>
            <w:tcW w:w="3651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651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651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651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9B7754">
              <w:rPr>
                <w:i/>
                <w:iCs/>
                <w:sz w:val="22"/>
                <w:szCs w:val="22"/>
              </w:rPr>
              <w:t>7 662 078,00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651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651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9B7754">
              <w:rPr>
                <w:b/>
                <w:bCs/>
                <w:i/>
                <w:iCs/>
                <w:sz w:val="22"/>
                <w:szCs w:val="22"/>
              </w:rPr>
              <w:t>7 662 078,00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282"/>
        </w:trPr>
        <w:tc>
          <w:tcPr>
            <w:tcW w:w="3651" w:type="dxa"/>
            <w:gridSpan w:val="2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color w:val="000000"/>
                <w:sz w:val="22"/>
                <w:szCs w:val="22"/>
              </w:rPr>
              <w:t xml:space="preserve">Продажа электрической энергии (мощности), а также </w:t>
            </w:r>
            <w:r w:rsidRPr="00AC0564">
              <w:rPr>
                <w:color w:val="000000"/>
                <w:sz w:val="22"/>
                <w:szCs w:val="22"/>
              </w:rPr>
              <w:lastRenderedPageBreak/>
              <w:t>самостоятельное или через привлеченных третьих лиц оказание услуги по передаче электрической энергии и услуги, оказание которых является неотъемлемой частью процесса поставки электрической энергии</w:t>
            </w:r>
          </w:p>
        </w:tc>
        <w:tc>
          <w:tcPr>
            <w:tcW w:w="1983" w:type="dxa"/>
            <w:gridSpan w:val="3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lastRenderedPageBreak/>
              <w:t>2025</w:t>
            </w: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E552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9B7754">
              <w:rPr>
                <w:i/>
                <w:iCs/>
                <w:sz w:val="22"/>
                <w:szCs w:val="22"/>
              </w:rPr>
              <w:t>7 957 000,0</w:t>
            </w: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rPr>
                <w:sz w:val="22"/>
                <w:szCs w:val="22"/>
              </w:rPr>
            </w:pPr>
          </w:p>
        </w:tc>
      </w:tr>
      <w:tr w:rsidR="00B91C6D" w:rsidRPr="00AC0564">
        <w:trPr>
          <w:trHeight w:val="79"/>
        </w:trPr>
        <w:tc>
          <w:tcPr>
            <w:tcW w:w="3651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3651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3651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456"/>
        </w:trPr>
        <w:tc>
          <w:tcPr>
            <w:tcW w:w="3651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305FCF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 xml:space="preserve">итого по бюджету </w:t>
            </w:r>
          </w:p>
          <w:p w:rsidR="00B91C6D" w:rsidRPr="00AC0564" w:rsidRDefault="00B91C6D" w:rsidP="00305FCF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305FCF">
            <w:pPr>
              <w:pStyle w:val="af1"/>
              <w:tabs>
                <w:tab w:val="clear" w:pos="4677"/>
              </w:tabs>
              <w:ind w:firstLine="0"/>
              <w:jc w:val="both"/>
              <w:rPr>
                <w:i/>
                <w:iCs/>
                <w:sz w:val="22"/>
                <w:szCs w:val="22"/>
              </w:rPr>
            </w:pPr>
            <w:r w:rsidRPr="009B7754">
              <w:rPr>
                <w:i/>
                <w:iCs/>
                <w:sz w:val="22"/>
                <w:szCs w:val="22"/>
              </w:rPr>
              <w:t>7 957 000,00</w:t>
            </w:r>
          </w:p>
        </w:tc>
        <w:tc>
          <w:tcPr>
            <w:tcW w:w="2409" w:type="dxa"/>
            <w:gridSpan w:val="2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3651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3651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9B7754">
              <w:rPr>
                <w:b/>
                <w:bCs/>
                <w:i/>
                <w:iCs/>
                <w:sz w:val="22"/>
                <w:szCs w:val="22"/>
              </w:rPr>
              <w:t>7 957 000,00</w:t>
            </w:r>
          </w:p>
        </w:tc>
        <w:tc>
          <w:tcPr>
            <w:tcW w:w="2409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5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5634" w:type="dxa"/>
            <w:gridSpan w:val="5"/>
            <w:vMerge w:val="restart"/>
          </w:tcPr>
          <w:p w:rsidR="00B91C6D" w:rsidRPr="000F1BE6" w:rsidRDefault="00B91C6D" w:rsidP="003113F2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  <w:r w:rsidRPr="000F1BE6">
              <w:rPr>
                <w:b/>
                <w:bCs/>
              </w:rPr>
              <w:t>ИТОГО задача 1</w:t>
            </w:r>
          </w:p>
        </w:tc>
        <w:tc>
          <w:tcPr>
            <w:tcW w:w="2409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3113F2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  <w:r w:rsidRPr="009B7754">
              <w:rPr>
                <w:i/>
                <w:iCs/>
                <w:sz w:val="22"/>
                <w:szCs w:val="22"/>
              </w:rPr>
              <w:t>15 619 078,00</w:t>
            </w:r>
          </w:p>
        </w:tc>
        <w:tc>
          <w:tcPr>
            <w:tcW w:w="2415" w:type="dxa"/>
            <w:gridSpan w:val="3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gridSpan w:val="4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5634" w:type="dxa"/>
            <w:gridSpan w:val="5"/>
            <w:vMerge/>
          </w:tcPr>
          <w:p w:rsidR="00B91C6D" w:rsidRPr="000F1BE6" w:rsidRDefault="00B91C6D" w:rsidP="003113F2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3113F2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5634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3113F2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5634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3113F2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79"/>
        </w:trPr>
        <w:tc>
          <w:tcPr>
            <w:tcW w:w="5634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B91C6D" w:rsidRPr="009B7754" w:rsidRDefault="00B91C6D" w:rsidP="009B775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15 619</w:t>
            </w:r>
            <w:r w:rsidRPr="009B7754">
              <w:rPr>
                <w:i/>
                <w:iCs/>
                <w:sz w:val="22"/>
                <w:szCs w:val="22"/>
              </w:rPr>
              <w:t> 078,00</w:t>
            </w:r>
          </w:p>
          <w:p w:rsidR="00B91C6D" w:rsidRPr="009B7754" w:rsidRDefault="00B91C6D" w:rsidP="003113F2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570"/>
        </w:trPr>
        <w:tc>
          <w:tcPr>
            <w:tcW w:w="5634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B91C6D" w:rsidRDefault="00B91C6D" w:rsidP="009B7754">
            <w:pPr>
              <w:pStyle w:val="af1"/>
              <w:ind w:firstLine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trHeight w:val="420"/>
        </w:trPr>
        <w:tc>
          <w:tcPr>
            <w:tcW w:w="5634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B91C6D" w:rsidRPr="009B7754" w:rsidRDefault="00B91C6D" w:rsidP="009B7754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9B7754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gridSpan w:val="2"/>
          </w:tcPr>
          <w:p w:rsidR="00B91C6D" w:rsidRPr="00A0481D" w:rsidRDefault="00B91C6D" w:rsidP="00A0481D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9B7754">
              <w:rPr>
                <w:b/>
                <w:bCs/>
                <w:i/>
                <w:iCs/>
                <w:sz w:val="22"/>
                <w:szCs w:val="22"/>
              </w:rPr>
              <w:t>15 619 078,00</w:t>
            </w:r>
          </w:p>
        </w:tc>
        <w:tc>
          <w:tcPr>
            <w:tcW w:w="2415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gridAfter w:val="1"/>
          <w:wAfter w:w="9" w:type="dxa"/>
        </w:trPr>
        <w:tc>
          <w:tcPr>
            <w:tcW w:w="14700" w:type="dxa"/>
            <w:gridSpan w:val="15"/>
          </w:tcPr>
          <w:p w:rsidR="00B91C6D" w:rsidRPr="00175F03" w:rsidRDefault="00B91C6D" w:rsidP="00AC0564">
            <w:pPr>
              <w:pStyle w:val="af1"/>
              <w:tabs>
                <w:tab w:val="clear" w:pos="4677"/>
              </w:tabs>
              <w:spacing w:before="240" w:after="240"/>
              <w:ind w:firstLine="0"/>
              <w:rPr>
                <w:b/>
                <w:bCs/>
                <w:sz w:val="24"/>
                <w:szCs w:val="24"/>
              </w:rPr>
            </w:pPr>
            <w:r w:rsidRPr="00175F03">
              <w:rPr>
                <w:b/>
                <w:bCs/>
                <w:sz w:val="24"/>
                <w:szCs w:val="24"/>
              </w:rPr>
              <w:t>2026-2028 годы (за пределами планового периода)</w:t>
            </w:r>
          </w:p>
        </w:tc>
      </w:tr>
      <w:tr w:rsidR="00B91C6D" w:rsidRPr="00AC0564">
        <w:trPr>
          <w:gridAfter w:val="1"/>
          <w:wAfter w:w="9" w:type="dxa"/>
        </w:trPr>
        <w:tc>
          <w:tcPr>
            <w:tcW w:w="3794" w:type="dxa"/>
            <w:gridSpan w:val="3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1" w:type="dxa"/>
            <w:gridSpan w:val="3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7" w:type="dxa"/>
            <w:gridSpan w:val="4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08" w:type="dxa"/>
            <w:gridSpan w:val="3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0" w:type="dxa"/>
            <w:gridSpan w:val="2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B91C6D" w:rsidRPr="00AC0564">
        <w:trPr>
          <w:gridAfter w:val="1"/>
          <w:wAfter w:w="9" w:type="dxa"/>
        </w:trPr>
        <w:tc>
          <w:tcPr>
            <w:tcW w:w="3794" w:type="dxa"/>
            <w:gridSpan w:val="3"/>
          </w:tcPr>
          <w:p w:rsidR="00B91C6D" w:rsidRPr="00175F03" w:rsidRDefault="00B91C6D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</w:tc>
        <w:tc>
          <w:tcPr>
            <w:tcW w:w="10906" w:type="dxa"/>
            <w:gridSpan w:val="12"/>
          </w:tcPr>
          <w:p w:rsidR="00B91C6D" w:rsidRPr="00175F03" w:rsidRDefault="00B91C6D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75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Создание механизма управления потреблением энергетических ресурсов и сокращение бюджетных затрат.</w:t>
            </w:r>
          </w:p>
        </w:tc>
      </w:tr>
      <w:tr w:rsidR="00B91C6D" w:rsidRPr="00AC0564">
        <w:trPr>
          <w:gridAfter w:val="1"/>
          <w:wAfter w:w="9" w:type="dxa"/>
          <w:trHeight w:val="84"/>
        </w:trPr>
        <w:tc>
          <w:tcPr>
            <w:tcW w:w="3788" w:type="dxa"/>
            <w:gridSpan w:val="3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color w:val="000000"/>
                <w:sz w:val="22"/>
                <w:szCs w:val="22"/>
              </w:rPr>
              <w:t>Осуществление действий,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</w:t>
            </w:r>
          </w:p>
        </w:tc>
        <w:tc>
          <w:tcPr>
            <w:tcW w:w="1981" w:type="dxa"/>
            <w:gridSpan w:val="3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2026-2028</w:t>
            </w:r>
          </w:p>
        </w:tc>
        <w:tc>
          <w:tcPr>
            <w:tcW w:w="2413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4" w:type="dxa"/>
            <w:gridSpan w:val="2"/>
          </w:tcPr>
          <w:p w:rsidR="00B91C6D" w:rsidRPr="005B5E32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5B5E32">
              <w:rPr>
                <w:i/>
                <w:iCs/>
                <w:sz w:val="22"/>
                <w:szCs w:val="22"/>
              </w:rPr>
              <w:t>30 648 312,00</w:t>
            </w:r>
          </w:p>
        </w:tc>
        <w:tc>
          <w:tcPr>
            <w:tcW w:w="2408" w:type="dxa"/>
            <w:gridSpan w:val="3"/>
            <w:vMerge w:val="restart"/>
            <w:vAlign w:val="center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МКУ «Управление комплексного содержания территории ТМР»</w:t>
            </w:r>
          </w:p>
        </w:tc>
        <w:tc>
          <w:tcPr>
            <w:tcW w:w="2260" w:type="dxa"/>
            <w:gridSpan w:val="2"/>
            <w:vMerge w:val="restart"/>
            <w:vAlign w:val="center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Развитие энергосбережения и повышение качества уличного освещения на территории городского поселения Тутаев.</w:t>
            </w: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3788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4" w:type="dxa"/>
            <w:gridSpan w:val="2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3788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4" w:type="dxa"/>
            <w:gridSpan w:val="2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3788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gridSpan w:val="2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3788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4" w:type="dxa"/>
            <w:gridSpan w:val="2"/>
          </w:tcPr>
          <w:p w:rsidR="00B91C6D" w:rsidRPr="005B5E32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 w:rsidRPr="005B5E32">
              <w:rPr>
                <w:i/>
                <w:iCs/>
                <w:sz w:val="22"/>
                <w:szCs w:val="22"/>
              </w:rPr>
              <w:t>30 648 312,00</w:t>
            </w:r>
          </w:p>
        </w:tc>
        <w:tc>
          <w:tcPr>
            <w:tcW w:w="2408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3788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4" w:type="dxa"/>
            <w:gridSpan w:val="2"/>
          </w:tcPr>
          <w:p w:rsidR="00B91C6D" w:rsidRPr="005B5E32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3788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4" w:type="dxa"/>
            <w:gridSpan w:val="2"/>
          </w:tcPr>
          <w:p w:rsidR="00B91C6D" w:rsidRPr="005B5E32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5B5E32">
              <w:rPr>
                <w:b/>
                <w:bCs/>
                <w:i/>
                <w:iCs/>
                <w:sz w:val="22"/>
                <w:szCs w:val="22"/>
              </w:rPr>
              <w:t>30 648 312,00</w:t>
            </w:r>
          </w:p>
        </w:tc>
        <w:tc>
          <w:tcPr>
            <w:tcW w:w="2408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84"/>
        </w:trPr>
        <w:tc>
          <w:tcPr>
            <w:tcW w:w="3788" w:type="dxa"/>
            <w:gridSpan w:val="2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color w:val="000000"/>
                <w:sz w:val="22"/>
                <w:szCs w:val="22"/>
              </w:rPr>
              <w:t>Продажа электрической энергии (мощности), а также самостоятельное или через привлеченных третьих лиц оказание услуги по передаче электрической энергии и услуги, оказание которых является неотъемлемой частью процесса поставки электрической энергии</w:t>
            </w:r>
          </w:p>
        </w:tc>
        <w:tc>
          <w:tcPr>
            <w:tcW w:w="1981" w:type="dxa"/>
            <w:gridSpan w:val="3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2026-2028</w:t>
            </w:r>
          </w:p>
        </w:tc>
        <w:tc>
          <w:tcPr>
            <w:tcW w:w="2413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4" w:type="dxa"/>
            <w:gridSpan w:val="2"/>
          </w:tcPr>
          <w:p w:rsidR="00B91C6D" w:rsidRPr="005B5E32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1 777 131</w:t>
            </w:r>
            <w:r w:rsidRPr="005B5E32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08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3788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1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4" w:type="dxa"/>
            <w:gridSpan w:val="2"/>
          </w:tcPr>
          <w:p w:rsidR="00B91C6D" w:rsidRPr="005B5E32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0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3788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1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4" w:type="dxa"/>
            <w:gridSpan w:val="2"/>
          </w:tcPr>
          <w:p w:rsidR="00B91C6D" w:rsidRPr="005B5E32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0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3788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1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gridSpan w:val="2"/>
          </w:tcPr>
          <w:p w:rsidR="00B91C6D" w:rsidRPr="005B5E32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0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3788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1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4" w:type="dxa"/>
            <w:gridSpan w:val="2"/>
          </w:tcPr>
          <w:p w:rsidR="00B91C6D" w:rsidRPr="005B5E32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1 777 131</w:t>
            </w:r>
            <w:r w:rsidRPr="005B5E32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08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0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3788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1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4" w:type="dxa"/>
            <w:gridSpan w:val="2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0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3788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1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AC0564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4" w:type="dxa"/>
            <w:gridSpan w:val="2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1 777 131</w:t>
            </w:r>
            <w:r w:rsidRPr="00AC0564">
              <w:rPr>
                <w:b/>
                <w:bCs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08" w:type="dxa"/>
            <w:gridSpan w:val="3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0" w:type="dxa"/>
            <w:gridSpan w:val="2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5769" w:type="dxa"/>
            <w:gridSpan w:val="5"/>
            <w:vMerge w:val="restart"/>
          </w:tcPr>
          <w:p w:rsidR="00B91C6D" w:rsidRPr="000F1BE6" w:rsidRDefault="00B91C6D" w:rsidP="003113F2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  <w:r w:rsidRPr="000F1BE6">
              <w:rPr>
                <w:b/>
                <w:bCs/>
              </w:rPr>
              <w:t>ИТОГО задача 1</w:t>
            </w:r>
          </w:p>
        </w:tc>
        <w:tc>
          <w:tcPr>
            <w:tcW w:w="2413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4" w:type="dxa"/>
            <w:gridSpan w:val="2"/>
          </w:tcPr>
          <w:p w:rsidR="00B91C6D" w:rsidRPr="009B7754" w:rsidRDefault="00B91C6D" w:rsidP="003113F2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32 425 443</w:t>
            </w:r>
            <w:r w:rsidRPr="009B775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14" w:type="dxa"/>
            <w:gridSpan w:val="4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 w:val="restart"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5769" w:type="dxa"/>
            <w:gridSpan w:val="5"/>
            <w:vMerge/>
          </w:tcPr>
          <w:p w:rsidR="00B91C6D" w:rsidRPr="000F1BE6" w:rsidRDefault="00B91C6D" w:rsidP="003113F2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4" w:type="dxa"/>
            <w:gridSpan w:val="2"/>
          </w:tcPr>
          <w:p w:rsidR="00B91C6D" w:rsidRPr="009B7754" w:rsidRDefault="00B91C6D" w:rsidP="003113F2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5769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844" w:type="dxa"/>
            <w:gridSpan w:val="2"/>
          </w:tcPr>
          <w:p w:rsidR="00B91C6D" w:rsidRPr="009B7754" w:rsidRDefault="00B91C6D" w:rsidP="003113F2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5769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gridSpan w:val="2"/>
          </w:tcPr>
          <w:p w:rsidR="00B91C6D" w:rsidRPr="009B7754" w:rsidRDefault="00B91C6D" w:rsidP="003113F2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79"/>
        </w:trPr>
        <w:tc>
          <w:tcPr>
            <w:tcW w:w="5769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3" w:type="dxa"/>
            <w:gridSpan w:val="2"/>
          </w:tcPr>
          <w:p w:rsidR="00B91C6D" w:rsidRPr="00AC0564" w:rsidRDefault="00B91C6D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4" w:type="dxa"/>
            <w:gridSpan w:val="2"/>
          </w:tcPr>
          <w:p w:rsidR="00B91C6D" w:rsidRPr="009B7754" w:rsidRDefault="00B91C6D" w:rsidP="006C71C3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32 425 443</w:t>
            </w:r>
            <w:r w:rsidRPr="009B775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14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497"/>
        </w:trPr>
        <w:tc>
          <w:tcPr>
            <w:tcW w:w="5769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3" w:type="dxa"/>
            <w:gridSpan w:val="2"/>
          </w:tcPr>
          <w:p w:rsidR="00B91C6D" w:rsidRPr="00A0481D" w:rsidRDefault="00B91C6D" w:rsidP="003113F2">
            <w:pPr>
              <w:tabs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4" w:type="dxa"/>
            <w:gridSpan w:val="2"/>
          </w:tcPr>
          <w:p w:rsidR="00B91C6D" w:rsidRDefault="00B91C6D" w:rsidP="003113F2">
            <w:pPr>
              <w:pStyle w:val="af1"/>
              <w:ind w:firstLine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91C6D" w:rsidRPr="00AC0564">
        <w:trPr>
          <w:gridBefore w:val="1"/>
          <w:gridAfter w:val="1"/>
          <w:wBefore w:w="6" w:type="dxa"/>
          <w:wAfter w:w="9" w:type="dxa"/>
          <w:trHeight w:val="315"/>
        </w:trPr>
        <w:tc>
          <w:tcPr>
            <w:tcW w:w="5769" w:type="dxa"/>
            <w:gridSpan w:val="5"/>
            <w:vMerge/>
          </w:tcPr>
          <w:p w:rsidR="00B91C6D" w:rsidRPr="00AC0564" w:rsidRDefault="00B91C6D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3" w:type="dxa"/>
            <w:gridSpan w:val="2"/>
          </w:tcPr>
          <w:p w:rsidR="00B91C6D" w:rsidRPr="006C71C3" w:rsidRDefault="00B91C6D" w:rsidP="006C71C3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6C71C3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844" w:type="dxa"/>
            <w:gridSpan w:val="2"/>
          </w:tcPr>
          <w:p w:rsidR="00B91C6D" w:rsidRPr="006C71C3" w:rsidRDefault="00B91C6D" w:rsidP="00305FCF">
            <w:pPr>
              <w:pStyle w:val="af1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6C71C3">
              <w:rPr>
                <w:b/>
                <w:bCs/>
                <w:i/>
                <w:iCs/>
                <w:sz w:val="22"/>
                <w:szCs w:val="22"/>
              </w:rPr>
              <w:t>32 425 443,00</w:t>
            </w:r>
          </w:p>
        </w:tc>
        <w:tc>
          <w:tcPr>
            <w:tcW w:w="2414" w:type="dxa"/>
            <w:gridSpan w:val="4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:rsidR="00B91C6D" w:rsidRPr="00AC0564" w:rsidRDefault="00B91C6D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</w:tbl>
    <w:p w:rsidR="00B91C6D" w:rsidRDefault="00B91C6D" w:rsidP="00C46008">
      <w:pPr>
        <w:pStyle w:val="af1"/>
        <w:ind w:firstLine="0"/>
        <w:jc w:val="both"/>
        <w:sectPr w:rsidR="00B91C6D" w:rsidSect="00AD64E8">
          <w:headerReference w:type="default" r:id="rId15"/>
          <w:pgSz w:w="16838" w:h="11906" w:orient="landscape"/>
          <w:pgMar w:top="2126" w:right="1134" w:bottom="567" w:left="1134" w:header="1134" w:footer="1134" w:gutter="0"/>
          <w:pgNumType w:start="1"/>
          <w:cols w:space="708"/>
          <w:docGrid w:linePitch="381"/>
        </w:sectPr>
      </w:pPr>
    </w:p>
    <w:p w:rsidR="00B91C6D" w:rsidRDefault="00B91C6D" w:rsidP="00C158EA">
      <w:pPr>
        <w:pStyle w:val="af1"/>
        <w:ind w:firstLine="0"/>
        <w:jc w:val="both"/>
        <w:rPr>
          <w:sz w:val="24"/>
          <w:szCs w:val="24"/>
        </w:rPr>
      </w:pPr>
      <w:bookmarkStart w:id="0" w:name="_GoBack"/>
      <w:bookmarkEnd w:id="0"/>
    </w:p>
    <w:sectPr w:rsidR="00B91C6D" w:rsidSect="00C158EA">
      <w:headerReference w:type="first" r:id="rId16"/>
      <w:pgSz w:w="16838" w:h="11906" w:orient="landscape"/>
      <w:pgMar w:top="2126" w:right="1134" w:bottom="567" w:left="1134" w:header="1134" w:footer="113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FF" w:rsidRDefault="000E2FFF">
      <w:r>
        <w:separator/>
      </w:r>
    </w:p>
  </w:endnote>
  <w:endnote w:type="continuationSeparator" w:id="0">
    <w:p w:rsidR="000E2FFF" w:rsidRDefault="000E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6D" w:rsidRDefault="00B91C6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FF" w:rsidRDefault="000E2FFF">
      <w:r>
        <w:separator/>
      </w:r>
    </w:p>
  </w:footnote>
  <w:footnote w:type="continuationSeparator" w:id="0">
    <w:p w:rsidR="000E2FFF" w:rsidRDefault="000E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6D" w:rsidRPr="003F2439" w:rsidRDefault="00B91C6D" w:rsidP="003F243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6D" w:rsidRPr="000F270F" w:rsidRDefault="00B91C6D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6D" w:rsidRDefault="00B91C6D" w:rsidP="00BC7025">
    <w:pPr>
      <w:pStyle w:val="af1"/>
    </w:pPr>
  </w:p>
  <w:p w:rsidR="00B91C6D" w:rsidRPr="000F270F" w:rsidRDefault="00B91C6D" w:rsidP="00BC7025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6D" w:rsidRPr="000F270F" w:rsidRDefault="00B91C6D" w:rsidP="00AD64E8">
    <w:pPr>
      <w:pStyle w:val="af1"/>
      <w:ind w:left="1429" w:firstLine="0"/>
      <w:jc w:val="both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6D" w:rsidRPr="000F270F" w:rsidRDefault="00B91C6D" w:rsidP="00BC7025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6D" w:rsidRDefault="00B91C6D" w:rsidP="00471460">
    <w:pPr>
      <w:pStyle w:val="af1"/>
    </w:pPr>
  </w:p>
  <w:p w:rsidR="00B91C6D" w:rsidRDefault="00B91C6D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DA2AD2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D616696"/>
    <w:multiLevelType w:val="hybridMultilevel"/>
    <w:tmpl w:val="8F483122"/>
    <w:lvl w:ilvl="0" w:tplc="5B8A31EC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D335746"/>
    <w:multiLevelType w:val="hybridMultilevel"/>
    <w:tmpl w:val="D48CBD46"/>
    <w:lvl w:ilvl="0" w:tplc="014CFD9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C58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67FE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074"/>
    <w:rsid w:val="0008517F"/>
    <w:rsid w:val="0008525F"/>
    <w:rsid w:val="00085B0E"/>
    <w:rsid w:val="00085C91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1FA6"/>
    <w:rsid w:val="00092932"/>
    <w:rsid w:val="0009527D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3652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4FC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717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2FFF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1BE6"/>
    <w:rsid w:val="000F2274"/>
    <w:rsid w:val="000F24C3"/>
    <w:rsid w:val="000F270F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436"/>
    <w:rsid w:val="0010273B"/>
    <w:rsid w:val="00102F50"/>
    <w:rsid w:val="0010381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0A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3AEB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7B7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639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725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5F03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49F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5E9A"/>
    <w:rsid w:val="001C6988"/>
    <w:rsid w:val="001C7C7E"/>
    <w:rsid w:val="001D0C66"/>
    <w:rsid w:val="001D0F93"/>
    <w:rsid w:val="001D172F"/>
    <w:rsid w:val="001D2811"/>
    <w:rsid w:val="001D2E70"/>
    <w:rsid w:val="001D2EF9"/>
    <w:rsid w:val="001D3266"/>
    <w:rsid w:val="001D34FC"/>
    <w:rsid w:val="001D4574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0F76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2C1B"/>
    <w:rsid w:val="0022511B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7AF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58"/>
    <w:rsid w:val="00262E6A"/>
    <w:rsid w:val="00263150"/>
    <w:rsid w:val="002634F9"/>
    <w:rsid w:val="0026493F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878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A8B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E93"/>
    <w:rsid w:val="002D15D3"/>
    <w:rsid w:val="002D1CB7"/>
    <w:rsid w:val="002D1ED2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79E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5FCF"/>
    <w:rsid w:val="003060B4"/>
    <w:rsid w:val="0030771D"/>
    <w:rsid w:val="00307817"/>
    <w:rsid w:val="00307D5A"/>
    <w:rsid w:val="003106A1"/>
    <w:rsid w:val="00310AA2"/>
    <w:rsid w:val="003113F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7F5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5D9D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A67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4AB"/>
    <w:rsid w:val="00380845"/>
    <w:rsid w:val="00380951"/>
    <w:rsid w:val="00380E4C"/>
    <w:rsid w:val="00381019"/>
    <w:rsid w:val="003810BB"/>
    <w:rsid w:val="003818A3"/>
    <w:rsid w:val="00381C9D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AC8"/>
    <w:rsid w:val="003A0DBF"/>
    <w:rsid w:val="003A1490"/>
    <w:rsid w:val="003A17FD"/>
    <w:rsid w:val="003A1ADB"/>
    <w:rsid w:val="003A1FBF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D8D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62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1DE0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166"/>
    <w:rsid w:val="003F2439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7DC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5AA"/>
    <w:rsid w:val="00406728"/>
    <w:rsid w:val="004068A3"/>
    <w:rsid w:val="00407026"/>
    <w:rsid w:val="00407D95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2A2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5D23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44D6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062"/>
    <w:rsid w:val="004B06E8"/>
    <w:rsid w:val="004B1666"/>
    <w:rsid w:val="004B25C7"/>
    <w:rsid w:val="004B2DE8"/>
    <w:rsid w:val="004B2E02"/>
    <w:rsid w:val="004B2F49"/>
    <w:rsid w:val="004B32F6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B71DA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04"/>
    <w:rsid w:val="004D38DB"/>
    <w:rsid w:val="004D422F"/>
    <w:rsid w:val="004D46D9"/>
    <w:rsid w:val="004D4EBE"/>
    <w:rsid w:val="004D5B62"/>
    <w:rsid w:val="004D6D40"/>
    <w:rsid w:val="004D6FD5"/>
    <w:rsid w:val="004D73F5"/>
    <w:rsid w:val="004D79F1"/>
    <w:rsid w:val="004E0020"/>
    <w:rsid w:val="004E03FA"/>
    <w:rsid w:val="004E0E3E"/>
    <w:rsid w:val="004E0E83"/>
    <w:rsid w:val="004E135B"/>
    <w:rsid w:val="004E21B0"/>
    <w:rsid w:val="004E3628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892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0BA7"/>
    <w:rsid w:val="0050164D"/>
    <w:rsid w:val="005018A0"/>
    <w:rsid w:val="00502766"/>
    <w:rsid w:val="00502B71"/>
    <w:rsid w:val="00503518"/>
    <w:rsid w:val="00504BFC"/>
    <w:rsid w:val="0050508D"/>
    <w:rsid w:val="00505B83"/>
    <w:rsid w:val="0050625B"/>
    <w:rsid w:val="005067AA"/>
    <w:rsid w:val="00506EE0"/>
    <w:rsid w:val="00507389"/>
    <w:rsid w:val="005077D7"/>
    <w:rsid w:val="00507F84"/>
    <w:rsid w:val="005101E5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B62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1933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41"/>
    <w:rsid w:val="005560AD"/>
    <w:rsid w:val="00556836"/>
    <w:rsid w:val="00557D10"/>
    <w:rsid w:val="0056062F"/>
    <w:rsid w:val="00560A6E"/>
    <w:rsid w:val="00561341"/>
    <w:rsid w:val="005613B0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67E65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816"/>
    <w:rsid w:val="00595B9F"/>
    <w:rsid w:val="00595CA2"/>
    <w:rsid w:val="00595E7A"/>
    <w:rsid w:val="00595FF6"/>
    <w:rsid w:val="005961E9"/>
    <w:rsid w:val="00596463"/>
    <w:rsid w:val="00596843"/>
    <w:rsid w:val="005969DE"/>
    <w:rsid w:val="005972C3"/>
    <w:rsid w:val="00597367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801"/>
    <w:rsid w:val="005A7F27"/>
    <w:rsid w:val="005B0BA0"/>
    <w:rsid w:val="005B18B7"/>
    <w:rsid w:val="005B2267"/>
    <w:rsid w:val="005B2806"/>
    <w:rsid w:val="005B2CF9"/>
    <w:rsid w:val="005B30FD"/>
    <w:rsid w:val="005B32BD"/>
    <w:rsid w:val="005B5E32"/>
    <w:rsid w:val="005B68F8"/>
    <w:rsid w:val="005B6BB9"/>
    <w:rsid w:val="005B6BE0"/>
    <w:rsid w:val="005B7BF3"/>
    <w:rsid w:val="005C03EB"/>
    <w:rsid w:val="005C0461"/>
    <w:rsid w:val="005C0C11"/>
    <w:rsid w:val="005C0C6B"/>
    <w:rsid w:val="005C0D4F"/>
    <w:rsid w:val="005C0F65"/>
    <w:rsid w:val="005C1F0F"/>
    <w:rsid w:val="005C2810"/>
    <w:rsid w:val="005C2926"/>
    <w:rsid w:val="005C2AA1"/>
    <w:rsid w:val="005C36F0"/>
    <w:rsid w:val="005C38FF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815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3BF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49BE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48C3"/>
    <w:rsid w:val="00625019"/>
    <w:rsid w:val="006251FD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9B0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CC7"/>
    <w:rsid w:val="00695E22"/>
    <w:rsid w:val="00696899"/>
    <w:rsid w:val="00696929"/>
    <w:rsid w:val="00696EB1"/>
    <w:rsid w:val="006976FE"/>
    <w:rsid w:val="0069781C"/>
    <w:rsid w:val="00697BD6"/>
    <w:rsid w:val="006A0800"/>
    <w:rsid w:val="006A0E23"/>
    <w:rsid w:val="006A0F0E"/>
    <w:rsid w:val="006A1123"/>
    <w:rsid w:val="006A1767"/>
    <w:rsid w:val="006A1E08"/>
    <w:rsid w:val="006A20B5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1DB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1C3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3A28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0F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3BB3"/>
    <w:rsid w:val="00724495"/>
    <w:rsid w:val="007258C1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927"/>
    <w:rsid w:val="00741A99"/>
    <w:rsid w:val="00742278"/>
    <w:rsid w:val="00742470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E0D"/>
    <w:rsid w:val="007562C2"/>
    <w:rsid w:val="007569FC"/>
    <w:rsid w:val="00756A1A"/>
    <w:rsid w:val="00756D15"/>
    <w:rsid w:val="00760484"/>
    <w:rsid w:val="00760C13"/>
    <w:rsid w:val="007618C5"/>
    <w:rsid w:val="0076200F"/>
    <w:rsid w:val="0076210F"/>
    <w:rsid w:val="007624D2"/>
    <w:rsid w:val="00762689"/>
    <w:rsid w:val="00762884"/>
    <w:rsid w:val="00762C0D"/>
    <w:rsid w:val="00763206"/>
    <w:rsid w:val="00763D99"/>
    <w:rsid w:val="00764FDF"/>
    <w:rsid w:val="00765B9B"/>
    <w:rsid w:val="00765D03"/>
    <w:rsid w:val="00765FF6"/>
    <w:rsid w:val="0076640E"/>
    <w:rsid w:val="00766AAF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5D59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409"/>
    <w:rsid w:val="00796A55"/>
    <w:rsid w:val="00796B7E"/>
    <w:rsid w:val="00796C53"/>
    <w:rsid w:val="00796C84"/>
    <w:rsid w:val="00797084"/>
    <w:rsid w:val="007A06F3"/>
    <w:rsid w:val="007A16E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2CB"/>
    <w:rsid w:val="007A4400"/>
    <w:rsid w:val="007A5331"/>
    <w:rsid w:val="007A63C5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4EA"/>
    <w:rsid w:val="007C1816"/>
    <w:rsid w:val="007C2EFF"/>
    <w:rsid w:val="007C3067"/>
    <w:rsid w:val="007C33D6"/>
    <w:rsid w:val="007C45E2"/>
    <w:rsid w:val="007C482D"/>
    <w:rsid w:val="007C4BEF"/>
    <w:rsid w:val="007C59A6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4C8"/>
    <w:rsid w:val="007D5C59"/>
    <w:rsid w:val="007D5CC3"/>
    <w:rsid w:val="007D5E6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500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0820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468"/>
    <w:rsid w:val="008505DB"/>
    <w:rsid w:val="00851266"/>
    <w:rsid w:val="008517D0"/>
    <w:rsid w:val="00851CDF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57C42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213"/>
    <w:rsid w:val="008626CF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3B6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125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03A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0D17"/>
    <w:rsid w:val="00891424"/>
    <w:rsid w:val="00891D1E"/>
    <w:rsid w:val="00892FAF"/>
    <w:rsid w:val="0089339C"/>
    <w:rsid w:val="008934CE"/>
    <w:rsid w:val="008938D5"/>
    <w:rsid w:val="0089396F"/>
    <w:rsid w:val="00894C1D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780"/>
    <w:rsid w:val="008D09A4"/>
    <w:rsid w:val="008D0A17"/>
    <w:rsid w:val="008D0DF5"/>
    <w:rsid w:val="008D26F9"/>
    <w:rsid w:val="008D36F8"/>
    <w:rsid w:val="008D3874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4D7E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17020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408E"/>
    <w:rsid w:val="00934BA1"/>
    <w:rsid w:val="00934D09"/>
    <w:rsid w:val="00935BEB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64D"/>
    <w:rsid w:val="0094699F"/>
    <w:rsid w:val="00947B6B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1E49"/>
    <w:rsid w:val="00972B90"/>
    <w:rsid w:val="00972FAD"/>
    <w:rsid w:val="00973694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6DAF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87C"/>
    <w:rsid w:val="00997C11"/>
    <w:rsid w:val="00997CD9"/>
    <w:rsid w:val="00997E64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19D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4CFB"/>
    <w:rsid w:val="009B6B49"/>
    <w:rsid w:val="009B70CD"/>
    <w:rsid w:val="009B7505"/>
    <w:rsid w:val="009B762F"/>
    <w:rsid w:val="009B7754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5F31"/>
    <w:rsid w:val="009C6778"/>
    <w:rsid w:val="009C69F4"/>
    <w:rsid w:val="009C73F3"/>
    <w:rsid w:val="009C7480"/>
    <w:rsid w:val="009D0172"/>
    <w:rsid w:val="009D08F2"/>
    <w:rsid w:val="009D0EA1"/>
    <w:rsid w:val="009D1DC0"/>
    <w:rsid w:val="009D2003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81D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3A22"/>
    <w:rsid w:val="00A34564"/>
    <w:rsid w:val="00A345F9"/>
    <w:rsid w:val="00A34D63"/>
    <w:rsid w:val="00A3514B"/>
    <w:rsid w:val="00A351EA"/>
    <w:rsid w:val="00A35377"/>
    <w:rsid w:val="00A35DA2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3F04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A61"/>
    <w:rsid w:val="00AA7B58"/>
    <w:rsid w:val="00AA7C95"/>
    <w:rsid w:val="00AB047C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564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1D8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4E8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2D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C9D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4AD4"/>
    <w:rsid w:val="00B4573A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2D4C"/>
    <w:rsid w:val="00B535DB"/>
    <w:rsid w:val="00B5363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98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49BF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1C6D"/>
    <w:rsid w:val="00B92277"/>
    <w:rsid w:val="00B92B78"/>
    <w:rsid w:val="00B93E85"/>
    <w:rsid w:val="00B943F9"/>
    <w:rsid w:val="00B949C3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D7"/>
    <w:rsid w:val="00C14C8D"/>
    <w:rsid w:val="00C154EE"/>
    <w:rsid w:val="00C158EA"/>
    <w:rsid w:val="00C161A8"/>
    <w:rsid w:val="00C16400"/>
    <w:rsid w:val="00C16E85"/>
    <w:rsid w:val="00C17A68"/>
    <w:rsid w:val="00C2016C"/>
    <w:rsid w:val="00C20CB2"/>
    <w:rsid w:val="00C21317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1DEE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6008"/>
    <w:rsid w:val="00C47853"/>
    <w:rsid w:val="00C50551"/>
    <w:rsid w:val="00C50B29"/>
    <w:rsid w:val="00C50B98"/>
    <w:rsid w:val="00C50DFB"/>
    <w:rsid w:val="00C51CDD"/>
    <w:rsid w:val="00C51E08"/>
    <w:rsid w:val="00C525DA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11"/>
    <w:rsid w:val="00C74BE3"/>
    <w:rsid w:val="00C7551E"/>
    <w:rsid w:val="00C756FB"/>
    <w:rsid w:val="00C758E1"/>
    <w:rsid w:val="00C772FD"/>
    <w:rsid w:val="00C802E3"/>
    <w:rsid w:val="00C813CB"/>
    <w:rsid w:val="00C814F4"/>
    <w:rsid w:val="00C81770"/>
    <w:rsid w:val="00C81771"/>
    <w:rsid w:val="00C817E6"/>
    <w:rsid w:val="00C81EA5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340"/>
    <w:rsid w:val="00C87534"/>
    <w:rsid w:val="00C90A9E"/>
    <w:rsid w:val="00C91778"/>
    <w:rsid w:val="00C91D94"/>
    <w:rsid w:val="00C925A2"/>
    <w:rsid w:val="00C929BC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5784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6F2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3AE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3B6"/>
    <w:rsid w:val="00D178CB"/>
    <w:rsid w:val="00D179C0"/>
    <w:rsid w:val="00D17DA8"/>
    <w:rsid w:val="00D17E2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C68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4769A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1BE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410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4AF9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5C77"/>
    <w:rsid w:val="00DE649D"/>
    <w:rsid w:val="00DE663E"/>
    <w:rsid w:val="00DE6768"/>
    <w:rsid w:val="00DE689D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420D"/>
    <w:rsid w:val="00E3597A"/>
    <w:rsid w:val="00E35B2F"/>
    <w:rsid w:val="00E35DD7"/>
    <w:rsid w:val="00E35DE5"/>
    <w:rsid w:val="00E35E37"/>
    <w:rsid w:val="00E35F48"/>
    <w:rsid w:val="00E35FF6"/>
    <w:rsid w:val="00E3621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417"/>
    <w:rsid w:val="00E43FF5"/>
    <w:rsid w:val="00E44557"/>
    <w:rsid w:val="00E44672"/>
    <w:rsid w:val="00E4487D"/>
    <w:rsid w:val="00E44A66"/>
    <w:rsid w:val="00E44CF9"/>
    <w:rsid w:val="00E44F04"/>
    <w:rsid w:val="00E455EF"/>
    <w:rsid w:val="00E46065"/>
    <w:rsid w:val="00E462FD"/>
    <w:rsid w:val="00E46DA2"/>
    <w:rsid w:val="00E503DF"/>
    <w:rsid w:val="00E50560"/>
    <w:rsid w:val="00E51D29"/>
    <w:rsid w:val="00E52674"/>
    <w:rsid w:val="00E52BDC"/>
    <w:rsid w:val="00E52DC6"/>
    <w:rsid w:val="00E531B1"/>
    <w:rsid w:val="00E53272"/>
    <w:rsid w:val="00E54819"/>
    <w:rsid w:val="00E54F89"/>
    <w:rsid w:val="00E556B2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918"/>
    <w:rsid w:val="00E70B66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87CB8"/>
    <w:rsid w:val="00E9136B"/>
    <w:rsid w:val="00E9138B"/>
    <w:rsid w:val="00E921F6"/>
    <w:rsid w:val="00E92A92"/>
    <w:rsid w:val="00E92F8D"/>
    <w:rsid w:val="00E93334"/>
    <w:rsid w:val="00E93B3F"/>
    <w:rsid w:val="00E94A78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67A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69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4B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0DA"/>
    <w:rsid w:val="00F126FA"/>
    <w:rsid w:val="00F139AA"/>
    <w:rsid w:val="00F14A5F"/>
    <w:rsid w:val="00F15171"/>
    <w:rsid w:val="00F15272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3736C"/>
    <w:rsid w:val="00F4087C"/>
    <w:rsid w:val="00F409F1"/>
    <w:rsid w:val="00F40DEF"/>
    <w:rsid w:val="00F4135E"/>
    <w:rsid w:val="00F4140C"/>
    <w:rsid w:val="00F4141D"/>
    <w:rsid w:val="00F41704"/>
    <w:rsid w:val="00F41831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6D6B"/>
    <w:rsid w:val="00F87503"/>
    <w:rsid w:val="00F9086E"/>
    <w:rsid w:val="00F91A7F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003"/>
    <w:rsid w:val="00FA0DD5"/>
    <w:rsid w:val="00FA1215"/>
    <w:rsid w:val="00FA16D5"/>
    <w:rsid w:val="00FA262D"/>
    <w:rsid w:val="00FA3711"/>
    <w:rsid w:val="00FA4521"/>
    <w:rsid w:val="00FA4F41"/>
    <w:rsid w:val="00FA511D"/>
    <w:rsid w:val="00FA5866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4F9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4A3F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5722"/>
    <w:rsid w:val="00FF732B"/>
    <w:rsid w:val="00FF79E3"/>
    <w:rsid w:val="00FF7AB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9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rsid w:val="00B0374A"/>
    <w:rPr>
      <w:color w:val="000080"/>
      <w:u w:val="single"/>
    </w:rPr>
  </w:style>
  <w:style w:type="character" w:styleId="a5">
    <w:name w:val="FollowedHyperlink"/>
    <w:uiPriority w:val="99"/>
    <w:semiHidden/>
    <w:rsid w:val="00B0374A"/>
    <w:rPr>
      <w:color w:val="auto"/>
      <w:u w:val="single"/>
    </w:rPr>
  </w:style>
  <w:style w:type="paragraph" w:styleId="HTML">
    <w:name w:val="HTML Preformatted"/>
    <w:basedOn w:val="a0"/>
    <w:link w:val="HTML0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uiPriority w:val="99"/>
    <w:qFormat/>
    <w:rsid w:val="00B0374A"/>
    <w:rPr>
      <w:b/>
      <w:bCs/>
    </w:rPr>
  </w:style>
  <w:style w:type="paragraph" w:styleId="a7">
    <w:name w:val="Normal (Web)"/>
    <w:basedOn w:val="a0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99"/>
    <w:qFormat/>
    <w:rsid w:val="00B0374A"/>
    <w:pPr>
      <w:numPr>
        <w:ilvl w:val="1"/>
        <w:numId w:val="1"/>
      </w:numPr>
      <w:tabs>
        <w:tab w:val="clear" w:pos="926"/>
      </w:tabs>
      <w:ind w:left="1000" w:hanging="432"/>
    </w:pPr>
    <w:rPr>
      <w:kern w:val="32"/>
    </w:rPr>
  </w:style>
  <w:style w:type="character" w:styleId="aa">
    <w:name w:val="annotation reference"/>
    <w:uiPriority w:val="99"/>
    <w:semiHidden/>
    <w:rsid w:val="00B0374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B0374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0374A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0374A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2"/>
    <w:uiPriority w:val="99"/>
    <w:rsid w:val="00B037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0">
    <w:name w:val="A7"/>
    <w:uiPriority w:val="99"/>
    <w:rsid w:val="00B0374A"/>
    <w:rPr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color w:val="000000"/>
      <w:sz w:val="20"/>
      <w:szCs w:val="20"/>
    </w:rPr>
  </w:style>
  <w:style w:type="character" w:styleId="af0">
    <w:name w:val="Placeholder Text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link w:val="af1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0"/>
    <w:link w:val="af4"/>
    <w:uiPriority w:val="99"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B0374A"/>
    <w:rPr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rsid w:val="00B0374A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uiPriority w:val="99"/>
    <w:rsid w:val="00B0374A"/>
    <w:rPr>
      <w:sz w:val="20"/>
      <w:szCs w:val="20"/>
    </w:rPr>
  </w:style>
  <w:style w:type="character" w:customStyle="1" w:styleId="13">
    <w:name w:val="Основной шрифт абзаца1"/>
    <w:uiPriority w:val="99"/>
    <w:rsid w:val="00B0374A"/>
  </w:style>
  <w:style w:type="paragraph" w:styleId="afa">
    <w:name w:val="endnote text"/>
    <w:basedOn w:val="a0"/>
    <w:link w:val="afb"/>
    <w:uiPriority w:val="99"/>
    <w:semiHidden/>
    <w:rsid w:val="00B0374A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e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tmr.ru/city/strategicheskoe-planirovanie.php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2572</Words>
  <Characters>14667</Characters>
  <Application>Microsoft Office Word</Application>
  <DocSecurity>0</DocSecurity>
  <Lines>122</Lines>
  <Paragraphs>34</Paragraphs>
  <ScaleCrop>false</ScaleCrop>
  <Company>Правительство Ярославской Области</Company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prokofieva</cp:lastModifiedBy>
  <cp:revision>69</cp:revision>
  <cp:lastPrinted>2023-03-30T13:01:00Z</cp:lastPrinted>
  <dcterms:created xsi:type="dcterms:W3CDTF">2023-03-02T12:52:00Z</dcterms:created>
  <dcterms:modified xsi:type="dcterms:W3CDTF">2023-03-30T13:01:00Z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  <property fmtid="{D5CDD505-2E9C-101B-9397-08002B2CF9AE}" pid="3" name="DocDate">
    <vt:lpwstr>2014-01-21T23:00:00Z</vt:lpwstr>
  </property>
  <property fmtid="{D5CDD505-2E9C-101B-9397-08002B2CF9AE}" pid="4" name="docType">
    <vt:lpwstr>6</vt:lpwstr>
  </property>
</Properties>
</file>