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Layout w:type="fixed"/>
        <w:tblCellMar>
          <w:left w:w="70" w:type="dxa"/>
          <w:right w:w="70" w:type="dxa"/>
        </w:tblCellMar>
        <w:tblLook w:val="0000" w:firstRow="0" w:lastRow="0" w:firstColumn="0" w:lastColumn="0" w:noHBand="0" w:noVBand="0"/>
      </w:tblPr>
      <w:tblGrid>
        <w:gridCol w:w="9360"/>
      </w:tblGrid>
      <w:tr w:rsidR="00C81D43" w:rsidTr="004826D9">
        <w:tblPrEx>
          <w:tblCellMar>
            <w:top w:w="0" w:type="dxa"/>
            <w:bottom w:w="0" w:type="dxa"/>
          </w:tblCellMar>
        </w:tblPrEx>
        <w:trPr>
          <w:cantSplit/>
        </w:trPr>
        <w:tc>
          <w:tcPr>
            <w:tcW w:w="9360" w:type="dxa"/>
          </w:tcPr>
          <w:p w:rsidR="00C81D43" w:rsidRDefault="00C81D43" w:rsidP="004826D9">
            <w:pPr>
              <w:pStyle w:val="1"/>
            </w:pPr>
            <w:r>
              <w:rPr>
                <w:rFonts w:ascii="Arial" w:hAnsi="Arial" w:cs="Arial"/>
                <w:noProof/>
              </w:rPr>
              <w:drawing>
                <wp:inline distT="0" distB="0" distL="0" distR="0">
                  <wp:extent cx="605790" cy="797560"/>
                  <wp:effectExtent l="0" t="0" r="3810" b="2540"/>
                  <wp:docPr id="1" name="Рисунок 1" descr="Герб_Тутаев3_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Тутаев3_чернобел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inline>
              </w:drawing>
            </w:r>
          </w:p>
          <w:p w:rsidR="00C81D43" w:rsidRDefault="00C81D43" w:rsidP="004826D9">
            <w:pPr>
              <w:pStyle w:val="1"/>
              <w:rPr>
                <w:b w:val="0"/>
                <w:sz w:val="28"/>
              </w:rPr>
            </w:pPr>
            <w:r>
              <w:rPr>
                <w:b w:val="0"/>
                <w:sz w:val="28"/>
              </w:rPr>
              <w:t>Администрация Тутаевского муниципального района</w:t>
            </w:r>
          </w:p>
          <w:p w:rsidR="00C81D43" w:rsidRDefault="00C81D43" w:rsidP="004826D9"/>
          <w:p w:rsidR="00C81D43" w:rsidRDefault="00C81D43" w:rsidP="004826D9">
            <w:pPr>
              <w:pStyle w:val="1"/>
              <w:rPr>
                <w:sz w:val="52"/>
              </w:rPr>
            </w:pPr>
            <w:r>
              <w:t>ПОСТАНОВЛЕНИЕ</w:t>
            </w:r>
          </w:p>
          <w:p w:rsidR="00C81D43" w:rsidRDefault="00C81D43" w:rsidP="004826D9">
            <w:pPr>
              <w:rPr>
                <w:b/>
              </w:rPr>
            </w:pPr>
          </w:p>
          <w:p w:rsidR="00C81D43" w:rsidRPr="00033F43" w:rsidRDefault="00C81D43" w:rsidP="008368AF">
            <w:pPr>
              <w:ind w:firstLine="0"/>
              <w:rPr>
                <w:b/>
                <w:szCs w:val="28"/>
              </w:rPr>
            </w:pPr>
            <w:bookmarkStart w:id="0" w:name="_GoBack"/>
            <w:bookmarkEnd w:id="0"/>
            <w:r>
              <w:rPr>
                <w:b/>
                <w:szCs w:val="28"/>
              </w:rPr>
              <w:t>о</w:t>
            </w:r>
            <w:r w:rsidRPr="00033F43">
              <w:rPr>
                <w:b/>
                <w:szCs w:val="28"/>
              </w:rPr>
              <w:t>т</w:t>
            </w:r>
            <w:r>
              <w:rPr>
                <w:b/>
                <w:szCs w:val="28"/>
              </w:rPr>
              <w:t xml:space="preserve"> 31.03.2023 </w:t>
            </w:r>
            <w:r w:rsidRPr="00033F43">
              <w:rPr>
                <w:b/>
                <w:szCs w:val="28"/>
              </w:rPr>
              <w:t xml:space="preserve">№ </w:t>
            </w:r>
            <w:r>
              <w:rPr>
                <w:b/>
                <w:szCs w:val="28"/>
              </w:rPr>
              <w:t>246-п</w:t>
            </w:r>
          </w:p>
          <w:p w:rsidR="00C81D43" w:rsidRDefault="00C81D43" w:rsidP="004826D9">
            <w:pPr>
              <w:pStyle w:val="c2"/>
              <w:spacing w:before="0" w:beforeAutospacing="0" w:after="0" w:afterAutospacing="0"/>
              <w:rPr>
                <w:rFonts w:ascii="Times New Roman" w:eastAsia="Times New Roman" w:hAnsi="Times New Roman" w:cs="Times New Roman"/>
                <w:bCs w:val="0"/>
              </w:rPr>
            </w:pPr>
            <w:r>
              <w:rPr>
                <w:rFonts w:ascii="Times New Roman" w:eastAsia="Times New Roman" w:hAnsi="Times New Roman" w:cs="Times New Roman"/>
                <w:bCs w:val="0"/>
              </w:rPr>
              <w:t>г. Тутаев</w:t>
            </w:r>
          </w:p>
        </w:tc>
      </w:tr>
    </w:tbl>
    <w:p w:rsidR="00C81D43" w:rsidRDefault="00C81D43" w:rsidP="00C81D43">
      <w:pPr>
        <w:pStyle w:val="af"/>
        <w:rPr>
          <w:rFonts w:ascii="Times New Roman" w:eastAsia="MS Mincho" w:hAnsi="Times New Roman"/>
          <w:sz w:val="22"/>
        </w:rPr>
      </w:pPr>
    </w:p>
    <w:p w:rsidR="00C81D43" w:rsidRDefault="00C81D43" w:rsidP="00C81D43"/>
    <w:p w:rsidR="00C81D43" w:rsidRPr="00C55EBE" w:rsidRDefault="00C81D43" w:rsidP="00C81D43">
      <w:pPr>
        <w:ind w:firstLine="0"/>
      </w:pPr>
      <w:r w:rsidRPr="00C55EBE">
        <w:t xml:space="preserve">Об утверждении муниципальной программы </w:t>
      </w:r>
    </w:p>
    <w:p w:rsidR="00C81D43" w:rsidRDefault="00C81D43" w:rsidP="00C81D43">
      <w:pPr>
        <w:ind w:firstLine="0"/>
        <w:rPr>
          <w:rFonts w:eastAsia="Calibri"/>
        </w:rPr>
      </w:pPr>
      <w:r>
        <w:rPr>
          <w:rFonts w:eastAsia="Calibri"/>
        </w:rPr>
        <w:t>«</w:t>
      </w:r>
      <w:r>
        <w:rPr>
          <w:rFonts w:eastAsia="Calibri"/>
        </w:rPr>
        <w:t xml:space="preserve">Экономическое и перспективное развитие </w:t>
      </w:r>
    </w:p>
    <w:p w:rsidR="00C81D43" w:rsidRPr="00C55EBE" w:rsidRDefault="00C81D43" w:rsidP="00C81D43">
      <w:pPr>
        <w:ind w:firstLine="0"/>
        <w:jc w:val="left"/>
      </w:pPr>
      <w:r>
        <w:rPr>
          <w:rFonts w:eastAsia="Calibri"/>
        </w:rPr>
        <w:t>территорий Тутаевского муниципального района</w:t>
      </w:r>
      <w:r>
        <w:rPr>
          <w:rFonts w:eastAsia="Calibri"/>
        </w:rPr>
        <w:t>»</w:t>
      </w:r>
      <w:r>
        <w:rPr>
          <w:rFonts w:eastAsia="Calibri"/>
        </w:rPr>
        <w:t xml:space="preserve">                                                                                                    на  2023-2025 годы</w:t>
      </w:r>
    </w:p>
    <w:p w:rsidR="00C81D43" w:rsidRDefault="00C81D43" w:rsidP="00C81D43">
      <w:pPr>
        <w:rPr>
          <w:sz w:val="26"/>
          <w:szCs w:val="26"/>
        </w:rPr>
      </w:pPr>
    </w:p>
    <w:p w:rsidR="00C81D43" w:rsidRPr="00763A68" w:rsidRDefault="00C81D43" w:rsidP="00C81D43">
      <w:pPr>
        <w:rPr>
          <w:szCs w:val="28"/>
        </w:rPr>
      </w:pPr>
      <w:r w:rsidRPr="001F38C9">
        <w:rPr>
          <w:sz w:val="26"/>
          <w:szCs w:val="26"/>
        </w:rPr>
        <w:t xml:space="preserve"> </w:t>
      </w:r>
    </w:p>
    <w:p w:rsidR="00C81D43" w:rsidRDefault="00C81D43" w:rsidP="00C81D43">
      <w:pPr>
        <w:pStyle w:val="a9"/>
      </w:pPr>
      <w: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п</w:t>
      </w:r>
      <w:r>
        <w:rPr>
          <w:szCs w:val="28"/>
        </w:rPr>
        <w:t xml:space="preserve">остановлением Администрации Тутаевского муниципального района от 21.09.2021 №715-п «Об утверждении Положения о </w:t>
      </w:r>
      <w:proofErr w:type="spellStart"/>
      <w:r>
        <w:rPr>
          <w:szCs w:val="28"/>
        </w:rPr>
        <w:t>программно</w:t>
      </w:r>
      <w:proofErr w:type="spellEnd"/>
      <w:r>
        <w:rPr>
          <w:szCs w:val="28"/>
        </w:rPr>
        <w:t xml:space="preserve"> – целевом планировании в </w:t>
      </w:r>
      <w:proofErr w:type="spellStart"/>
      <w:r>
        <w:rPr>
          <w:szCs w:val="28"/>
        </w:rPr>
        <w:t>Тутаевском</w:t>
      </w:r>
      <w:proofErr w:type="spellEnd"/>
      <w:r>
        <w:rPr>
          <w:szCs w:val="28"/>
        </w:rPr>
        <w:t xml:space="preserve"> муниципальном районе и городском поселении Тутаев»</w:t>
      </w:r>
      <w:r>
        <w:t xml:space="preserve"> Администрация Тутаевского муниципального района</w:t>
      </w:r>
    </w:p>
    <w:p w:rsidR="00C81D43" w:rsidRDefault="00C81D43" w:rsidP="00C81D43">
      <w:pPr>
        <w:ind w:firstLine="708"/>
        <w:rPr>
          <w:szCs w:val="28"/>
        </w:rPr>
      </w:pPr>
    </w:p>
    <w:p w:rsidR="00C81D43" w:rsidRPr="002E607A" w:rsidRDefault="00C81D43" w:rsidP="00C81D43">
      <w:pPr>
        <w:rPr>
          <w:szCs w:val="28"/>
        </w:rPr>
      </w:pPr>
      <w:r w:rsidRPr="002E607A">
        <w:rPr>
          <w:szCs w:val="28"/>
        </w:rPr>
        <w:t>ПОСТАНОВЛЯЕТ:</w:t>
      </w:r>
    </w:p>
    <w:p w:rsidR="00C81D43" w:rsidRPr="002E607A" w:rsidRDefault="00C81D43" w:rsidP="00C81D43">
      <w:pPr>
        <w:rPr>
          <w:szCs w:val="28"/>
        </w:rPr>
      </w:pPr>
    </w:p>
    <w:p w:rsidR="00C81D43" w:rsidRPr="00C55EBE" w:rsidRDefault="00C81D43" w:rsidP="00C81D43">
      <w:pPr>
        <w:ind w:firstLine="708"/>
        <w:rPr>
          <w:color w:val="000000"/>
          <w:szCs w:val="28"/>
        </w:rPr>
      </w:pPr>
      <w:r w:rsidRPr="00C55EBE">
        <w:rPr>
          <w:color w:val="000000"/>
          <w:szCs w:val="28"/>
        </w:rPr>
        <w:t xml:space="preserve">1. Утвердить муниципальную программу Тутаевского муниципального района </w:t>
      </w:r>
      <w:r w:rsidRPr="002E607A">
        <w:rPr>
          <w:rFonts w:eastAsia="Calibri"/>
          <w:szCs w:val="28"/>
        </w:rPr>
        <w:t>"</w:t>
      </w:r>
      <w:r>
        <w:rPr>
          <w:rFonts w:eastAsia="Calibri"/>
          <w:szCs w:val="28"/>
        </w:rPr>
        <w:t>Экономическое и перспективное развитие территорий Тутаевского муниципального района</w:t>
      </w:r>
      <w:r w:rsidRPr="007903E5">
        <w:rPr>
          <w:rFonts w:eastAsia="Calibri"/>
          <w:szCs w:val="28"/>
        </w:rPr>
        <w:t>" на 2023-2025 годы</w:t>
      </w:r>
      <w:r w:rsidRPr="007903E5">
        <w:rPr>
          <w:szCs w:val="28"/>
        </w:rPr>
        <w:t xml:space="preserve">  (</w:t>
      </w:r>
      <w:hyperlink r:id="rId9" w:history="1">
        <w:r w:rsidRPr="007903E5">
          <w:rPr>
            <w:szCs w:val="28"/>
          </w:rPr>
          <w:t>приложение</w:t>
        </w:r>
      </w:hyperlink>
      <w:r w:rsidRPr="007903E5">
        <w:rPr>
          <w:szCs w:val="28"/>
        </w:rPr>
        <w:t>).</w:t>
      </w:r>
    </w:p>
    <w:p w:rsidR="00C81D43" w:rsidRPr="00C55EBE" w:rsidRDefault="00C81D43" w:rsidP="00C81D43">
      <w:pPr>
        <w:shd w:val="clear" w:color="auto" w:fill="FFFFFF"/>
        <w:ind w:firstLine="708"/>
        <w:rPr>
          <w:color w:val="000000"/>
          <w:szCs w:val="28"/>
        </w:rPr>
      </w:pPr>
      <w:r w:rsidRPr="00C55EBE">
        <w:rPr>
          <w:color w:val="000000"/>
          <w:szCs w:val="28"/>
        </w:rPr>
        <w:t xml:space="preserve">2. </w:t>
      </w:r>
      <w:proofErr w:type="gramStart"/>
      <w:r w:rsidRPr="00C55EBE">
        <w:rPr>
          <w:color w:val="000000"/>
          <w:szCs w:val="28"/>
        </w:rPr>
        <w:t>Контроль за</w:t>
      </w:r>
      <w:proofErr w:type="gramEnd"/>
      <w:r w:rsidRPr="002E607A">
        <w:rPr>
          <w:color w:val="000000"/>
          <w:szCs w:val="28"/>
        </w:rPr>
        <w:t xml:space="preserve"> </w:t>
      </w:r>
      <w:r w:rsidRPr="00C55EBE">
        <w:rPr>
          <w:color w:val="000000"/>
          <w:szCs w:val="28"/>
        </w:rPr>
        <w:t xml:space="preserve">исполнением настоящего постановления возложить на </w:t>
      </w:r>
      <w:r w:rsidRPr="002E607A">
        <w:rPr>
          <w:color w:val="000000"/>
          <w:szCs w:val="28"/>
        </w:rPr>
        <w:t>заместителя Главы Администрации Тутаевского муниципального района по экономическим вопросам и развитию территорий Федорову С.А.</w:t>
      </w:r>
    </w:p>
    <w:p w:rsidR="00C81D43" w:rsidRDefault="00C81D43" w:rsidP="00C81D43">
      <w:pPr>
        <w:shd w:val="clear" w:color="auto" w:fill="FFFFFF"/>
        <w:ind w:firstLine="708"/>
        <w:rPr>
          <w:color w:val="000000"/>
          <w:szCs w:val="28"/>
        </w:rPr>
      </w:pPr>
      <w:r w:rsidRPr="00C55EBE">
        <w:rPr>
          <w:color w:val="000000"/>
          <w:szCs w:val="28"/>
        </w:rPr>
        <w:t>3. Настоящее постановление вступает в силу после его официального опубликования.</w:t>
      </w:r>
    </w:p>
    <w:p w:rsidR="00C81D43" w:rsidRDefault="00C81D43" w:rsidP="00C81D43">
      <w:pPr>
        <w:shd w:val="clear" w:color="auto" w:fill="FFFFFF"/>
        <w:ind w:firstLine="708"/>
        <w:rPr>
          <w:color w:val="000000"/>
          <w:szCs w:val="28"/>
        </w:rPr>
      </w:pPr>
    </w:p>
    <w:p w:rsidR="00C81D43" w:rsidRPr="00C55EBE" w:rsidRDefault="00C81D43" w:rsidP="00C81D43">
      <w:pPr>
        <w:shd w:val="clear" w:color="auto" w:fill="FFFFFF"/>
        <w:ind w:firstLine="708"/>
        <w:rPr>
          <w:color w:val="000000"/>
          <w:szCs w:val="28"/>
        </w:rPr>
      </w:pPr>
    </w:p>
    <w:p w:rsidR="00C81D43" w:rsidRPr="002E607A" w:rsidRDefault="00C81D43" w:rsidP="00C81D43">
      <w:pPr>
        <w:ind w:firstLine="0"/>
        <w:rPr>
          <w:szCs w:val="28"/>
        </w:rPr>
      </w:pPr>
      <w:r w:rsidRPr="002E607A">
        <w:rPr>
          <w:szCs w:val="28"/>
        </w:rPr>
        <w:t xml:space="preserve">Временно </w:t>
      </w:r>
      <w:proofErr w:type="gramStart"/>
      <w:r w:rsidRPr="002E607A">
        <w:rPr>
          <w:szCs w:val="28"/>
        </w:rPr>
        <w:t>исполняющий</w:t>
      </w:r>
      <w:proofErr w:type="gramEnd"/>
      <w:r w:rsidRPr="002E607A">
        <w:rPr>
          <w:szCs w:val="28"/>
        </w:rPr>
        <w:t xml:space="preserve"> полномочия</w:t>
      </w:r>
    </w:p>
    <w:p w:rsidR="00C81D43" w:rsidRDefault="00C81D43" w:rsidP="00C81D43">
      <w:pPr>
        <w:ind w:firstLine="0"/>
        <w:rPr>
          <w:szCs w:val="28"/>
        </w:rPr>
      </w:pPr>
      <w:r w:rsidRPr="002E607A">
        <w:rPr>
          <w:szCs w:val="28"/>
        </w:rPr>
        <w:t xml:space="preserve">Главы Тутаевского </w:t>
      </w:r>
    </w:p>
    <w:p w:rsidR="00C81D43" w:rsidRPr="002E607A" w:rsidRDefault="00C81D43" w:rsidP="00C81D43">
      <w:pPr>
        <w:ind w:firstLine="0"/>
        <w:rPr>
          <w:szCs w:val="28"/>
        </w:rPr>
      </w:pPr>
      <w:r w:rsidRPr="002E607A">
        <w:rPr>
          <w:szCs w:val="28"/>
        </w:rPr>
        <w:t xml:space="preserve">муниципального района                                     </w:t>
      </w:r>
      <w:r>
        <w:rPr>
          <w:szCs w:val="28"/>
        </w:rPr>
        <w:tab/>
      </w:r>
      <w:r>
        <w:rPr>
          <w:szCs w:val="28"/>
        </w:rPr>
        <w:tab/>
      </w:r>
      <w:r>
        <w:rPr>
          <w:szCs w:val="28"/>
        </w:rPr>
        <w:tab/>
      </w:r>
      <w:r>
        <w:rPr>
          <w:szCs w:val="28"/>
        </w:rPr>
        <w:tab/>
      </w:r>
      <w:r w:rsidRPr="002E607A">
        <w:rPr>
          <w:szCs w:val="28"/>
        </w:rPr>
        <w:t xml:space="preserve">О.В. </w:t>
      </w:r>
      <w:proofErr w:type="spellStart"/>
      <w:r w:rsidRPr="002E607A">
        <w:rPr>
          <w:szCs w:val="28"/>
        </w:rPr>
        <w:t>Низова</w:t>
      </w:r>
      <w:proofErr w:type="spellEnd"/>
    </w:p>
    <w:p w:rsidR="00C81D43" w:rsidRDefault="00C81D43" w:rsidP="00655DDF">
      <w:pPr>
        <w:tabs>
          <w:tab w:val="left" w:pos="12049"/>
        </w:tabs>
        <w:ind w:firstLine="0"/>
        <w:jc w:val="right"/>
        <w:rPr>
          <w:rFonts w:cs="Times New Roman"/>
          <w:bCs/>
          <w:sz w:val="24"/>
          <w:szCs w:val="24"/>
        </w:rPr>
      </w:pPr>
    </w:p>
    <w:p w:rsidR="00C81D43" w:rsidRDefault="00C81D43" w:rsidP="00655DDF">
      <w:pPr>
        <w:tabs>
          <w:tab w:val="left" w:pos="12049"/>
        </w:tabs>
        <w:ind w:firstLine="0"/>
        <w:jc w:val="right"/>
        <w:rPr>
          <w:rFonts w:cs="Times New Roman"/>
          <w:bCs/>
          <w:sz w:val="24"/>
          <w:szCs w:val="24"/>
        </w:rPr>
      </w:pPr>
    </w:p>
    <w:p w:rsidR="00C81D43" w:rsidRDefault="00C81D43" w:rsidP="00655DDF">
      <w:pPr>
        <w:tabs>
          <w:tab w:val="left" w:pos="12049"/>
        </w:tabs>
        <w:ind w:firstLine="0"/>
        <w:jc w:val="right"/>
        <w:rPr>
          <w:rFonts w:cs="Times New Roman"/>
          <w:bCs/>
          <w:sz w:val="24"/>
          <w:szCs w:val="24"/>
        </w:rPr>
      </w:pPr>
    </w:p>
    <w:p w:rsidR="00C81D43" w:rsidRDefault="00C81D43" w:rsidP="00655DDF">
      <w:pPr>
        <w:tabs>
          <w:tab w:val="left" w:pos="12049"/>
        </w:tabs>
        <w:ind w:firstLine="0"/>
        <w:jc w:val="right"/>
        <w:rPr>
          <w:rFonts w:cs="Times New Roman"/>
          <w:bCs/>
          <w:sz w:val="24"/>
          <w:szCs w:val="24"/>
        </w:rPr>
      </w:pPr>
    </w:p>
    <w:p w:rsidR="00C81D43" w:rsidRDefault="00C81D43" w:rsidP="00655DDF">
      <w:pPr>
        <w:tabs>
          <w:tab w:val="left" w:pos="12049"/>
        </w:tabs>
        <w:ind w:firstLine="0"/>
        <w:jc w:val="right"/>
        <w:rPr>
          <w:rFonts w:cs="Times New Roman"/>
          <w:bCs/>
          <w:sz w:val="24"/>
          <w:szCs w:val="24"/>
        </w:rPr>
      </w:pPr>
    </w:p>
    <w:p w:rsidR="00C81D43" w:rsidRDefault="00C81D43" w:rsidP="00655DDF">
      <w:pPr>
        <w:tabs>
          <w:tab w:val="left" w:pos="12049"/>
        </w:tabs>
        <w:ind w:firstLine="0"/>
        <w:jc w:val="right"/>
        <w:rPr>
          <w:rFonts w:cs="Times New Roman"/>
          <w:bCs/>
          <w:sz w:val="24"/>
          <w:szCs w:val="24"/>
        </w:rPr>
      </w:pPr>
    </w:p>
    <w:p w:rsidR="00C81D43" w:rsidRDefault="00C81D43" w:rsidP="00655DDF">
      <w:pPr>
        <w:tabs>
          <w:tab w:val="left" w:pos="12049"/>
        </w:tabs>
        <w:ind w:firstLine="0"/>
        <w:jc w:val="right"/>
        <w:rPr>
          <w:rFonts w:cs="Times New Roman"/>
          <w:bCs/>
          <w:sz w:val="24"/>
          <w:szCs w:val="24"/>
        </w:rPr>
      </w:pPr>
    </w:p>
    <w:p w:rsidR="00C81D43" w:rsidRDefault="00C81D43" w:rsidP="00655DDF">
      <w:pPr>
        <w:tabs>
          <w:tab w:val="left" w:pos="12049"/>
        </w:tabs>
        <w:ind w:firstLine="0"/>
        <w:jc w:val="right"/>
        <w:rPr>
          <w:rFonts w:cs="Times New Roman"/>
          <w:bCs/>
          <w:sz w:val="24"/>
          <w:szCs w:val="24"/>
        </w:rPr>
      </w:pPr>
    </w:p>
    <w:p w:rsidR="00655DDF" w:rsidRPr="000A630E" w:rsidRDefault="00655DDF" w:rsidP="00655DDF">
      <w:pPr>
        <w:tabs>
          <w:tab w:val="left" w:pos="12049"/>
        </w:tabs>
        <w:ind w:firstLine="0"/>
        <w:jc w:val="right"/>
        <w:rPr>
          <w:rFonts w:cs="Times New Roman"/>
          <w:bCs/>
          <w:sz w:val="24"/>
          <w:szCs w:val="24"/>
        </w:rPr>
      </w:pPr>
      <w:r w:rsidRPr="000A630E">
        <w:rPr>
          <w:rFonts w:cs="Times New Roman"/>
          <w:bCs/>
          <w:sz w:val="24"/>
          <w:szCs w:val="24"/>
        </w:rPr>
        <w:t>Приложение</w:t>
      </w:r>
    </w:p>
    <w:p w:rsidR="00655DDF" w:rsidRPr="000A630E" w:rsidRDefault="00655DDF" w:rsidP="00655DDF">
      <w:pPr>
        <w:tabs>
          <w:tab w:val="left" w:pos="12049"/>
        </w:tabs>
        <w:ind w:firstLine="0"/>
        <w:jc w:val="right"/>
        <w:rPr>
          <w:rFonts w:cs="Times New Roman"/>
          <w:bCs/>
          <w:sz w:val="24"/>
          <w:szCs w:val="24"/>
        </w:rPr>
      </w:pPr>
      <w:r w:rsidRPr="000A630E">
        <w:rPr>
          <w:rFonts w:cs="Times New Roman"/>
          <w:bCs/>
          <w:sz w:val="24"/>
          <w:szCs w:val="24"/>
        </w:rPr>
        <w:t>к постановлению Администрации</w:t>
      </w:r>
    </w:p>
    <w:p w:rsidR="00655DDF" w:rsidRPr="000A630E" w:rsidRDefault="00655DDF" w:rsidP="00655DDF">
      <w:pPr>
        <w:tabs>
          <w:tab w:val="left" w:pos="12049"/>
        </w:tabs>
        <w:ind w:firstLine="0"/>
        <w:jc w:val="right"/>
        <w:rPr>
          <w:rFonts w:cs="Times New Roman"/>
          <w:bCs/>
          <w:sz w:val="24"/>
          <w:szCs w:val="24"/>
        </w:rPr>
      </w:pPr>
      <w:r w:rsidRPr="000A630E">
        <w:rPr>
          <w:rFonts w:cs="Times New Roman"/>
          <w:bCs/>
          <w:sz w:val="24"/>
          <w:szCs w:val="24"/>
        </w:rPr>
        <w:t>Тутаевского муниципального района</w:t>
      </w:r>
    </w:p>
    <w:p w:rsidR="00655DDF" w:rsidRPr="000A630E" w:rsidRDefault="00655DDF" w:rsidP="00DA17DC">
      <w:pPr>
        <w:tabs>
          <w:tab w:val="left" w:pos="12049"/>
        </w:tabs>
        <w:ind w:firstLine="0"/>
        <w:jc w:val="right"/>
        <w:rPr>
          <w:rFonts w:cs="Times New Roman"/>
          <w:bCs/>
          <w:sz w:val="24"/>
          <w:szCs w:val="24"/>
        </w:rPr>
      </w:pPr>
      <w:r>
        <w:rPr>
          <w:rFonts w:cs="Times New Roman"/>
          <w:bCs/>
          <w:sz w:val="24"/>
          <w:szCs w:val="24"/>
        </w:rPr>
        <w:t xml:space="preserve">                                                                 </w:t>
      </w:r>
      <w:r w:rsidR="00DA5128">
        <w:rPr>
          <w:rFonts w:cs="Times New Roman"/>
          <w:bCs/>
          <w:sz w:val="24"/>
          <w:szCs w:val="24"/>
        </w:rPr>
        <w:t xml:space="preserve">            </w:t>
      </w:r>
      <w:r>
        <w:rPr>
          <w:rFonts w:cs="Times New Roman"/>
          <w:bCs/>
          <w:sz w:val="24"/>
          <w:szCs w:val="24"/>
        </w:rPr>
        <w:t xml:space="preserve">  </w:t>
      </w:r>
      <w:r w:rsidR="00131A1D">
        <w:rPr>
          <w:rFonts w:cs="Times New Roman"/>
          <w:bCs/>
          <w:sz w:val="24"/>
          <w:szCs w:val="24"/>
        </w:rPr>
        <w:t xml:space="preserve">    </w:t>
      </w:r>
      <w:r>
        <w:rPr>
          <w:rFonts w:cs="Times New Roman"/>
          <w:bCs/>
          <w:sz w:val="24"/>
          <w:szCs w:val="24"/>
        </w:rPr>
        <w:t xml:space="preserve">  </w:t>
      </w:r>
      <w:r w:rsidR="00131A1D">
        <w:rPr>
          <w:rFonts w:cs="Times New Roman"/>
          <w:bCs/>
          <w:sz w:val="24"/>
          <w:szCs w:val="24"/>
        </w:rPr>
        <w:t>о</w:t>
      </w:r>
      <w:r w:rsidRPr="000A630E">
        <w:rPr>
          <w:rFonts w:cs="Times New Roman"/>
          <w:bCs/>
          <w:sz w:val="24"/>
          <w:szCs w:val="24"/>
        </w:rPr>
        <w:t>т</w:t>
      </w:r>
      <w:r w:rsidR="00131A1D">
        <w:rPr>
          <w:rFonts w:cs="Times New Roman"/>
          <w:bCs/>
          <w:sz w:val="24"/>
          <w:szCs w:val="24"/>
        </w:rPr>
        <w:t xml:space="preserve"> </w:t>
      </w:r>
      <w:r w:rsidR="00DA5128">
        <w:rPr>
          <w:rFonts w:cs="Times New Roman"/>
          <w:bCs/>
          <w:sz w:val="24"/>
          <w:szCs w:val="24"/>
        </w:rPr>
        <w:t xml:space="preserve"> </w:t>
      </w:r>
      <w:r w:rsidR="00DA17DC">
        <w:rPr>
          <w:rFonts w:cs="Times New Roman"/>
          <w:bCs/>
          <w:sz w:val="24"/>
          <w:szCs w:val="24"/>
        </w:rPr>
        <w:t>3</w:t>
      </w:r>
      <w:r w:rsidR="00B4617D">
        <w:rPr>
          <w:rFonts w:cs="Times New Roman"/>
          <w:bCs/>
          <w:sz w:val="24"/>
          <w:szCs w:val="24"/>
        </w:rPr>
        <w:t>1</w:t>
      </w:r>
      <w:r w:rsidR="00DA17DC">
        <w:rPr>
          <w:rFonts w:cs="Times New Roman"/>
          <w:bCs/>
          <w:sz w:val="24"/>
          <w:szCs w:val="24"/>
        </w:rPr>
        <w:t>.03.2023</w:t>
      </w:r>
      <w:r>
        <w:rPr>
          <w:rFonts w:cs="Times New Roman"/>
          <w:bCs/>
          <w:sz w:val="24"/>
          <w:szCs w:val="24"/>
        </w:rPr>
        <w:t xml:space="preserve"> </w:t>
      </w:r>
      <w:r w:rsidRPr="000A630E">
        <w:rPr>
          <w:rFonts w:cs="Times New Roman"/>
          <w:bCs/>
          <w:sz w:val="24"/>
          <w:szCs w:val="24"/>
        </w:rPr>
        <w:t xml:space="preserve">№ </w:t>
      </w:r>
      <w:r w:rsidR="00DA17DC">
        <w:rPr>
          <w:rFonts w:cs="Times New Roman"/>
          <w:bCs/>
          <w:sz w:val="24"/>
          <w:szCs w:val="24"/>
        </w:rPr>
        <w:t>246-п</w:t>
      </w:r>
    </w:p>
    <w:p w:rsidR="00655DDF" w:rsidRDefault="00655DDF" w:rsidP="006F1D5A">
      <w:pPr>
        <w:tabs>
          <w:tab w:val="left" w:pos="12049"/>
        </w:tabs>
        <w:ind w:firstLine="0"/>
        <w:jc w:val="center"/>
        <w:rPr>
          <w:rFonts w:cs="Times New Roman"/>
          <w:bCs/>
          <w:szCs w:val="28"/>
        </w:rPr>
      </w:pPr>
    </w:p>
    <w:p w:rsidR="006F1D5A" w:rsidRPr="00725F8C" w:rsidRDefault="006F1D5A" w:rsidP="006F1D5A">
      <w:pPr>
        <w:tabs>
          <w:tab w:val="left" w:pos="12049"/>
        </w:tabs>
        <w:ind w:firstLine="0"/>
        <w:jc w:val="center"/>
        <w:rPr>
          <w:rFonts w:cs="Times New Roman"/>
          <w:bCs/>
          <w:szCs w:val="28"/>
        </w:rPr>
      </w:pPr>
      <w:r w:rsidRPr="00725F8C">
        <w:rPr>
          <w:rFonts w:cs="Times New Roman"/>
          <w:bCs/>
          <w:szCs w:val="28"/>
        </w:rPr>
        <w:t xml:space="preserve">ПАСПОРТ </w:t>
      </w:r>
      <w:r>
        <w:rPr>
          <w:rFonts w:cs="Times New Roman"/>
          <w:bCs/>
          <w:szCs w:val="28"/>
        </w:rPr>
        <w:t>М</w:t>
      </w:r>
      <w:r w:rsidRPr="00725F8C">
        <w:rPr>
          <w:rFonts w:cs="Times New Roman"/>
          <w:bCs/>
          <w:szCs w:val="28"/>
        </w:rPr>
        <w:t>УНИЦИПАЛЬНОЙ ПРОГРАММЫ</w:t>
      </w:r>
    </w:p>
    <w:p w:rsidR="006F1D5A" w:rsidRDefault="006F1D5A" w:rsidP="006F1D5A">
      <w:pPr>
        <w:tabs>
          <w:tab w:val="left" w:pos="12049"/>
        </w:tabs>
        <w:ind w:firstLine="0"/>
        <w:jc w:val="center"/>
        <w:rPr>
          <w:rFonts w:cs="Times New Roman"/>
          <w:b/>
          <w:bCs/>
          <w:szCs w:val="28"/>
        </w:rPr>
      </w:pPr>
    </w:p>
    <w:p w:rsidR="006F1D5A" w:rsidRDefault="006F1D5A" w:rsidP="006F1D5A">
      <w:pPr>
        <w:tabs>
          <w:tab w:val="left" w:pos="12049"/>
        </w:tabs>
        <w:ind w:firstLine="0"/>
        <w:jc w:val="center"/>
        <w:rPr>
          <w:rFonts w:cs="Times New Roman"/>
          <w:b/>
          <w:bCs/>
          <w:szCs w:val="28"/>
        </w:rPr>
      </w:pPr>
    </w:p>
    <w:tbl>
      <w:tblPr>
        <w:tblStyle w:val="a4"/>
        <w:tblW w:w="0" w:type="auto"/>
        <w:tblLook w:val="04A0" w:firstRow="1" w:lastRow="0" w:firstColumn="1" w:lastColumn="0" w:noHBand="0" w:noVBand="1"/>
      </w:tblPr>
      <w:tblGrid>
        <w:gridCol w:w="4452"/>
        <w:gridCol w:w="2744"/>
        <w:gridCol w:w="2359"/>
      </w:tblGrid>
      <w:tr w:rsidR="006F1D5A" w:rsidRPr="00140B0E" w:rsidTr="006D554E">
        <w:tc>
          <w:tcPr>
            <w:tcW w:w="9555" w:type="dxa"/>
            <w:gridSpan w:val="3"/>
          </w:tcPr>
          <w:p w:rsidR="006F1D5A" w:rsidRPr="00140B0E" w:rsidRDefault="006F1D5A" w:rsidP="005A1EB6">
            <w:pPr>
              <w:tabs>
                <w:tab w:val="left" w:pos="12049"/>
              </w:tabs>
              <w:ind w:firstLine="0"/>
              <w:rPr>
                <w:rFonts w:cs="Times New Roman"/>
                <w:bCs/>
                <w:szCs w:val="28"/>
              </w:rPr>
            </w:pPr>
            <w:r w:rsidRPr="00140B0E">
              <w:rPr>
                <w:rFonts w:cs="Times New Roman"/>
                <w:bCs/>
                <w:szCs w:val="28"/>
              </w:rPr>
              <w:t>МУНИЦИПАЛЬНАЯ ПРОГРАММА</w:t>
            </w:r>
          </w:p>
        </w:tc>
      </w:tr>
      <w:tr w:rsidR="006F1D5A" w:rsidRPr="00140B0E" w:rsidTr="006D554E">
        <w:tc>
          <w:tcPr>
            <w:tcW w:w="7196" w:type="dxa"/>
            <w:gridSpan w:val="2"/>
          </w:tcPr>
          <w:p w:rsidR="006F1D5A" w:rsidRPr="00140B0E" w:rsidRDefault="006F1D5A" w:rsidP="005A1EB6">
            <w:pPr>
              <w:tabs>
                <w:tab w:val="left" w:pos="12049"/>
              </w:tabs>
              <w:ind w:firstLine="0"/>
              <w:rPr>
                <w:rFonts w:cs="Times New Roman"/>
                <w:bCs/>
                <w:szCs w:val="28"/>
              </w:rPr>
            </w:pPr>
            <w:r w:rsidRPr="00140B0E">
              <w:rPr>
                <w:rFonts w:cs="Times New Roman"/>
                <w:bCs/>
                <w:szCs w:val="28"/>
              </w:rPr>
              <w:t>ТУТАЕВСКОГО МУНИЦИПАЛЬНОГО РАЙОНА</w:t>
            </w:r>
          </w:p>
        </w:tc>
        <w:tc>
          <w:tcPr>
            <w:tcW w:w="2359" w:type="dxa"/>
          </w:tcPr>
          <w:p w:rsidR="006F1D5A" w:rsidRPr="00140B0E" w:rsidRDefault="006F1D5A" w:rsidP="005A1EB6">
            <w:pPr>
              <w:tabs>
                <w:tab w:val="left" w:pos="12049"/>
              </w:tabs>
              <w:ind w:firstLine="0"/>
              <w:rPr>
                <w:rFonts w:cs="Times New Roman"/>
                <w:bCs/>
                <w:szCs w:val="28"/>
              </w:rPr>
            </w:pPr>
          </w:p>
        </w:tc>
      </w:tr>
      <w:tr w:rsidR="006F1D5A" w:rsidRPr="00140B0E" w:rsidTr="006D554E">
        <w:trPr>
          <w:trHeight w:val="351"/>
        </w:trPr>
        <w:tc>
          <w:tcPr>
            <w:tcW w:w="7196" w:type="dxa"/>
            <w:gridSpan w:val="2"/>
            <w:tcBorders>
              <w:bottom w:val="single" w:sz="4" w:space="0" w:color="auto"/>
            </w:tcBorders>
          </w:tcPr>
          <w:p w:rsidR="006F1D5A" w:rsidRPr="00140B0E" w:rsidRDefault="006F1D5A" w:rsidP="005A1EB6">
            <w:pPr>
              <w:tabs>
                <w:tab w:val="left" w:pos="12049"/>
              </w:tabs>
              <w:ind w:firstLine="0"/>
              <w:rPr>
                <w:rFonts w:cs="Times New Roman"/>
                <w:bCs/>
                <w:szCs w:val="28"/>
              </w:rPr>
            </w:pPr>
          </w:p>
        </w:tc>
        <w:tc>
          <w:tcPr>
            <w:tcW w:w="2359" w:type="dxa"/>
            <w:tcBorders>
              <w:bottom w:val="single" w:sz="4" w:space="0" w:color="auto"/>
            </w:tcBorders>
          </w:tcPr>
          <w:p w:rsidR="006F1D5A" w:rsidRPr="00140B0E" w:rsidRDefault="006F1D5A" w:rsidP="005A1EB6">
            <w:pPr>
              <w:tabs>
                <w:tab w:val="left" w:pos="12049"/>
              </w:tabs>
              <w:ind w:firstLine="0"/>
              <w:rPr>
                <w:rFonts w:cs="Times New Roman"/>
                <w:bCs/>
                <w:szCs w:val="28"/>
              </w:rPr>
            </w:pPr>
          </w:p>
        </w:tc>
      </w:tr>
      <w:tr w:rsidR="006F1D5A" w:rsidTr="006D554E">
        <w:tc>
          <w:tcPr>
            <w:tcW w:w="9555" w:type="dxa"/>
            <w:gridSpan w:val="3"/>
            <w:tcBorders>
              <w:top w:val="single" w:sz="4" w:space="0" w:color="auto"/>
              <w:left w:val="nil"/>
              <w:bottom w:val="nil"/>
              <w:right w:val="nil"/>
            </w:tcBorders>
          </w:tcPr>
          <w:p w:rsidR="006F1D5A" w:rsidRPr="006F1D5A" w:rsidRDefault="00AA47CB" w:rsidP="006D554E">
            <w:pPr>
              <w:ind w:firstLine="0"/>
              <w:jc w:val="center"/>
              <w:rPr>
                <w:rFonts w:cs="Times New Roman"/>
                <w:bCs/>
                <w:szCs w:val="28"/>
                <w:vertAlign w:val="superscript"/>
              </w:rPr>
            </w:pPr>
            <w:r>
              <w:rPr>
                <w:rFonts w:eastAsia="Calibri"/>
              </w:rPr>
              <w:t>«</w:t>
            </w:r>
            <w:r w:rsidR="00DA5128">
              <w:rPr>
                <w:rFonts w:eastAsia="Calibri"/>
              </w:rPr>
              <w:t>Экономическое и перспективное развитие территорий Тутаевского муниципального района»</w:t>
            </w:r>
            <w:r w:rsidR="006F1D5A">
              <w:rPr>
                <w:rFonts w:eastAsia="Calibri"/>
              </w:rPr>
              <w:t xml:space="preserve">  на</w:t>
            </w:r>
            <w:r w:rsidR="006D554E">
              <w:rPr>
                <w:rFonts w:eastAsia="Calibri"/>
              </w:rPr>
              <w:t xml:space="preserve"> </w:t>
            </w:r>
            <w:r w:rsidR="006F1D5A">
              <w:rPr>
                <w:rFonts w:eastAsia="Calibri"/>
              </w:rPr>
              <w:t>2023-2025 годы</w:t>
            </w:r>
          </w:p>
        </w:tc>
      </w:tr>
      <w:tr w:rsidR="006F1D5A" w:rsidRPr="00725F8C" w:rsidTr="005A1EB6">
        <w:tc>
          <w:tcPr>
            <w:tcW w:w="4452" w:type="dxa"/>
          </w:tcPr>
          <w:p w:rsidR="006F1D5A" w:rsidRDefault="006F1D5A" w:rsidP="005A1EB6">
            <w:pPr>
              <w:tabs>
                <w:tab w:val="left" w:pos="12049"/>
              </w:tabs>
              <w:ind w:firstLine="0"/>
              <w:jc w:val="left"/>
              <w:rPr>
                <w:rFonts w:cs="Times New Roman"/>
                <w:bCs/>
                <w:i/>
                <w:sz w:val="20"/>
                <w:szCs w:val="20"/>
              </w:rPr>
            </w:pPr>
            <w:r>
              <w:rPr>
                <w:rFonts w:cs="Times New Roman"/>
                <w:bCs/>
                <w:szCs w:val="28"/>
              </w:rPr>
              <w:t>Сведения об утверждении программы</w:t>
            </w:r>
            <w:r>
              <w:rPr>
                <w:rFonts w:cs="Times New Roman"/>
                <w:bCs/>
                <w:i/>
                <w:sz w:val="20"/>
                <w:szCs w:val="20"/>
              </w:rPr>
              <w:t xml:space="preserve"> </w:t>
            </w:r>
          </w:p>
          <w:p w:rsidR="006F1D5A" w:rsidRPr="00725F8C" w:rsidRDefault="006F1D5A" w:rsidP="005A1EB6">
            <w:pPr>
              <w:tabs>
                <w:tab w:val="left" w:pos="12049"/>
              </w:tabs>
              <w:ind w:firstLine="0"/>
              <w:jc w:val="left"/>
              <w:rPr>
                <w:rFonts w:cs="Times New Roman"/>
                <w:bCs/>
                <w:szCs w:val="28"/>
              </w:rPr>
            </w:pPr>
            <w:r>
              <w:rPr>
                <w:rFonts w:cs="Times New Roman"/>
                <w:bCs/>
                <w:i/>
                <w:sz w:val="20"/>
                <w:szCs w:val="20"/>
              </w:rPr>
              <w:t>(</w:t>
            </w:r>
            <w:r w:rsidRPr="00140B0E">
              <w:rPr>
                <w:rFonts w:cs="Times New Roman"/>
                <w:bCs/>
                <w:i/>
                <w:sz w:val="20"/>
                <w:szCs w:val="20"/>
              </w:rPr>
              <w:t>заполняется при внесении изменений)</w:t>
            </w:r>
          </w:p>
        </w:tc>
        <w:tc>
          <w:tcPr>
            <w:tcW w:w="5103" w:type="dxa"/>
            <w:gridSpan w:val="2"/>
          </w:tcPr>
          <w:p w:rsidR="006F1D5A" w:rsidRPr="00140B0E" w:rsidRDefault="006F1D5A" w:rsidP="005A1EB6">
            <w:pPr>
              <w:tabs>
                <w:tab w:val="left" w:pos="12049"/>
              </w:tabs>
              <w:ind w:firstLine="0"/>
              <w:jc w:val="left"/>
              <w:rPr>
                <w:rFonts w:cs="Times New Roman"/>
                <w:bCs/>
                <w:szCs w:val="28"/>
              </w:rPr>
            </w:pPr>
          </w:p>
        </w:tc>
      </w:tr>
      <w:tr w:rsidR="006F1D5A" w:rsidRPr="00725F8C" w:rsidTr="005A1EB6">
        <w:tc>
          <w:tcPr>
            <w:tcW w:w="4452" w:type="dxa"/>
          </w:tcPr>
          <w:p w:rsidR="006F1D5A" w:rsidRDefault="006F1D5A" w:rsidP="005A1EB6">
            <w:pPr>
              <w:tabs>
                <w:tab w:val="left" w:pos="12049"/>
              </w:tabs>
              <w:ind w:firstLine="0"/>
              <w:jc w:val="left"/>
              <w:rPr>
                <w:rFonts w:cs="Times New Roman"/>
                <w:bCs/>
                <w:szCs w:val="28"/>
              </w:rPr>
            </w:pPr>
            <w:r>
              <w:rPr>
                <w:rFonts w:cs="Times New Roman"/>
                <w:bCs/>
                <w:szCs w:val="28"/>
              </w:rPr>
              <w:t>Реестровый номер программы</w:t>
            </w:r>
          </w:p>
          <w:p w:rsidR="006F1D5A" w:rsidRPr="00725F8C" w:rsidRDefault="006F1D5A" w:rsidP="005A1EB6">
            <w:pPr>
              <w:tabs>
                <w:tab w:val="left" w:pos="12049"/>
              </w:tabs>
              <w:ind w:firstLine="0"/>
              <w:jc w:val="left"/>
              <w:rPr>
                <w:rFonts w:cs="Times New Roman"/>
                <w:bCs/>
                <w:szCs w:val="28"/>
              </w:rPr>
            </w:pPr>
            <w:r w:rsidRPr="00140B0E">
              <w:rPr>
                <w:rFonts w:cs="Times New Roman"/>
                <w:bCs/>
                <w:i/>
                <w:sz w:val="20"/>
                <w:szCs w:val="20"/>
              </w:rPr>
              <w:t>(заполняется при внесении изменений)</w:t>
            </w:r>
          </w:p>
        </w:tc>
        <w:tc>
          <w:tcPr>
            <w:tcW w:w="5103" w:type="dxa"/>
            <w:gridSpan w:val="2"/>
          </w:tcPr>
          <w:p w:rsidR="006F1D5A" w:rsidRPr="00725F8C" w:rsidRDefault="006F1D5A" w:rsidP="005A1EB6">
            <w:pPr>
              <w:tabs>
                <w:tab w:val="left" w:pos="12049"/>
              </w:tabs>
              <w:ind w:firstLine="0"/>
              <w:jc w:val="left"/>
              <w:rPr>
                <w:rFonts w:cs="Times New Roman"/>
                <w:bCs/>
                <w:szCs w:val="28"/>
              </w:rPr>
            </w:pPr>
            <w:r>
              <w:rPr>
                <w:rFonts w:cs="Times New Roman"/>
                <w:bCs/>
                <w:szCs w:val="28"/>
              </w:rPr>
              <w:t xml:space="preserve"> </w:t>
            </w:r>
          </w:p>
        </w:tc>
      </w:tr>
      <w:tr w:rsidR="006F1D5A" w:rsidRPr="00725F8C" w:rsidTr="005A1EB6">
        <w:tc>
          <w:tcPr>
            <w:tcW w:w="4452" w:type="dxa"/>
          </w:tcPr>
          <w:p w:rsidR="006F1D5A" w:rsidRPr="00725F8C" w:rsidRDefault="006F1D5A" w:rsidP="005A1EB6">
            <w:pPr>
              <w:tabs>
                <w:tab w:val="left" w:pos="12049"/>
              </w:tabs>
              <w:ind w:firstLine="0"/>
              <w:jc w:val="left"/>
              <w:rPr>
                <w:rFonts w:cs="Times New Roman"/>
                <w:bCs/>
                <w:szCs w:val="28"/>
              </w:rPr>
            </w:pPr>
            <w:r w:rsidRPr="00725F8C">
              <w:rPr>
                <w:rFonts w:cs="Times New Roman"/>
                <w:bCs/>
                <w:szCs w:val="28"/>
              </w:rPr>
              <w:t xml:space="preserve">Куратор </w:t>
            </w:r>
            <w:r>
              <w:rPr>
                <w:rFonts w:cs="Times New Roman"/>
                <w:bCs/>
                <w:szCs w:val="28"/>
              </w:rPr>
              <w:t>м</w:t>
            </w:r>
            <w:r w:rsidRPr="00725F8C">
              <w:rPr>
                <w:rFonts w:cs="Times New Roman"/>
                <w:bCs/>
                <w:szCs w:val="28"/>
              </w:rPr>
              <w:t>униципальной программы</w:t>
            </w:r>
            <w:r>
              <w:rPr>
                <w:rFonts w:cs="Times New Roman"/>
                <w:bCs/>
                <w:szCs w:val="28"/>
              </w:rPr>
              <w:t xml:space="preserve"> </w:t>
            </w:r>
          </w:p>
        </w:tc>
        <w:tc>
          <w:tcPr>
            <w:tcW w:w="5103" w:type="dxa"/>
            <w:gridSpan w:val="2"/>
          </w:tcPr>
          <w:p w:rsidR="000D7A08" w:rsidRPr="001C1C35" w:rsidRDefault="000D7A08" w:rsidP="000D7A08">
            <w:pPr>
              <w:tabs>
                <w:tab w:val="left" w:pos="12049"/>
              </w:tabs>
              <w:ind w:firstLine="0"/>
              <w:jc w:val="left"/>
              <w:rPr>
                <w:rFonts w:cs="Times New Roman"/>
                <w:bCs/>
                <w:szCs w:val="28"/>
              </w:rPr>
            </w:pPr>
            <w:r w:rsidRPr="001C1C35">
              <w:rPr>
                <w:rFonts w:eastAsia="Calibri"/>
                <w:bCs/>
                <w:szCs w:val="28"/>
              </w:rPr>
              <w:t xml:space="preserve">Заместитель Главы Администрации Тутаевского муниципального района по экономическим вопросам и развитию территорий, </w:t>
            </w:r>
            <w:r w:rsidR="00A34558" w:rsidRPr="001C1C35">
              <w:rPr>
                <w:rFonts w:eastAsia="Calibri"/>
                <w:bCs/>
                <w:szCs w:val="28"/>
              </w:rPr>
              <w:t xml:space="preserve">                            </w:t>
            </w:r>
            <w:r w:rsidRPr="001C1C35">
              <w:rPr>
                <w:rFonts w:eastAsia="Calibri"/>
                <w:bCs/>
                <w:szCs w:val="28"/>
              </w:rPr>
              <w:t xml:space="preserve">Федорова Светлана Александровна, </w:t>
            </w:r>
            <w:r w:rsidR="00A34558" w:rsidRPr="001C1C35">
              <w:rPr>
                <w:rFonts w:eastAsia="Calibri"/>
                <w:bCs/>
                <w:szCs w:val="28"/>
              </w:rPr>
              <w:t xml:space="preserve">                                                           </w:t>
            </w:r>
            <w:r w:rsidRPr="001C1C35">
              <w:rPr>
                <w:rFonts w:eastAsia="Calibri"/>
                <w:bCs/>
                <w:szCs w:val="28"/>
              </w:rPr>
              <w:t>тел. 8-48533-2-04-61</w:t>
            </w:r>
          </w:p>
        </w:tc>
      </w:tr>
      <w:tr w:rsidR="006F1D5A" w:rsidRPr="00725F8C" w:rsidTr="005A1EB6">
        <w:tc>
          <w:tcPr>
            <w:tcW w:w="4452" w:type="dxa"/>
          </w:tcPr>
          <w:p w:rsidR="006F1D5A" w:rsidRPr="00725F8C" w:rsidRDefault="006F1D5A" w:rsidP="005A1EB6">
            <w:pPr>
              <w:tabs>
                <w:tab w:val="left" w:pos="12049"/>
              </w:tabs>
              <w:ind w:firstLine="0"/>
              <w:jc w:val="left"/>
              <w:rPr>
                <w:rFonts w:cs="Times New Roman"/>
                <w:bCs/>
                <w:szCs w:val="28"/>
              </w:rPr>
            </w:pPr>
            <w:r w:rsidRPr="00725F8C">
              <w:rPr>
                <w:rFonts w:cs="Times New Roman"/>
                <w:bCs/>
                <w:szCs w:val="28"/>
              </w:rPr>
              <w:t xml:space="preserve">Ответственный исполнитель </w:t>
            </w:r>
            <w:r>
              <w:rPr>
                <w:rFonts w:cs="Times New Roman"/>
                <w:bCs/>
                <w:szCs w:val="28"/>
              </w:rPr>
              <w:t>м</w:t>
            </w:r>
            <w:r w:rsidRPr="00725F8C">
              <w:rPr>
                <w:rFonts w:cs="Times New Roman"/>
                <w:bCs/>
                <w:szCs w:val="28"/>
              </w:rPr>
              <w:t>униципальной программы</w:t>
            </w:r>
          </w:p>
        </w:tc>
        <w:tc>
          <w:tcPr>
            <w:tcW w:w="5103" w:type="dxa"/>
            <w:gridSpan w:val="2"/>
          </w:tcPr>
          <w:p w:rsidR="000D7A08" w:rsidRPr="001C1C35" w:rsidRDefault="003048BE" w:rsidP="003048BE">
            <w:pPr>
              <w:tabs>
                <w:tab w:val="left" w:pos="12049"/>
              </w:tabs>
              <w:ind w:firstLine="0"/>
              <w:jc w:val="left"/>
              <w:rPr>
                <w:rFonts w:cs="Times New Roman"/>
                <w:bCs/>
                <w:szCs w:val="28"/>
              </w:rPr>
            </w:pPr>
            <w:proofErr w:type="spellStart"/>
            <w:r>
              <w:rPr>
                <w:rFonts w:eastAsia="Calibri"/>
                <w:bCs/>
                <w:szCs w:val="28"/>
              </w:rPr>
              <w:t>и.о</w:t>
            </w:r>
            <w:proofErr w:type="spellEnd"/>
            <w:r>
              <w:rPr>
                <w:rFonts w:eastAsia="Calibri"/>
                <w:bCs/>
                <w:szCs w:val="28"/>
              </w:rPr>
              <w:t>.</w:t>
            </w:r>
            <w:r w:rsidRPr="001C1C35">
              <w:rPr>
                <w:rFonts w:eastAsia="Calibri"/>
                <w:bCs/>
                <w:szCs w:val="28"/>
              </w:rPr>
              <w:t xml:space="preserve"> начальника управления экономического развития   и </w:t>
            </w:r>
            <w:proofErr w:type="gramStart"/>
            <w:r w:rsidRPr="001C1C35">
              <w:rPr>
                <w:rFonts w:eastAsia="Calibri"/>
                <w:bCs/>
                <w:szCs w:val="28"/>
              </w:rPr>
              <w:t>инвестиционной</w:t>
            </w:r>
            <w:proofErr w:type="gramEnd"/>
            <w:r w:rsidRPr="001C1C35">
              <w:rPr>
                <w:rFonts w:eastAsia="Calibri"/>
                <w:bCs/>
                <w:szCs w:val="28"/>
              </w:rPr>
              <w:t xml:space="preserve"> политики</w:t>
            </w:r>
            <w:r>
              <w:rPr>
                <w:rFonts w:eastAsia="Calibri"/>
                <w:bCs/>
                <w:szCs w:val="28"/>
              </w:rPr>
              <w:t xml:space="preserve"> АТМР</w:t>
            </w:r>
            <w:r w:rsidRPr="001C1C35">
              <w:rPr>
                <w:rFonts w:eastAsia="Calibri"/>
                <w:bCs/>
                <w:szCs w:val="28"/>
              </w:rPr>
              <w:t xml:space="preserve">,                                                                              </w:t>
            </w:r>
            <w:r>
              <w:rPr>
                <w:rFonts w:eastAsia="Calibri"/>
                <w:bCs/>
                <w:szCs w:val="28"/>
              </w:rPr>
              <w:t xml:space="preserve">Баркина А.Н. </w:t>
            </w:r>
            <w:r w:rsidRPr="001C1C35">
              <w:rPr>
                <w:rFonts w:eastAsia="Calibri"/>
                <w:bCs/>
                <w:szCs w:val="28"/>
              </w:rPr>
              <w:t>тел. 8-48533-</w:t>
            </w:r>
            <w:r>
              <w:rPr>
                <w:rFonts w:eastAsia="Calibri"/>
                <w:bCs/>
                <w:szCs w:val="28"/>
              </w:rPr>
              <w:t>2-07-08</w:t>
            </w:r>
          </w:p>
        </w:tc>
      </w:tr>
      <w:tr w:rsidR="006F1D5A" w:rsidRPr="00725F8C" w:rsidTr="005A1EB6">
        <w:tc>
          <w:tcPr>
            <w:tcW w:w="4452" w:type="dxa"/>
          </w:tcPr>
          <w:p w:rsidR="006F1D5A" w:rsidRPr="00725F8C" w:rsidRDefault="006F1D5A" w:rsidP="005A1EB6">
            <w:pPr>
              <w:tabs>
                <w:tab w:val="left" w:pos="12049"/>
              </w:tabs>
              <w:ind w:firstLine="0"/>
              <w:jc w:val="left"/>
              <w:rPr>
                <w:rFonts w:cs="Times New Roman"/>
                <w:bCs/>
                <w:szCs w:val="28"/>
              </w:rPr>
            </w:pPr>
            <w:r w:rsidRPr="00682E5D">
              <w:rPr>
                <w:rFonts w:cs="Times New Roman"/>
                <w:bCs/>
                <w:szCs w:val="28"/>
              </w:rPr>
              <w:t>И</w:t>
            </w:r>
            <w:r w:rsidRPr="00725F8C">
              <w:rPr>
                <w:rFonts w:cs="Times New Roman"/>
                <w:bCs/>
                <w:szCs w:val="28"/>
              </w:rPr>
              <w:t xml:space="preserve">сполнитель </w:t>
            </w:r>
            <w:r>
              <w:rPr>
                <w:rFonts w:cs="Times New Roman"/>
                <w:bCs/>
                <w:szCs w:val="28"/>
              </w:rPr>
              <w:t>м</w:t>
            </w:r>
            <w:r w:rsidRPr="00725F8C">
              <w:rPr>
                <w:rFonts w:cs="Times New Roman"/>
                <w:bCs/>
                <w:szCs w:val="28"/>
              </w:rPr>
              <w:t>униципальной программы</w:t>
            </w:r>
          </w:p>
        </w:tc>
        <w:tc>
          <w:tcPr>
            <w:tcW w:w="5103" w:type="dxa"/>
            <w:gridSpan w:val="2"/>
          </w:tcPr>
          <w:p w:rsidR="000D7A08" w:rsidRPr="001C1C35" w:rsidRDefault="000D7A08" w:rsidP="00DA5128">
            <w:pPr>
              <w:tabs>
                <w:tab w:val="left" w:pos="12049"/>
              </w:tabs>
              <w:ind w:firstLine="0"/>
              <w:jc w:val="left"/>
              <w:rPr>
                <w:rFonts w:cs="Times New Roman"/>
                <w:bCs/>
                <w:szCs w:val="28"/>
              </w:rPr>
            </w:pPr>
            <w:r w:rsidRPr="001C1C35">
              <w:rPr>
                <w:rFonts w:eastAsia="Calibri"/>
                <w:bCs/>
                <w:szCs w:val="28"/>
              </w:rPr>
              <w:t xml:space="preserve">Заместитель начальника управления </w:t>
            </w:r>
            <w:r w:rsidR="003048BE">
              <w:rPr>
                <w:rFonts w:eastAsia="Calibri"/>
                <w:bCs/>
                <w:szCs w:val="28"/>
              </w:rPr>
              <w:t xml:space="preserve">– начальник отдела экономики и инвестиций управления </w:t>
            </w:r>
            <w:r w:rsidRPr="001C1C35">
              <w:rPr>
                <w:rFonts w:eastAsia="Calibri"/>
                <w:bCs/>
                <w:szCs w:val="28"/>
              </w:rPr>
              <w:t>экономического развития и инвестиционной политики Администрации Тутаевского муниципального района,</w:t>
            </w:r>
            <w:r w:rsidR="00A34558" w:rsidRPr="001C1C35">
              <w:rPr>
                <w:rFonts w:eastAsia="Calibri"/>
                <w:bCs/>
                <w:szCs w:val="28"/>
              </w:rPr>
              <w:t xml:space="preserve">                                               </w:t>
            </w:r>
            <w:r w:rsidRPr="001C1C35">
              <w:rPr>
                <w:rFonts w:eastAsia="Calibri"/>
                <w:bCs/>
                <w:szCs w:val="28"/>
              </w:rPr>
              <w:t xml:space="preserve"> </w:t>
            </w:r>
            <w:r w:rsidR="00DA5128" w:rsidRPr="001C1C35">
              <w:rPr>
                <w:rFonts w:eastAsia="Calibri"/>
                <w:bCs/>
                <w:szCs w:val="28"/>
              </w:rPr>
              <w:t xml:space="preserve">Громова Ю.В.                     </w:t>
            </w:r>
            <w:r w:rsidRPr="001C1C35">
              <w:rPr>
                <w:rFonts w:eastAsia="Calibri"/>
                <w:bCs/>
                <w:szCs w:val="28"/>
              </w:rPr>
              <w:t xml:space="preserve"> </w:t>
            </w:r>
            <w:r w:rsidR="00A34558" w:rsidRPr="001C1C35">
              <w:rPr>
                <w:rFonts w:eastAsia="Calibri"/>
                <w:bCs/>
                <w:szCs w:val="28"/>
              </w:rPr>
              <w:t xml:space="preserve">                                                </w:t>
            </w:r>
            <w:r w:rsidRPr="001C1C35">
              <w:rPr>
                <w:rFonts w:eastAsia="Calibri"/>
                <w:bCs/>
                <w:szCs w:val="28"/>
              </w:rPr>
              <w:t>тел. 8-48533-</w:t>
            </w:r>
            <w:r w:rsidR="00DA5128" w:rsidRPr="001C1C35">
              <w:rPr>
                <w:rFonts w:eastAsia="Calibri"/>
                <w:bCs/>
                <w:szCs w:val="28"/>
              </w:rPr>
              <w:t>7-08-59</w:t>
            </w:r>
          </w:p>
        </w:tc>
      </w:tr>
      <w:tr w:rsidR="006F1D5A" w:rsidRPr="00725F8C" w:rsidTr="005A1EB6">
        <w:tc>
          <w:tcPr>
            <w:tcW w:w="4452" w:type="dxa"/>
          </w:tcPr>
          <w:p w:rsidR="006F1D5A" w:rsidRPr="00725F8C" w:rsidRDefault="006F1D5A" w:rsidP="005A1EB6">
            <w:pPr>
              <w:tabs>
                <w:tab w:val="left" w:pos="12049"/>
              </w:tabs>
              <w:ind w:firstLine="0"/>
              <w:jc w:val="left"/>
              <w:rPr>
                <w:rFonts w:cs="Times New Roman"/>
                <w:bCs/>
                <w:szCs w:val="28"/>
              </w:rPr>
            </w:pPr>
            <w:r>
              <w:rPr>
                <w:rFonts w:cs="Times New Roman"/>
                <w:bCs/>
                <w:szCs w:val="28"/>
              </w:rPr>
              <w:t xml:space="preserve">Наименование государственной программы, в рамках которой реализуется и </w:t>
            </w:r>
            <w:proofErr w:type="spellStart"/>
            <w:r>
              <w:rPr>
                <w:rFonts w:cs="Times New Roman"/>
                <w:bCs/>
                <w:szCs w:val="28"/>
              </w:rPr>
              <w:t>софинансируется</w:t>
            </w:r>
            <w:proofErr w:type="spellEnd"/>
            <w:r>
              <w:rPr>
                <w:rFonts w:cs="Times New Roman"/>
                <w:bCs/>
                <w:szCs w:val="28"/>
              </w:rPr>
              <w:t xml:space="preserve"> данная муниципальная программа</w:t>
            </w:r>
            <w:r w:rsidRPr="00725F8C">
              <w:rPr>
                <w:rFonts w:cs="Times New Roman"/>
                <w:bCs/>
                <w:szCs w:val="28"/>
              </w:rPr>
              <w:t xml:space="preserve"> </w:t>
            </w:r>
          </w:p>
        </w:tc>
        <w:tc>
          <w:tcPr>
            <w:tcW w:w="5103" w:type="dxa"/>
            <w:gridSpan w:val="2"/>
          </w:tcPr>
          <w:p w:rsidR="00274E38" w:rsidRPr="001C1C35" w:rsidRDefault="00274E38" w:rsidP="00274E38">
            <w:pPr>
              <w:tabs>
                <w:tab w:val="left" w:pos="12049"/>
              </w:tabs>
              <w:ind w:firstLine="0"/>
              <w:rPr>
                <w:rFonts w:cs="Times New Roman"/>
                <w:b/>
                <w:bCs/>
                <w:szCs w:val="28"/>
              </w:rPr>
            </w:pPr>
          </w:p>
        </w:tc>
      </w:tr>
      <w:tr w:rsidR="006F1D5A" w:rsidRPr="00725F8C" w:rsidTr="005A1EB6">
        <w:tc>
          <w:tcPr>
            <w:tcW w:w="4452" w:type="dxa"/>
          </w:tcPr>
          <w:p w:rsidR="006F1D5A" w:rsidRPr="00725F8C" w:rsidRDefault="006F1D5A" w:rsidP="005A1EB6">
            <w:pPr>
              <w:tabs>
                <w:tab w:val="left" w:pos="12049"/>
              </w:tabs>
              <w:ind w:firstLine="0"/>
              <w:jc w:val="left"/>
              <w:rPr>
                <w:rFonts w:cs="Times New Roman"/>
                <w:bCs/>
                <w:szCs w:val="28"/>
              </w:rPr>
            </w:pPr>
            <w:r w:rsidRPr="00725F8C">
              <w:rPr>
                <w:rFonts w:cs="Times New Roman"/>
                <w:bCs/>
                <w:szCs w:val="28"/>
              </w:rPr>
              <w:t xml:space="preserve">Сроки реализации </w:t>
            </w:r>
            <w:r>
              <w:rPr>
                <w:rFonts w:cs="Times New Roman"/>
                <w:bCs/>
                <w:szCs w:val="28"/>
              </w:rPr>
              <w:t>м</w:t>
            </w:r>
            <w:r w:rsidRPr="00725F8C">
              <w:rPr>
                <w:rFonts w:cs="Times New Roman"/>
                <w:bCs/>
                <w:szCs w:val="28"/>
              </w:rPr>
              <w:t>униципальной программы</w:t>
            </w:r>
          </w:p>
        </w:tc>
        <w:tc>
          <w:tcPr>
            <w:tcW w:w="5103" w:type="dxa"/>
            <w:gridSpan w:val="2"/>
          </w:tcPr>
          <w:p w:rsidR="006F1D5A" w:rsidRPr="001C1C35" w:rsidRDefault="000D7A08" w:rsidP="005A1EB6">
            <w:pPr>
              <w:tabs>
                <w:tab w:val="left" w:pos="12049"/>
              </w:tabs>
              <w:ind w:firstLine="0"/>
              <w:jc w:val="center"/>
              <w:rPr>
                <w:rFonts w:cs="Times New Roman"/>
                <w:bCs/>
                <w:szCs w:val="28"/>
              </w:rPr>
            </w:pPr>
            <w:r w:rsidRPr="001C1C35">
              <w:rPr>
                <w:rFonts w:cs="Times New Roman"/>
                <w:bCs/>
                <w:szCs w:val="28"/>
              </w:rPr>
              <w:t>2023-2025</w:t>
            </w:r>
          </w:p>
        </w:tc>
      </w:tr>
      <w:tr w:rsidR="006F1D5A" w:rsidRPr="00725F8C" w:rsidTr="005A1EB6">
        <w:tc>
          <w:tcPr>
            <w:tcW w:w="4452" w:type="dxa"/>
          </w:tcPr>
          <w:p w:rsidR="006F1D5A" w:rsidRPr="00725F8C" w:rsidRDefault="006F1D5A" w:rsidP="005A1EB6">
            <w:pPr>
              <w:tabs>
                <w:tab w:val="left" w:pos="12049"/>
              </w:tabs>
              <w:ind w:firstLine="0"/>
              <w:jc w:val="left"/>
              <w:rPr>
                <w:rFonts w:cs="Times New Roman"/>
                <w:bCs/>
                <w:szCs w:val="28"/>
              </w:rPr>
            </w:pPr>
            <w:r w:rsidRPr="00725F8C">
              <w:rPr>
                <w:bCs/>
                <w:szCs w:val="28"/>
              </w:rPr>
              <w:t xml:space="preserve">Цель </w:t>
            </w:r>
            <w:r>
              <w:rPr>
                <w:bCs/>
                <w:szCs w:val="28"/>
              </w:rPr>
              <w:t>м</w:t>
            </w:r>
            <w:r w:rsidRPr="00725F8C">
              <w:rPr>
                <w:bCs/>
                <w:szCs w:val="28"/>
              </w:rPr>
              <w:t>униципальной программы</w:t>
            </w:r>
          </w:p>
        </w:tc>
        <w:tc>
          <w:tcPr>
            <w:tcW w:w="5103" w:type="dxa"/>
            <w:gridSpan w:val="2"/>
          </w:tcPr>
          <w:p w:rsidR="00DA5128" w:rsidRPr="001C1C35" w:rsidRDefault="00DA5128" w:rsidP="00BC7542">
            <w:pPr>
              <w:tabs>
                <w:tab w:val="left" w:pos="12049"/>
              </w:tabs>
              <w:ind w:firstLine="0"/>
              <w:rPr>
                <w:rFonts w:cs="Times New Roman"/>
                <w:bCs/>
                <w:szCs w:val="28"/>
              </w:rPr>
            </w:pPr>
            <w:r w:rsidRPr="001C1C35">
              <w:rPr>
                <w:rFonts w:cs="Times New Roman"/>
                <w:szCs w:val="28"/>
              </w:rPr>
              <w:t>Обеспечение устойчивого экономического развития и повышение качества жизни населения Тутаевского муниципального района</w:t>
            </w:r>
          </w:p>
        </w:tc>
      </w:tr>
    </w:tbl>
    <w:p w:rsidR="006F1D5A" w:rsidRDefault="006F1D5A" w:rsidP="006F1D5A">
      <w:pPr>
        <w:pStyle w:val="ConsPlusNonformat"/>
        <w:widowControl/>
        <w:tabs>
          <w:tab w:val="left" w:pos="993"/>
        </w:tabs>
        <w:ind w:left="568"/>
        <w:jc w:val="center"/>
        <w:rPr>
          <w:rFonts w:ascii="Times New Roman" w:hAnsi="Times New Roman" w:cs="Times New Roman"/>
          <w:sz w:val="28"/>
          <w:szCs w:val="28"/>
        </w:rPr>
      </w:pPr>
    </w:p>
    <w:p w:rsidR="00BC7542" w:rsidRDefault="00BC7542" w:rsidP="006F1D5A">
      <w:pPr>
        <w:pStyle w:val="ConsPlusNonformat"/>
        <w:widowControl/>
        <w:tabs>
          <w:tab w:val="left" w:pos="993"/>
        </w:tabs>
        <w:ind w:left="568"/>
        <w:jc w:val="center"/>
        <w:rPr>
          <w:rFonts w:ascii="Times New Roman" w:hAnsi="Times New Roman" w:cs="Times New Roman"/>
          <w:sz w:val="26"/>
          <w:szCs w:val="26"/>
        </w:rPr>
      </w:pPr>
    </w:p>
    <w:p w:rsidR="00630429" w:rsidRPr="001C1C35" w:rsidRDefault="00630429" w:rsidP="006F1D5A">
      <w:pPr>
        <w:pStyle w:val="ConsPlusNonformat"/>
        <w:widowControl/>
        <w:tabs>
          <w:tab w:val="left" w:pos="993"/>
        </w:tabs>
        <w:ind w:left="568"/>
        <w:jc w:val="center"/>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836"/>
        <w:gridCol w:w="405"/>
        <w:gridCol w:w="1431"/>
        <w:gridCol w:w="1836"/>
        <w:gridCol w:w="1836"/>
      </w:tblGrid>
      <w:tr w:rsidR="000D7A08" w:rsidRPr="001C1C35" w:rsidTr="005A1EB6">
        <w:tc>
          <w:tcPr>
            <w:tcW w:w="9555" w:type="dxa"/>
            <w:gridSpan w:val="6"/>
            <w:shd w:val="clear" w:color="auto" w:fill="auto"/>
          </w:tcPr>
          <w:p w:rsidR="000D7A08" w:rsidRPr="001C1C35" w:rsidRDefault="000D7A08" w:rsidP="005A1EB6">
            <w:pPr>
              <w:tabs>
                <w:tab w:val="left" w:pos="12049"/>
              </w:tabs>
              <w:jc w:val="center"/>
              <w:rPr>
                <w:rFonts w:eastAsia="Calibri"/>
                <w:bCs/>
                <w:sz w:val="26"/>
                <w:szCs w:val="26"/>
              </w:rPr>
            </w:pPr>
            <w:r w:rsidRPr="001C1C35">
              <w:rPr>
                <w:rFonts w:eastAsia="Calibri"/>
                <w:bCs/>
                <w:sz w:val="26"/>
                <w:szCs w:val="26"/>
              </w:rPr>
              <w:t>Объём финансирования муниципальной программы из всех источников финансирования, в том числе по годам реализации, рублей</w:t>
            </w:r>
          </w:p>
        </w:tc>
      </w:tr>
      <w:tr w:rsidR="000D7A08" w:rsidRPr="001C1C35" w:rsidTr="005A1EB6">
        <w:trPr>
          <w:trHeight w:val="56"/>
        </w:trPr>
        <w:tc>
          <w:tcPr>
            <w:tcW w:w="2211" w:type="dxa"/>
            <w:shd w:val="clear" w:color="auto" w:fill="auto"/>
          </w:tcPr>
          <w:p w:rsidR="000D7A08" w:rsidRPr="001C1C35" w:rsidRDefault="000D7A08" w:rsidP="00A34558">
            <w:pPr>
              <w:tabs>
                <w:tab w:val="left" w:pos="12049"/>
              </w:tabs>
              <w:ind w:firstLine="0"/>
              <w:jc w:val="center"/>
              <w:rPr>
                <w:rFonts w:eastAsia="Calibri"/>
                <w:bCs/>
                <w:sz w:val="26"/>
                <w:szCs w:val="26"/>
              </w:rPr>
            </w:pPr>
            <w:r w:rsidRPr="001C1C35">
              <w:rPr>
                <w:rFonts w:eastAsia="Calibri"/>
                <w:bCs/>
                <w:sz w:val="26"/>
                <w:szCs w:val="26"/>
              </w:rPr>
              <w:t>источники финансирования</w:t>
            </w:r>
          </w:p>
        </w:tc>
        <w:tc>
          <w:tcPr>
            <w:tcW w:w="1836" w:type="dxa"/>
            <w:shd w:val="clear" w:color="auto" w:fill="auto"/>
          </w:tcPr>
          <w:p w:rsidR="000D7A08" w:rsidRPr="001C1C35" w:rsidRDefault="000D7A08" w:rsidP="00A34558">
            <w:pPr>
              <w:tabs>
                <w:tab w:val="left" w:pos="12049"/>
              </w:tabs>
              <w:ind w:firstLine="0"/>
              <w:jc w:val="center"/>
              <w:rPr>
                <w:rFonts w:eastAsia="Calibri"/>
                <w:bCs/>
                <w:sz w:val="26"/>
                <w:szCs w:val="26"/>
              </w:rPr>
            </w:pPr>
            <w:r w:rsidRPr="001C1C35">
              <w:rPr>
                <w:rFonts w:eastAsia="Calibri"/>
                <w:bCs/>
                <w:sz w:val="26"/>
                <w:szCs w:val="26"/>
              </w:rPr>
              <w:t>всего</w:t>
            </w:r>
          </w:p>
        </w:tc>
        <w:tc>
          <w:tcPr>
            <w:tcW w:w="1836" w:type="dxa"/>
            <w:gridSpan w:val="2"/>
            <w:shd w:val="clear" w:color="auto" w:fill="auto"/>
          </w:tcPr>
          <w:p w:rsidR="000D7A08" w:rsidRPr="001C1C35" w:rsidRDefault="000D7A08" w:rsidP="00A34558">
            <w:pPr>
              <w:tabs>
                <w:tab w:val="left" w:pos="12049"/>
              </w:tabs>
              <w:ind w:firstLine="0"/>
              <w:jc w:val="center"/>
              <w:rPr>
                <w:rFonts w:eastAsia="Calibri"/>
                <w:bCs/>
                <w:sz w:val="26"/>
                <w:szCs w:val="26"/>
                <w:lang w:val="en-US"/>
              </w:rPr>
            </w:pPr>
            <w:r w:rsidRPr="001C1C35">
              <w:rPr>
                <w:rFonts w:eastAsia="Calibri"/>
                <w:bCs/>
                <w:sz w:val="26"/>
                <w:szCs w:val="26"/>
              </w:rPr>
              <w:t>2023г.</w:t>
            </w:r>
          </w:p>
          <w:p w:rsidR="000D7A08" w:rsidRPr="001C1C35" w:rsidRDefault="000D7A08" w:rsidP="00A34558">
            <w:pPr>
              <w:tabs>
                <w:tab w:val="left" w:pos="12049"/>
              </w:tabs>
              <w:ind w:firstLine="0"/>
              <w:jc w:val="center"/>
              <w:rPr>
                <w:rFonts w:eastAsia="Calibri"/>
                <w:bCs/>
                <w:sz w:val="26"/>
                <w:szCs w:val="26"/>
                <w:lang w:val="en-US"/>
              </w:rPr>
            </w:pPr>
            <w:r w:rsidRPr="001C1C35">
              <w:rPr>
                <w:rFonts w:eastAsia="Calibri"/>
                <w:bCs/>
                <w:sz w:val="26"/>
                <w:szCs w:val="26"/>
                <w:lang w:val="en-US"/>
              </w:rPr>
              <w:t>(</w:t>
            </w:r>
            <w:r w:rsidRPr="001C1C35">
              <w:rPr>
                <w:rFonts w:eastAsia="Calibri"/>
                <w:bCs/>
                <w:sz w:val="26"/>
                <w:szCs w:val="26"/>
              </w:rPr>
              <w:t>1-ый год реализации</w:t>
            </w:r>
            <w:r w:rsidRPr="001C1C35">
              <w:rPr>
                <w:rFonts w:eastAsia="Calibri"/>
                <w:bCs/>
                <w:sz w:val="26"/>
                <w:szCs w:val="26"/>
                <w:lang w:val="en-US"/>
              </w:rPr>
              <w:t>)</w:t>
            </w:r>
          </w:p>
        </w:tc>
        <w:tc>
          <w:tcPr>
            <w:tcW w:w="1836" w:type="dxa"/>
            <w:shd w:val="clear" w:color="auto" w:fill="auto"/>
          </w:tcPr>
          <w:p w:rsidR="000D7A08" w:rsidRPr="001C1C35" w:rsidRDefault="000D7A08" w:rsidP="00A34558">
            <w:pPr>
              <w:tabs>
                <w:tab w:val="left" w:pos="12049"/>
              </w:tabs>
              <w:ind w:firstLine="0"/>
              <w:jc w:val="center"/>
              <w:rPr>
                <w:rFonts w:eastAsia="Calibri"/>
                <w:bCs/>
                <w:sz w:val="26"/>
                <w:szCs w:val="26"/>
              </w:rPr>
            </w:pPr>
            <w:r w:rsidRPr="001C1C35">
              <w:rPr>
                <w:rFonts w:eastAsia="Calibri"/>
                <w:bCs/>
                <w:sz w:val="26"/>
                <w:szCs w:val="26"/>
              </w:rPr>
              <w:t>2024г.</w:t>
            </w:r>
          </w:p>
          <w:p w:rsidR="000D7A08" w:rsidRPr="001C1C35" w:rsidRDefault="000D7A08" w:rsidP="00A34558">
            <w:pPr>
              <w:tabs>
                <w:tab w:val="left" w:pos="12049"/>
              </w:tabs>
              <w:ind w:firstLine="0"/>
              <w:jc w:val="center"/>
              <w:rPr>
                <w:rFonts w:eastAsia="Calibri"/>
                <w:bCs/>
                <w:sz w:val="26"/>
                <w:szCs w:val="26"/>
              </w:rPr>
            </w:pPr>
            <w:r w:rsidRPr="001C1C35">
              <w:rPr>
                <w:rFonts w:eastAsia="Calibri"/>
                <w:bCs/>
                <w:sz w:val="26"/>
                <w:szCs w:val="26"/>
                <w:lang w:val="en-US"/>
              </w:rPr>
              <w:t>(</w:t>
            </w:r>
            <w:r w:rsidRPr="001C1C35">
              <w:rPr>
                <w:rFonts w:eastAsia="Calibri"/>
                <w:bCs/>
                <w:sz w:val="26"/>
                <w:szCs w:val="26"/>
              </w:rPr>
              <w:t>2-ой год реализации</w:t>
            </w:r>
            <w:r w:rsidRPr="001C1C35">
              <w:rPr>
                <w:rFonts w:eastAsia="Calibri"/>
                <w:bCs/>
                <w:sz w:val="26"/>
                <w:szCs w:val="26"/>
                <w:lang w:val="en-US"/>
              </w:rPr>
              <w:t>)</w:t>
            </w:r>
          </w:p>
        </w:tc>
        <w:tc>
          <w:tcPr>
            <w:tcW w:w="1836" w:type="dxa"/>
            <w:shd w:val="clear" w:color="auto" w:fill="auto"/>
          </w:tcPr>
          <w:p w:rsidR="000D7A08" w:rsidRPr="001C1C35" w:rsidRDefault="000D7A08" w:rsidP="00A34558">
            <w:pPr>
              <w:tabs>
                <w:tab w:val="left" w:pos="12049"/>
              </w:tabs>
              <w:ind w:firstLine="0"/>
              <w:jc w:val="center"/>
              <w:rPr>
                <w:rFonts w:eastAsia="Calibri"/>
                <w:bCs/>
                <w:sz w:val="26"/>
                <w:szCs w:val="26"/>
              </w:rPr>
            </w:pPr>
            <w:r w:rsidRPr="001C1C35">
              <w:rPr>
                <w:rFonts w:eastAsia="Calibri"/>
                <w:bCs/>
                <w:sz w:val="26"/>
                <w:szCs w:val="26"/>
              </w:rPr>
              <w:t>2025г.</w:t>
            </w:r>
          </w:p>
          <w:p w:rsidR="000D7A08" w:rsidRPr="001C1C35" w:rsidRDefault="000D7A08" w:rsidP="00A34558">
            <w:pPr>
              <w:tabs>
                <w:tab w:val="left" w:pos="12049"/>
              </w:tabs>
              <w:ind w:firstLine="0"/>
              <w:jc w:val="center"/>
              <w:rPr>
                <w:rFonts w:eastAsia="Calibri"/>
                <w:bCs/>
                <w:sz w:val="26"/>
                <w:szCs w:val="26"/>
              </w:rPr>
            </w:pPr>
            <w:r w:rsidRPr="001C1C35">
              <w:rPr>
                <w:rFonts w:eastAsia="Calibri"/>
                <w:bCs/>
                <w:sz w:val="26"/>
                <w:szCs w:val="26"/>
                <w:lang w:val="en-US"/>
              </w:rPr>
              <w:t>(3-</w:t>
            </w:r>
            <w:r w:rsidRPr="001C1C35">
              <w:rPr>
                <w:rFonts w:eastAsia="Calibri"/>
                <w:bCs/>
                <w:sz w:val="26"/>
                <w:szCs w:val="26"/>
              </w:rPr>
              <w:t>й год реализации</w:t>
            </w:r>
            <w:r w:rsidRPr="001C1C35">
              <w:rPr>
                <w:rFonts w:eastAsia="Calibri"/>
                <w:bCs/>
                <w:sz w:val="26"/>
                <w:szCs w:val="26"/>
                <w:lang w:val="en-US"/>
              </w:rPr>
              <w:t>)</w:t>
            </w:r>
          </w:p>
        </w:tc>
      </w:tr>
      <w:tr w:rsidR="006470E9" w:rsidRPr="001C1C35" w:rsidTr="005A1EB6">
        <w:trPr>
          <w:trHeight w:val="56"/>
        </w:trPr>
        <w:tc>
          <w:tcPr>
            <w:tcW w:w="2211" w:type="dxa"/>
            <w:shd w:val="clear" w:color="auto" w:fill="auto"/>
          </w:tcPr>
          <w:p w:rsidR="006470E9" w:rsidRPr="001C1C35" w:rsidRDefault="006470E9" w:rsidP="00A34558">
            <w:pPr>
              <w:tabs>
                <w:tab w:val="left" w:pos="12049"/>
              </w:tabs>
              <w:ind w:firstLine="0"/>
              <w:jc w:val="center"/>
              <w:rPr>
                <w:rFonts w:eastAsia="Calibri"/>
                <w:bCs/>
                <w:sz w:val="26"/>
                <w:szCs w:val="26"/>
              </w:rPr>
            </w:pPr>
            <w:r w:rsidRPr="001C1C35">
              <w:rPr>
                <w:rFonts w:eastAsia="Calibri"/>
                <w:bCs/>
                <w:sz w:val="26"/>
                <w:szCs w:val="26"/>
              </w:rPr>
              <w:t>бюджет поселения</w:t>
            </w:r>
          </w:p>
        </w:tc>
        <w:tc>
          <w:tcPr>
            <w:tcW w:w="1836" w:type="dxa"/>
            <w:shd w:val="clear" w:color="auto" w:fill="auto"/>
          </w:tcPr>
          <w:p w:rsidR="006470E9" w:rsidRPr="001C1C35" w:rsidRDefault="00DA5128" w:rsidP="00A34558">
            <w:pPr>
              <w:tabs>
                <w:tab w:val="left" w:pos="12049"/>
              </w:tabs>
              <w:ind w:firstLine="0"/>
              <w:jc w:val="center"/>
              <w:rPr>
                <w:rFonts w:eastAsia="Calibri"/>
                <w:bCs/>
                <w:sz w:val="26"/>
                <w:szCs w:val="26"/>
              </w:rPr>
            </w:pPr>
            <w:r w:rsidRPr="001C1C35">
              <w:rPr>
                <w:rFonts w:eastAsia="Calibri"/>
                <w:bCs/>
                <w:sz w:val="26"/>
                <w:szCs w:val="26"/>
              </w:rPr>
              <w:t>58</w:t>
            </w:r>
            <w:r w:rsidR="00D95293" w:rsidRPr="001C1C35">
              <w:rPr>
                <w:rFonts w:eastAsia="Calibri"/>
                <w:bCs/>
                <w:sz w:val="26"/>
                <w:szCs w:val="26"/>
              </w:rPr>
              <w:t xml:space="preserve"> </w:t>
            </w:r>
            <w:r w:rsidRPr="001C1C35">
              <w:rPr>
                <w:rFonts w:eastAsia="Calibri"/>
                <w:bCs/>
                <w:sz w:val="26"/>
                <w:szCs w:val="26"/>
              </w:rPr>
              <w:t>702,00</w:t>
            </w:r>
          </w:p>
        </w:tc>
        <w:tc>
          <w:tcPr>
            <w:tcW w:w="1836" w:type="dxa"/>
            <w:gridSpan w:val="2"/>
            <w:shd w:val="clear" w:color="auto" w:fill="auto"/>
          </w:tcPr>
          <w:p w:rsidR="006470E9" w:rsidRPr="001C1C35" w:rsidRDefault="00DA5128" w:rsidP="00A34558">
            <w:pPr>
              <w:tabs>
                <w:tab w:val="left" w:pos="12049"/>
              </w:tabs>
              <w:ind w:firstLine="0"/>
              <w:jc w:val="center"/>
              <w:rPr>
                <w:rFonts w:eastAsia="Calibri"/>
                <w:bCs/>
                <w:sz w:val="26"/>
                <w:szCs w:val="26"/>
              </w:rPr>
            </w:pPr>
            <w:r w:rsidRPr="001C1C35">
              <w:rPr>
                <w:rFonts w:eastAsia="Calibri"/>
                <w:bCs/>
                <w:sz w:val="26"/>
                <w:szCs w:val="26"/>
              </w:rPr>
              <w:t>58</w:t>
            </w:r>
            <w:r w:rsidR="00D95293" w:rsidRPr="001C1C35">
              <w:rPr>
                <w:rFonts w:eastAsia="Calibri"/>
                <w:bCs/>
                <w:sz w:val="26"/>
                <w:szCs w:val="26"/>
              </w:rPr>
              <w:t xml:space="preserve"> </w:t>
            </w:r>
            <w:r w:rsidRPr="001C1C35">
              <w:rPr>
                <w:rFonts w:eastAsia="Calibri"/>
                <w:bCs/>
                <w:sz w:val="26"/>
                <w:szCs w:val="26"/>
              </w:rPr>
              <w:t>702,00</w:t>
            </w:r>
          </w:p>
        </w:tc>
        <w:tc>
          <w:tcPr>
            <w:tcW w:w="1836" w:type="dxa"/>
            <w:shd w:val="clear" w:color="auto" w:fill="auto"/>
          </w:tcPr>
          <w:p w:rsidR="006470E9" w:rsidRPr="001C1C35" w:rsidRDefault="006470E9" w:rsidP="00D95293">
            <w:pPr>
              <w:tabs>
                <w:tab w:val="left" w:pos="12049"/>
              </w:tabs>
              <w:ind w:firstLine="0"/>
              <w:jc w:val="center"/>
              <w:rPr>
                <w:rFonts w:eastAsia="Calibri"/>
                <w:bCs/>
                <w:sz w:val="26"/>
                <w:szCs w:val="26"/>
              </w:rPr>
            </w:pPr>
            <w:r w:rsidRPr="001C1C35">
              <w:rPr>
                <w:rFonts w:eastAsia="Calibri"/>
                <w:bCs/>
                <w:sz w:val="26"/>
                <w:szCs w:val="26"/>
              </w:rPr>
              <w:t xml:space="preserve"> </w:t>
            </w:r>
            <w:r w:rsidR="00D95293" w:rsidRPr="001C1C35">
              <w:rPr>
                <w:rFonts w:eastAsia="Calibri"/>
                <w:bCs/>
                <w:sz w:val="26"/>
                <w:szCs w:val="26"/>
              </w:rPr>
              <w:t>-</w:t>
            </w:r>
          </w:p>
        </w:tc>
        <w:tc>
          <w:tcPr>
            <w:tcW w:w="1836" w:type="dxa"/>
            <w:shd w:val="clear" w:color="auto" w:fill="auto"/>
          </w:tcPr>
          <w:p w:rsidR="006470E9" w:rsidRPr="001C1C35" w:rsidRDefault="00D95293" w:rsidP="00DA5128">
            <w:pPr>
              <w:tabs>
                <w:tab w:val="left" w:pos="12049"/>
              </w:tabs>
              <w:ind w:firstLine="0"/>
              <w:jc w:val="center"/>
              <w:rPr>
                <w:rFonts w:eastAsia="Calibri"/>
                <w:bCs/>
                <w:sz w:val="26"/>
                <w:szCs w:val="26"/>
              </w:rPr>
            </w:pPr>
            <w:r w:rsidRPr="001C1C35">
              <w:rPr>
                <w:rFonts w:eastAsia="Calibri"/>
                <w:bCs/>
                <w:sz w:val="26"/>
                <w:szCs w:val="26"/>
              </w:rPr>
              <w:t>-</w:t>
            </w:r>
          </w:p>
        </w:tc>
      </w:tr>
      <w:tr w:rsidR="006470E9" w:rsidRPr="001C1C35" w:rsidTr="005A1EB6">
        <w:trPr>
          <w:trHeight w:val="54"/>
        </w:trPr>
        <w:tc>
          <w:tcPr>
            <w:tcW w:w="2211" w:type="dxa"/>
            <w:shd w:val="clear" w:color="auto" w:fill="auto"/>
          </w:tcPr>
          <w:p w:rsidR="006470E9" w:rsidRPr="001C1C35" w:rsidRDefault="006470E9" w:rsidP="00A34558">
            <w:pPr>
              <w:tabs>
                <w:tab w:val="left" w:pos="12049"/>
              </w:tabs>
              <w:ind w:firstLine="0"/>
              <w:jc w:val="center"/>
              <w:rPr>
                <w:rFonts w:eastAsia="Calibri"/>
                <w:bCs/>
                <w:sz w:val="26"/>
                <w:szCs w:val="26"/>
              </w:rPr>
            </w:pPr>
            <w:r w:rsidRPr="001C1C35">
              <w:rPr>
                <w:rFonts w:eastAsia="Calibri"/>
                <w:bCs/>
                <w:sz w:val="26"/>
                <w:szCs w:val="26"/>
              </w:rPr>
              <w:t>бюджет района</w:t>
            </w:r>
          </w:p>
        </w:tc>
        <w:tc>
          <w:tcPr>
            <w:tcW w:w="1836" w:type="dxa"/>
            <w:shd w:val="clear" w:color="auto" w:fill="auto"/>
          </w:tcPr>
          <w:p w:rsidR="006470E9" w:rsidRPr="001C1C35" w:rsidRDefault="00D95293" w:rsidP="00A34558">
            <w:pPr>
              <w:tabs>
                <w:tab w:val="left" w:pos="12049"/>
              </w:tabs>
              <w:ind w:firstLine="0"/>
              <w:jc w:val="center"/>
              <w:rPr>
                <w:rFonts w:eastAsia="Calibri"/>
                <w:bCs/>
                <w:sz w:val="26"/>
                <w:szCs w:val="26"/>
              </w:rPr>
            </w:pPr>
            <w:r w:rsidRPr="001C1C35">
              <w:rPr>
                <w:rFonts w:eastAsia="Calibri"/>
                <w:bCs/>
                <w:sz w:val="26"/>
                <w:szCs w:val="26"/>
              </w:rPr>
              <w:t>750 000,00</w:t>
            </w:r>
          </w:p>
        </w:tc>
        <w:tc>
          <w:tcPr>
            <w:tcW w:w="1836" w:type="dxa"/>
            <w:gridSpan w:val="2"/>
            <w:shd w:val="clear" w:color="auto" w:fill="auto"/>
          </w:tcPr>
          <w:p w:rsidR="006470E9" w:rsidRPr="001C1C35" w:rsidRDefault="00D95293" w:rsidP="00A34558">
            <w:pPr>
              <w:tabs>
                <w:tab w:val="left" w:pos="12049"/>
              </w:tabs>
              <w:ind w:firstLine="0"/>
              <w:jc w:val="center"/>
              <w:rPr>
                <w:rFonts w:eastAsia="Calibri"/>
                <w:bCs/>
                <w:sz w:val="26"/>
                <w:szCs w:val="26"/>
              </w:rPr>
            </w:pPr>
            <w:r w:rsidRPr="001C1C35">
              <w:rPr>
                <w:rFonts w:eastAsia="Calibri"/>
                <w:bCs/>
                <w:sz w:val="26"/>
                <w:szCs w:val="26"/>
              </w:rPr>
              <w:t>250 000,00</w:t>
            </w:r>
          </w:p>
        </w:tc>
        <w:tc>
          <w:tcPr>
            <w:tcW w:w="1836" w:type="dxa"/>
            <w:shd w:val="clear" w:color="auto" w:fill="auto"/>
          </w:tcPr>
          <w:p w:rsidR="006470E9" w:rsidRPr="001C1C35" w:rsidRDefault="00D95293" w:rsidP="00D95293">
            <w:pPr>
              <w:tabs>
                <w:tab w:val="left" w:pos="12049"/>
              </w:tabs>
              <w:ind w:firstLine="0"/>
              <w:jc w:val="center"/>
              <w:rPr>
                <w:rFonts w:eastAsia="Calibri"/>
                <w:bCs/>
                <w:sz w:val="26"/>
                <w:szCs w:val="26"/>
              </w:rPr>
            </w:pPr>
            <w:r w:rsidRPr="001C1C35">
              <w:rPr>
                <w:rFonts w:eastAsia="Calibri"/>
                <w:bCs/>
                <w:sz w:val="26"/>
                <w:szCs w:val="26"/>
              </w:rPr>
              <w:t>250 000,00</w:t>
            </w:r>
          </w:p>
        </w:tc>
        <w:tc>
          <w:tcPr>
            <w:tcW w:w="1836" w:type="dxa"/>
            <w:shd w:val="clear" w:color="auto" w:fill="auto"/>
          </w:tcPr>
          <w:p w:rsidR="006470E9" w:rsidRPr="001C1C35" w:rsidRDefault="00D95293" w:rsidP="00DA5128">
            <w:pPr>
              <w:tabs>
                <w:tab w:val="left" w:pos="12049"/>
              </w:tabs>
              <w:ind w:firstLine="0"/>
              <w:jc w:val="center"/>
              <w:rPr>
                <w:rFonts w:eastAsia="Calibri"/>
                <w:bCs/>
                <w:sz w:val="26"/>
                <w:szCs w:val="26"/>
              </w:rPr>
            </w:pPr>
            <w:r w:rsidRPr="001C1C35">
              <w:rPr>
                <w:rFonts w:eastAsia="Calibri"/>
                <w:bCs/>
                <w:sz w:val="26"/>
                <w:szCs w:val="26"/>
              </w:rPr>
              <w:t>250 000,00</w:t>
            </w:r>
          </w:p>
        </w:tc>
      </w:tr>
      <w:tr w:rsidR="006470E9" w:rsidRPr="001C1C35" w:rsidTr="005A1EB6">
        <w:trPr>
          <w:trHeight w:val="54"/>
        </w:trPr>
        <w:tc>
          <w:tcPr>
            <w:tcW w:w="2211" w:type="dxa"/>
            <w:shd w:val="clear" w:color="auto" w:fill="auto"/>
          </w:tcPr>
          <w:p w:rsidR="006470E9" w:rsidRPr="001C1C35" w:rsidRDefault="006470E9" w:rsidP="00A34558">
            <w:pPr>
              <w:tabs>
                <w:tab w:val="left" w:pos="12049"/>
              </w:tabs>
              <w:ind w:firstLine="0"/>
              <w:jc w:val="center"/>
              <w:rPr>
                <w:rFonts w:eastAsia="Calibri"/>
                <w:bCs/>
                <w:sz w:val="26"/>
                <w:szCs w:val="26"/>
              </w:rPr>
            </w:pPr>
            <w:r w:rsidRPr="001C1C35">
              <w:rPr>
                <w:rFonts w:eastAsia="Calibri"/>
                <w:bCs/>
                <w:sz w:val="26"/>
                <w:szCs w:val="26"/>
              </w:rPr>
              <w:t>областной бюджет</w:t>
            </w:r>
          </w:p>
        </w:tc>
        <w:tc>
          <w:tcPr>
            <w:tcW w:w="1836" w:type="dxa"/>
            <w:shd w:val="clear" w:color="auto" w:fill="auto"/>
          </w:tcPr>
          <w:p w:rsidR="006470E9" w:rsidRPr="001C1C35" w:rsidRDefault="00DA5128" w:rsidP="00A34558">
            <w:pPr>
              <w:tabs>
                <w:tab w:val="left" w:pos="12049"/>
              </w:tabs>
              <w:ind w:firstLine="0"/>
              <w:jc w:val="center"/>
              <w:rPr>
                <w:rFonts w:eastAsia="Calibri"/>
                <w:bCs/>
                <w:sz w:val="26"/>
                <w:szCs w:val="26"/>
              </w:rPr>
            </w:pPr>
            <w:r w:rsidRPr="001C1C35">
              <w:rPr>
                <w:rFonts w:eastAsia="Calibri"/>
                <w:bCs/>
                <w:sz w:val="26"/>
                <w:szCs w:val="26"/>
              </w:rPr>
              <w:t>84</w:t>
            </w:r>
            <w:r w:rsidR="00D95293" w:rsidRPr="001C1C35">
              <w:rPr>
                <w:rFonts w:eastAsia="Calibri"/>
                <w:bCs/>
                <w:sz w:val="26"/>
                <w:szCs w:val="26"/>
              </w:rPr>
              <w:t xml:space="preserve"> </w:t>
            </w:r>
            <w:r w:rsidRPr="001C1C35">
              <w:rPr>
                <w:rFonts w:eastAsia="Calibri"/>
                <w:bCs/>
                <w:sz w:val="26"/>
                <w:szCs w:val="26"/>
              </w:rPr>
              <w:t>289,00</w:t>
            </w:r>
          </w:p>
        </w:tc>
        <w:tc>
          <w:tcPr>
            <w:tcW w:w="1836" w:type="dxa"/>
            <w:gridSpan w:val="2"/>
            <w:shd w:val="clear" w:color="auto" w:fill="auto"/>
          </w:tcPr>
          <w:p w:rsidR="006470E9" w:rsidRPr="001C1C35" w:rsidRDefault="00DA5128" w:rsidP="00A34558">
            <w:pPr>
              <w:tabs>
                <w:tab w:val="left" w:pos="12049"/>
              </w:tabs>
              <w:ind w:firstLine="0"/>
              <w:jc w:val="center"/>
              <w:rPr>
                <w:rFonts w:eastAsia="Calibri"/>
                <w:bCs/>
                <w:sz w:val="26"/>
                <w:szCs w:val="26"/>
              </w:rPr>
            </w:pPr>
            <w:r w:rsidRPr="001C1C35">
              <w:rPr>
                <w:rFonts w:eastAsia="Calibri"/>
                <w:bCs/>
                <w:sz w:val="26"/>
                <w:szCs w:val="26"/>
              </w:rPr>
              <w:t>84</w:t>
            </w:r>
            <w:r w:rsidR="00D95293" w:rsidRPr="001C1C35">
              <w:rPr>
                <w:rFonts w:eastAsia="Calibri"/>
                <w:bCs/>
                <w:sz w:val="26"/>
                <w:szCs w:val="26"/>
              </w:rPr>
              <w:t xml:space="preserve"> </w:t>
            </w:r>
            <w:r w:rsidRPr="001C1C35">
              <w:rPr>
                <w:rFonts w:eastAsia="Calibri"/>
                <w:bCs/>
                <w:sz w:val="26"/>
                <w:szCs w:val="26"/>
              </w:rPr>
              <w:t>289,00</w:t>
            </w:r>
          </w:p>
        </w:tc>
        <w:tc>
          <w:tcPr>
            <w:tcW w:w="1836" w:type="dxa"/>
            <w:shd w:val="clear" w:color="auto" w:fill="auto"/>
          </w:tcPr>
          <w:p w:rsidR="006470E9" w:rsidRPr="001C1C35" w:rsidRDefault="00DA5128" w:rsidP="00A34558">
            <w:pPr>
              <w:tabs>
                <w:tab w:val="left" w:pos="12049"/>
              </w:tabs>
              <w:ind w:firstLine="0"/>
              <w:jc w:val="center"/>
              <w:rPr>
                <w:rFonts w:eastAsia="Calibri"/>
                <w:bCs/>
                <w:sz w:val="26"/>
                <w:szCs w:val="26"/>
              </w:rPr>
            </w:pPr>
            <w:r w:rsidRPr="001C1C35">
              <w:rPr>
                <w:rFonts w:eastAsia="Calibri"/>
                <w:bCs/>
                <w:sz w:val="26"/>
                <w:szCs w:val="26"/>
              </w:rPr>
              <w:t>0</w:t>
            </w:r>
          </w:p>
        </w:tc>
        <w:tc>
          <w:tcPr>
            <w:tcW w:w="1836" w:type="dxa"/>
            <w:shd w:val="clear" w:color="auto" w:fill="auto"/>
          </w:tcPr>
          <w:p w:rsidR="006470E9" w:rsidRPr="001C1C35" w:rsidRDefault="00DA5128" w:rsidP="00DA5128">
            <w:pPr>
              <w:tabs>
                <w:tab w:val="left" w:pos="12049"/>
              </w:tabs>
              <w:ind w:firstLine="0"/>
              <w:jc w:val="center"/>
              <w:rPr>
                <w:rFonts w:eastAsia="Calibri"/>
                <w:bCs/>
                <w:sz w:val="26"/>
                <w:szCs w:val="26"/>
              </w:rPr>
            </w:pPr>
            <w:r w:rsidRPr="001C1C35">
              <w:rPr>
                <w:rFonts w:eastAsia="Calibri"/>
                <w:bCs/>
                <w:sz w:val="26"/>
                <w:szCs w:val="26"/>
              </w:rPr>
              <w:t>0</w:t>
            </w:r>
          </w:p>
        </w:tc>
      </w:tr>
      <w:tr w:rsidR="006470E9" w:rsidRPr="001C1C35" w:rsidTr="005A1EB6">
        <w:trPr>
          <w:trHeight w:val="54"/>
        </w:trPr>
        <w:tc>
          <w:tcPr>
            <w:tcW w:w="2211" w:type="dxa"/>
            <w:shd w:val="clear" w:color="auto" w:fill="auto"/>
          </w:tcPr>
          <w:p w:rsidR="006470E9" w:rsidRPr="001C1C35" w:rsidRDefault="006470E9" w:rsidP="00A34558">
            <w:pPr>
              <w:tabs>
                <w:tab w:val="left" w:pos="12049"/>
              </w:tabs>
              <w:ind w:firstLine="0"/>
              <w:jc w:val="center"/>
              <w:rPr>
                <w:rFonts w:eastAsia="Calibri"/>
                <w:bCs/>
                <w:sz w:val="26"/>
                <w:szCs w:val="26"/>
              </w:rPr>
            </w:pPr>
            <w:r w:rsidRPr="001C1C35">
              <w:rPr>
                <w:rFonts w:eastAsia="Calibri"/>
                <w:bCs/>
                <w:sz w:val="26"/>
                <w:szCs w:val="26"/>
              </w:rPr>
              <w:t>федеральный бюджет</w:t>
            </w:r>
          </w:p>
        </w:tc>
        <w:tc>
          <w:tcPr>
            <w:tcW w:w="1836" w:type="dxa"/>
            <w:shd w:val="clear" w:color="auto" w:fill="auto"/>
          </w:tcPr>
          <w:p w:rsidR="006470E9" w:rsidRPr="001C1C35" w:rsidRDefault="006470E9" w:rsidP="00D95293">
            <w:pPr>
              <w:tabs>
                <w:tab w:val="left" w:pos="12049"/>
              </w:tabs>
              <w:jc w:val="left"/>
              <w:rPr>
                <w:rFonts w:eastAsia="Calibri"/>
                <w:bCs/>
                <w:sz w:val="26"/>
                <w:szCs w:val="26"/>
              </w:rPr>
            </w:pPr>
            <w:r w:rsidRPr="001C1C35">
              <w:rPr>
                <w:rFonts w:eastAsia="Calibri"/>
                <w:bCs/>
                <w:sz w:val="26"/>
                <w:szCs w:val="26"/>
              </w:rPr>
              <w:t>-</w:t>
            </w:r>
          </w:p>
        </w:tc>
        <w:tc>
          <w:tcPr>
            <w:tcW w:w="1836" w:type="dxa"/>
            <w:gridSpan w:val="2"/>
            <w:shd w:val="clear" w:color="auto" w:fill="auto"/>
          </w:tcPr>
          <w:p w:rsidR="006470E9" w:rsidRPr="001C1C35" w:rsidRDefault="006470E9" w:rsidP="00D95293">
            <w:pPr>
              <w:tabs>
                <w:tab w:val="left" w:pos="12049"/>
              </w:tabs>
              <w:jc w:val="left"/>
              <w:rPr>
                <w:rFonts w:eastAsia="Calibri"/>
                <w:bCs/>
                <w:sz w:val="26"/>
                <w:szCs w:val="26"/>
              </w:rPr>
            </w:pPr>
            <w:r w:rsidRPr="001C1C35">
              <w:rPr>
                <w:rFonts w:eastAsia="Calibri"/>
                <w:bCs/>
                <w:sz w:val="26"/>
                <w:szCs w:val="26"/>
              </w:rPr>
              <w:t>-</w:t>
            </w:r>
          </w:p>
        </w:tc>
        <w:tc>
          <w:tcPr>
            <w:tcW w:w="1836" w:type="dxa"/>
            <w:shd w:val="clear" w:color="auto" w:fill="auto"/>
          </w:tcPr>
          <w:p w:rsidR="006470E9" w:rsidRPr="001C1C35" w:rsidRDefault="006470E9" w:rsidP="00D95293">
            <w:pPr>
              <w:tabs>
                <w:tab w:val="left" w:pos="12049"/>
              </w:tabs>
              <w:jc w:val="left"/>
              <w:rPr>
                <w:rFonts w:eastAsia="Calibri"/>
                <w:bCs/>
                <w:sz w:val="26"/>
                <w:szCs w:val="26"/>
              </w:rPr>
            </w:pPr>
            <w:r w:rsidRPr="001C1C35">
              <w:rPr>
                <w:rFonts w:eastAsia="Calibri"/>
                <w:bCs/>
                <w:sz w:val="26"/>
                <w:szCs w:val="26"/>
              </w:rPr>
              <w:t>-</w:t>
            </w:r>
          </w:p>
        </w:tc>
        <w:tc>
          <w:tcPr>
            <w:tcW w:w="1836" w:type="dxa"/>
            <w:shd w:val="clear" w:color="auto" w:fill="auto"/>
          </w:tcPr>
          <w:p w:rsidR="006470E9" w:rsidRPr="001C1C35" w:rsidRDefault="006470E9" w:rsidP="00D95293">
            <w:pPr>
              <w:tabs>
                <w:tab w:val="left" w:pos="12049"/>
              </w:tabs>
              <w:jc w:val="left"/>
              <w:rPr>
                <w:rFonts w:eastAsia="Calibri"/>
                <w:bCs/>
                <w:sz w:val="26"/>
                <w:szCs w:val="26"/>
              </w:rPr>
            </w:pPr>
            <w:r w:rsidRPr="001C1C35">
              <w:rPr>
                <w:rFonts w:eastAsia="Calibri"/>
                <w:bCs/>
                <w:sz w:val="26"/>
                <w:szCs w:val="26"/>
              </w:rPr>
              <w:t>-</w:t>
            </w:r>
          </w:p>
        </w:tc>
      </w:tr>
      <w:tr w:rsidR="006470E9" w:rsidRPr="001C1C35" w:rsidTr="005A1EB6">
        <w:trPr>
          <w:trHeight w:val="54"/>
        </w:trPr>
        <w:tc>
          <w:tcPr>
            <w:tcW w:w="2211" w:type="dxa"/>
            <w:shd w:val="clear" w:color="auto" w:fill="auto"/>
          </w:tcPr>
          <w:p w:rsidR="006470E9" w:rsidRPr="001C1C35" w:rsidRDefault="006470E9" w:rsidP="00A34558">
            <w:pPr>
              <w:tabs>
                <w:tab w:val="left" w:pos="12049"/>
              </w:tabs>
              <w:ind w:firstLine="0"/>
              <w:jc w:val="center"/>
              <w:rPr>
                <w:rFonts w:eastAsia="Calibri"/>
                <w:bCs/>
                <w:sz w:val="26"/>
                <w:szCs w:val="26"/>
              </w:rPr>
            </w:pPr>
            <w:r w:rsidRPr="001C1C35">
              <w:rPr>
                <w:rFonts w:eastAsia="Calibri"/>
                <w:bCs/>
                <w:sz w:val="26"/>
                <w:szCs w:val="26"/>
              </w:rPr>
              <w:t>итого по бюджету</w:t>
            </w:r>
          </w:p>
        </w:tc>
        <w:tc>
          <w:tcPr>
            <w:tcW w:w="1836" w:type="dxa"/>
            <w:shd w:val="clear" w:color="auto" w:fill="auto"/>
          </w:tcPr>
          <w:p w:rsidR="006470E9" w:rsidRPr="001C1C35" w:rsidRDefault="006B1439" w:rsidP="00A34558">
            <w:pPr>
              <w:tabs>
                <w:tab w:val="left" w:pos="12049"/>
              </w:tabs>
              <w:ind w:firstLine="0"/>
              <w:jc w:val="center"/>
              <w:rPr>
                <w:rFonts w:eastAsia="Calibri"/>
                <w:bCs/>
                <w:sz w:val="26"/>
                <w:szCs w:val="26"/>
              </w:rPr>
            </w:pPr>
            <w:r w:rsidRPr="001C1C35">
              <w:rPr>
                <w:rFonts w:eastAsia="Calibri"/>
                <w:bCs/>
                <w:sz w:val="26"/>
                <w:szCs w:val="26"/>
              </w:rPr>
              <w:t>892 991,00</w:t>
            </w:r>
          </w:p>
        </w:tc>
        <w:tc>
          <w:tcPr>
            <w:tcW w:w="1836" w:type="dxa"/>
            <w:gridSpan w:val="2"/>
            <w:shd w:val="clear" w:color="auto" w:fill="auto"/>
          </w:tcPr>
          <w:p w:rsidR="006470E9" w:rsidRPr="001C1C35" w:rsidRDefault="00D95293" w:rsidP="006470E9">
            <w:pPr>
              <w:tabs>
                <w:tab w:val="left" w:pos="12049"/>
              </w:tabs>
              <w:ind w:firstLine="0"/>
              <w:jc w:val="center"/>
              <w:rPr>
                <w:rFonts w:eastAsia="Calibri"/>
                <w:bCs/>
                <w:sz w:val="26"/>
                <w:szCs w:val="26"/>
              </w:rPr>
            </w:pPr>
            <w:r w:rsidRPr="001C1C35">
              <w:rPr>
                <w:rFonts w:eastAsia="Calibri"/>
                <w:bCs/>
                <w:sz w:val="26"/>
                <w:szCs w:val="26"/>
              </w:rPr>
              <w:t>392 991,00</w:t>
            </w:r>
          </w:p>
        </w:tc>
        <w:tc>
          <w:tcPr>
            <w:tcW w:w="1836" w:type="dxa"/>
            <w:shd w:val="clear" w:color="auto" w:fill="auto"/>
          </w:tcPr>
          <w:p w:rsidR="006470E9" w:rsidRPr="001C1C35" w:rsidRDefault="00D95293" w:rsidP="00A34558">
            <w:pPr>
              <w:tabs>
                <w:tab w:val="left" w:pos="12049"/>
              </w:tabs>
              <w:ind w:firstLine="0"/>
              <w:jc w:val="center"/>
              <w:rPr>
                <w:rFonts w:eastAsia="Calibri"/>
                <w:bCs/>
                <w:sz w:val="26"/>
                <w:szCs w:val="26"/>
              </w:rPr>
            </w:pPr>
            <w:r w:rsidRPr="001C1C35">
              <w:rPr>
                <w:rFonts w:eastAsia="Calibri"/>
                <w:bCs/>
                <w:sz w:val="26"/>
                <w:szCs w:val="26"/>
              </w:rPr>
              <w:t>250 000,00</w:t>
            </w:r>
          </w:p>
        </w:tc>
        <w:tc>
          <w:tcPr>
            <w:tcW w:w="1836" w:type="dxa"/>
            <w:shd w:val="clear" w:color="auto" w:fill="auto"/>
          </w:tcPr>
          <w:p w:rsidR="006470E9" w:rsidRPr="001C1C35" w:rsidRDefault="00D95293" w:rsidP="00DA5128">
            <w:pPr>
              <w:tabs>
                <w:tab w:val="left" w:pos="12049"/>
              </w:tabs>
              <w:ind w:firstLine="0"/>
              <w:jc w:val="center"/>
              <w:rPr>
                <w:rFonts w:eastAsia="Calibri"/>
                <w:bCs/>
                <w:sz w:val="26"/>
                <w:szCs w:val="26"/>
              </w:rPr>
            </w:pPr>
            <w:r w:rsidRPr="001C1C35">
              <w:rPr>
                <w:rFonts w:eastAsia="Calibri"/>
                <w:bCs/>
                <w:sz w:val="26"/>
                <w:szCs w:val="26"/>
              </w:rPr>
              <w:t>250 000,00</w:t>
            </w:r>
          </w:p>
        </w:tc>
      </w:tr>
      <w:tr w:rsidR="006470E9" w:rsidRPr="001C1C35" w:rsidTr="005A1EB6">
        <w:trPr>
          <w:trHeight w:val="54"/>
        </w:trPr>
        <w:tc>
          <w:tcPr>
            <w:tcW w:w="2211" w:type="dxa"/>
            <w:shd w:val="clear" w:color="auto" w:fill="auto"/>
          </w:tcPr>
          <w:p w:rsidR="006470E9" w:rsidRPr="001C1C35" w:rsidRDefault="006470E9" w:rsidP="00A34558">
            <w:pPr>
              <w:tabs>
                <w:tab w:val="left" w:pos="12049"/>
              </w:tabs>
              <w:ind w:firstLine="0"/>
              <w:jc w:val="center"/>
              <w:rPr>
                <w:rFonts w:eastAsia="Calibri"/>
                <w:bCs/>
                <w:i/>
                <w:sz w:val="26"/>
                <w:szCs w:val="26"/>
              </w:rPr>
            </w:pPr>
            <w:r w:rsidRPr="001C1C35">
              <w:rPr>
                <w:rFonts w:eastAsia="Calibri"/>
                <w:bCs/>
                <w:i/>
                <w:sz w:val="26"/>
                <w:szCs w:val="26"/>
              </w:rPr>
              <w:t>внебюджетные источники</w:t>
            </w:r>
          </w:p>
        </w:tc>
        <w:tc>
          <w:tcPr>
            <w:tcW w:w="1836" w:type="dxa"/>
            <w:shd w:val="clear" w:color="auto" w:fill="auto"/>
          </w:tcPr>
          <w:p w:rsidR="006470E9" w:rsidRPr="001C1C35" w:rsidRDefault="00DA5128" w:rsidP="00A34558">
            <w:pPr>
              <w:tabs>
                <w:tab w:val="left" w:pos="12049"/>
              </w:tabs>
              <w:ind w:firstLine="0"/>
              <w:jc w:val="center"/>
              <w:rPr>
                <w:rFonts w:eastAsia="Calibri"/>
                <w:bCs/>
                <w:i/>
                <w:sz w:val="26"/>
                <w:szCs w:val="26"/>
              </w:rPr>
            </w:pPr>
            <w:r w:rsidRPr="001C1C35">
              <w:rPr>
                <w:rFonts w:eastAsia="Calibri"/>
                <w:bCs/>
                <w:i/>
                <w:sz w:val="26"/>
                <w:szCs w:val="26"/>
              </w:rPr>
              <w:t>-</w:t>
            </w:r>
          </w:p>
        </w:tc>
        <w:tc>
          <w:tcPr>
            <w:tcW w:w="1836" w:type="dxa"/>
            <w:gridSpan w:val="2"/>
            <w:shd w:val="clear" w:color="auto" w:fill="auto"/>
          </w:tcPr>
          <w:p w:rsidR="006470E9" w:rsidRPr="001C1C35" w:rsidRDefault="00DA5128" w:rsidP="006470E9">
            <w:pPr>
              <w:tabs>
                <w:tab w:val="left" w:pos="12049"/>
              </w:tabs>
              <w:ind w:firstLine="0"/>
              <w:jc w:val="center"/>
              <w:rPr>
                <w:rFonts w:eastAsia="Calibri"/>
                <w:bCs/>
                <w:i/>
                <w:sz w:val="26"/>
                <w:szCs w:val="26"/>
              </w:rPr>
            </w:pPr>
            <w:r w:rsidRPr="001C1C35">
              <w:rPr>
                <w:rFonts w:eastAsia="Calibri"/>
                <w:bCs/>
                <w:i/>
                <w:sz w:val="26"/>
                <w:szCs w:val="26"/>
              </w:rPr>
              <w:t>-</w:t>
            </w:r>
          </w:p>
        </w:tc>
        <w:tc>
          <w:tcPr>
            <w:tcW w:w="1836" w:type="dxa"/>
            <w:shd w:val="clear" w:color="auto" w:fill="auto"/>
          </w:tcPr>
          <w:p w:rsidR="006470E9" w:rsidRPr="001C1C35" w:rsidRDefault="00DA5128" w:rsidP="00A34558">
            <w:pPr>
              <w:tabs>
                <w:tab w:val="left" w:pos="12049"/>
              </w:tabs>
              <w:ind w:firstLine="0"/>
              <w:jc w:val="center"/>
              <w:rPr>
                <w:rFonts w:eastAsia="Calibri"/>
                <w:bCs/>
                <w:i/>
                <w:sz w:val="26"/>
                <w:szCs w:val="26"/>
              </w:rPr>
            </w:pPr>
            <w:r w:rsidRPr="001C1C35">
              <w:rPr>
                <w:rFonts w:eastAsia="Calibri"/>
                <w:bCs/>
                <w:i/>
                <w:sz w:val="26"/>
                <w:szCs w:val="26"/>
              </w:rPr>
              <w:t>-</w:t>
            </w:r>
          </w:p>
        </w:tc>
        <w:tc>
          <w:tcPr>
            <w:tcW w:w="1836" w:type="dxa"/>
            <w:shd w:val="clear" w:color="auto" w:fill="auto"/>
          </w:tcPr>
          <w:p w:rsidR="006470E9" w:rsidRPr="001C1C35" w:rsidRDefault="00DA5128" w:rsidP="00DA5128">
            <w:pPr>
              <w:tabs>
                <w:tab w:val="left" w:pos="12049"/>
              </w:tabs>
              <w:ind w:firstLine="0"/>
              <w:jc w:val="center"/>
              <w:rPr>
                <w:rFonts w:eastAsia="Calibri"/>
                <w:bCs/>
                <w:i/>
                <w:sz w:val="26"/>
                <w:szCs w:val="26"/>
              </w:rPr>
            </w:pPr>
            <w:r w:rsidRPr="001C1C35">
              <w:rPr>
                <w:rFonts w:eastAsia="Calibri"/>
                <w:bCs/>
                <w:i/>
                <w:sz w:val="26"/>
                <w:szCs w:val="26"/>
              </w:rPr>
              <w:t>-</w:t>
            </w:r>
          </w:p>
        </w:tc>
      </w:tr>
      <w:tr w:rsidR="006470E9" w:rsidRPr="001C1C35" w:rsidTr="005A1EB6">
        <w:trPr>
          <w:trHeight w:val="54"/>
        </w:trPr>
        <w:tc>
          <w:tcPr>
            <w:tcW w:w="2211" w:type="dxa"/>
            <w:shd w:val="clear" w:color="auto" w:fill="auto"/>
          </w:tcPr>
          <w:p w:rsidR="006470E9" w:rsidRPr="001C1C35" w:rsidRDefault="006470E9" w:rsidP="00A34558">
            <w:pPr>
              <w:tabs>
                <w:tab w:val="left" w:pos="12049"/>
              </w:tabs>
              <w:ind w:firstLine="0"/>
              <w:jc w:val="center"/>
              <w:rPr>
                <w:rFonts w:eastAsia="Calibri"/>
                <w:bCs/>
                <w:i/>
                <w:sz w:val="26"/>
                <w:szCs w:val="26"/>
              </w:rPr>
            </w:pPr>
            <w:r w:rsidRPr="001C1C35">
              <w:rPr>
                <w:rFonts w:eastAsia="Calibri"/>
                <w:bCs/>
                <w:i/>
                <w:sz w:val="26"/>
                <w:szCs w:val="26"/>
              </w:rPr>
              <w:t>итого по программе</w:t>
            </w:r>
          </w:p>
        </w:tc>
        <w:tc>
          <w:tcPr>
            <w:tcW w:w="1836" w:type="dxa"/>
            <w:shd w:val="clear" w:color="auto" w:fill="auto"/>
          </w:tcPr>
          <w:p w:rsidR="006470E9" w:rsidRPr="001C1C35" w:rsidRDefault="006B1439" w:rsidP="00A34558">
            <w:pPr>
              <w:tabs>
                <w:tab w:val="left" w:pos="12049"/>
              </w:tabs>
              <w:ind w:firstLine="0"/>
              <w:jc w:val="center"/>
              <w:rPr>
                <w:rFonts w:eastAsia="Calibri"/>
                <w:bCs/>
                <w:i/>
                <w:sz w:val="26"/>
                <w:szCs w:val="26"/>
              </w:rPr>
            </w:pPr>
            <w:r w:rsidRPr="001C1C35">
              <w:rPr>
                <w:rFonts w:eastAsia="Calibri"/>
                <w:bCs/>
                <w:i/>
                <w:sz w:val="26"/>
                <w:szCs w:val="26"/>
              </w:rPr>
              <w:t>892 991,00</w:t>
            </w:r>
          </w:p>
        </w:tc>
        <w:tc>
          <w:tcPr>
            <w:tcW w:w="1836" w:type="dxa"/>
            <w:gridSpan w:val="2"/>
            <w:shd w:val="clear" w:color="auto" w:fill="auto"/>
          </w:tcPr>
          <w:p w:rsidR="006470E9" w:rsidRPr="001C1C35" w:rsidRDefault="006B1439" w:rsidP="006470E9">
            <w:pPr>
              <w:tabs>
                <w:tab w:val="left" w:pos="12049"/>
              </w:tabs>
              <w:ind w:firstLine="0"/>
              <w:jc w:val="center"/>
              <w:rPr>
                <w:rFonts w:eastAsia="Calibri"/>
                <w:bCs/>
                <w:i/>
                <w:sz w:val="26"/>
                <w:szCs w:val="26"/>
              </w:rPr>
            </w:pPr>
            <w:r w:rsidRPr="001C1C35">
              <w:rPr>
                <w:rFonts w:eastAsia="Calibri"/>
                <w:bCs/>
                <w:i/>
                <w:sz w:val="26"/>
                <w:szCs w:val="26"/>
              </w:rPr>
              <w:t>392 991,00</w:t>
            </w:r>
          </w:p>
        </w:tc>
        <w:tc>
          <w:tcPr>
            <w:tcW w:w="1836" w:type="dxa"/>
            <w:shd w:val="clear" w:color="auto" w:fill="auto"/>
          </w:tcPr>
          <w:p w:rsidR="006470E9" w:rsidRPr="001C1C35" w:rsidRDefault="00D95293" w:rsidP="00A34558">
            <w:pPr>
              <w:tabs>
                <w:tab w:val="left" w:pos="12049"/>
              </w:tabs>
              <w:ind w:firstLine="0"/>
              <w:jc w:val="center"/>
              <w:rPr>
                <w:rFonts w:eastAsia="Calibri"/>
                <w:bCs/>
                <w:i/>
                <w:sz w:val="26"/>
                <w:szCs w:val="26"/>
              </w:rPr>
            </w:pPr>
            <w:r w:rsidRPr="001C1C35">
              <w:rPr>
                <w:rFonts w:eastAsia="Calibri"/>
                <w:bCs/>
                <w:i/>
                <w:sz w:val="26"/>
                <w:szCs w:val="26"/>
              </w:rPr>
              <w:t>250</w:t>
            </w:r>
            <w:r w:rsidR="006D554E" w:rsidRPr="001C1C35">
              <w:rPr>
                <w:rFonts w:eastAsia="Calibri"/>
                <w:bCs/>
                <w:i/>
                <w:sz w:val="26"/>
                <w:szCs w:val="26"/>
              </w:rPr>
              <w:t xml:space="preserve"> </w:t>
            </w:r>
            <w:r w:rsidRPr="001C1C35">
              <w:rPr>
                <w:rFonts w:eastAsia="Calibri"/>
                <w:bCs/>
                <w:i/>
                <w:sz w:val="26"/>
                <w:szCs w:val="26"/>
              </w:rPr>
              <w:t>000,00</w:t>
            </w:r>
          </w:p>
        </w:tc>
        <w:tc>
          <w:tcPr>
            <w:tcW w:w="1836" w:type="dxa"/>
            <w:shd w:val="clear" w:color="auto" w:fill="auto"/>
          </w:tcPr>
          <w:p w:rsidR="006470E9" w:rsidRPr="001C1C35" w:rsidRDefault="00D95293" w:rsidP="00DA5128">
            <w:pPr>
              <w:tabs>
                <w:tab w:val="left" w:pos="12049"/>
              </w:tabs>
              <w:ind w:firstLine="0"/>
              <w:jc w:val="center"/>
              <w:rPr>
                <w:rFonts w:eastAsia="Calibri"/>
                <w:bCs/>
                <w:i/>
                <w:sz w:val="26"/>
                <w:szCs w:val="26"/>
              </w:rPr>
            </w:pPr>
            <w:r w:rsidRPr="001C1C35">
              <w:rPr>
                <w:rFonts w:eastAsia="Calibri"/>
                <w:bCs/>
                <w:i/>
                <w:sz w:val="26"/>
                <w:szCs w:val="26"/>
              </w:rPr>
              <w:t>250</w:t>
            </w:r>
            <w:r w:rsidR="006D554E" w:rsidRPr="001C1C35">
              <w:rPr>
                <w:rFonts w:eastAsia="Calibri"/>
                <w:bCs/>
                <w:i/>
                <w:sz w:val="26"/>
                <w:szCs w:val="26"/>
              </w:rPr>
              <w:t xml:space="preserve"> </w:t>
            </w:r>
            <w:r w:rsidRPr="001C1C35">
              <w:rPr>
                <w:rFonts w:eastAsia="Calibri"/>
                <w:bCs/>
                <w:i/>
                <w:sz w:val="26"/>
                <w:szCs w:val="26"/>
              </w:rPr>
              <w:t>000,00</w:t>
            </w:r>
          </w:p>
        </w:tc>
      </w:tr>
      <w:tr w:rsidR="000D7A08" w:rsidRPr="005E3D91" w:rsidTr="005A1EB6">
        <w:tc>
          <w:tcPr>
            <w:tcW w:w="9555" w:type="dxa"/>
            <w:gridSpan w:val="6"/>
            <w:shd w:val="clear" w:color="auto" w:fill="auto"/>
          </w:tcPr>
          <w:p w:rsidR="000D7A08" w:rsidRPr="005E3D91" w:rsidRDefault="000D7A08" w:rsidP="005A1EB6">
            <w:pPr>
              <w:tabs>
                <w:tab w:val="left" w:pos="12049"/>
              </w:tabs>
              <w:jc w:val="center"/>
              <w:rPr>
                <w:rFonts w:eastAsia="Calibri"/>
                <w:bCs/>
                <w:szCs w:val="28"/>
              </w:rPr>
            </w:pPr>
            <w:r w:rsidRPr="005E3D91">
              <w:rPr>
                <w:rFonts w:eastAsia="Calibri"/>
                <w:bCs/>
                <w:szCs w:val="28"/>
              </w:rPr>
              <w:t>Перечень подпрограмм, входящих в состав муниципальной программы:</w:t>
            </w:r>
          </w:p>
        </w:tc>
      </w:tr>
      <w:tr w:rsidR="000D7A08" w:rsidRPr="005E3D91" w:rsidTr="005A1EB6">
        <w:tc>
          <w:tcPr>
            <w:tcW w:w="4452" w:type="dxa"/>
            <w:gridSpan w:val="3"/>
            <w:shd w:val="clear" w:color="auto" w:fill="auto"/>
          </w:tcPr>
          <w:p w:rsidR="000D7A08" w:rsidRPr="005E3D91" w:rsidRDefault="000D7A08" w:rsidP="00DA5128">
            <w:pPr>
              <w:tabs>
                <w:tab w:val="left" w:pos="12049"/>
              </w:tabs>
              <w:ind w:firstLine="0"/>
              <w:rPr>
                <w:rFonts w:eastAsia="Calibri"/>
                <w:bCs/>
                <w:szCs w:val="28"/>
              </w:rPr>
            </w:pPr>
            <w:r w:rsidRPr="005E3D91">
              <w:rPr>
                <w:rFonts w:eastAsia="Calibri"/>
                <w:szCs w:val="28"/>
              </w:rPr>
              <w:t>1. Муниципальная целевая программа "</w:t>
            </w:r>
            <w:r w:rsidR="00DA5128" w:rsidRPr="005E3D91">
              <w:rPr>
                <w:rFonts w:eastAsia="Calibri"/>
                <w:szCs w:val="28"/>
              </w:rPr>
              <w:t>Развитие потребительского рынка Тутаевского муниципального района на 2023-2025 годы"</w:t>
            </w:r>
          </w:p>
        </w:tc>
        <w:tc>
          <w:tcPr>
            <w:tcW w:w="5103" w:type="dxa"/>
            <w:gridSpan w:val="3"/>
            <w:shd w:val="clear" w:color="auto" w:fill="auto"/>
          </w:tcPr>
          <w:p w:rsidR="00C720F8" w:rsidRPr="005E3D91" w:rsidRDefault="003048BE" w:rsidP="00BC7542">
            <w:pPr>
              <w:tabs>
                <w:tab w:val="left" w:pos="12049"/>
              </w:tabs>
              <w:ind w:firstLine="0"/>
              <w:rPr>
                <w:rFonts w:eastAsia="Calibri"/>
                <w:bCs/>
                <w:szCs w:val="28"/>
              </w:rPr>
            </w:pPr>
            <w:proofErr w:type="spellStart"/>
            <w:r w:rsidRPr="005E3D91">
              <w:rPr>
                <w:rFonts w:eastAsia="Calibri"/>
                <w:bCs/>
                <w:szCs w:val="28"/>
              </w:rPr>
              <w:t>и.о</w:t>
            </w:r>
            <w:proofErr w:type="spellEnd"/>
            <w:r w:rsidRPr="005E3D91">
              <w:rPr>
                <w:rFonts w:eastAsia="Calibri"/>
                <w:bCs/>
                <w:szCs w:val="28"/>
              </w:rPr>
              <w:t xml:space="preserve">. начальника управления экономического развития   и </w:t>
            </w:r>
            <w:proofErr w:type="gramStart"/>
            <w:r w:rsidRPr="005E3D91">
              <w:rPr>
                <w:rFonts w:eastAsia="Calibri"/>
                <w:bCs/>
                <w:szCs w:val="28"/>
              </w:rPr>
              <w:t>инвестиционной</w:t>
            </w:r>
            <w:proofErr w:type="gramEnd"/>
            <w:r w:rsidRPr="005E3D91">
              <w:rPr>
                <w:rFonts w:eastAsia="Calibri"/>
                <w:bCs/>
                <w:szCs w:val="28"/>
              </w:rPr>
              <w:t xml:space="preserve"> политики АТМР,                                                                              Баркина А.Н. тел. 8-48533-2-07-08</w:t>
            </w:r>
          </w:p>
        </w:tc>
      </w:tr>
      <w:tr w:rsidR="000D7A08" w:rsidRPr="005E3D91" w:rsidTr="005A1EB6">
        <w:tc>
          <w:tcPr>
            <w:tcW w:w="4452" w:type="dxa"/>
            <w:gridSpan w:val="3"/>
            <w:shd w:val="clear" w:color="auto" w:fill="auto"/>
          </w:tcPr>
          <w:p w:rsidR="000D7A08" w:rsidRPr="005E3D91" w:rsidRDefault="000D7A08" w:rsidP="00C720F8">
            <w:pPr>
              <w:tabs>
                <w:tab w:val="left" w:pos="12049"/>
              </w:tabs>
              <w:ind w:firstLine="0"/>
              <w:rPr>
                <w:rFonts w:eastAsia="Calibri"/>
                <w:bCs/>
                <w:szCs w:val="28"/>
              </w:rPr>
            </w:pPr>
            <w:r w:rsidRPr="005E3D91">
              <w:rPr>
                <w:rFonts w:eastAsia="Calibri"/>
                <w:szCs w:val="28"/>
              </w:rPr>
              <w:t>2.Муниципальная целевая  программа "</w:t>
            </w:r>
            <w:r w:rsidR="00C720F8" w:rsidRPr="005E3D91">
              <w:rPr>
                <w:rFonts w:eastAsia="Calibri"/>
                <w:szCs w:val="28"/>
              </w:rPr>
              <w:t>Развитие агропромышленного комплекса в Тутаевском муниципальном районе»</w:t>
            </w:r>
            <w:r w:rsidR="005E4EF4" w:rsidRPr="005E3D91">
              <w:rPr>
                <w:rFonts w:eastAsia="Calibri"/>
                <w:szCs w:val="28"/>
              </w:rPr>
              <w:t xml:space="preserve"> на 2023-2025 годы</w:t>
            </w:r>
          </w:p>
        </w:tc>
        <w:tc>
          <w:tcPr>
            <w:tcW w:w="5103" w:type="dxa"/>
            <w:gridSpan w:val="3"/>
            <w:shd w:val="clear" w:color="auto" w:fill="auto"/>
          </w:tcPr>
          <w:p w:rsidR="00C720F8" w:rsidRPr="005E3D91" w:rsidRDefault="003048BE" w:rsidP="00C720F8">
            <w:pPr>
              <w:tabs>
                <w:tab w:val="left" w:pos="12049"/>
              </w:tabs>
              <w:ind w:firstLine="0"/>
              <w:rPr>
                <w:rFonts w:eastAsia="Calibri"/>
                <w:bCs/>
                <w:szCs w:val="28"/>
              </w:rPr>
            </w:pPr>
            <w:proofErr w:type="spellStart"/>
            <w:r w:rsidRPr="005E3D91">
              <w:rPr>
                <w:rFonts w:eastAsia="Calibri"/>
                <w:bCs/>
                <w:szCs w:val="28"/>
              </w:rPr>
              <w:t>и.о</w:t>
            </w:r>
            <w:proofErr w:type="spellEnd"/>
            <w:r w:rsidRPr="005E3D91">
              <w:rPr>
                <w:rFonts w:eastAsia="Calibri"/>
                <w:bCs/>
                <w:szCs w:val="28"/>
              </w:rPr>
              <w:t xml:space="preserve">. начальника управления экономического развития   и </w:t>
            </w:r>
            <w:proofErr w:type="gramStart"/>
            <w:r w:rsidRPr="005E3D91">
              <w:rPr>
                <w:rFonts w:eastAsia="Calibri"/>
                <w:bCs/>
                <w:szCs w:val="28"/>
              </w:rPr>
              <w:t>инвестиционной</w:t>
            </w:r>
            <w:proofErr w:type="gramEnd"/>
            <w:r w:rsidRPr="005E3D91">
              <w:rPr>
                <w:rFonts w:eastAsia="Calibri"/>
                <w:bCs/>
                <w:szCs w:val="28"/>
              </w:rPr>
              <w:t xml:space="preserve"> политики АТМР,                                                                              Баркина А.Н. тел. 8-48533-2-07-08</w:t>
            </w:r>
          </w:p>
        </w:tc>
      </w:tr>
      <w:tr w:rsidR="000D7A08" w:rsidRPr="005E3D91" w:rsidTr="005A1EB6">
        <w:tc>
          <w:tcPr>
            <w:tcW w:w="4452" w:type="dxa"/>
            <w:gridSpan w:val="3"/>
            <w:shd w:val="clear" w:color="auto" w:fill="auto"/>
          </w:tcPr>
          <w:p w:rsidR="000D7A08" w:rsidRPr="005E3D91" w:rsidRDefault="000D7A08" w:rsidP="00BC7542">
            <w:pPr>
              <w:tabs>
                <w:tab w:val="left" w:pos="12049"/>
              </w:tabs>
              <w:ind w:firstLine="0"/>
              <w:rPr>
                <w:rFonts w:eastAsia="Calibri"/>
                <w:bCs/>
                <w:szCs w:val="28"/>
              </w:rPr>
            </w:pPr>
            <w:r w:rsidRPr="005E3D91">
              <w:rPr>
                <w:rFonts w:eastAsia="Calibri"/>
                <w:szCs w:val="28"/>
              </w:rPr>
              <w:t>Электронный адрес размещения муниципальной программы в информационно-телекоммуникационной  сети «Интернет»</w:t>
            </w:r>
          </w:p>
        </w:tc>
        <w:tc>
          <w:tcPr>
            <w:tcW w:w="5103" w:type="dxa"/>
            <w:gridSpan w:val="3"/>
            <w:shd w:val="clear" w:color="auto" w:fill="auto"/>
          </w:tcPr>
          <w:p w:rsidR="000D7A08" w:rsidRPr="005E3D91" w:rsidRDefault="0084157C" w:rsidP="00BC7542">
            <w:pPr>
              <w:tabs>
                <w:tab w:val="left" w:pos="12049"/>
              </w:tabs>
              <w:ind w:firstLine="0"/>
              <w:rPr>
                <w:rFonts w:eastAsia="Calibri"/>
                <w:bCs/>
                <w:szCs w:val="28"/>
              </w:rPr>
            </w:pPr>
            <w:r w:rsidRPr="0084157C">
              <w:rPr>
                <w:rFonts w:eastAsia="Calibri"/>
                <w:bCs/>
                <w:szCs w:val="28"/>
              </w:rPr>
              <w:t>http://admtmr.ru/city/strategicheskoe-planirovanie.php</w:t>
            </w:r>
          </w:p>
        </w:tc>
      </w:tr>
    </w:tbl>
    <w:p w:rsidR="000D7A08" w:rsidRDefault="000D7A08" w:rsidP="006F1D5A">
      <w:pPr>
        <w:pStyle w:val="ConsPlusNonformat"/>
        <w:widowControl/>
        <w:tabs>
          <w:tab w:val="left" w:pos="993"/>
        </w:tabs>
        <w:ind w:left="568"/>
        <w:jc w:val="center"/>
        <w:rPr>
          <w:rFonts w:ascii="Times New Roman" w:hAnsi="Times New Roman" w:cs="Times New Roman"/>
          <w:sz w:val="28"/>
          <w:szCs w:val="28"/>
        </w:rPr>
      </w:pPr>
    </w:p>
    <w:p w:rsidR="006F1D5A" w:rsidRPr="001C1C35" w:rsidRDefault="006F1D5A" w:rsidP="006F1D5A">
      <w:pPr>
        <w:pStyle w:val="ConsPlusNonformat"/>
        <w:widowControl/>
        <w:numPr>
          <w:ilvl w:val="0"/>
          <w:numId w:val="2"/>
        </w:numPr>
        <w:tabs>
          <w:tab w:val="left" w:pos="993"/>
        </w:tabs>
        <w:ind w:left="0" w:firstLine="0"/>
        <w:jc w:val="center"/>
        <w:rPr>
          <w:rFonts w:ascii="Times New Roman" w:hAnsi="Times New Roman" w:cs="Times New Roman"/>
          <w:sz w:val="28"/>
          <w:szCs w:val="28"/>
        </w:rPr>
      </w:pPr>
      <w:r w:rsidRPr="001C1C35">
        <w:rPr>
          <w:rFonts w:ascii="Times New Roman" w:hAnsi="Times New Roman" w:cs="Times New Roman"/>
          <w:sz w:val="28"/>
          <w:szCs w:val="28"/>
        </w:rPr>
        <w:t>Общая характеристика сферы реализации  муниципальной программы</w:t>
      </w:r>
    </w:p>
    <w:p w:rsidR="006F1D5A" w:rsidRPr="001C1C35" w:rsidRDefault="006F1D5A" w:rsidP="006F1D5A">
      <w:pPr>
        <w:pStyle w:val="ConsPlusNonformat"/>
        <w:widowControl/>
        <w:ind w:left="709"/>
        <w:jc w:val="center"/>
        <w:rPr>
          <w:rFonts w:ascii="Times New Roman" w:hAnsi="Times New Roman" w:cs="Times New Roman"/>
          <w:sz w:val="28"/>
          <w:szCs w:val="28"/>
        </w:rPr>
      </w:pPr>
    </w:p>
    <w:p w:rsidR="00C720F8" w:rsidRPr="001C1C35" w:rsidRDefault="00C720F8" w:rsidP="00C720F8">
      <w:pPr>
        <w:ind w:firstLine="567"/>
        <w:rPr>
          <w:rFonts w:cs="Times New Roman"/>
          <w:szCs w:val="28"/>
        </w:rPr>
      </w:pPr>
      <w:r w:rsidRPr="001C1C35">
        <w:rPr>
          <w:rFonts w:cs="Times New Roman"/>
          <w:szCs w:val="28"/>
        </w:rPr>
        <w:t xml:space="preserve">Тутаев – </w:t>
      </w:r>
      <w:proofErr w:type="gramStart"/>
      <w:r w:rsidRPr="001C1C35">
        <w:rPr>
          <w:rFonts w:cs="Times New Roman"/>
          <w:szCs w:val="28"/>
        </w:rPr>
        <w:t>административный</w:t>
      </w:r>
      <w:proofErr w:type="gramEnd"/>
      <w:r w:rsidRPr="001C1C35">
        <w:rPr>
          <w:rFonts w:cs="Times New Roman"/>
          <w:szCs w:val="28"/>
        </w:rPr>
        <w:t xml:space="preserve"> и индустриальный центр Тутаевского муниципального района - является моногородом, находится на федеральной трассе P – 151 между г. Ярославлем и г. Рыбинском, расстояние до г. Москвы – 290 километров, расстояние по трассе до ближайшего аэропорта – 63 км, расположен на двух берегах Волги. Транспортная доступность, удобное географическое положение, достаточно благоприятные климатические условия средней полосы России делают город Тутаев и Тутаевский район  привлекательными для инвесторов. </w:t>
      </w:r>
    </w:p>
    <w:p w:rsidR="00C720F8" w:rsidRPr="001C1C35" w:rsidRDefault="00C720F8" w:rsidP="00C720F8">
      <w:pPr>
        <w:ind w:firstLine="567"/>
        <w:rPr>
          <w:rFonts w:cs="Times New Roman"/>
          <w:szCs w:val="28"/>
        </w:rPr>
      </w:pPr>
      <w:r w:rsidRPr="001C1C35">
        <w:rPr>
          <w:rFonts w:cs="Times New Roman"/>
          <w:szCs w:val="28"/>
        </w:rPr>
        <w:lastRenderedPageBreak/>
        <w:t>Население г. Тутаева насчитывает 39,458 тысячи человек, что составляет 72 процента населения Тутаевского муниципального района. Большая часть горожан (82 процента) проживает на правом берегу реки Волги. Территориальное разделение левой и правой частей города привело к дисбалансу в их развитии. В настоящее время в городе более активно экономически развивается правобережная часть.</w:t>
      </w:r>
    </w:p>
    <w:p w:rsidR="00C720F8" w:rsidRPr="001C1C35" w:rsidRDefault="00C720F8" w:rsidP="00C720F8">
      <w:pPr>
        <w:ind w:firstLine="567"/>
        <w:rPr>
          <w:rFonts w:cs="Times New Roman"/>
          <w:szCs w:val="28"/>
        </w:rPr>
      </w:pPr>
      <w:r w:rsidRPr="001C1C35">
        <w:rPr>
          <w:rFonts w:cs="Times New Roman"/>
          <w:szCs w:val="28"/>
        </w:rPr>
        <w:t xml:space="preserve">Тутаевский муниципальный район включает в себя четыре сельских поселения: Чебаковское, Артемьевское, Константиновское и Левобережное. На территории поселений 57 населённых пунктов не имеют стационарной торговой сети. </w:t>
      </w:r>
    </w:p>
    <w:p w:rsidR="00C720F8" w:rsidRPr="001C1C35" w:rsidRDefault="00C720F8" w:rsidP="00C720F8">
      <w:pPr>
        <w:ind w:firstLine="567"/>
        <w:rPr>
          <w:rFonts w:cs="Times New Roman"/>
          <w:szCs w:val="28"/>
        </w:rPr>
      </w:pPr>
      <w:r w:rsidRPr="001C1C35">
        <w:rPr>
          <w:rFonts w:cs="Times New Roman"/>
          <w:szCs w:val="28"/>
        </w:rPr>
        <w:t>В решении экономических и социальных задач развития экономики Тутаевского района промышленный сектор играет важную роль. На 01.</w:t>
      </w:r>
      <w:r w:rsidR="001012F7" w:rsidRPr="001C1C35">
        <w:rPr>
          <w:rFonts w:cs="Times New Roman"/>
          <w:szCs w:val="28"/>
        </w:rPr>
        <w:t>01.2023</w:t>
      </w:r>
      <w:r w:rsidRPr="001C1C35">
        <w:rPr>
          <w:rFonts w:cs="Times New Roman"/>
          <w:szCs w:val="28"/>
        </w:rPr>
        <w:t xml:space="preserve"> в Тутаевском муниципальном районе зарегистрировано </w:t>
      </w:r>
      <w:r w:rsidR="001012F7" w:rsidRPr="001C1C35">
        <w:rPr>
          <w:rFonts w:cs="Times New Roman"/>
          <w:szCs w:val="28"/>
        </w:rPr>
        <w:t>876</w:t>
      </w:r>
      <w:r w:rsidRPr="001C1C35">
        <w:rPr>
          <w:rFonts w:cs="Times New Roman"/>
          <w:szCs w:val="28"/>
        </w:rPr>
        <w:t xml:space="preserve"> организаций, из них 8</w:t>
      </w:r>
      <w:r w:rsidR="001012F7" w:rsidRPr="001C1C35">
        <w:rPr>
          <w:rFonts w:cs="Times New Roman"/>
          <w:szCs w:val="28"/>
        </w:rPr>
        <w:t>2</w:t>
      </w:r>
      <w:r w:rsidRPr="001C1C35">
        <w:rPr>
          <w:rFonts w:cs="Times New Roman"/>
          <w:szCs w:val="28"/>
        </w:rPr>
        <w:t xml:space="preserve"> процента - частной формы собственности. </w:t>
      </w:r>
    </w:p>
    <w:p w:rsidR="00C720F8" w:rsidRPr="001C1C35" w:rsidRDefault="001C1C35" w:rsidP="00C720F8">
      <w:pPr>
        <w:ind w:firstLine="567"/>
        <w:rPr>
          <w:rFonts w:cs="Times New Roman"/>
          <w:szCs w:val="28"/>
        </w:rPr>
      </w:pPr>
      <w:r>
        <w:rPr>
          <w:rFonts w:cs="Times New Roman"/>
          <w:szCs w:val="28"/>
        </w:rPr>
        <w:t>На территории Тутаевского муниципального района осуществляют свою деятельность</w:t>
      </w:r>
      <w:r w:rsidR="00C720F8" w:rsidRPr="001C1C35">
        <w:rPr>
          <w:rFonts w:cs="Times New Roman"/>
          <w:szCs w:val="28"/>
        </w:rPr>
        <w:t xml:space="preserve"> основны</w:t>
      </w:r>
      <w:r>
        <w:rPr>
          <w:rFonts w:cs="Times New Roman"/>
          <w:szCs w:val="28"/>
        </w:rPr>
        <w:t>е</w:t>
      </w:r>
      <w:r w:rsidR="00C720F8" w:rsidRPr="001C1C35">
        <w:rPr>
          <w:rFonts w:cs="Times New Roman"/>
          <w:szCs w:val="28"/>
        </w:rPr>
        <w:t xml:space="preserve"> предприятия: </w:t>
      </w:r>
      <w:proofErr w:type="gramStart"/>
      <w:r w:rsidR="00C720F8" w:rsidRPr="001C1C35">
        <w:rPr>
          <w:rFonts w:cs="Times New Roman"/>
          <w:szCs w:val="28"/>
        </w:rPr>
        <w:t xml:space="preserve">ПАО «Тутаевский моторный завод» – машиностроение (изготовление двигателей, коробок передач и т.п.), </w:t>
      </w:r>
      <w:r>
        <w:rPr>
          <w:rFonts w:cs="Times New Roman"/>
          <w:szCs w:val="28"/>
        </w:rPr>
        <w:t xml:space="preserve">                     </w:t>
      </w:r>
      <w:r w:rsidR="00C720F8" w:rsidRPr="001C1C35">
        <w:rPr>
          <w:rFonts w:cs="Times New Roman"/>
          <w:szCs w:val="28"/>
        </w:rPr>
        <w:t>ООО «Феникс» - литейное производство и металлообработка,</w:t>
      </w:r>
      <w:r w:rsidR="00B339F7" w:rsidRPr="001C1C35">
        <w:rPr>
          <w:rFonts w:cs="Times New Roman"/>
          <w:szCs w:val="28"/>
        </w:rPr>
        <w:t xml:space="preserve"> </w:t>
      </w:r>
      <w:r>
        <w:rPr>
          <w:rFonts w:cs="Times New Roman"/>
          <w:szCs w:val="28"/>
        </w:rPr>
        <w:t xml:space="preserve">                              </w:t>
      </w:r>
      <w:r w:rsidR="00B339F7" w:rsidRPr="001C1C35">
        <w:rPr>
          <w:rFonts w:cs="Times New Roman"/>
          <w:szCs w:val="28"/>
        </w:rPr>
        <w:t xml:space="preserve">ООО «Тутаевская механическая компания» - металлообработка,           </w:t>
      </w:r>
      <w:r>
        <w:rPr>
          <w:rFonts w:cs="Times New Roman"/>
          <w:szCs w:val="28"/>
        </w:rPr>
        <w:t xml:space="preserve">          </w:t>
      </w:r>
      <w:r w:rsidR="00B339F7" w:rsidRPr="001C1C35">
        <w:rPr>
          <w:rFonts w:cs="Times New Roman"/>
          <w:szCs w:val="28"/>
        </w:rPr>
        <w:t xml:space="preserve">    </w:t>
      </w:r>
      <w:r w:rsidR="00C720F8" w:rsidRPr="001C1C35">
        <w:rPr>
          <w:rFonts w:cs="Times New Roman"/>
          <w:szCs w:val="28"/>
        </w:rPr>
        <w:t xml:space="preserve"> АО «Метиз» - изготовление крепежей и метизов, ООО «Промышленные силовые машины» - производство дизельных электростанций, </w:t>
      </w:r>
      <w:r>
        <w:rPr>
          <w:rFonts w:cs="Times New Roman"/>
          <w:szCs w:val="28"/>
        </w:rPr>
        <w:t xml:space="preserve">                                   </w:t>
      </w:r>
      <w:r w:rsidR="00C720F8" w:rsidRPr="001C1C35">
        <w:rPr>
          <w:rFonts w:cs="Times New Roman"/>
          <w:szCs w:val="28"/>
        </w:rPr>
        <w:t>ООО «</w:t>
      </w:r>
      <w:proofErr w:type="spellStart"/>
      <w:r w:rsidR="00C720F8" w:rsidRPr="001C1C35">
        <w:rPr>
          <w:rFonts w:cs="Times New Roman"/>
          <w:szCs w:val="28"/>
        </w:rPr>
        <w:t>Сааргумми</w:t>
      </w:r>
      <w:proofErr w:type="spellEnd"/>
      <w:r w:rsidR="00C720F8" w:rsidRPr="001C1C35">
        <w:rPr>
          <w:rFonts w:cs="Times New Roman"/>
          <w:szCs w:val="28"/>
        </w:rPr>
        <w:t xml:space="preserve"> – </w:t>
      </w:r>
      <w:proofErr w:type="spellStart"/>
      <w:r w:rsidR="00C720F8" w:rsidRPr="001C1C35">
        <w:rPr>
          <w:rFonts w:cs="Times New Roman"/>
          <w:szCs w:val="28"/>
        </w:rPr>
        <w:t>Русланд</w:t>
      </w:r>
      <w:proofErr w:type="spellEnd"/>
      <w:r w:rsidR="00C720F8" w:rsidRPr="001C1C35">
        <w:rPr>
          <w:rFonts w:cs="Times New Roman"/>
          <w:szCs w:val="28"/>
        </w:rPr>
        <w:t xml:space="preserve">» - производство прочих резиновых изделий, </w:t>
      </w:r>
      <w:r>
        <w:rPr>
          <w:rFonts w:cs="Times New Roman"/>
          <w:szCs w:val="28"/>
        </w:rPr>
        <w:t xml:space="preserve">                                     </w:t>
      </w:r>
      <w:r w:rsidR="00C720F8" w:rsidRPr="001C1C35">
        <w:rPr>
          <w:rFonts w:cs="Times New Roman"/>
          <w:szCs w:val="28"/>
        </w:rPr>
        <w:t xml:space="preserve">ООО «Европейские подъемные машины»  - производство подъёмно-транспортного оборудования, ООО «Маяк» - деревообработка, </w:t>
      </w:r>
      <w:r>
        <w:rPr>
          <w:rFonts w:cs="Times New Roman"/>
          <w:szCs w:val="28"/>
        </w:rPr>
        <w:t xml:space="preserve">                                   </w:t>
      </w:r>
      <w:r w:rsidR="00C720F8" w:rsidRPr="001C1C35">
        <w:rPr>
          <w:rFonts w:cs="Times New Roman"/>
          <w:szCs w:val="28"/>
        </w:rPr>
        <w:t>ООО «ТД «Кант» -  производство спецодежды,</w:t>
      </w:r>
      <w:r w:rsidR="00B339F7" w:rsidRPr="001C1C35">
        <w:rPr>
          <w:rFonts w:cs="Times New Roman"/>
          <w:szCs w:val="28"/>
        </w:rPr>
        <w:t xml:space="preserve"> ООО «Феникс</w:t>
      </w:r>
      <w:proofErr w:type="gramEnd"/>
      <w:r w:rsidR="00B339F7" w:rsidRPr="001C1C35">
        <w:rPr>
          <w:rFonts w:cs="Times New Roman"/>
          <w:szCs w:val="28"/>
        </w:rPr>
        <w:t xml:space="preserve">+» - </w:t>
      </w:r>
      <w:proofErr w:type="gramStart"/>
      <w:r w:rsidR="00B339F7" w:rsidRPr="001C1C35">
        <w:rPr>
          <w:rFonts w:cs="Times New Roman"/>
          <w:szCs w:val="28"/>
        </w:rPr>
        <w:t xml:space="preserve">швейное производство, </w:t>
      </w:r>
      <w:r w:rsidR="00C720F8" w:rsidRPr="001C1C35">
        <w:rPr>
          <w:rFonts w:cs="Times New Roman"/>
          <w:szCs w:val="28"/>
        </w:rPr>
        <w:t xml:space="preserve"> ООО «Русская дубрава» - деревообработка, ООО «КДК» - деревообработка, ООО </w:t>
      </w:r>
      <w:r w:rsidR="001012F7" w:rsidRPr="001C1C35">
        <w:rPr>
          <w:rFonts w:cs="Times New Roman"/>
          <w:szCs w:val="28"/>
        </w:rPr>
        <w:t xml:space="preserve">ГК </w:t>
      </w:r>
      <w:r w:rsidR="00C720F8" w:rsidRPr="001C1C35">
        <w:rPr>
          <w:rFonts w:cs="Times New Roman"/>
          <w:szCs w:val="28"/>
        </w:rPr>
        <w:t>«</w:t>
      </w:r>
      <w:proofErr w:type="spellStart"/>
      <w:r w:rsidR="00C720F8" w:rsidRPr="001C1C35">
        <w:rPr>
          <w:rFonts w:cs="Times New Roman"/>
          <w:szCs w:val="28"/>
        </w:rPr>
        <w:t>Мясославль</w:t>
      </w:r>
      <w:proofErr w:type="spellEnd"/>
      <w:r w:rsidR="00C720F8" w:rsidRPr="001C1C35">
        <w:rPr>
          <w:rFonts w:cs="Times New Roman"/>
          <w:szCs w:val="28"/>
        </w:rPr>
        <w:t xml:space="preserve">» - пищевая промышленность (колбасные изделия), ОАО «ЯНПЗ им. Д.И. </w:t>
      </w:r>
      <w:proofErr w:type="spellStart"/>
      <w:r w:rsidR="00C720F8" w:rsidRPr="001C1C35">
        <w:rPr>
          <w:rFonts w:cs="Times New Roman"/>
          <w:szCs w:val="28"/>
        </w:rPr>
        <w:t>Менделева</w:t>
      </w:r>
      <w:proofErr w:type="spellEnd"/>
      <w:r w:rsidR="00C720F8" w:rsidRPr="001C1C35">
        <w:rPr>
          <w:rFonts w:cs="Times New Roman"/>
          <w:szCs w:val="28"/>
        </w:rPr>
        <w:t>» - производство нефтепродуктов, ООО «ПФ «Романовская» - производство мяса птицы, яиц, ООО «</w:t>
      </w:r>
      <w:proofErr w:type="spellStart"/>
      <w:r w:rsidR="00C720F8" w:rsidRPr="001C1C35">
        <w:rPr>
          <w:rFonts w:cs="Times New Roman"/>
          <w:szCs w:val="28"/>
        </w:rPr>
        <w:t>Мехсталькомплект</w:t>
      </w:r>
      <w:proofErr w:type="spellEnd"/>
      <w:r w:rsidR="00C720F8" w:rsidRPr="001C1C35">
        <w:rPr>
          <w:rFonts w:cs="Times New Roman"/>
          <w:szCs w:val="28"/>
        </w:rPr>
        <w:t>» - изготовление комплектующих и механизмов для мебели,  ООО «Ярославская овчинно-меховая фабрика» - производство одежды из меха и кожи, ООО «</w:t>
      </w:r>
      <w:proofErr w:type="spellStart"/>
      <w:r w:rsidR="00C720F8" w:rsidRPr="001C1C35">
        <w:rPr>
          <w:rFonts w:cs="Times New Roman"/>
          <w:szCs w:val="28"/>
        </w:rPr>
        <w:t>Оптторг</w:t>
      </w:r>
      <w:proofErr w:type="spellEnd"/>
      <w:r w:rsidR="00C720F8" w:rsidRPr="001C1C35">
        <w:rPr>
          <w:rFonts w:cs="Times New Roman"/>
          <w:szCs w:val="28"/>
        </w:rPr>
        <w:t>» - швейное производство, ООО «</w:t>
      </w:r>
      <w:proofErr w:type="spellStart"/>
      <w:r w:rsidR="00C720F8" w:rsidRPr="001C1C35">
        <w:rPr>
          <w:rFonts w:cs="Times New Roman"/>
          <w:szCs w:val="28"/>
        </w:rPr>
        <w:t>Италмас</w:t>
      </w:r>
      <w:proofErr w:type="spellEnd"/>
      <w:r w:rsidR="00C720F8" w:rsidRPr="001C1C35">
        <w:rPr>
          <w:rFonts w:cs="Times New Roman"/>
          <w:szCs w:val="28"/>
        </w:rPr>
        <w:t xml:space="preserve">» - производство металлических изделий, </w:t>
      </w:r>
      <w:proofErr w:type="spellStart"/>
      <w:r w:rsidR="00C720F8" w:rsidRPr="001C1C35">
        <w:rPr>
          <w:rFonts w:cs="Times New Roman"/>
          <w:szCs w:val="28"/>
        </w:rPr>
        <w:t>колоколитейное</w:t>
      </w:r>
      <w:proofErr w:type="spellEnd"/>
      <w:r w:rsidR="00C720F8" w:rsidRPr="001C1C35">
        <w:rPr>
          <w:rFonts w:cs="Times New Roman"/>
          <w:szCs w:val="28"/>
        </w:rPr>
        <w:t xml:space="preserve"> производство</w:t>
      </w:r>
      <w:proofErr w:type="gramEnd"/>
      <w:r w:rsidR="00C720F8" w:rsidRPr="001C1C35">
        <w:rPr>
          <w:rFonts w:cs="Times New Roman"/>
          <w:szCs w:val="28"/>
        </w:rPr>
        <w:t xml:space="preserve">,  </w:t>
      </w:r>
      <w:r>
        <w:rPr>
          <w:rFonts w:cs="Times New Roman"/>
          <w:szCs w:val="28"/>
        </w:rPr>
        <w:t xml:space="preserve">                     </w:t>
      </w:r>
      <w:proofErr w:type="gramStart"/>
      <w:r w:rsidR="00C720F8" w:rsidRPr="001C1C35">
        <w:rPr>
          <w:rFonts w:cs="Times New Roman"/>
          <w:szCs w:val="28"/>
        </w:rPr>
        <w:t xml:space="preserve">ООО «Романовский продукт» - пивоваренная промышленность (пиво, квас), ООО «Компания Дизель» - производство дизельных электростанций, </w:t>
      </w:r>
      <w:r>
        <w:rPr>
          <w:rFonts w:cs="Times New Roman"/>
          <w:szCs w:val="28"/>
        </w:rPr>
        <w:t xml:space="preserve">                        </w:t>
      </w:r>
      <w:r w:rsidR="00C720F8" w:rsidRPr="001C1C35">
        <w:rPr>
          <w:rFonts w:cs="Times New Roman"/>
          <w:szCs w:val="28"/>
        </w:rPr>
        <w:t>ООО «Поли Пак» - производство резиновых и пластмассовых изделий</w:t>
      </w:r>
      <w:r w:rsidR="00B339F7" w:rsidRPr="001C1C35">
        <w:rPr>
          <w:rFonts w:cs="Times New Roman"/>
          <w:szCs w:val="28"/>
        </w:rPr>
        <w:t>,</w:t>
      </w:r>
      <w:r>
        <w:rPr>
          <w:rFonts w:cs="Times New Roman"/>
          <w:szCs w:val="28"/>
        </w:rPr>
        <w:t xml:space="preserve">                                </w:t>
      </w:r>
      <w:r w:rsidR="00B339F7" w:rsidRPr="001C1C35">
        <w:rPr>
          <w:rFonts w:cs="Times New Roman"/>
          <w:szCs w:val="28"/>
        </w:rPr>
        <w:t xml:space="preserve"> ООО «СПТК АРМТТ» - механическая обработка металлических изделий, </w:t>
      </w:r>
      <w:r>
        <w:rPr>
          <w:rFonts w:cs="Times New Roman"/>
          <w:szCs w:val="28"/>
        </w:rPr>
        <w:t xml:space="preserve">                  </w:t>
      </w:r>
      <w:r w:rsidR="00B339F7" w:rsidRPr="001C1C35">
        <w:rPr>
          <w:rFonts w:cs="Times New Roman"/>
          <w:szCs w:val="28"/>
        </w:rPr>
        <w:t>ООО «</w:t>
      </w:r>
      <w:proofErr w:type="spellStart"/>
      <w:r w:rsidR="00B339F7" w:rsidRPr="001C1C35">
        <w:rPr>
          <w:rFonts w:cs="Times New Roman"/>
          <w:szCs w:val="28"/>
        </w:rPr>
        <w:t>Айсберри</w:t>
      </w:r>
      <w:proofErr w:type="spellEnd"/>
      <w:r w:rsidR="00B339F7" w:rsidRPr="001C1C35">
        <w:rPr>
          <w:rFonts w:cs="Times New Roman"/>
          <w:szCs w:val="28"/>
        </w:rPr>
        <w:t xml:space="preserve">-ФМ» - производство мороженого, ООО «Волжские индустриальные двигатели» - производство тяжелых двигателей, ООО «ПСМ </w:t>
      </w:r>
      <w:proofErr w:type="spellStart"/>
      <w:r w:rsidR="00B339F7" w:rsidRPr="001C1C35">
        <w:rPr>
          <w:rFonts w:cs="Times New Roman"/>
          <w:szCs w:val="28"/>
        </w:rPr>
        <w:t>Прайм</w:t>
      </w:r>
      <w:proofErr w:type="spellEnd"/>
      <w:r w:rsidR="00B339F7" w:rsidRPr="001C1C35">
        <w:rPr>
          <w:rFonts w:cs="Times New Roman"/>
          <w:szCs w:val="28"/>
        </w:rPr>
        <w:t xml:space="preserve">» - производство </w:t>
      </w:r>
      <w:proofErr w:type="spellStart"/>
      <w:r w:rsidR="00B339F7" w:rsidRPr="001C1C35">
        <w:rPr>
          <w:rFonts w:cs="Times New Roman"/>
          <w:szCs w:val="28"/>
        </w:rPr>
        <w:t>блочно</w:t>
      </w:r>
      <w:proofErr w:type="spellEnd"/>
      <w:r w:rsidR="00B339F7" w:rsidRPr="001C1C35">
        <w:rPr>
          <w:rFonts w:cs="Times New Roman"/>
          <w:szCs w:val="28"/>
        </w:rPr>
        <w:t>-комплектных электростанций большой мощности, ООО «Передовая энергетика» - производство автономных альтернативных источников электроснабжения, ООО «Завод Волга Полимер» - производство</w:t>
      </w:r>
      <w:proofErr w:type="gramEnd"/>
      <w:r w:rsidR="00B339F7" w:rsidRPr="001C1C35">
        <w:rPr>
          <w:rFonts w:cs="Times New Roman"/>
          <w:szCs w:val="28"/>
        </w:rPr>
        <w:t xml:space="preserve"> ленты упаковочной полипропиленовой, </w:t>
      </w:r>
      <w:r w:rsidR="00C720F8" w:rsidRPr="001C1C35">
        <w:rPr>
          <w:rFonts w:cs="Times New Roman"/>
          <w:szCs w:val="28"/>
        </w:rPr>
        <w:t>и др.</w:t>
      </w:r>
    </w:p>
    <w:p w:rsidR="001012F7" w:rsidRPr="001C1C35" w:rsidRDefault="00C720F8" w:rsidP="00C720F8">
      <w:pPr>
        <w:ind w:firstLine="567"/>
        <w:rPr>
          <w:rFonts w:cs="Times New Roman"/>
          <w:szCs w:val="28"/>
        </w:rPr>
      </w:pPr>
      <w:r w:rsidRPr="001C1C35">
        <w:rPr>
          <w:rFonts w:cs="Times New Roman"/>
          <w:szCs w:val="28"/>
        </w:rPr>
        <w:t xml:space="preserve">Длительное время экономика района имела отрицательную динамику развития: объем отгруженных товаров собственного производства, выполненных работ и услуг собственными силами сократился с 7,95 млрд. руб. в 2015 году до 6,9 млрд. руб. в 2016 году. В 2017 году ситуация </w:t>
      </w:r>
      <w:r w:rsidRPr="001C1C35">
        <w:rPr>
          <w:rFonts w:cs="Times New Roman"/>
          <w:szCs w:val="28"/>
        </w:rPr>
        <w:lastRenderedPageBreak/>
        <w:t>стабилизировалась, возобновлена деятельность ЯНПЗ им. Менделеева, ПАО «ТМЗ» увеличило объем производства, открыто новое предприятие по пошиву одежды – ООО «ТД «Кант», что привело к  увеличению объема отгрузки товаров (работ, услуг) организаций промышленного комплекса Тутаевского муниципального района на 1 процент по сравнению с предыдущим годом.</w:t>
      </w:r>
    </w:p>
    <w:p w:rsidR="00C720F8" w:rsidRPr="001C1C35" w:rsidRDefault="00C720F8" w:rsidP="00C720F8">
      <w:pPr>
        <w:ind w:firstLine="567"/>
        <w:rPr>
          <w:rFonts w:cs="Times New Roman"/>
          <w:szCs w:val="28"/>
        </w:rPr>
      </w:pPr>
      <w:proofErr w:type="gramStart"/>
      <w:r w:rsidRPr="001C1C35">
        <w:rPr>
          <w:rFonts w:cs="Times New Roman"/>
          <w:szCs w:val="28"/>
        </w:rPr>
        <w:t>В 2017 году городское поселение Тутаев получило статус территории опережающего социально-экономического развития, в 2018 году два предприятия получили статус резидента ТОСЭР Тутаев и начали реализацию своих инвестиционных проектов, что обеспечило существенный рост объемов отгрузки товаров собственного производства, выполненных работ и услуг в секторе «обрабатывающее производство» - на 21 процент по сравнению с предыдущим годом.</w:t>
      </w:r>
      <w:proofErr w:type="gramEnd"/>
      <w:r w:rsidRPr="001C1C35">
        <w:rPr>
          <w:rFonts w:cs="Times New Roman"/>
          <w:szCs w:val="28"/>
        </w:rPr>
        <w:t xml:space="preserve"> По итогам 2019 года наблюдается существенное увеличение объемов промышленного производства, обусловленное, главным образом, запуском еще нескольких инвестиционных проектов резидентов ТОСЭР Тутаев - данный показатель составил 8,4 млрд. руб., что выше уровня 2018 года на 20 процентов. По итогам 5 месяцев 2020 года наблюдается резкое снижение объемов производства по сектору «обрабатывающее производство» и одновременно увеличение объемов отгрузки по сектору «обеспечение электрической энергией, газом, паром; кондиционирование воздуха»; объем промышленного производства составил в Тутаевском муниципальном районе за 5 мес. 2020 года 2562,4 млн. руб. Резкое снижение объёмов производства в первом полугодии обусловлено в первую очередь карантинными мерами, принятыми в марте текущего года с целью недопущения распространения новой короновирусной инфекции. </w:t>
      </w:r>
    </w:p>
    <w:p w:rsidR="007704A1" w:rsidRDefault="00C720F8" w:rsidP="00C720F8">
      <w:pPr>
        <w:ind w:firstLine="567"/>
        <w:rPr>
          <w:rFonts w:cs="Times New Roman"/>
          <w:szCs w:val="28"/>
        </w:rPr>
      </w:pPr>
      <w:proofErr w:type="gramStart"/>
      <w:r w:rsidRPr="001C1C35">
        <w:rPr>
          <w:rFonts w:cs="Times New Roman"/>
          <w:szCs w:val="28"/>
        </w:rPr>
        <w:t>На конец</w:t>
      </w:r>
      <w:proofErr w:type="gramEnd"/>
      <w:r w:rsidRPr="001C1C35">
        <w:rPr>
          <w:rFonts w:cs="Times New Roman"/>
          <w:szCs w:val="28"/>
        </w:rPr>
        <w:t xml:space="preserve"> 2020 года статус резидента ТОСЭР Тутаев получили 14 предприятий. </w:t>
      </w:r>
      <w:r w:rsidR="001C1C35">
        <w:rPr>
          <w:rFonts w:cs="Times New Roman"/>
          <w:szCs w:val="28"/>
        </w:rPr>
        <w:t xml:space="preserve"> </w:t>
      </w:r>
      <w:r w:rsidR="007704A1" w:rsidRPr="001C1C35">
        <w:rPr>
          <w:rFonts w:cs="Times New Roman"/>
          <w:szCs w:val="28"/>
        </w:rPr>
        <w:t>По состоянию на 01.01.2023 статус резидента ТОСЭР Тутаев  имеют 9 предприятий.</w:t>
      </w:r>
    </w:p>
    <w:p w:rsidR="003048BE" w:rsidRPr="001C1C35" w:rsidRDefault="003048BE" w:rsidP="00C720F8">
      <w:pPr>
        <w:ind w:firstLine="567"/>
        <w:rPr>
          <w:rFonts w:cs="Times New Roman"/>
          <w:szCs w:val="28"/>
        </w:rPr>
      </w:pPr>
    </w:p>
    <w:tbl>
      <w:tblPr>
        <w:tblStyle w:val="a4"/>
        <w:tblW w:w="0" w:type="auto"/>
        <w:tblLook w:val="04A0" w:firstRow="1" w:lastRow="0" w:firstColumn="1" w:lastColumn="0" w:noHBand="0" w:noVBand="1"/>
      </w:tblPr>
      <w:tblGrid>
        <w:gridCol w:w="704"/>
        <w:gridCol w:w="3260"/>
        <w:gridCol w:w="5783"/>
      </w:tblGrid>
      <w:tr w:rsidR="007704A1" w:rsidRPr="003048BE" w:rsidTr="001C1C35">
        <w:tc>
          <w:tcPr>
            <w:tcW w:w="704" w:type="dxa"/>
          </w:tcPr>
          <w:p w:rsidR="007704A1" w:rsidRPr="003048BE" w:rsidRDefault="007704A1" w:rsidP="007704A1">
            <w:pPr>
              <w:ind w:firstLine="0"/>
              <w:jc w:val="center"/>
              <w:rPr>
                <w:rFonts w:cs="Times New Roman"/>
                <w:szCs w:val="28"/>
                <w:lang w:eastAsia="ru-RU"/>
              </w:rPr>
            </w:pPr>
            <w:r w:rsidRPr="003048BE">
              <w:rPr>
                <w:rFonts w:cs="Times New Roman"/>
                <w:szCs w:val="28"/>
                <w:lang w:eastAsia="ru-RU"/>
              </w:rPr>
              <w:t xml:space="preserve">№ </w:t>
            </w:r>
            <w:proofErr w:type="gramStart"/>
            <w:r w:rsidRPr="003048BE">
              <w:rPr>
                <w:rFonts w:cs="Times New Roman"/>
                <w:szCs w:val="28"/>
                <w:lang w:eastAsia="ru-RU"/>
              </w:rPr>
              <w:t>п</w:t>
            </w:r>
            <w:proofErr w:type="gramEnd"/>
            <w:r w:rsidRPr="003048BE">
              <w:rPr>
                <w:rFonts w:cs="Times New Roman"/>
                <w:szCs w:val="28"/>
                <w:lang w:eastAsia="ru-RU"/>
              </w:rPr>
              <w:t>/п</w:t>
            </w:r>
          </w:p>
        </w:tc>
        <w:tc>
          <w:tcPr>
            <w:tcW w:w="3260" w:type="dxa"/>
          </w:tcPr>
          <w:p w:rsidR="007704A1" w:rsidRPr="003048BE" w:rsidRDefault="007704A1" w:rsidP="007704A1">
            <w:pPr>
              <w:ind w:firstLine="0"/>
              <w:jc w:val="center"/>
              <w:rPr>
                <w:rFonts w:cs="Times New Roman"/>
                <w:szCs w:val="28"/>
                <w:lang w:eastAsia="ru-RU"/>
              </w:rPr>
            </w:pPr>
            <w:r w:rsidRPr="003048BE">
              <w:rPr>
                <w:rFonts w:cs="Times New Roman"/>
                <w:szCs w:val="28"/>
                <w:lang w:eastAsia="ru-RU"/>
              </w:rPr>
              <w:t>Инициатор инвестиционного проекта</w:t>
            </w:r>
          </w:p>
        </w:tc>
        <w:tc>
          <w:tcPr>
            <w:tcW w:w="5783" w:type="dxa"/>
          </w:tcPr>
          <w:p w:rsidR="007704A1" w:rsidRPr="003048BE" w:rsidRDefault="007704A1" w:rsidP="007704A1">
            <w:pPr>
              <w:ind w:firstLine="0"/>
              <w:jc w:val="center"/>
              <w:rPr>
                <w:rFonts w:cs="Times New Roman"/>
                <w:szCs w:val="28"/>
                <w:lang w:eastAsia="ru-RU"/>
              </w:rPr>
            </w:pPr>
            <w:r w:rsidRPr="003048BE">
              <w:rPr>
                <w:rFonts w:cs="Times New Roman"/>
                <w:szCs w:val="28"/>
                <w:lang w:eastAsia="ru-RU"/>
              </w:rPr>
              <w:t>Инвестиционный проект</w:t>
            </w:r>
          </w:p>
        </w:tc>
      </w:tr>
      <w:tr w:rsidR="007704A1" w:rsidRPr="003048BE" w:rsidTr="001C1C35">
        <w:tc>
          <w:tcPr>
            <w:tcW w:w="704" w:type="dxa"/>
          </w:tcPr>
          <w:p w:rsidR="007704A1" w:rsidRPr="003048BE" w:rsidRDefault="007704A1" w:rsidP="007704A1">
            <w:pPr>
              <w:ind w:firstLine="0"/>
              <w:jc w:val="center"/>
              <w:rPr>
                <w:rFonts w:cs="Times New Roman"/>
                <w:szCs w:val="28"/>
                <w:lang w:eastAsia="ru-RU"/>
              </w:rPr>
            </w:pPr>
            <w:r w:rsidRPr="003048BE">
              <w:rPr>
                <w:rFonts w:cs="Times New Roman"/>
                <w:szCs w:val="28"/>
                <w:lang w:eastAsia="ru-RU"/>
              </w:rPr>
              <w:t>1.</w:t>
            </w:r>
          </w:p>
        </w:tc>
        <w:tc>
          <w:tcPr>
            <w:tcW w:w="3260" w:type="dxa"/>
          </w:tcPr>
          <w:p w:rsidR="007704A1" w:rsidRPr="003048BE" w:rsidRDefault="007704A1" w:rsidP="007704A1">
            <w:pPr>
              <w:ind w:firstLine="0"/>
              <w:rPr>
                <w:rFonts w:cs="Times New Roman"/>
                <w:szCs w:val="28"/>
                <w:lang w:eastAsia="ru-RU"/>
              </w:rPr>
            </w:pPr>
            <w:r w:rsidRPr="003048BE">
              <w:rPr>
                <w:rFonts w:cs="Times New Roman"/>
                <w:szCs w:val="28"/>
                <w:lang w:eastAsia="ru-RU"/>
              </w:rPr>
              <w:t xml:space="preserve">ООО «СПТК </w:t>
            </w:r>
            <w:proofErr w:type="spellStart"/>
            <w:r w:rsidRPr="003048BE">
              <w:rPr>
                <w:rFonts w:cs="Times New Roman"/>
                <w:szCs w:val="28"/>
                <w:lang w:eastAsia="ru-RU"/>
              </w:rPr>
              <w:t>АрмТТ</w:t>
            </w:r>
            <w:proofErr w:type="spellEnd"/>
            <w:r w:rsidRPr="003048BE">
              <w:rPr>
                <w:rFonts w:cs="Times New Roman"/>
                <w:szCs w:val="28"/>
                <w:lang w:eastAsia="ru-RU"/>
              </w:rPr>
              <w:t>»</w:t>
            </w:r>
          </w:p>
        </w:tc>
        <w:tc>
          <w:tcPr>
            <w:tcW w:w="5783" w:type="dxa"/>
          </w:tcPr>
          <w:p w:rsidR="007704A1" w:rsidRPr="003048BE" w:rsidRDefault="007704A1" w:rsidP="007704A1">
            <w:pPr>
              <w:ind w:firstLine="0"/>
              <w:rPr>
                <w:rFonts w:cs="Times New Roman"/>
                <w:szCs w:val="28"/>
                <w:lang w:eastAsia="ru-RU"/>
              </w:rPr>
            </w:pPr>
            <w:r w:rsidRPr="003048BE">
              <w:rPr>
                <w:rFonts w:cs="Times New Roman"/>
                <w:szCs w:val="28"/>
                <w:lang w:eastAsia="ru-RU"/>
              </w:rPr>
              <w:t>Производство крепежных изделий и запасных частей для многоцелевого тягача легко бронированного (МТ-ЛБ)</w:t>
            </w:r>
          </w:p>
        </w:tc>
      </w:tr>
      <w:tr w:rsidR="007704A1" w:rsidRPr="003048BE" w:rsidTr="001C1C35">
        <w:tc>
          <w:tcPr>
            <w:tcW w:w="704" w:type="dxa"/>
          </w:tcPr>
          <w:p w:rsidR="007704A1" w:rsidRPr="003048BE" w:rsidRDefault="007704A1" w:rsidP="007704A1">
            <w:pPr>
              <w:ind w:firstLine="0"/>
              <w:jc w:val="center"/>
              <w:rPr>
                <w:rFonts w:cs="Times New Roman"/>
                <w:szCs w:val="28"/>
                <w:lang w:eastAsia="ru-RU"/>
              </w:rPr>
            </w:pPr>
            <w:r w:rsidRPr="003048BE">
              <w:rPr>
                <w:rFonts w:cs="Times New Roman"/>
                <w:szCs w:val="28"/>
                <w:lang w:eastAsia="ru-RU"/>
              </w:rPr>
              <w:t>2.</w:t>
            </w:r>
          </w:p>
        </w:tc>
        <w:tc>
          <w:tcPr>
            <w:tcW w:w="3260" w:type="dxa"/>
          </w:tcPr>
          <w:p w:rsidR="007704A1" w:rsidRPr="003048BE" w:rsidRDefault="007704A1" w:rsidP="007704A1">
            <w:pPr>
              <w:ind w:firstLine="0"/>
              <w:jc w:val="left"/>
              <w:rPr>
                <w:rFonts w:cs="Times New Roman"/>
                <w:szCs w:val="28"/>
                <w:lang w:eastAsia="ru-RU"/>
              </w:rPr>
            </w:pPr>
            <w:r w:rsidRPr="003048BE">
              <w:rPr>
                <w:rFonts w:cs="Times New Roman"/>
                <w:szCs w:val="28"/>
                <w:lang w:eastAsia="ru-RU"/>
              </w:rPr>
              <w:t>ООО «ЗАВОД ВОЛГА ПОЛИМЕР»</w:t>
            </w:r>
          </w:p>
        </w:tc>
        <w:tc>
          <w:tcPr>
            <w:tcW w:w="5783" w:type="dxa"/>
          </w:tcPr>
          <w:p w:rsidR="007704A1" w:rsidRPr="003048BE" w:rsidRDefault="007704A1" w:rsidP="007704A1">
            <w:pPr>
              <w:ind w:firstLine="0"/>
              <w:rPr>
                <w:rFonts w:cs="Times New Roman"/>
                <w:szCs w:val="28"/>
                <w:lang w:eastAsia="ru-RU"/>
              </w:rPr>
            </w:pPr>
            <w:r w:rsidRPr="003048BE">
              <w:rPr>
                <w:rFonts w:cs="Times New Roman"/>
                <w:szCs w:val="28"/>
                <w:lang w:eastAsia="ru-RU"/>
              </w:rPr>
              <w:t>Производство ленты упаковочной полипропиленовой</w:t>
            </w:r>
          </w:p>
        </w:tc>
      </w:tr>
      <w:tr w:rsidR="007704A1" w:rsidRPr="003048BE" w:rsidTr="001C1C35">
        <w:tc>
          <w:tcPr>
            <w:tcW w:w="704" w:type="dxa"/>
          </w:tcPr>
          <w:p w:rsidR="007704A1" w:rsidRPr="003048BE" w:rsidRDefault="007704A1" w:rsidP="007704A1">
            <w:pPr>
              <w:ind w:firstLine="0"/>
              <w:jc w:val="center"/>
              <w:rPr>
                <w:rFonts w:cs="Times New Roman"/>
                <w:szCs w:val="28"/>
                <w:lang w:eastAsia="ru-RU"/>
              </w:rPr>
            </w:pPr>
            <w:r w:rsidRPr="003048BE">
              <w:rPr>
                <w:rFonts w:cs="Times New Roman"/>
                <w:szCs w:val="28"/>
                <w:lang w:eastAsia="ru-RU"/>
              </w:rPr>
              <w:t>3.</w:t>
            </w:r>
          </w:p>
        </w:tc>
        <w:tc>
          <w:tcPr>
            <w:tcW w:w="3260" w:type="dxa"/>
          </w:tcPr>
          <w:p w:rsidR="007704A1" w:rsidRPr="003048BE" w:rsidRDefault="007704A1" w:rsidP="007704A1">
            <w:pPr>
              <w:ind w:firstLine="0"/>
              <w:rPr>
                <w:rFonts w:cs="Times New Roman"/>
                <w:szCs w:val="28"/>
                <w:lang w:eastAsia="ru-RU"/>
              </w:rPr>
            </w:pPr>
            <w:r w:rsidRPr="003048BE">
              <w:rPr>
                <w:rFonts w:cs="Times New Roman"/>
                <w:szCs w:val="28"/>
                <w:lang w:eastAsia="ru-RU"/>
              </w:rPr>
              <w:t>ООО "Передовая энергетика"</w:t>
            </w:r>
          </w:p>
        </w:tc>
        <w:tc>
          <w:tcPr>
            <w:tcW w:w="5783" w:type="dxa"/>
          </w:tcPr>
          <w:p w:rsidR="007704A1" w:rsidRPr="003048BE" w:rsidRDefault="007704A1" w:rsidP="007704A1">
            <w:pPr>
              <w:ind w:firstLine="0"/>
              <w:rPr>
                <w:rFonts w:cs="Times New Roman"/>
                <w:szCs w:val="28"/>
                <w:lang w:eastAsia="ru-RU"/>
              </w:rPr>
            </w:pPr>
            <w:r w:rsidRPr="003048BE">
              <w:rPr>
                <w:rFonts w:cs="Times New Roman"/>
                <w:szCs w:val="28"/>
                <w:lang w:eastAsia="ru-RU"/>
              </w:rPr>
              <w:t>Строительство завода по производству автономных альтернативных источников энергоснабжения в городе Тутаев</w:t>
            </w:r>
          </w:p>
        </w:tc>
      </w:tr>
      <w:tr w:rsidR="007704A1" w:rsidRPr="003048BE" w:rsidTr="001C1C35">
        <w:tc>
          <w:tcPr>
            <w:tcW w:w="704" w:type="dxa"/>
          </w:tcPr>
          <w:p w:rsidR="007704A1" w:rsidRPr="003048BE" w:rsidRDefault="007704A1" w:rsidP="007704A1">
            <w:pPr>
              <w:ind w:firstLine="0"/>
              <w:jc w:val="center"/>
              <w:rPr>
                <w:rFonts w:cs="Times New Roman"/>
                <w:szCs w:val="28"/>
                <w:lang w:eastAsia="ru-RU"/>
              </w:rPr>
            </w:pPr>
            <w:r w:rsidRPr="003048BE">
              <w:rPr>
                <w:rFonts w:cs="Times New Roman"/>
                <w:szCs w:val="28"/>
                <w:lang w:eastAsia="ru-RU"/>
              </w:rPr>
              <w:t>4.</w:t>
            </w:r>
          </w:p>
        </w:tc>
        <w:tc>
          <w:tcPr>
            <w:tcW w:w="3260" w:type="dxa"/>
          </w:tcPr>
          <w:p w:rsidR="007704A1" w:rsidRPr="003048BE" w:rsidRDefault="007704A1" w:rsidP="007704A1">
            <w:pPr>
              <w:ind w:firstLine="0"/>
              <w:rPr>
                <w:rFonts w:cs="Times New Roman"/>
                <w:szCs w:val="28"/>
                <w:lang w:eastAsia="ru-RU"/>
              </w:rPr>
            </w:pPr>
            <w:r w:rsidRPr="003048BE">
              <w:rPr>
                <w:rFonts w:cs="Times New Roman"/>
                <w:szCs w:val="28"/>
                <w:lang w:eastAsia="ru-RU"/>
              </w:rPr>
              <w:t>ООО "Интеллект-М"</w:t>
            </w:r>
          </w:p>
        </w:tc>
        <w:tc>
          <w:tcPr>
            <w:tcW w:w="5783" w:type="dxa"/>
          </w:tcPr>
          <w:p w:rsidR="007704A1" w:rsidRPr="003048BE" w:rsidRDefault="007704A1" w:rsidP="007704A1">
            <w:pPr>
              <w:ind w:firstLine="0"/>
              <w:rPr>
                <w:rFonts w:cs="Times New Roman"/>
                <w:szCs w:val="28"/>
                <w:lang w:eastAsia="ru-RU"/>
              </w:rPr>
            </w:pPr>
            <w:r w:rsidRPr="003048BE">
              <w:rPr>
                <w:rFonts w:cs="Times New Roman"/>
                <w:szCs w:val="28"/>
                <w:lang w:eastAsia="ru-RU"/>
              </w:rPr>
              <w:t>Производство мебели для школ и детских садов</w:t>
            </w:r>
          </w:p>
          <w:p w:rsidR="007704A1" w:rsidRPr="003048BE" w:rsidRDefault="007704A1" w:rsidP="007704A1">
            <w:pPr>
              <w:ind w:firstLine="0"/>
              <w:rPr>
                <w:rFonts w:cs="Times New Roman"/>
                <w:szCs w:val="28"/>
                <w:lang w:eastAsia="ru-RU"/>
              </w:rPr>
            </w:pPr>
            <w:r w:rsidRPr="003048BE">
              <w:rPr>
                <w:rFonts w:cs="Times New Roman"/>
                <w:szCs w:val="28"/>
                <w:lang w:eastAsia="ru-RU"/>
              </w:rPr>
              <w:t>Исключено из реестра резидентов ТОСЭР с 11.06.2021 года.</w:t>
            </w:r>
          </w:p>
        </w:tc>
      </w:tr>
      <w:tr w:rsidR="007704A1" w:rsidRPr="003048BE" w:rsidTr="001C1C35">
        <w:tc>
          <w:tcPr>
            <w:tcW w:w="704" w:type="dxa"/>
          </w:tcPr>
          <w:p w:rsidR="007704A1" w:rsidRPr="003048BE" w:rsidRDefault="007704A1" w:rsidP="007704A1">
            <w:pPr>
              <w:ind w:firstLine="0"/>
              <w:jc w:val="center"/>
              <w:rPr>
                <w:rFonts w:cs="Times New Roman"/>
                <w:szCs w:val="28"/>
                <w:lang w:eastAsia="ru-RU"/>
              </w:rPr>
            </w:pPr>
            <w:r w:rsidRPr="003048BE">
              <w:rPr>
                <w:rFonts w:cs="Times New Roman"/>
                <w:szCs w:val="28"/>
                <w:lang w:eastAsia="ru-RU"/>
              </w:rPr>
              <w:t>5.</w:t>
            </w:r>
          </w:p>
        </w:tc>
        <w:tc>
          <w:tcPr>
            <w:tcW w:w="3260" w:type="dxa"/>
          </w:tcPr>
          <w:p w:rsidR="007704A1" w:rsidRPr="003048BE" w:rsidRDefault="007704A1" w:rsidP="007704A1">
            <w:pPr>
              <w:ind w:firstLine="0"/>
              <w:rPr>
                <w:rFonts w:cs="Times New Roman"/>
                <w:szCs w:val="28"/>
                <w:lang w:eastAsia="ru-RU"/>
              </w:rPr>
            </w:pPr>
            <w:r w:rsidRPr="003048BE">
              <w:rPr>
                <w:rFonts w:cs="Times New Roman"/>
                <w:szCs w:val="28"/>
                <w:lang w:eastAsia="ru-RU"/>
              </w:rPr>
              <w:t>ООО "</w:t>
            </w:r>
            <w:proofErr w:type="spellStart"/>
            <w:r w:rsidRPr="003048BE">
              <w:rPr>
                <w:rFonts w:cs="Times New Roman"/>
                <w:szCs w:val="28"/>
                <w:lang w:eastAsia="ru-RU"/>
              </w:rPr>
              <w:t>Главсорбент</w:t>
            </w:r>
            <w:proofErr w:type="spellEnd"/>
            <w:r w:rsidRPr="003048BE">
              <w:rPr>
                <w:rFonts w:cs="Times New Roman"/>
                <w:szCs w:val="28"/>
                <w:lang w:eastAsia="ru-RU"/>
              </w:rPr>
              <w:t>"</w:t>
            </w:r>
          </w:p>
        </w:tc>
        <w:tc>
          <w:tcPr>
            <w:tcW w:w="5783" w:type="dxa"/>
          </w:tcPr>
          <w:p w:rsidR="007704A1" w:rsidRPr="003048BE" w:rsidRDefault="007704A1" w:rsidP="007704A1">
            <w:pPr>
              <w:ind w:firstLine="0"/>
              <w:rPr>
                <w:rFonts w:cs="Times New Roman"/>
                <w:szCs w:val="28"/>
                <w:lang w:eastAsia="ru-RU"/>
              </w:rPr>
            </w:pPr>
            <w:r w:rsidRPr="003048BE">
              <w:rPr>
                <w:rFonts w:cs="Times New Roman"/>
                <w:szCs w:val="28"/>
                <w:lang w:eastAsia="ru-RU"/>
              </w:rPr>
              <w:t xml:space="preserve">Создание и развитие завода по производству </w:t>
            </w:r>
            <w:proofErr w:type="spellStart"/>
            <w:r w:rsidRPr="003048BE">
              <w:rPr>
                <w:rFonts w:cs="Times New Roman"/>
                <w:szCs w:val="28"/>
                <w:lang w:eastAsia="ru-RU"/>
              </w:rPr>
              <w:t>влагопоглотителей</w:t>
            </w:r>
            <w:proofErr w:type="spellEnd"/>
            <w:r w:rsidRPr="003048BE">
              <w:rPr>
                <w:rFonts w:cs="Times New Roman"/>
                <w:szCs w:val="28"/>
                <w:lang w:eastAsia="ru-RU"/>
              </w:rPr>
              <w:t xml:space="preserve"> для оконных стеклопакетов в ГП Тутаев</w:t>
            </w:r>
          </w:p>
          <w:p w:rsidR="007704A1" w:rsidRPr="003048BE" w:rsidRDefault="007704A1" w:rsidP="007704A1">
            <w:pPr>
              <w:ind w:firstLine="0"/>
              <w:rPr>
                <w:rFonts w:cs="Times New Roman"/>
                <w:szCs w:val="28"/>
                <w:lang w:eastAsia="ru-RU"/>
              </w:rPr>
            </w:pPr>
            <w:r w:rsidRPr="003048BE">
              <w:rPr>
                <w:rFonts w:cs="Times New Roman"/>
                <w:szCs w:val="28"/>
                <w:lang w:eastAsia="ru-RU"/>
              </w:rPr>
              <w:t>Исключено из реестра резидентов ТОСЭР с 18</w:t>
            </w:r>
            <w:r w:rsidRPr="003048BE">
              <w:rPr>
                <w:rFonts w:cs="Times New Roman"/>
                <w:color w:val="000000" w:themeColor="text1"/>
                <w:szCs w:val="28"/>
                <w:lang w:eastAsia="ru-RU"/>
              </w:rPr>
              <w:t>.08.2021 года.</w:t>
            </w:r>
          </w:p>
        </w:tc>
      </w:tr>
      <w:tr w:rsidR="007704A1" w:rsidRPr="003048BE" w:rsidTr="001C1C35">
        <w:tc>
          <w:tcPr>
            <w:tcW w:w="704" w:type="dxa"/>
          </w:tcPr>
          <w:p w:rsidR="007704A1" w:rsidRPr="003048BE" w:rsidRDefault="007704A1" w:rsidP="007704A1">
            <w:pPr>
              <w:ind w:firstLine="0"/>
              <w:jc w:val="center"/>
              <w:rPr>
                <w:rFonts w:cs="Times New Roman"/>
                <w:szCs w:val="28"/>
                <w:lang w:eastAsia="ru-RU"/>
              </w:rPr>
            </w:pPr>
            <w:r w:rsidRPr="003048BE">
              <w:rPr>
                <w:rFonts w:cs="Times New Roman"/>
                <w:szCs w:val="28"/>
                <w:lang w:eastAsia="ru-RU"/>
              </w:rPr>
              <w:t>6.</w:t>
            </w:r>
          </w:p>
        </w:tc>
        <w:tc>
          <w:tcPr>
            <w:tcW w:w="3260" w:type="dxa"/>
          </w:tcPr>
          <w:p w:rsidR="007704A1" w:rsidRPr="003048BE" w:rsidRDefault="007704A1" w:rsidP="007704A1">
            <w:pPr>
              <w:ind w:firstLine="0"/>
              <w:rPr>
                <w:rFonts w:cs="Times New Roman"/>
                <w:szCs w:val="28"/>
                <w:lang w:eastAsia="ru-RU"/>
              </w:rPr>
            </w:pPr>
            <w:r w:rsidRPr="003048BE">
              <w:rPr>
                <w:rFonts w:cs="Times New Roman"/>
                <w:szCs w:val="28"/>
                <w:lang w:eastAsia="ru-RU"/>
              </w:rPr>
              <w:t>ООО "Феникс +"</w:t>
            </w:r>
          </w:p>
        </w:tc>
        <w:tc>
          <w:tcPr>
            <w:tcW w:w="5783" w:type="dxa"/>
          </w:tcPr>
          <w:p w:rsidR="007704A1" w:rsidRPr="003048BE" w:rsidRDefault="007704A1" w:rsidP="007704A1">
            <w:pPr>
              <w:ind w:firstLine="0"/>
              <w:rPr>
                <w:rFonts w:cs="Times New Roman"/>
                <w:szCs w:val="28"/>
                <w:lang w:eastAsia="ru-RU"/>
              </w:rPr>
            </w:pPr>
            <w:r w:rsidRPr="003048BE">
              <w:rPr>
                <w:rFonts w:cs="Times New Roman"/>
                <w:szCs w:val="28"/>
                <w:lang w:eastAsia="ru-RU"/>
              </w:rPr>
              <w:t>Организация швейного производства на территории опережающего развития в г. Тутаев, Ярославской области</w:t>
            </w:r>
          </w:p>
        </w:tc>
      </w:tr>
      <w:tr w:rsidR="007704A1" w:rsidRPr="003048BE" w:rsidTr="001C1C35">
        <w:tc>
          <w:tcPr>
            <w:tcW w:w="704" w:type="dxa"/>
          </w:tcPr>
          <w:p w:rsidR="007704A1" w:rsidRPr="003048BE" w:rsidRDefault="007704A1" w:rsidP="007704A1">
            <w:pPr>
              <w:ind w:firstLine="0"/>
              <w:jc w:val="center"/>
              <w:rPr>
                <w:rFonts w:cs="Times New Roman"/>
                <w:szCs w:val="28"/>
                <w:lang w:eastAsia="ru-RU"/>
              </w:rPr>
            </w:pPr>
            <w:r w:rsidRPr="003048BE">
              <w:rPr>
                <w:rFonts w:cs="Times New Roman"/>
                <w:szCs w:val="28"/>
                <w:lang w:eastAsia="ru-RU"/>
              </w:rPr>
              <w:t>7.</w:t>
            </w:r>
          </w:p>
        </w:tc>
        <w:tc>
          <w:tcPr>
            <w:tcW w:w="3260" w:type="dxa"/>
          </w:tcPr>
          <w:p w:rsidR="007704A1" w:rsidRPr="003048BE" w:rsidRDefault="007704A1" w:rsidP="007704A1">
            <w:pPr>
              <w:ind w:firstLine="0"/>
              <w:rPr>
                <w:rFonts w:cs="Times New Roman"/>
                <w:szCs w:val="28"/>
                <w:lang w:eastAsia="ru-RU"/>
              </w:rPr>
            </w:pPr>
            <w:r w:rsidRPr="003048BE">
              <w:rPr>
                <w:rFonts w:cs="Times New Roman"/>
                <w:szCs w:val="28"/>
                <w:lang w:eastAsia="ru-RU"/>
              </w:rPr>
              <w:t>ООО "</w:t>
            </w:r>
            <w:proofErr w:type="spellStart"/>
            <w:r w:rsidRPr="003048BE">
              <w:rPr>
                <w:rFonts w:cs="Times New Roman"/>
                <w:szCs w:val="28"/>
                <w:lang w:eastAsia="ru-RU"/>
              </w:rPr>
              <w:t>Айсберри</w:t>
            </w:r>
            <w:proofErr w:type="spellEnd"/>
            <w:r w:rsidRPr="003048BE">
              <w:rPr>
                <w:rFonts w:cs="Times New Roman"/>
                <w:szCs w:val="28"/>
                <w:lang w:eastAsia="ru-RU"/>
              </w:rPr>
              <w:t xml:space="preserve"> ФМ"</w:t>
            </w:r>
          </w:p>
        </w:tc>
        <w:tc>
          <w:tcPr>
            <w:tcW w:w="5783" w:type="dxa"/>
          </w:tcPr>
          <w:p w:rsidR="007704A1" w:rsidRPr="003048BE" w:rsidRDefault="007704A1" w:rsidP="007704A1">
            <w:pPr>
              <w:ind w:firstLine="0"/>
              <w:rPr>
                <w:rFonts w:cs="Times New Roman"/>
                <w:szCs w:val="28"/>
                <w:lang w:eastAsia="ru-RU"/>
              </w:rPr>
            </w:pPr>
            <w:r w:rsidRPr="003048BE">
              <w:rPr>
                <w:rFonts w:cs="Times New Roman"/>
                <w:szCs w:val="28"/>
                <w:lang w:eastAsia="ru-RU"/>
              </w:rPr>
              <w:t>Фабрика по производству мороженого</w:t>
            </w:r>
          </w:p>
        </w:tc>
      </w:tr>
      <w:tr w:rsidR="007704A1" w:rsidRPr="003048BE" w:rsidTr="001C1C35">
        <w:tc>
          <w:tcPr>
            <w:tcW w:w="704" w:type="dxa"/>
          </w:tcPr>
          <w:p w:rsidR="007704A1" w:rsidRPr="003048BE" w:rsidRDefault="007704A1" w:rsidP="007704A1">
            <w:pPr>
              <w:ind w:firstLine="0"/>
              <w:jc w:val="center"/>
              <w:rPr>
                <w:rFonts w:cs="Times New Roman"/>
                <w:szCs w:val="28"/>
                <w:lang w:eastAsia="ru-RU"/>
              </w:rPr>
            </w:pPr>
            <w:r w:rsidRPr="003048BE">
              <w:rPr>
                <w:rFonts w:cs="Times New Roman"/>
                <w:szCs w:val="28"/>
                <w:lang w:eastAsia="ru-RU"/>
              </w:rPr>
              <w:t>8.</w:t>
            </w:r>
          </w:p>
        </w:tc>
        <w:tc>
          <w:tcPr>
            <w:tcW w:w="3260" w:type="dxa"/>
          </w:tcPr>
          <w:p w:rsidR="007704A1" w:rsidRPr="003048BE" w:rsidRDefault="007704A1" w:rsidP="007704A1">
            <w:pPr>
              <w:ind w:firstLine="0"/>
              <w:rPr>
                <w:rFonts w:cs="Times New Roman"/>
                <w:szCs w:val="28"/>
                <w:lang w:eastAsia="ru-RU"/>
              </w:rPr>
            </w:pPr>
            <w:r w:rsidRPr="003048BE">
              <w:rPr>
                <w:rFonts w:cs="Times New Roman"/>
                <w:szCs w:val="28"/>
                <w:lang w:eastAsia="ru-RU"/>
              </w:rPr>
              <w:t xml:space="preserve">ООО "ПСМ </w:t>
            </w:r>
            <w:proofErr w:type="spellStart"/>
            <w:r w:rsidRPr="003048BE">
              <w:rPr>
                <w:rFonts w:cs="Times New Roman"/>
                <w:szCs w:val="28"/>
                <w:lang w:eastAsia="ru-RU"/>
              </w:rPr>
              <w:t>Прайм</w:t>
            </w:r>
            <w:proofErr w:type="spellEnd"/>
            <w:r w:rsidRPr="003048BE">
              <w:rPr>
                <w:rFonts w:cs="Times New Roman"/>
                <w:szCs w:val="28"/>
                <w:lang w:eastAsia="ru-RU"/>
              </w:rPr>
              <w:t>"</w:t>
            </w:r>
          </w:p>
        </w:tc>
        <w:tc>
          <w:tcPr>
            <w:tcW w:w="5783" w:type="dxa"/>
          </w:tcPr>
          <w:p w:rsidR="007704A1" w:rsidRPr="003048BE" w:rsidRDefault="007704A1" w:rsidP="007704A1">
            <w:pPr>
              <w:ind w:firstLine="0"/>
              <w:rPr>
                <w:rFonts w:cs="Times New Roman"/>
                <w:szCs w:val="28"/>
                <w:lang w:eastAsia="ru-RU"/>
              </w:rPr>
            </w:pPr>
            <w:r w:rsidRPr="003048BE">
              <w:rPr>
                <w:rFonts w:cs="Times New Roman"/>
                <w:szCs w:val="28"/>
                <w:lang w:eastAsia="ru-RU"/>
              </w:rPr>
              <w:t>Организация производства блочно-комплектных электростанций большой мощности в г. Тутаеве</w:t>
            </w:r>
          </w:p>
        </w:tc>
      </w:tr>
      <w:tr w:rsidR="007704A1" w:rsidRPr="003048BE" w:rsidTr="001C1C35">
        <w:tc>
          <w:tcPr>
            <w:tcW w:w="704" w:type="dxa"/>
          </w:tcPr>
          <w:p w:rsidR="007704A1" w:rsidRPr="003048BE" w:rsidRDefault="007704A1" w:rsidP="007704A1">
            <w:pPr>
              <w:ind w:firstLine="0"/>
              <w:jc w:val="center"/>
              <w:rPr>
                <w:rFonts w:cs="Times New Roman"/>
                <w:szCs w:val="28"/>
                <w:lang w:eastAsia="ru-RU"/>
              </w:rPr>
            </w:pPr>
            <w:r w:rsidRPr="003048BE">
              <w:rPr>
                <w:rFonts w:cs="Times New Roman"/>
                <w:szCs w:val="28"/>
                <w:lang w:eastAsia="ru-RU"/>
              </w:rPr>
              <w:t>9.</w:t>
            </w:r>
          </w:p>
        </w:tc>
        <w:tc>
          <w:tcPr>
            <w:tcW w:w="3260" w:type="dxa"/>
          </w:tcPr>
          <w:p w:rsidR="007704A1" w:rsidRPr="003048BE" w:rsidRDefault="007704A1" w:rsidP="007704A1">
            <w:pPr>
              <w:ind w:firstLine="0"/>
              <w:jc w:val="left"/>
              <w:rPr>
                <w:rFonts w:cs="Times New Roman"/>
                <w:szCs w:val="28"/>
                <w:lang w:eastAsia="ru-RU"/>
              </w:rPr>
            </w:pPr>
            <w:r w:rsidRPr="003048BE">
              <w:rPr>
                <w:rFonts w:eastAsia="Times New Roman" w:cs="Times New Roman"/>
                <w:szCs w:val="28"/>
              </w:rPr>
              <w:t>ООО «ВОЛЖСКИЕ ИНДУСТРИАЛЬНЫЕ ДВИГАТЕЛИ»</w:t>
            </w:r>
          </w:p>
        </w:tc>
        <w:tc>
          <w:tcPr>
            <w:tcW w:w="5783" w:type="dxa"/>
          </w:tcPr>
          <w:p w:rsidR="007704A1" w:rsidRPr="003048BE" w:rsidRDefault="007704A1" w:rsidP="007704A1">
            <w:pPr>
              <w:ind w:firstLine="0"/>
              <w:rPr>
                <w:rFonts w:cs="Times New Roman"/>
                <w:szCs w:val="28"/>
                <w:lang w:eastAsia="ru-RU"/>
              </w:rPr>
            </w:pPr>
            <w:r w:rsidRPr="003048BE">
              <w:rPr>
                <w:rFonts w:cs="Times New Roman"/>
                <w:szCs w:val="28"/>
                <w:lang w:eastAsia="ru-RU"/>
              </w:rPr>
              <w:t>Организация производства тяжелых двигателей в городском поселении Тутаев Ярославской области</w:t>
            </w:r>
          </w:p>
          <w:p w:rsidR="007704A1" w:rsidRPr="003048BE" w:rsidRDefault="007704A1" w:rsidP="007704A1">
            <w:pPr>
              <w:ind w:firstLine="0"/>
              <w:rPr>
                <w:rFonts w:cs="Times New Roman"/>
                <w:szCs w:val="28"/>
                <w:lang w:eastAsia="ru-RU"/>
              </w:rPr>
            </w:pPr>
          </w:p>
        </w:tc>
      </w:tr>
      <w:tr w:rsidR="007704A1" w:rsidRPr="003048BE" w:rsidTr="001C1C35">
        <w:tc>
          <w:tcPr>
            <w:tcW w:w="704" w:type="dxa"/>
          </w:tcPr>
          <w:p w:rsidR="007704A1" w:rsidRPr="003048BE" w:rsidRDefault="007704A1" w:rsidP="007704A1">
            <w:pPr>
              <w:ind w:firstLine="0"/>
              <w:jc w:val="center"/>
              <w:rPr>
                <w:rFonts w:cs="Times New Roman"/>
                <w:szCs w:val="28"/>
                <w:lang w:eastAsia="ru-RU"/>
              </w:rPr>
            </w:pPr>
            <w:r w:rsidRPr="003048BE">
              <w:rPr>
                <w:rFonts w:cs="Times New Roman"/>
                <w:szCs w:val="28"/>
                <w:lang w:eastAsia="ru-RU"/>
              </w:rPr>
              <w:t>10.</w:t>
            </w:r>
          </w:p>
        </w:tc>
        <w:tc>
          <w:tcPr>
            <w:tcW w:w="3260" w:type="dxa"/>
          </w:tcPr>
          <w:p w:rsidR="007704A1" w:rsidRPr="003048BE" w:rsidRDefault="007704A1" w:rsidP="007704A1">
            <w:pPr>
              <w:ind w:firstLine="0"/>
              <w:jc w:val="left"/>
              <w:rPr>
                <w:rFonts w:cs="Times New Roman"/>
                <w:szCs w:val="28"/>
                <w:lang w:eastAsia="ru-RU"/>
              </w:rPr>
            </w:pPr>
            <w:r w:rsidRPr="003048BE">
              <w:rPr>
                <w:rFonts w:cs="Times New Roman"/>
                <w:szCs w:val="28"/>
                <w:lang w:eastAsia="ru-RU"/>
              </w:rPr>
              <w:t>ООО "</w:t>
            </w:r>
            <w:proofErr w:type="gramStart"/>
            <w:r w:rsidRPr="003048BE">
              <w:rPr>
                <w:rFonts w:cs="Times New Roman"/>
                <w:szCs w:val="28"/>
                <w:lang w:eastAsia="ru-RU"/>
              </w:rPr>
              <w:t>ПО</w:t>
            </w:r>
            <w:proofErr w:type="gramEnd"/>
            <w:r w:rsidRPr="003048BE">
              <w:rPr>
                <w:rFonts w:cs="Times New Roman"/>
                <w:szCs w:val="28"/>
                <w:lang w:eastAsia="ru-RU"/>
              </w:rPr>
              <w:t xml:space="preserve"> "Романовский Печатник"</w:t>
            </w:r>
          </w:p>
        </w:tc>
        <w:tc>
          <w:tcPr>
            <w:tcW w:w="5783" w:type="dxa"/>
          </w:tcPr>
          <w:p w:rsidR="007704A1" w:rsidRPr="003048BE" w:rsidRDefault="007704A1" w:rsidP="007704A1">
            <w:pPr>
              <w:ind w:firstLine="0"/>
              <w:rPr>
                <w:rFonts w:cs="Times New Roman"/>
                <w:szCs w:val="28"/>
                <w:lang w:eastAsia="ru-RU"/>
              </w:rPr>
            </w:pPr>
            <w:r w:rsidRPr="003048BE">
              <w:rPr>
                <w:rFonts w:cs="Times New Roman"/>
                <w:szCs w:val="28"/>
                <w:lang w:eastAsia="ru-RU"/>
              </w:rPr>
              <w:t>Строительство картонно-полиграфического комбината на территории городского поселения Тутаев Ярославской области. Исключено из реестра резидентов ТОСЭР с 14</w:t>
            </w:r>
            <w:r w:rsidRPr="003048BE">
              <w:rPr>
                <w:rFonts w:cs="Times New Roman"/>
                <w:color w:val="000000" w:themeColor="text1"/>
                <w:szCs w:val="28"/>
                <w:lang w:eastAsia="ru-RU"/>
              </w:rPr>
              <w:t>.12.2022 года.</w:t>
            </w:r>
          </w:p>
        </w:tc>
      </w:tr>
      <w:tr w:rsidR="007704A1" w:rsidRPr="003048BE" w:rsidTr="001C1C35">
        <w:tc>
          <w:tcPr>
            <w:tcW w:w="704" w:type="dxa"/>
          </w:tcPr>
          <w:p w:rsidR="007704A1" w:rsidRPr="003048BE" w:rsidRDefault="007704A1" w:rsidP="007704A1">
            <w:pPr>
              <w:ind w:firstLine="0"/>
              <w:jc w:val="center"/>
              <w:rPr>
                <w:rFonts w:cs="Times New Roman"/>
                <w:szCs w:val="28"/>
                <w:lang w:eastAsia="ru-RU"/>
              </w:rPr>
            </w:pPr>
            <w:r w:rsidRPr="003048BE">
              <w:rPr>
                <w:rFonts w:cs="Times New Roman"/>
                <w:szCs w:val="28"/>
                <w:lang w:eastAsia="ru-RU"/>
              </w:rPr>
              <w:t>11.</w:t>
            </w:r>
          </w:p>
        </w:tc>
        <w:tc>
          <w:tcPr>
            <w:tcW w:w="3260" w:type="dxa"/>
          </w:tcPr>
          <w:p w:rsidR="007704A1" w:rsidRPr="003048BE" w:rsidRDefault="007704A1" w:rsidP="007704A1">
            <w:pPr>
              <w:ind w:firstLine="0"/>
              <w:rPr>
                <w:rFonts w:cs="Times New Roman"/>
                <w:szCs w:val="28"/>
                <w:lang w:eastAsia="ru-RU"/>
              </w:rPr>
            </w:pPr>
            <w:r w:rsidRPr="003048BE">
              <w:rPr>
                <w:rFonts w:cs="Times New Roman"/>
                <w:szCs w:val="28"/>
                <w:lang w:eastAsia="ru-RU"/>
              </w:rPr>
              <w:t>ООО "БИЦ "МИСКАНТУС"</w:t>
            </w:r>
          </w:p>
        </w:tc>
        <w:tc>
          <w:tcPr>
            <w:tcW w:w="5783" w:type="dxa"/>
          </w:tcPr>
          <w:p w:rsidR="007704A1" w:rsidRPr="003048BE" w:rsidRDefault="007704A1" w:rsidP="007704A1">
            <w:pPr>
              <w:ind w:firstLine="0"/>
              <w:rPr>
                <w:rFonts w:cs="Times New Roman"/>
                <w:szCs w:val="28"/>
                <w:lang w:eastAsia="ru-RU"/>
              </w:rPr>
            </w:pPr>
            <w:r w:rsidRPr="003048BE">
              <w:rPr>
                <w:rFonts w:cs="Times New Roman"/>
                <w:szCs w:val="28"/>
                <w:lang w:eastAsia="ru-RU"/>
              </w:rPr>
              <w:t xml:space="preserve">Строительство БИО-инжинирингового центра "МИСКАНТУС" в городском поселении </w:t>
            </w:r>
            <w:proofErr w:type="spellStart"/>
            <w:r w:rsidRPr="003048BE">
              <w:rPr>
                <w:rFonts w:cs="Times New Roman"/>
                <w:szCs w:val="28"/>
                <w:lang w:eastAsia="ru-RU"/>
              </w:rPr>
              <w:t>Тутаеав</w:t>
            </w:r>
            <w:proofErr w:type="spellEnd"/>
            <w:r w:rsidRPr="003048BE">
              <w:rPr>
                <w:rFonts w:cs="Times New Roman"/>
                <w:szCs w:val="28"/>
                <w:lang w:eastAsia="ru-RU"/>
              </w:rPr>
              <w:t xml:space="preserve"> Ярославской области. Исключено из реестра резидентов ТОСЭР с 14</w:t>
            </w:r>
            <w:r w:rsidRPr="003048BE">
              <w:rPr>
                <w:rFonts w:cs="Times New Roman"/>
                <w:color w:val="000000" w:themeColor="text1"/>
                <w:szCs w:val="28"/>
                <w:lang w:eastAsia="ru-RU"/>
              </w:rPr>
              <w:t>.12.2022 года.</w:t>
            </w:r>
          </w:p>
        </w:tc>
      </w:tr>
      <w:tr w:rsidR="007704A1" w:rsidRPr="003048BE" w:rsidTr="001C1C35">
        <w:tc>
          <w:tcPr>
            <w:tcW w:w="704" w:type="dxa"/>
          </w:tcPr>
          <w:p w:rsidR="007704A1" w:rsidRPr="003048BE" w:rsidRDefault="007704A1" w:rsidP="007704A1">
            <w:pPr>
              <w:ind w:firstLine="0"/>
              <w:jc w:val="center"/>
              <w:rPr>
                <w:rFonts w:cs="Times New Roman"/>
                <w:szCs w:val="28"/>
                <w:lang w:eastAsia="ru-RU"/>
              </w:rPr>
            </w:pPr>
            <w:r w:rsidRPr="003048BE">
              <w:rPr>
                <w:rFonts w:cs="Times New Roman"/>
                <w:szCs w:val="28"/>
                <w:lang w:eastAsia="ru-RU"/>
              </w:rPr>
              <w:t>12.</w:t>
            </w:r>
          </w:p>
        </w:tc>
        <w:tc>
          <w:tcPr>
            <w:tcW w:w="3260" w:type="dxa"/>
          </w:tcPr>
          <w:p w:rsidR="007704A1" w:rsidRPr="003048BE" w:rsidRDefault="007704A1" w:rsidP="007704A1">
            <w:pPr>
              <w:ind w:firstLine="0"/>
              <w:rPr>
                <w:rFonts w:cs="Times New Roman"/>
                <w:szCs w:val="28"/>
                <w:lang w:eastAsia="ru-RU"/>
              </w:rPr>
            </w:pPr>
            <w:r w:rsidRPr="003048BE">
              <w:rPr>
                <w:rFonts w:cs="Times New Roman"/>
                <w:szCs w:val="28"/>
                <w:lang w:eastAsia="ru-RU"/>
              </w:rPr>
              <w:t>ООО "ПРОФИНТЕХ"</w:t>
            </w:r>
          </w:p>
        </w:tc>
        <w:tc>
          <w:tcPr>
            <w:tcW w:w="5783" w:type="dxa"/>
          </w:tcPr>
          <w:p w:rsidR="007704A1" w:rsidRPr="003048BE" w:rsidRDefault="007704A1" w:rsidP="007704A1">
            <w:pPr>
              <w:ind w:firstLine="0"/>
              <w:jc w:val="left"/>
              <w:rPr>
                <w:rFonts w:cs="Times New Roman"/>
                <w:szCs w:val="28"/>
                <w:lang w:eastAsia="ru-RU"/>
              </w:rPr>
            </w:pPr>
            <w:r w:rsidRPr="003048BE">
              <w:rPr>
                <w:rFonts w:cs="Times New Roman"/>
                <w:szCs w:val="28"/>
                <w:lang w:eastAsia="ru-RU"/>
              </w:rPr>
              <w:t xml:space="preserve">Производство </w:t>
            </w:r>
            <w:proofErr w:type="spellStart"/>
            <w:r w:rsidRPr="003048BE">
              <w:rPr>
                <w:rFonts w:cs="Times New Roman"/>
                <w:szCs w:val="28"/>
                <w:lang w:eastAsia="ru-RU"/>
              </w:rPr>
              <w:t>геосинтетических</w:t>
            </w:r>
            <w:proofErr w:type="spellEnd"/>
            <w:r w:rsidRPr="003048BE">
              <w:rPr>
                <w:rFonts w:cs="Times New Roman"/>
                <w:szCs w:val="28"/>
                <w:lang w:eastAsia="ru-RU"/>
              </w:rPr>
              <w:t xml:space="preserve"> материалов</w:t>
            </w:r>
          </w:p>
          <w:p w:rsidR="007704A1" w:rsidRPr="003048BE" w:rsidRDefault="007704A1" w:rsidP="007704A1">
            <w:pPr>
              <w:ind w:firstLine="0"/>
              <w:rPr>
                <w:rFonts w:cs="Times New Roman"/>
                <w:szCs w:val="28"/>
                <w:lang w:eastAsia="ru-RU"/>
              </w:rPr>
            </w:pPr>
          </w:p>
        </w:tc>
      </w:tr>
      <w:tr w:rsidR="007704A1" w:rsidRPr="003048BE" w:rsidTr="001C1C35">
        <w:tc>
          <w:tcPr>
            <w:tcW w:w="704" w:type="dxa"/>
          </w:tcPr>
          <w:p w:rsidR="007704A1" w:rsidRPr="003048BE" w:rsidRDefault="007704A1" w:rsidP="007704A1">
            <w:pPr>
              <w:ind w:firstLine="0"/>
              <w:jc w:val="center"/>
              <w:rPr>
                <w:rFonts w:cs="Times New Roman"/>
                <w:szCs w:val="28"/>
                <w:lang w:eastAsia="ru-RU"/>
              </w:rPr>
            </w:pPr>
            <w:r w:rsidRPr="003048BE">
              <w:rPr>
                <w:rFonts w:cs="Times New Roman"/>
                <w:szCs w:val="28"/>
                <w:lang w:eastAsia="ru-RU"/>
              </w:rPr>
              <w:t>13.</w:t>
            </w:r>
          </w:p>
        </w:tc>
        <w:tc>
          <w:tcPr>
            <w:tcW w:w="3260" w:type="dxa"/>
          </w:tcPr>
          <w:p w:rsidR="007704A1" w:rsidRPr="003048BE" w:rsidRDefault="007704A1" w:rsidP="007704A1">
            <w:pPr>
              <w:ind w:firstLine="0"/>
              <w:jc w:val="left"/>
              <w:rPr>
                <w:rFonts w:cs="Times New Roman"/>
                <w:szCs w:val="28"/>
                <w:lang w:eastAsia="ru-RU"/>
              </w:rPr>
            </w:pPr>
            <w:r w:rsidRPr="003048BE">
              <w:rPr>
                <w:rFonts w:cs="Times New Roman"/>
                <w:szCs w:val="28"/>
                <w:lang w:eastAsia="ru-RU"/>
              </w:rPr>
              <w:t>ООО "ИНСТРУМЕНТ СТАНКИ ОСНАСТКА"</w:t>
            </w:r>
          </w:p>
        </w:tc>
        <w:tc>
          <w:tcPr>
            <w:tcW w:w="5783" w:type="dxa"/>
          </w:tcPr>
          <w:p w:rsidR="007704A1" w:rsidRPr="003048BE" w:rsidRDefault="007704A1" w:rsidP="007704A1">
            <w:pPr>
              <w:ind w:firstLine="0"/>
              <w:rPr>
                <w:rFonts w:cs="Times New Roman"/>
                <w:szCs w:val="28"/>
                <w:lang w:eastAsia="ru-RU"/>
              </w:rPr>
            </w:pPr>
            <w:r w:rsidRPr="003048BE">
              <w:rPr>
                <w:rFonts w:cs="Times New Roman"/>
                <w:szCs w:val="28"/>
                <w:lang w:eastAsia="ru-RU"/>
              </w:rPr>
              <w:t>Организация производства лущильного оборудования для деревообработки, а также пресс-форм и элементов теплого оборудования в городе Тутаеве Ярославской области</w:t>
            </w:r>
          </w:p>
        </w:tc>
      </w:tr>
      <w:tr w:rsidR="007704A1" w:rsidRPr="003048BE" w:rsidTr="001C1C35">
        <w:tc>
          <w:tcPr>
            <w:tcW w:w="704" w:type="dxa"/>
          </w:tcPr>
          <w:p w:rsidR="007704A1" w:rsidRPr="003048BE" w:rsidRDefault="007704A1" w:rsidP="007704A1">
            <w:pPr>
              <w:ind w:firstLine="0"/>
              <w:jc w:val="center"/>
              <w:rPr>
                <w:rFonts w:cs="Times New Roman"/>
                <w:szCs w:val="28"/>
                <w:lang w:eastAsia="ru-RU"/>
              </w:rPr>
            </w:pPr>
            <w:r w:rsidRPr="003048BE">
              <w:rPr>
                <w:rFonts w:cs="Times New Roman"/>
                <w:szCs w:val="28"/>
                <w:lang w:eastAsia="ru-RU"/>
              </w:rPr>
              <w:t>14.</w:t>
            </w:r>
          </w:p>
        </w:tc>
        <w:tc>
          <w:tcPr>
            <w:tcW w:w="3260" w:type="dxa"/>
          </w:tcPr>
          <w:p w:rsidR="007704A1" w:rsidRPr="003048BE" w:rsidRDefault="007704A1" w:rsidP="007704A1">
            <w:pPr>
              <w:ind w:firstLine="0"/>
              <w:jc w:val="left"/>
              <w:rPr>
                <w:rFonts w:cs="Times New Roman"/>
                <w:szCs w:val="28"/>
                <w:lang w:eastAsia="ru-RU"/>
              </w:rPr>
            </w:pPr>
            <w:r w:rsidRPr="003048BE">
              <w:rPr>
                <w:rFonts w:cs="Times New Roman"/>
                <w:szCs w:val="28"/>
                <w:lang w:eastAsia="ru-RU"/>
              </w:rPr>
              <w:t>ООО «</w:t>
            </w:r>
            <w:proofErr w:type="spellStart"/>
            <w:r w:rsidRPr="003048BE">
              <w:rPr>
                <w:rFonts w:cs="Times New Roman"/>
                <w:szCs w:val="28"/>
              </w:rPr>
              <w:t>СмартХемп</w:t>
            </w:r>
            <w:proofErr w:type="spellEnd"/>
            <w:r w:rsidRPr="003048BE">
              <w:rPr>
                <w:rFonts w:cs="Times New Roman"/>
                <w:szCs w:val="28"/>
              </w:rPr>
              <w:t xml:space="preserve"> Ярославль</w:t>
            </w:r>
            <w:r w:rsidRPr="003048BE">
              <w:rPr>
                <w:rFonts w:cs="Times New Roman"/>
                <w:color w:val="000000" w:themeColor="text1"/>
                <w:szCs w:val="28"/>
              </w:rPr>
              <w:t>»</w:t>
            </w:r>
          </w:p>
        </w:tc>
        <w:tc>
          <w:tcPr>
            <w:tcW w:w="5783" w:type="dxa"/>
          </w:tcPr>
          <w:p w:rsidR="007704A1" w:rsidRPr="003048BE" w:rsidRDefault="007704A1" w:rsidP="007704A1">
            <w:pPr>
              <w:ind w:firstLine="0"/>
              <w:jc w:val="left"/>
              <w:rPr>
                <w:rFonts w:cs="Times New Roman"/>
                <w:szCs w:val="28"/>
                <w:lang w:eastAsia="ru-RU"/>
              </w:rPr>
            </w:pPr>
            <w:r w:rsidRPr="003048BE">
              <w:rPr>
                <w:rFonts w:cs="Times New Roman"/>
                <w:color w:val="000000" w:themeColor="text1"/>
                <w:szCs w:val="28"/>
              </w:rPr>
              <w:t xml:space="preserve">Создание </w:t>
            </w:r>
            <w:proofErr w:type="spellStart"/>
            <w:r w:rsidRPr="003048BE">
              <w:rPr>
                <w:rFonts w:cs="Times New Roman"/>
                <w:color w:val="000000" w:themeColor="text1"/>
                <w:szCs w:val="28"/>
              </w:rPr>
              <w:t>пенько</w:t>
            </w:r>
            <w:proofErr w:type="spellEnd"/>
            <w:r w:rsidRPr="003048BE">
              <w:rPr>
                <w:rFonts w:cs="Times New Roman"/>
                <w:color w:val="000000" w:themeColor="text1"/>
                <w:szCs w:val="28"/>
              </w:rPr>
              <w:t xml:space="preserve">-перерабатывающего предприятия в г. Тутаеве Ярославской области. </w:t>
            </w:r>
            <w:r w:rsidRPr="003048BE">
              <w:rPr>
                <w:rFonts w:cs="Times New Roman"/>
                <w:szCs w:val="28"/>
                <w:lang w:eastAsia="ru-RU"/>
              </w:rPr>
              <w:t>Исключено из реестра резидентов ТОСЭР с 19</w:t>
            </w:r>
            <w:r w:rsidRPr="003048BE">
              <w:rPr>
                <w:rFonts w:cs="Times New Roman"/>
                <w:color w:val="000000" w:themeColor="text1"/>
                <w:szCs w:val="28"/>
                <w:lang w:eastAsia="ru-RU"/>
              </w:rPr>
              <w:t>.06.2022 года.</w:t>
            </w:r>
          </w:p>
        </w:tc>
      </w:tr>
    </w:tbl>
    <w:p w:rsidR="005E4EF4" w:rsidRPr="001C1C35" w:rsidRDefault="005E4EF4" w:rsidP="005E4EF4">
      <w:pPr>
        <w:ind w:firstLine="567"/>
        <w:rPr>
          <w:rFonts w:cs="Times New Roman"/>
          <w:szCs w:val="28"/>
        </w:rPr>
      </w:pPr>
      <w:r w:rsidRPr="001C1C35">
        <w:rPr>
          <w:rFonts w:cs="Times New Roman"/>
          <w:szCs w:val="28"/>
        </w:rPr>
        <w:t>Объем отгруженных товаров собственного производства, выполненных работ и услуг собственными силами составил по состоянию на 01.01.2023 12,021 млрд</w:t>
      </w:r>
      <w:proofErr w:type="gramStart"/>
      <w:r w:rsidRPr="001C1C35">
        <w:rPr>
          <w:rFonts w:cs="Times New Roman"/>
          <w:szCs w:val="28"/>
        </w:rPr>
        <w:t>.р</w:t>
      </w:r>
      <w:proofErr w:type="gramEnd"/>
      <w:r w:rsidRPr="001C1C35">
        <w:rPr>
          <w:rFonts w:cs="Times New Roman"/>
          <w:szCs w:val="28"/>
        </w:rPr>
        <w:t>уб.</w:t>
      </w:r>
    </w:p>
    <w:p w:rsidR="00464B7F" w:rsidRPr="001C1C35" w:rsidRDefault="00C720F8" w:rsidP="00464B7F">
      <w:pPr>
        <w:ind w:firstLine="567"/>
        <w:rPr>
          <w:rFonts w:cs="Times New Roman"/>
          <w:szCs w:val="28"/>
        </w:rPr>
      </w:pPr>
      <w:r w:rsidRPr="001C1C35">
        <w:rPr>
          <w:rFonts w:cs="Times New Roman"/>
          <w:szCs w:val="28"/>
        </w:rPr>
        <w:t xml:space="preserve">ПАО «Тутаевский моторный завод» - в прошлом градообразующее предприятие и сегодня остается самым крупным предприятием города. Это существенно увеличивает экономические риски района в случае финансового кризиса и ухудшения ситуации на предприятии.  </w:t>
      </w:r>
      <w:proofErr w:type="gramStart"/>
      <w:r w:rsidR="00464B7F" w:rsidRPr="001C1C35">
        <w:rPr>
          <w:rFonts w:cs="Times New Roman"/>
          <w:szCs w:val="28"/>
        </w:rPr>
        <w:t xml:space="preserve">По состоянию на 01.01.2023 численность работающих – 1470 чел. (что выше уровня 2021 года на 6,19%, </w:t>
      </w:r>
      <w:r w:rsidR="001C1C35">
        <w:rPr>
          <w:rFonts w:cs="Times New Roman"/>
          <w:szCs w:val="28"/>
        </w:rPr>
        <w:t>среднемесячная заработная плата</w:t>
      </w:r>
      <w:r w:rsidR="00464B7F" w:rsidRPr="001C1C35">
        <w:rPr>
          <w:rFonts w:cs="Times New Roman"/>
          <w:szCs w:val="28"/>
        </w:rPr>
        <w:t xml:space="preserve"> 46 463 руб. (что выше уровня 2021 года на 12%).</w:t>
      </w:r>
      <w:proofErr w:type="gramEnd"/>
    </w:p>
    <w:p w:rsidR="00C720F8" w:rsidRPr="001C1C35" w:rsidRDefault="00C720F8" w:rsidP="00C720F8">
      <w:pPr>
        <w:ind w:firstLine="567"/>
        <w:rPr>
          <w:rFonts w:cs="Times New Roman"/>
          <w:szCs w:val="28"/>
        </w:rPr>
      </w:pPr>
      <w:r w:rsidRPr="001C1C35">
        <w:rPr>
          <w:rFonts w:cs="Times New Roman"/>
          <w:szCs w:val="28"/>
        </w:rPr>
        <w:t xml:space="preserve">В Тутаеве </w:t>
      </w:r>
      <w:proofErr w:type="gramStart"/>
      <w:r w:rsidRPr="001C1C35">
        <w:rPr>
          <w:rFonts w:cs="Times New Roman"/>
          <w:szCs w:val="28"/>
        </w:rPr>
        <w:t>создан и функционирует</w:t>
      </w:r>
      <w:proofErr w:type="gramEnd"/>
      <w:r w:rsidRPr="001C1C35">
        <w:rPr>
          <w:rFonts w:cs="Times New Roman"/>
          <w:szCs w:val="28"/>
        </w:rPr>
        <w:t xml:space="preserve"> технопарк «Мастер», в Тутаевском филиале Рыбинского государственного авиационного технического университета имени П. А. Соловьева имеется возможность обучать новые кадры для предприятий района. </w:t>
      </w:r>
    </w:p>
    <w:p w:rsidR="0005390D" w:rsidRPr="001C1C35" w:rsidRDefault="0005390D" w:rsidP="0005390D">
      <w:pPr>
        <w:ind w:firstLine="568"/>
        <w:rPr>
          <w:rFonts w:cs="Times New Roman"/>
          <w:szCs w:val="28"/>
        </w:rPr>
      </w:pPr>
      <w:r w:rsidRPr="001C1C35">
        <w:rPr>
          <w:rFonts w:cs="Times New Roman"/>
          <w:szCs w:val="28"/>
        </w:rPr>
        <w:t>Повышение качества жизни сельского населения, в том числе за счет гарантированного обеспечения сельского населения социально значимыми потребительскими товарами и бытовыми услугами, является неотъемлемой частью государственной политики и приоритетным направлением социально-экономического развития региона.</w:t>
      </w:r>
    </w:p>
    <w:p w:rsidR="0005390D" w:rsidRPr="001C1C35" w:rsidRDefault="0005390D" w:rsidP="0005390D">
      <w:pPr>
        <w:ind w:firstLine="567"/>
        <w:rPr>
          <w:rFonts w:cs="Times New Roman"/>
          <w:szCs w:val="28"/>
        </w:rPr>
      </w:pPr>
      <w:r w:rsidRPr="001C1C35">
        <w:rPr>
          <w:rFonts w:cs="Times New Roman"/>
          <w:szCs w:val="28"/>
        </w:rPr>
        <w:t>Сложившееся размещение объектов торгового обслуживания в районе не полностью отвечает потребностям населения. В особо сложном положении оказались населенные пункты, расположенные вдали от крупных населенных пунктов, дорожных магистралей и с небольшим количеством проживающих (в основном пенсионного возраста). Жители таких населенных пунктов лишены возможности пользоваться социально значимыми услугами по месту жительства.</w:t>
      </w:r>
    </w:p>
    <w:p w:rsidR="0005390D" w:rsidRPr="001C1C35" w:rsidRDefault="0005390D" w:rsidP="0005390D">
      <w:pPr>
        <w:ind w:firstLine="567"/>
        <w:rPr>
          <w:rFonts w:cs="Times New Roman"/>
          <w:szCs w:val="28"/>
        </w:rPr>
      </w:pPr>
      <w:r w:rsidRPr="001C1C35">
        <w:rPr>
          <w:rFonts w:cs="Times New Roman"/>
          <w:szCs w:val="28"/>
        </w:rPr>
        <w:t>Сегодня потребительский рынок Тутаевского муниципального района представлен 103 стационарными предприятиями, в том числе: розничная торговля - 103, общественное питание – 58, бытовое обслуживание – 128.</w:t>
      </w:r>
    </w:p>
    <w:p w:rsidR="0005390D" w:rsidRPr="001C1C35" w:rsidRDefault="0005390D" w:rsidP="0005390D">
      <w:pPr>
        <w:ind w:firstLine="568"/>
        <w:rPr>
          <w:rFonts w:cs="Times New Roman"/>
          <w:szCs w:val="28"/>
        </w:rPr>
      </w:pPr>
      <w:r w:rsidRPr="001C1C35">
        <w:rPr>
          <w:rFonts w:cs="Times New Roman"/>
          <w:szCs w:val="28"/>
        </w:rPr>
        <w:t>Общее число работающих в сфере потребительского рынка составляет свыше 3,85 тыс. человек.</w:t>
      </w:r>
    </w:p>
    <w:p w:rsidR="0005390D" w:rsidRPr="001C1C35" w:rsidRDefault="0005390D" w:rsidP="0005390D">
      <w:pPr>
        <w:ind w:firstLine="568"/>
        <w:rPr>
          <w:rFonts w:cs="Times New Roman"/>
          <w:szCs w:val="28"/>
        </w:rPr>
      </w:pPr>
      <w:r w:rsidRPr="001C1C35">
        <w:rPr>
          <w:rFonts w:cs="Times New Roman"/>
          <w:szCs w:val="28"/>
        </w:rPr>
        <w:t xml:space="preserve">По состоянию на 01.01.2023 в районе работают федеральные и региональные торговые продовольственные сети (в количестве 33 объектов): 10 магазинов «Магнит», 2 магазина «Магнит </w:t>
      </w:r>
      <w:proofErr w:type="spellStart"/>
      <w:r w:rsidRPr="001C1C35">
        <w:rPr>
          <w:rFonts w:cs="Times New Roman"/>
          <w:szCs w:val="28"/>
        </w:rPr>
        <w:t>Косметик</w:t>
      </w:r>
      <w:proofErr w:type="spellEnd"/>
      <w:r w:rsidRPr="001C1C35">
        <w:rPr>
          <w:rFonts w:cs="Times New Roman"/>
          <w:szCs w:val="28"/>
        </w:rPr>
        <w:t>», 6 магазинов «</w:t>
      </w:r>
      <w:proofErr w:type="spellStart"/>
      <w:r w:rsidRPr="001C1C35">
        <w:rPr>
          <w:rFonts w:cs="Times New Roman"/>
          <w:szCs w:val="28"/>
        </w:rPr>
        <w:t>Дикси</w:t>
      </w:r>
      <w:proofErr w:type="spellEnd"/>
      <w:r w:rsidRPr="001C1C35">
        <w:rPr>
          <w:rFonts w:cs="Times New Roman"/>
          <w:szCs w:val="28"/>
        </w:rPr>
        <w:t>», 10 магазинов «Пятерочка», 2 магазина «Высшая лига», 2 магазина «Улыбка радуги».</w:t>
      </w:r>
    </w:p>
    <w:p w:rsidR="0005390D" w:rsidRPr="001C1C35" w:rsidRDefault="0005390D" w:rsidP="0005390D">
      <w:pPr>
        <w:ind w:firstLine="568"/>
        <w:rPr>
          <w:rFonts w:cs="Times New Roman"/>
          <w:szCs w:val="28"/>
        </w:rPr>
      </w:pPr>
      <w:r w:rsidRPr="001C1C35">
        <w:rPr>
          <w:rFonts w:cs="Times New Roman"/>
          <w:szCs w:val="28"/>
        </w:rPr>
        <w:t xml:space="preserve">Уровень обеспеченности населения города торговыми площадями современных форматов значительно повысился. </w:t>
      </w:r>
    </w:p>
    <w:p w:rsidR="0005390D" w:rsidRPr="001C1C35" w:rsidRDefault="0005390D" w:rsidP="0005390D">
      <w:pPr>
        <w:ind w:firstLine="568"/>
        <w:rPr>
          <w:rFonts w:cs="Times New Roman"/>
          <w:szCs w:val="28"/>
        </w:rPr>
      </w:pPr>
      <w:r w:rsidRPr="001C1C35">
        <w:rPr>
          <w:rFonts w:cs="Times New Roman"/>
          <w:szCs w:val="28"/>
        </w:rPr>
        <w:t>Обеспеченность населения площадью стационарных торговых объектов</w:t>
      </w:r>
    </w:p>
    <w:p w:rsidR="0005390D" w:rsidRPr="001C1C35" w:rsidRDefault="0005390D" w:rsidP="001C1C35">
      <w:pPr>
        <w:tabs>
          <w:tab w:val="left" w:pos="0"/>
        </w:tabs>
        <w:ind w:firstLine="0"/>
        <w:rPr>
          <w:rFonts w:cs="Times New Roman"/>
          <w:szCs w:val="28"/>
        </w:rPr>
      </w:pPr>
      <w:proofErr w:type="gramStart"/>
      <w:r w:rsidRPr="001C1C35">
        <w:rPr>
          <w:rFonts w:cs="Times New Roman"/>
          <w:szCs w:val="28"/>
        </w:rPr>
        <w:t>609 кв.м. на 1 тыс. человек (по продаже продовольственных товаров – 241кв.м. на 1 тыс. человек, по продаже непродовольственных товаров – 368 кв.м. на 1 тыс. человек), что выше норматива минимальной обеспеченности 41,95% .</w:t>
      </w:r>
      <w:proofErr w:type="gramEnd"/>
    </w:p>
    <w:p w:rsidR="0005390D" w:rsidRPr="001C1C35" w:rsidRDefault="0005390D" w:rsidP="0005390D">
      <w:pPr>
        <w:tabs>
          <w:tab w:val="left" w:pos="567"/>
        </w:tabs>
        <w:rPr>
          <w:rFonts w:cs="Times New Roman"/>
          <w:szCs w:val="28"/>
        </w:rPr>
      </w:pPr>
      <w:r w:rsidRPr="001C1C35">
        <w:rPr>
          <w:rFonts w:cs="Times New Roman"/>
          <w:szCs w:val="28"/>
        </w:rPr>
        <w:t xml:space="preserve">       Несмотря на тенденцию развития сети предприятий потребительского рынка за счет открытия новых крупных современных торговых объектов, ситуация в сфере потребительского рынка Тутаевского муниципального района остается несбалансированной. В особо сложном положении находятся населенные пункты, расположенные в сельской местности с небольшим количеством проживающих (в основном пенсионного возраста), не имеющих стационарных объектов торговли. Жители таких отдаленных сельских населенных пунктов лишены возможности пользоваться социально значимыми услугами по месту жительства. Обеспечение жителей таких  населенных пунктов товарами первой необходимости осуществляется выездным методом, что связано со значительными финансовыми затратами.</w:t>
      </w:r>
    </w:p>
    <w:p w:rsidR="005E4EF4" w:rsidRPr="001C1C35" w:rsidRDefault="005E4EF4" w:rsidP="005E4EF4">
      <w:pPr>
        <w:rPr>
          <w:rFonts w:cs="Times New Roman"/>
          <w:color w:val="000000"/>
          <w:szCs w:val="28"/>
        </w:rPr>
      </w:pPr>
      <w:r w:rsidRPr="001C1C35">
        <w:rPr>
          <w:rFonts w:cs="Times New Roman"/>
          <w:color w:val="000000"/>
          <w:szCs w:val="28"/>
        </w:rPr>
        <w:t xml:space="preserve">Сельское хозяйство играет важную роль в экономике района, развитии сельских территорий и продовольственной обеспеченности населения. </w:t>
      </w:r>
    </w:p>
    <w:p w:rsidR="005E4EF4" w:rsidRPr="001C1C35" w:rsidRDefault="005E4EF4" w:rsidP="005E4EF4">
      <w:pPr>
        <w:rPr>
          <w:rFonts w:cs="Times New Roman"/>
          <w:szCs w:val="28"/>
        </w:rPr>
      </w:pPr>
      <w:r w:rsidRPr="001C1C35">
        <w:rPr>
          <w:rFonts w:cs="Times New Roman"/>
          <w:szCs w:val="28"/>
        </w:rPr>
        <w:t xml:space="preserve">В Тутаевском районе осуществляют деятельность 9 сельскохозяйственных  предприятий,  15  крестьянских фермерских хозяйств (далее – КФХ) и 1 сельскохозяйственный потребительский торгово-обслуживающий кооператив. Самым крупным сельскохозяйственным предприятием района является птицефабрика, на долю которой приходится около 80 процентов всей производимой сельскохозяйственной продукции агропромышленного комплекса района. </w:t>
      </w:r>
    </w:p>
    <w:p w:rsidR="005E4EF4" w:rsidRPr="001C1C35" w:rsidRDefault="005E4EF4" w:rsidP="005E4EF4">
      <w:pPr>
        <w:rPr>
          <w:rFonts w:cs="Times New Roman"/>
          <w:szCs w:val="28"/>
        </w:rPr>
      </w:pPr>
      <w:r w:rsidRPr="001C1C35">
        <w:rPr>
          <w:rFonts w:cs="Times New Roman"/>
          <w:szCs w:val="28"/>
        </w:rPr>
        <w:t>По итогам 2022 года общий объем выручки от реализации сельскохозяйственной продукции, работ и услуг (без учета КФХ) составил  1 137 млн. рублей, что больше уровня 2021 года на 10 процентов. С учетом субсидий 8 хозяйств из 10 сработали с прибылью, которая в общей сложности составила 10 млн</w:t>
      </w:r>
      <w:proofErr w:type="gramStart"/>
      <w:r w:rsidRPr="001C1C35">
        <w:rPr>
          <w:rFonts w:cs="Times New Roman"/>
          <w:szCs w:val="28"/>
        </w:rPr>
        <w:t>.р</w:t>
      </w:r>
      <w:proofErr w:type="gramEnd"/>
      <w:r w:rsidRPr="001C1C35">
        <w:rPr>
          <w:rFonts w:cs="Times New Roman"/>
          <w:szCs w:val="28"/>
        </w:rPr>
        <w:t xml:space="preserve">уб. Общая сумма уплаченных налогов во все бюджеты и страховых взносов </w:t>
      </w:r>
      <w:proofErr w:type="spellStart"/>
      <w:r w:rsidRPr="001C1C35">
        <w:rPr>
          <w:rFonts w:cs="Times New Roman"/>
          <w:szCs w:val="28"/>
        </w:rPr>
        <w:t>сельхозтоваропроизводителями</w:t>
      </w:r>
      <w:proofErr w:type="spellEnd"/>
      <w:r w:rsidRPr="001C1C35">
        <w:rPr>
          <w:rFonts w:cs="Times New Roman"/>
          <w:szCs w:val="28"/>
        </w:rPr>
        <w:t xml:space="preserve"> всех форм собственности   составила  142,5 млн.руб., в том числе в местные бюджеты 6,5 млн.руб. </w:t>
      </w:r>
    </w:p>
    <w:p w:rsidR="005E4EF4" w:rsidRPr="001C1C35" w:rsidRDefault="005E4EF4" w:rsidP="005E4EF4">
      <w:pPr>
        <w:rPr>
          <w:rFonts w:cs="Times New Roman"/>
          <w:szCs w:val="28"/>
        </w:rPr>
      </w:pPr>
      <w:r w:rsidRPr="001C1C35">
        <w:rPr>
          <w:rFonts w:cs="Times New Roman"/>
          <w:szCs w:val="28"/>
        </w:rPr>
        <w:t>Основной специализацией сельского хозяйства Тутаевского района исторически является молочное животноводство. Шесть сельскохозяйственных предприятий и девять крестьянских фермерских хозяйств занимаются производством молока. Общее поголовье крупного рогатого скота  в хозяйствах всех форм собственности на 01.01.2023 составило 4195 голов (а это  97% от уровня 2021 года), в том числе коров 1713 голов. При этом в крестьянских фермерских хозяйствах района, занимающихся КРС, содержится 1568 голов крупного рогатого скота, в том числе 562 голов коров, что соответственно составляет 37 и 33 процент от общего поголовья.  В 2022 года  надой на 1  фуражную корову по хозяйствам района составил 5042  кг, что выше 2021 года на 34 кг. Наивысший надой на корову  получен в ООО «Приволжье» - 6699 кг.</w:t>
      </w:r>
    </w:p>
    <w:p w:rsidR="005E4EF4" w:rsidRPr="001C1C35" w:rsidRDefault="005E4EF4" w:rsidP="005E4EF4">
      <w:pPr>
        <w:rPr>
          <w:rFonts w:cs="Times New Roman"/>
          <w:szCs w:val="28"/>
        </w:rPr>
      </w:pPr>
      <w:r w:rsidRPr="001C1C35">
        <w:rPr>
          <w:rFonts w:cs="Times New Roman"/>
          <w:szCs w:val="28"/>
        </w:rPr>
        <w:t>Всего за 2022 год произведено молока в хозяйствах (без учета КФХ) 6344 тонны (на 469 тонн меньше, чем в 2021 году).</w:t>
      </w:r>
    </w:p>
    <w:p w:rsidR="005E4EF4" w:rsidRPr="001C1C35" w:rsidRDefault="005E4EF4" w:rsidP="005E4EF4">
      <w:pPr>
        <w:rPr>
          <w:rFonts w:cs="Times New Roman"/>
          <w:szCs w:val="28"/>
        </w:rPr>
      </w:pPr>
      <w:r w:rsidRPr="001C1C35">
        <w:rPr>
          <w:rFonts w:cs="Times New Roman"/>
          <w:szCs w:val="28"/>
        </w:rPr>
        <w:t xml:space="preserve">С 2019 года в районе начало развиваться мясное скотоводство. Специализированное мясное скотоводство – отрасль не традиционная для Тутаевского района. В настоящее время три крестьянских фермерских хозяйства из 15 занимаются разведением мясных пород крупного рогатого скота. Здесь работы ведутся в двух направлениях: </w:t>
      </w:r>
    </w:p>
    <w:p w:rsidR="005E4EF4" w:rsidRPr="001C1C35" w:rsidRDefault="005E4EF4" w:rsidP="005E4EF4">
      <w:pPr>
        <w:rPr>
          <w:rFonts w:cs="Times New Roman"/>
          <w:szCs w:val="28"/>
        </w:rPr>
      </w:pPr>
      <w:r w:rsidRPr="001C1C35">
        <w:rPr>
          <w:rFonts w:cs="Times New Roman"/>
          <w:szCs w:val="28"/>
        </w:rPr>
        <w:t>- создание стада мясного скота за счет получения помесного молодняка от скрещивания маточного поголовья молочного направления с быками мясной породы;</w:t>
      </w:r>
    </w:p>
    <w:p w:rsidR="005E4EF4" w:rsidRPr="001C1C35" w:rsidRDefault="005E4EF4" w:rsidP="005E4EF4">
      <w:pPr>
        <w:shd w:val="clear" w:color="auto" w:fill="FFFFFF"/>
        <w:rPr>
          <w:rFonts w:cs="Times New Roman"/>
          <w:szCs w:val="28"/>
        </w:rPr>
      </w:pPr>
      <w:r w:rsidRPr="001C1C35">
        <w:rPr>
          <w:rFonts w:cs="Times New Roman"/>
          <w:szCs w:val="28"/>
        </w:rPr>
        <w:t xml:space="preserve">- чистопородное разведение скота мясной породы, путем завоза поголовья из племенных репродукторов с дальнейшим воспроизводством стада в своем хозяйстве. </w:t>
      </w:r>
    </w:p>
    <w:p w:rsidR="005E4EF4" w:rsidRPr="001C1C35" w:rsidRDefault="005E4EF4" w:rsidP="005E4EF4">
      <w:pPr>
        <w:shd w:val="clear" w:color="auto" w:fill="FFFFFF"/>
        <w:rPr>
          <w:rFonts w:cs="Times New Roman"/>
          <w:szCs w:val="28"/>
        </w:rPr>
      </w:pPr>
      <w:r w:rsidRPr="001C1C35">
        <w:rPr>
          <w:rFonts w:cs="Times New Roman"/>
          <w:szCs w:val="28"/>
        </w:rPr>
        <w:t>Общее поголовье овец составляет 1085 голов, в том числе овцематок 465 голов. Из них в ООО «Романовское», являющемся с 2016 года племенным репродуктором по разведению овец романовской породы, содержится 755 (70%) и 330 голов (71%) соответственно.</w:t>
      </w:r>
    </w:p>
    <w:p w:rsidR="005E4EF4" w:rsidRPr="001C1C35" w:rsidRDefault="005E4EF4" w:rsidP="005E4EF4">
      <w:pPr>
        <w:rPr>
          <w:rFonts w:cs="Times New Roman"/>
          <w:color w:val="000000"/>
          <w:szCs w:val="28"/>
        </w:rPr>
      </w:pPr>
      <w:r w:rsidRPr="001C1C35">
        <w:rPr>
          <w:rFonts w:cs="Times New Roman"/>
          <w:szCs w:val="28"/>
        </w:rPr>
        <w:t>Поголовье птицы в ООО ПФ «Романовская» составляет 868 тыс</w:t>
      </w:r>
      <w:proofErr w:type="gramStart"/>
      <w:r w:rsidRPr="001C1C35">
        <w:rPr>
          <w:rFonts w:cs="Times New Roman"/>
          <w:szCs w:val="28"/>
        </w:rPr>
        <w:t>.г</w:t>
      </w:r>
      <w:proofErr w:type="gramEnd"/>
      <w:r w:rsidRPr="001C1C35">
        <w:rPr>
          <w:rFonts w:cs="Times New Roman"/>
          <w:szCs w:val="28"/>
        </w:rPr>
        <w:t xml:space="preserve">ол., в том числе поголовье кур-несушек – 692 тыс.гол. (+179 тыс.голов к 2021г.) За 2022 год предприятием произведено яиц </w:t>
      </w:r>
      <w:r w:rsidRPr="001C1C35">
        <w:rPr>
          <w:rFonts w:cs="Times New Roman"/>
          <w:color w:val="000000"/>
          <w:szCs w:val="28"/>
        </w:rPr>
        <w:t>193 млн</w:t>
      </w:r>
      <w:proofErr w:type="gramStart"/>
      <w:r w:rsidRPr="001C1C35">
        <w:rPr>
          <w:rFonts w:cs="Times New Roman"/>
          <w:color w:val="000000"/>
          <w:szCs w:val="28"/>
        </w:rPr>
        <w:t>.ш</w:t>
      </w:r>
      <w:proofErr w:type="gramEnd"/>
      <w:r w:rsidRPr="001C1C35">
        <w:rPr>
          <w:rFonts w:cs="Times New Roman"/>
          <w:color w:val="000000"/>
          <w:szCs w:val="28"/>
        </w:rPr>
        <w:t>тук (</w:t>
      </w:r>
      <w:r w:rsidRPr="001C1C35">
        <w:rPr>
          <w:rFonts w:cs="Times New Roman"/>
          <w:szCs w:val="28"/>
        </w:rPr>
        <w:t>что на 17% больше, чем в 2021 году</w:t>
      </w:r>
      <w:r w:rsidRPr="001C1C35">
        <w:rPr>
          <w:rFonts w:cs="Times New Roman"/>
          <w:color w:val="000000"/>
          <w:szCs w:val="28"/>
        </w:rPr>
        <w:t xml:space="preserve">). </w:t>
      </w:r>
    </w:p>
    <w:p w:rsidR="00BC7542" w:rsidRPr="001C1C35" w:rsidRDefault="00BC7542" w:rsidP="006F1D5A">
      <w:pPr>
        <w:ind w:left="568" w:firstLine="0"/>
        <w:rPr>
          <w:rFonts w:cs="Times New Roman"/>
          <w:szCs w:val="28"/>
        </w:rPr>
      </w:pPr>
    </w:p>
    <w:p w:rsidR="00BC7542" w:rsidRPr="001C1C35" w:rsidRDefault="00BC7542" w:rsidP="006F1D5A">
      <w:pPr>
        <w:ind w:left="568" w:firstLine="0"/>
        <w:rPr>
          <w:rFonts w:cs="Times New Roman"/>
          <w:szCs w:val="28"/>
        </w:rPr>
      </w:pPr>
    </w:p>
    <w:p w:rsidR="00BC7542" w:rsidRPr="001C1C35" w:rsidRDefault="00BC7542" w:rsidP="006F1D5A">
      <w:pPr>
        <w:ind w:left="568" w:firstLine="0"/>
        <w:rPr>
          <w:rFonts w:cs="Times New Roman"/>
          <w:szCs w:val="28"/>
        </w:rPr>
      </w:pPr>
    </w:p>
    <w:p w:rsidR="00BC7542" w:rsidRDefault="00BC7542" w:rsidP="006F1D5A">
      <w:pPr>
        <w:ind w:left="568" w:firstLine="0"/>
        <w:rPr>
          <w:rFonts w:cs="Times New Roman"/>
          <w:szCs w:val="28"/>
        </w:rPr>
        <w:sectPr w:rsidR="00BC7542" w:rsidSect="00DA79B1">
          <w:headerReference w:type="even" r:id="rId10"/>
          <w:headerReference w:type="first" r:id="rId11"/>
          <w:footerReference w:type="first" r:id="rId12"/>
          <w:pgSz w:w="11906" w:h="16838"/>
          <w:pgMar w:top="851" w:right="567" w:bottom="567" w:left="1701" w:header="1134" w:footer="0" w:gutter="0"/>
          <w:pgNumType w:start="1"/>
          <w:cols w:space="708"/>
          <w:docGrid w:linePitch="381"/>
        </w:sectPr>
      </w:pPr>
    </w:p>
    <w:p w:rsidR="006F1D5A" w:rsidRPr="003048BE" w:rsidRDefault="006F1D5A" w:rsidP="006F1D5A">
      <w:pPr>
        <w:pStyle w:val="ConsPlusNonformat"/>
        <w:widowControl/>
        <w:numPr>
          <w:ilvl w:val="0"/>
          <w:numId w:val="2"/>
        </w:numPr>
        <w:tabs>
          <w:tab w:val="left" w:pos="1134"/>
        </w:tabs>
        <w:spacing w:before="240"/>
        <w:jc w:val="center"/>
        <w:rPr>
          <w:rFonts w:ascii="Times New Roman" w:hAnsi="Times New Roman" w:cs="Times New Roman"/>
          <w:sz w:val="28"/>
          <w:szCs w:val="28"/>
        </w:rPr>
      </w:pPr>
      <w:r w:rsidRPr="003048BE">
        <w:rPr>
          <w:rFonts w:ascii="Times New Roman" w:hAnsi="Times New Roman" w:cs="Times New Roman"/>
          <w:sz w:val="28"/>
          <w:szCs w:val="28"/>
        </w:rPr>
        <w:t>Цель, задачи и целевые показатели муниципальной программы</w:t>
      </w:r>
      <w:r w:rsidR="00AA47CB">
        <w:rPr>
          <w:rFonts w:ascii="Times New Roman" w:hAnsi="Times New Roman" w:cs="Times New Roman"/>
          <w:sz w:val="28"/>
          <w:szCs w:val="28"/>
        </w:rPr>
        <w:t xml:space="preserve"> </w:t>
      </w:r>
      <w:r w:rsidR="00AA47CB" w:rsidRPr="00AA47CB">
        <w:rPr>
          <w:rFonts w:ascii="Times New Roman" w:eastAsia="Calibri" w:hAnsi="Times New Roman" w:cs="Times New Roman"/>
          <w:sz w:val="28"/>
          <w:szCs w:val="28"/>
        </w:rPr>
        <w:t>«Экономическое и перспективное развитие территорий Тутаевского муниципального района»  на 2023-2025 годы</w:t>
      </w:r>
    </w:p>
    <w:tbl>
      <w:tblPr>
        <w:tblStyle w:val="a4"/>
        <w:tblW w:w="14734" w:type="dxa"/>
        <w:tblLook w:val="04A0" w:firstRow="1" w:lastRow="0" w:firstColumn="1" w:lastColumn="0" w:noHBand="0" w:noVBand="1"/>
      </w:tblPr>
      <w:tblGrid>
        <w:gridCol w:w="5153"/>
        <w:gridCol w:w="1517"/>
        <w:gridCol w:w="1846"/>
        <w:gridCol w:w="2088"/>
        <w:gridCol w:w="2065"/>
        <w:gridCol w:w="2065"/>
      </w:tblGrid>
      <w:tr w:rsidR="006F1D5A" w:rsidRPr="003048BE" w:rsidTr="00DA79B1">
        <w:tc>
          <w:tcPr>
            <w:tcW w:w="5153" w:type="dxa"/>
            <w:tcBorders>
              <w:bottom w:val="single" w:sz="4" w:space="0" w:color="auto"/>
            </w:tcBorders>
            <w:vAlign w:val="center"/>
          </w:tcPr>
          <w:p w:rsidR="006F1D5A" w:rsidRPr="003048BE" w:rsidRDefault="006F1D5A" w:rsidP="00546E84">
            <w:pPr>
              <w:pStyle w:val="ConsPlusNonformat"/>
              <w:widowControl/>
              <w:tabs>
                <w:tab w:val="left" w:pos="1134"/>
              </w:tabs>
              <w:jc w:val="center"/>
              <w:rPr>
                <w:rFonts w:ascii="Times New Roman" w:hAnsi="Times New Roman" w:cs="Times New Roman"/>
                <w:sz w:val="28"/>
                <w:szCs w:val="28"/>
              </w:rPr>
            </w:pPr>
            <w:r w:rsidRPr="003048BE">
              <w:rPr>
                <w:rFonts w:ascii="Times New Roman" w:hAnsi="Times New Roman" w:cs="Times New Roman"/>
                <w:sz w:val="28"/>
                <w:szCs w:val="28"/>
              </w:rPr>
              <w:t>Цель программы:</w:t>
            </w:r>
          </w:p>
        </w:tc>
        <w:tc>
          <w:tcPr>
            <w:tcW w:w="9581" w:type="dxa"/>
            <w:gridSpan w:val="5"/>
            <w:tcBorders>
              <w:bottom w:val="single" w:sz="4" w:space="0" w:color="auto"/>
            </w:tcBorders>
            <w:vAlign w:val="center"/>
          </w:tcPr>
          <w:p w:rsidR="006F1D5A" w:rsidRPr="003048BE" w:rsidRDefault="003048BE" w:rsidP="00546E84">
            <w:pPr>
              <w:pStyle w:val="ConsPlusNonformat"/>
              <w:widowControl/>
              <w:tabs>
                <w:tab w:val="left" w:pos="1134"/>
              </w:tabs>
              <w:jc w:val="center"/>
              <w:rPr>
                <w:rFonts w:ascii="Times New Roman" w:hAnsi="Times New Roman" w:cs="Times New Roman"/>
                <w:sz w:val="28"/>
                <w:szCs w:val="28"/>
              </w:rPr>
            </w:pPr>
            <w:r w:rsidRPr="003048BE">
              <w:rPr>
                <w:rFonts w:ascii="Times New Roman" w:hAnsi="Times New Roman" w:cs="Times New Roman"/>
                <w:sz w:val="28"/>
                <w:szCs w:val="28"/>
              </w:rPr>
              <w:t>Обеспечение устойчивого экономического развития и повышение качества жизни населения Тутаевского муниципального района</w:t>
            </w:r>
          </w:p>
        </w:tc>
      </w:tr>
      <w:tr w:rsidR="006F1D5A" w:rsidRPr="003048BE" w:rsidTr="005A1EB6">
        <w:tc>
          <w:tcPr>
            <w:tcW w:w="14734" w:type="dxa"/>
            <w:gridSpan w:val="6"/>
            <w:tcBorders>
              <w:top w:val="single" w:sz="4" w:space="0" w:color="auto"/>
              <w:bottom w:val="single" w:sz="4" w:space="0" w:color="auto"/>
            </w:tcBorders>
          </w:tcPr>
          <w:p w:rsidR="006F1D5A" w:rsidRPr="003048BE" w:rsidRDefault="006F1D5A" w:rsidP="00546E84">
            <w:pPr>
              <w:pStyle w:val="ConsPlusNonformat"/>
              <w:widowControl/>
              <w:tabs>
                <w:tab w:val="left" w:pos="1134"/>
              </w:tabs>
              <w:jc w:val="center"/>
              <w:rPr>
                <w:rFonts w:ascii="Times New Roman" w:hAnsi="Times New Roman" w:cs="Times New Roman"/>
                <w:sz w:val="28"/>
                <w:szCs w:val="28"/>
              </w:rPr>
            </w:pPr>
            <w:r w:rsidRPr="003048BE">
              <w:rPr>
                <w:rFonts w:ascii="Times New Roman" w:hAnsi="Times New Roman" w:cs="Times New Roman"/>
                <w:sz w:val="28"/>
                <w:szCs w:val="28"/>
              </w:rPr>
              <w:t>Задачи и целевые показатели программы</w:t>
            </w:r>
          </w:p>
        </w:tc>
      </w:tr>
      <w:tr w:rsidR="006F1D5A" w:rsidRPr="003048BE" w:rsidTr="00DA79B1">
        <w:tc>
          <w:tcPr>
            <w:tcW w:w="5153" w:type="dxa"/>
            <w:tcBorders>
              <w:top w:val="single" w:sz="4" w:space="0" w:color="auto"/>
              <w:bottom w:val="single" w:sz="4" w:space="0" w:color="auto"/>
            </w:tcBorders>
          </w:tcPr>
          <w:p w:rsidR="006F1D5A" w:rsidRPr="003048BE" w:rsidRDefault="006F1D5A" w:rsidP="00546E84">
            <w:pPr>
              <w:pStyle w:val="ConsPlusNonformat"/>
              <w:widowControl/>
              <w:tabs>
                <w:tab w:val="left" w:pos="1134"/>
              </w:tabs>
              <w:jc w:val="center"/>
              <w:rPr>
                <w:rFonts w:ascii="Times New Roman" w:hAnsi="Times New Roman" w:cs="Times New Roman"/>
                <w:sz w:val="28"/>
                <w:szCs w:val="28"/>
              </w:rPr>
            </w:pPr>
            <w:r w:rsidRPr="003048BE">
              <w:rPr>
                <w:rFonts w:ascii="Times New Roman" w:hAnsi="Times New Roman" w:cs="Times New Roman"/>
                <w:sz w:val="28"/>
                <w:szCs w:val="28"/>
              </w:rPr>
              <w:t>наименование целевого показателя</w:t>
            </w:r>
          </w:p>
        </w:tc>
        <w:tc>
          <w:tcPr>
            <w:tcW w:w="1517" w:type="dxa"/>
            <w:tcBorders>
              <w:top w:val="single" w:sz="4" w:space="0" w:color="auto"/>
              <w:bottom w:val="single" w:sz="4" w:space="0" w:color="auto"/>
            </w:tcBorders>
          </w:tcPr>
          <w:p w:rsidR="006F1D5A" w:rsidRPr="003048BE" w:rsidRDefault="006F1D5A" w:rsidP="00546E84">
            <w:pPr>
              <w:pStyle w:val="ConsPlusNonformat"/>
              <w:widowControl/>
              <w:tabs>
                <w:tab w:val="left" w:pos="1134"/>
              </w:tabs>
              <w:jc w:val="center"/>
              <w:rPr>
                <w:rFonts w:ascii="Times New Roman" w:hAnsi="Times New Roman" w:cs="Times New Roman"/>
                <w:sz w:val="28"/>
                <w:szCs w:val="28"/>
              </w:rPr>
            </w:pPr>
            <w:r w:rsidRPr="003048BE">
              <w:rPr>
                <w:rFonts w:ascii="Times New Roman" w:hAnsi="Times New Roman" w:cs="Times New Roman"/>
                <w:sz w:val="28"/>
                <w:szCs w:val="28"/>
              </w:rPr>
              <w:t>единица измерения показателя</w:t>
            </w:r>
          </w:p>
        </w:tc>
        <w:tc>
          <w:tcPr>
            <w:tcW w:w="1846" w:type="dxa"/>
            <w:tcBorders>
              <w:top w:val="single" w:sz="4" w:space="0" w:color="auto"/>
              <w:bottom w:val="single" w:sz="4" w:space="0" w:color="auto"/>
            </w:tcBorders>
          </w:tcPr>
          <w:p w:rsidR="006F1D5A" w:rsidRPr="003048BE" w:rsidRDefault="006F1D5A" w:rsidP="00546E84">
            <w:pPr>
              <w:pStyle w:val="ConsPlusNonformat"/>
              <w:widowControl/>
              <w:tabs>
                <w:tab w:val="left" w:pos="1134"/>
              </w:tabs>
              <w:jc w:val="center"/>
              <w:rPr>
                <w:rFonts w:ascii="Times New Roman" w:hAnsi="Times New Roman" w:cs="Times New Roman"/>
                <w:sz w:val="28"/>
                <w:szCs w:val="28"/>
              </w:rPr>
            </w:pPr>
            <w:r w:rsidRPr="003048BE">
              <w:rPr>
                <w:rFonts w:ascii="Times New Roman" w:hAnsi="Times New Roman" w:cs="Times New Roman"/>
                <w:sz w:val="28"/>
                <w:szCs w:val="28"/>
              </w:rPr>
              <w:t>базовое значение показателя</w:t>
            </w:r>
          </w:p>
        </w:tc>
        <w:tc>
          <w:tcPr>
            <w:tcW w:w="2088" w:type="dxa"/>
            <w:tcBorders>
              <w:top w:val="single" w:sz="4" w:space="0" w:color="auto"/>
              <w:bottom w:val="single" w:sz="4" w:space="0" w:color="auto"/>
            </w:tcBorders>
          </w:tcPr>
          <w:p w:rsidR="006F1D5A" w:rsidRPr="003048BE" w:rsidRDefault="006F1D5A" w:rsidP="00546E84">
            <w:pPr>
              <w:pStyle w:val="ConsPlusNonformat"/>
              <w:widowControl/>
              <w:tabs>
                <w:tab w:val="left" w:pos="1134"/>
              </w:tabs>
              <w:jc w:val="center"/>
              <w:rPr>
                <w:rFonts w:ascii="Times New Roman" w:hAnsi="Times New Roman" w:cs="Times New Roman"/>
                <w:sz w:val="28"/>
                <w:szCs w:val="28"/>
              </w:rPr>
            </w:pPr>
            <w:r w:rsidRPr="003048BE">
              <w:rPr>
                <w:rFonts w:ascii="Times New Roman" w:hAnsi="Times New Roman" w:cs="Times New Roman"/>
                <w:sz w:val="28"/>
                <w:szCs w:val="28"/>
              </w:rPr>
              <w:t>плановое значение показателя на 20</w:t>
            </w:r>
            <w:r w:rsidR="00546E84" w:rsidRPr="003048BE">
              <w:rPr>
                <w:rFonts w:ascii="Times New Roman" w:hAnsi="Times New Roman" w:cs="Times New Roman"/>
                <w:sz w:val="28"/>
                <w:szCs w:val="28"/>
              </w:rPr>
              <w:t>23</w:t>
            </w:r>
            <w:r w:rsidRPr="003048BE">
              <w:rPr>
                <w:rFonts w:ascii="Times New Roman" w:hAnsi="Times New Roman" w:cs="Times New Roman"/>
                <w:sz w:val="28"/>
                <w:szCs w:val="28"/>
              </w:rPr>
              <w:t>г.</w:t>
            </w:r>
          </w:p>
        </w:tc>
        <w:tc>
          <w:tcPr>
            <w:tcW w:w="2065" w:type="dxa"/>
            <w:tcBorders>
              <w:top w:val="single" w:sz="4" w:space="0" w:color="auto"/>
              <w:bottom w:val="single" w:sz="4" w:space="0" w:color="auto"/>
            </w:tcBorders>
          </w:tcPr>
          <w:p w:rsidR="006F1D5A" w:rsidRPr="003048BE" w:rsidRDefault="006F1D5A" w:rsidP="00546E84">
            <w:pPr>
              <w:pStyle w:val="ConsPlusNonformat"/>
              <w:widowControl/>
              <w:tabs>
                <w:tab w:val="left" w:pos="1134"/>
              </w:tabs>
              <w:jc w:val="center"/>
              <w:rPr>
                <w:rFonts w:ascii="Times New Roman" w:hAnsi="Times New Roman" w:cs="Times New Roman"/>
                <w:sz w:val="28"/>
                <w:szCs w:val="28"/>
              </w:rPr>
            </w:pPr>
            <w:r w:rsidRPr="003048BE">
              <w:rPr>
                <w:rFonts w:ascii="Times New Roman" w:hAnsi="Times New Roman" w:cs="Times New Roman"/>
                <w:sz w:val="28"/>
                <w:szCs w:val="28"/>
              </w:rPr>
              <w:t>плановое значение показателя на 20</w:t>
            </w:r>
            <w:r w:rsidR="00546E84" w:rsidRPr="003048BE">
              <w:rPr>
                <w:rFonts w:ascii="Times New Roman" w:hAnsi="Times New Roman" w:cs="Times New Roman"/>
                <w:sz w:val="28"/>
                <w:szCs w:val="28"/>
              </w:rPr>
              <w:t>24</w:t>
            </w:r>
            <w:r w:rsidRPr="003048BE">
              <w:rPr>
                <w:rFonts w:ascii="Times New Roman" w:hAnsi="Times New Roman" w:cs="Times New Roman"/>
                <w:sz w:val="28"/>
                <w:szCs w:val="28"/>
              </w:rPr>
              <w:t>г.</w:t>
            </w:r>
          </w:p>
        </w:tc>
        <w:tc>
          <w:tcPr>
            <w:tcW w:w="2065" w:type="dxa"/>
            <w:tcBorders>
              <w:top w:val="single" w:sz="4" w:space="0" w:color="auto"/>
              <w:bottom w:val="single" w:sz="4" w:space="0" w:color="auto"/>
            </w:tcBorders>
          </w:tcPr>
          <w:p w:rsidR="006F1D5A" w:rsidRPr="003048BE" w:rsidRDefault="006F1D5A" w:rsidP="00546E84">
            <w:pPr>
              <w:pStyle w:val="ConsPlusNonformat"/>
              <w:widowControl/>
              <w:tabs>
                <w:tab w:val="left" w:pos="1134"/>
              </w:tabs>
              <w:jc w:val="center"/>
              <w:rPr>
                <w:rFonts w:ascii="Times New Roman" w:hAnsi="Times New Roman" w:cs="Times New Roman"/>
                <w:sz w:val="28"/>
                <w:szCs w:val="28"/>
              </w:rPr>
            </w:pPr>
            <w:r w:rsidRPr="003048BE">
              <w:rPr>
                <w:rFonts w:ascii="Times New Roman" w:hAnsi="Times New Roman" w:cs="Times New Roman"/>
                <w:sz w:val="28"/>
                <w:szCs w:val="28"/>
              </w:rPr>
              <w:t>плановое значение показателя на 20</w:t>
            </w:r>
            <w:r w:rsidR="00546E84" w:rsidRPr="003048BE">
              <w:rPr>
                <w:rFonts w:ascii="Times New Roman" w:hAnsi="Times New Roman" w:cs="Times New Roman"/>
                <w:sz w:val="28"/>
                <w:szCs w:val="28"/>
              </w:rPr>
              <w:t>25</w:t>
            </w:r>
            <w:r w:rsidRPr="003048BE">
              <w:rPr>
                <w:rFonts w:ascii="Times New Roman" w:hAnsi="Times New Roman" w:cs="Times New Roman"/>
                <w:sz w:val="28"/>
                <w:szCs w:val="28"/>
              </w:rPr>
              <w:t>г.</w:t>
            </w:r>
          </w:p>
        </w:tc>
      </w:tr>
      <w:tr w:rsidR="006F1D5A" w:rsidRPr="003048BE" w:rsidTr="00DA79B1">
        <w:tc>
          <w:tcPr>
            <w:tcW w:w="5153" w:type="dxa"/>
            <w:tcBorders>
              <w:top w:val="single" w:sz="4" w:space="0" w:color="auto"/>
              <w:bottom w:val="single" w:sz="4" w:space="0" w:color="auto"/>
            </w:tcBorders>
          </w:tcPr>
          <w:p w:rsidR="006F1D5A" w:rsidRPr="003048BE" w:rsidRDefault="006F1D5A" w:rsidP="00546E84">
            <w:pPr>
              <w:pStyle w:val="ConsPlusNonformat"/>
              <w:widowControl/>
              <w:tabs>
                <w:tab w:val="left" w:pos="1134"/>
              </w:tabs>
              <w:rPr>
                <w:rFonts w:ascii="Times New Roman" w:hAnsi="Times New Roman" w:cs="Times New Roman"/>
                <w:sz w:val="28"/>
                <w:szCs w:val="28"/>
              </w:rPr>
            </w:pPr>
            <w:r w:rsidRPr="003048BE">
              <w:rPr>
                <w:rFonts w:ascii="Times New Roman" w:hAnsi="Times New Roman" w:cs="Times New Roman"/>
                <w:sz w:val="28"/>
                <w:szCs w:val="28"/>
              </w:rPr>
              <w:t>Задача 1:</w:t>
            </w:r>
          </w:p>
        </w:tc>
        <w:tc>
          <w:tcPr>
            <w:tcW w:w="9581" w:type="dxa"/>
            <w:gridSpan w:val="5"/>
            <w:tcBorders>
              <w:top w:val="single" w:sz="4" w:space="0" w:color="auto"/>
              <w:bottom w:val="single" w:sz="4" w:space="0" w:color="auto"/>
            </w:tcBorders>
          </w:tcPr>
          <w:p w:rsidR="006F1D5A" w:rsidRPr="003048BE" w:rsidRDefault="003048BE" w:rsidP="003048BE">
            <w:pPr>
              <w:pStyle w:val="aa"/>
              <w:tabs>
                <w:tab w:val="left" w:pos="1134"/>
              </w:tabs>
              <w:rPr>
                <w:i/>
                <w:sz w:val="28"/>
                <w:szCs w:val="28"/>
              </w:rPr>
            </w:pPr>
            <w:r w:rsidRPr="003048BE">
              <w:rPr>
                <w:sz w:val="28"/>
                <w:szCs w:val="28"/>
              </w:rPr>
              <w:t xml:space="preserve">Реализация мероприятий МЦП </w:t>
            </w:r>
            <w:r w:rsidRPr="003048BE">
              <w:rPr>
                <w:rFonts w:eastAsia="Calibri"/>
                <w:sz w:val="28"/>
                <w:szCs w:val="28"/>
              </w:rPr>
              <w:t>"Развитие потребительского рынка Тутаевского муниципального района» на 2023-2025 годы</w:t>
            </w:r>
          </w:p>
        </w:tc>
      </w:tr>
      <w:tr w:rsidR="005E4EF4" w:rsidRPr="003048BE" w:rsidTr="00DA79B1">
        <w:tc>
          <w:tcPr>
            <w:tcW w:w="5153" w:type="dxa"/>
            <w:tcBorders>
              <w:top w:val="single" w:sz="4" w:space="0" w:color="auto"/>
              <w:bottom w:val="single" w:sz="4" w:space="0" w:color="auto"/>
            </w:tcBorders>
          </w:tcPr>
          <w:p w:rsidR="005E4EF4" w:rsidRPr="003048BE" w:rsidRDefault="005E4EF4" w:rsidP="00546E84">
            <w:pPr>
              <w:pStyle w:val="a9"/>
              <w:ind w:firstLine="0"/>
              <w:rPr>
                <w:rFonts w:cs="Times New Roman"/>
                <w:szCs w:val="28"/>
              </w:rPr>
            </w:pPr>
            <w:r w:rsidRPr="003048BE">
              <w:rPr>
                <w:rFonts w:cs="Times New Roman"/>
                <w:szCs w:val="28"/>
              </w:rPr>
              <w:t xml:space="preserve">Число жалоб/обращений по вопросу доставки социально значимых товаров в отдаленные сельские населенные пункты </w:t>
            </w:r>
          </w:p>
        </w:tc>
        <w:tc>
          <w:tcPr>
            <w:tcW w:w="1517" w:type="dxa"/>
            <w:tcBorders>
              <w:top w:val="single" w:sz="4" w:space="0" w:color="auto"/>
              <w:bottom w:val="single" w:sz="4" w:space="0" w:color="auto"/>
            </w:tcBorders>
            <w:vAlign w:val="center"/>
          </w:tcPr>
          <w:p w:rsidR="005E4EF4" w:rsidRPr="003048BE" w:rsidRDefault="001C1C35" w:rsidP="00546E84">
            <w:pPr>
              <w:tabs>
                <w:tab w:val="left" w:pos="1134"/>
              </w:tabs>
              <w:autoSpaceDE w:val="0"/>
              <w:autoSpaceDN w:val="0"/>
              <w:adjustRightInd w:val="0"/>
              <w:ind w:firstLine="0"/>
              <w:jc w:val="center"/>
              <w:rPr>
                <w:rFonts w:eastAsia="Times New Roman" w:cs="Times New Roman"/>
                <w:szCs w:val="28"/>
                <w:lang w:eastAsia="ru-RU"/>
              </w:rPr>
            </w:pPr>
            <w:proofErr w:type="spellStart"/>
            <w:proofErr w:type="gramStart"/>
            <w:r w:rsidRPr="003048BE">
              <w:rPr>
                <w:rFonts w:eastAsia="Times New Roman" w:cs="Times New Roman"/>
                <w:szCs w:val="28"/>
                <w:lang w:eastAsia="ru-RU"/>
              </w:rPr>
              <w:t>ш</w:t>
            </w:r>
            <w:r w:rsidR="005E4EF4" w:rsidRPr="003048BE">
              <w:rPr>
                <w:rFonts w:eastAsia="Times New Roman" w:cs="Times New Roman"/>
                <w:szCs w:val="28"/>
                <w:lang w:eastAsia="ru-RU"/>
              </w:rPr>
              <w:t>т</w:t>
            </w:r>
            <w:proofErr w:type="spellEnd"/>
            <w:proofErr w:type="gramEnd"/>
            <w:r w:rsidR="005E4EF4" w:rsidRPr="003048BE">
              <w:rPr>
                <w:rFonts w:eastAsia="Times New Roman" w:cs="Times New Roman"/>
                <w:szCs w:val="28"/>
                <w:lang w:eastAsia="ru-RU"/>
              </w:rPr>
              <w:t>/год</w:t>
            </w:r>
          </w:p>
        </w:tc>
        <w:tc>
          <w:tcPr>
            <w:tcW w:w="1846" w:type="dxa"/>
            <w:tcBorders>
              <w:top w:val="single" w:sz="4" w:space="0" w:color="auto"/>
              <w:bottom w:val="single" w:sz="4" w:space="0" w:color="auto"/>
            </w:tcBorders>
            <w:vAlign w:val="center"/>
          </w:tcPr>
          <w:p w:rsidR="005E4EF4" w:rsidRPr="003048BE" w:rsidRDefault="005E4EF4" w:rsidP="00546E84">
            <w:pPr>
              <w:tabs>
                <w:tab w:val="left" w:pos="1134"/>
              </w:tabs>
              <w:autoSpaceDE w:val="0"/>
              <w:autoSpaceDN w:val="0"/>
              <w:adjustRightInd w:val="0"/>
              <w:ind w:firstLine="0"/>
              <w:jc w:val="center"/>
              <w:rPr>
                <w:rFonts w:eastAsia="Times New Roman" w:cs="Times New Roman"/>
                <w:szCs w:val="28"/>
                <w:lang w:eastAsia="ru-RU"/>
              </w:rPr>
            </w:pPr>
            <w:r w:rsidRPr="003048BE">
              <w:rPr>
                <w:rFonts w:eastAsia="Times New Roman" w:cs="Times New Roman"/>
                <w:szCs w:val="28"/>
                <w:lang w:eastAsia="ru-RU"/>
              </w:rPr>
              <w:t>9</w:t>
            </w:r>
          </w:p>
        </w:tc>
        <w:tc>
          <w:tcPr>
            <w:tcW w:w="2088" w:type="dxa"/>
            <w:tcBorders>
              <w:top w:val="single" w:sz="4" w:space="0" w:color="auto"/>
              <w:bottom w:val="single" w:sz="4" w:space="0" w:color="auto"/>
            </w:tcBorders>
            <w:vAlign w:val="center"/>
          </w:tcPr>
          <w:p w:rsidR="005E4EF4" w:rsidRPr="003048BE" w:rsidRDefault="005E4EF4" w:rsidP="00546E84">
            <w:pPr>
              <w:tabs>
                <w:tab w:val="left" w:pos="1134"/>
              </w:tabs>
              <w:autoSpaceDE w:val="0"/>
              <w:autoSpaceDN w:val="0"/>
              <w:adjustRightInd w:val="0"/>
              <w:ind w:firstLine="0"/>
              <w:jc w:val="center"/>
              <w:rPr>
                <w:rFonts w:eastAsia="Times New Roman" w:cs="Times New Roman"/>
                <w:szCs w:val="28"/>
                <w:lang w:eastAsia="ru-RU"/>
              </w:rPr>
            </w:pPr>
            <w:r w:rsidRPr="003048BE">
              <w:rPr>
                <w:rFonts w:eastAsia="Times New Roman" w:cs="Times New Roman"/>
                <w:szCs w:val="28"/>
                <w:lang w:eastAsia="ru-RU"/>
              </w:rPr>
              <w:t>6</w:t>
            </w:r>
          </w:p>
        </w:tc>
        <w:tc>
          <w:tcPr>
            <w:tcW w:w="2065" w:type="dxa"/>
            <w:tcBorders>
              <w:top w:val="single" w:sz="4" w:space="0" w:color="auto"/>
              <w:bottom w:val="single" w:sz="4" w:space="0" w:color="auto"/>
            </w:tcBorders>
            <w:vAlign w:val="center"/>
          </w:tcPr>
          <w:p w:rsidR="005E4EF4" w:rsidRPr="003048BE" w:rsidRDefault="005E4EF4" w:rsidP="00546E84">
            <w:pPr>
              <w:tabs>
                <w:tab w:val="left" w:pos="1134"/>
              </w:tabs>
              <w:autoSpaceDE w:val="0"/>
              <w:autoSpaceDN w:val="0"/>
              <w:adjustRightInd w:val="0"/>
              <w:ind w:firstLine="0"/>
              <w:jc w:val="center"/>
              <w:rPr>
                <w:rFonts w:eastAsia="Times New Roman" w:cs="Times New Roman"/>
                <w:szCs w:val="28"/>
                <w:lang w:eastAsia="ru-RU"/>
              </w:rPr>
            </w:pPr>
            <w:r w:rsidRPr="003048BE">
              <w:rPr>
                <w:rFonts w:eastAsia="Times New Roman" w:cs="Times New Roman"/>
                <w:szCs w:val="28"/>
                <w:lang w:eastAsia="ru-RU"/>
              </w:rPr>
              <w:t>5</w:t>
            </w:r>
          </w:p>
        </w:tc>
        <w:tc>
          <w:tcPr>
            <w:tcW w:w="2065" w:type="dxa"/>
            <w:tcBorders>
              <w:top w:val="single" w:sz="4" w:space="0" w:color="auto"/>
              <w:bottom w:val="single" w:sz="4" w:space="0" w:color="auto"/>
            </w:tcBorders>
            <w:vAlign w:val="center"/>
          </w:tcPr>
          <w:p w:rsidR="005E4EF4" w:rsidRPr="003048BE" w:rsidRDefault="005E4EF4" w:rsidP="00546E84">
            <w:pPr>
              <w:tabs>
                <w:tab w:val="left" w:pos="1134"/>
              </w:tabs>
              <w:autoSpaceDE w:val="0"/>
              <w:autoSpaceDN w:val="0"/>
              <w:adjustRightInd w:val="0"/>
              <w:ind w:firstLine="0"/>
              <w:jc w:val="center"/>
              <w:rPr>
                <w:rFonts w:eastAsia="Times New Roman" w:cs="Times New Roman"/>
                <w:szCs w:val="28"/>
                <w:lang w:eastAsia="ru-RU"/>
              </w:rPr>
            </w:pPr>
            <w:r w:rsidRPr="003048BE">
              <w:rPr>
                <w:rFonts w:eastAsia="Times New Roman" w:cs="Times New Roman"/>
                <w:szCs w:val="28"/>
                <w:lang w:eastAsia="ru-RU"/>
              </w:rPr>
              <w:t>4</w:t>
            </w:r>
          </w:p>
        </w:tc>
      </w:tr>
      <w:tr w:rsidR="00546E84" w:rsidRPr="003048BE" w:rsidTr="00DA79B1">
        <w:tc>
          <w:tcPr>
            <w:tcW w:w="5153" w:type="dxa"/>
            <w:tcBorders>
              <w:top w:val="single" w:sz="4" w:space="0" w:color="auto"/>
              <w:bottom w:val="single" w:sz="4" w:space="0" w:color="auto"/>
            </w:tcBorders>
          </w:tcPr>
          <w:p w:rsidR="00546E84" w:rsidRPr="003048BE" w:rsidRDefault="00546E84" w:rsidP="00546E84">
            <w:pPr>
              <w:pStyle w:val="a9"/>
              <w:ind w:firstLine="0"/>
              <w:jc w:val="left"/>
              <w:rPr>
                <w:rFonts w:cs="Times New Roman"/>
                <w:szCs w:val="28"/>
              </w:rPr>
            </w:pPr>
            <w:r w:rsidRPr="003048BE">
              <w:rPr>
                <w:rFonts w:cs="Times New Roman"/>
                <w:szCs w:val="28"/>
              </w:rPr>
              <w:t xml:space="preserve">Задача </w:t>
            </w:r>
            <w:r w:rsidRPr="003048BE">
              <w:rPr>
                <w:rFonts w:cs="Times New Roman"/>
                <w:szCs w:val="28"/>
                <w:lang w:val="en-US"/>
              </w:rPr>
              <w:t>2</w:t>
            </w:r>
            <w:r w:rsidRPr="003048BE">
              <w:rPr>
                <w:rFonts w:cs="Times New Roman"/>
                <w:szCs w:val="28"/>
              </w:rPr>
              <w:t>:</w:t>
            </w:r>
          </w:p>
        </w:tc>
        <w:tc>
          <w:tcPr>
            <w:tcW w:w="9581" w:type="dxa"/>
            <w:gridSpan w:val="5"/>
            <w:tcBorders>
              <w:top w:val="single" w:sz="4" w:space="0" w:color="auto"/>
              <w:bottom w:val="single" w:sz="4" w:space="0" w:color="auto"/>
            </w:tcBorders>
          </w:tcPr>
          <w:p w:rsidR="00546E84" w:rsidRPr="003048BE" w:rsidRDefault="003048BE" w:rsidP="003048BE">
            <w:pPr>
              <w:pStyle w:val="aa"/>
              <w:tabs>
                <w:tab w:val="left" w:pos="1134"/>
              </w:tabs>
              <w:rPr>
                <w:sz w:val="28"/>
                <w:szCs w:val="28"/>
              </w:rPr>
            </w:pPr>
            <w:r w:rsidRPr="003048BE">
              <w:rPr>
                <w:sz w:val="28"/>
                <w:szCs w:val="28"/>
              </w:rPr>
              <w:t xml:space="preserve">Реализация мероприятий  МЦП </w:t>
            </w:r>
            <w:r w:rsidRPr="003048BE">
              <w:rPr>
                <w:rFonts w:eastAsia="Calibri"/>
                <w:sz w:val="28"/>
                <w:szCs w:val="28"/>
              </w:rPr>
              <w:t>"Развитие агропромышленного комплекса в Тутаевском муниципальном районе» на 2023-2025 годы</w:t>
            </w:r>
          </w:p>
        </w:tc>
      </w:tr>
      <w:tr w:rsidR="005E4EF4" w:rsidRPr="003048BE" w:rsidTr="00DA79B1">
        <w:tc>
          <w:tcPr>
            <w:tcW w:w="5153" w:type="dxa"/>
            <w:tcBorders>
              <w:top w:val="single" w:sz="4" w:space="0" w:color="auto"/>
              <w:bottom w:val="single" w:sz="4" w:space="0" w:color="auto"/>
            </w:tcBorders>
          </w:tcPr>
          <w:p w:rsidR="005E4EF4" w:rsidRPr="003048BE" w:rsidRDefault="005E4EF4" w:rsidP="005E4EF4">
            <w:pPr>
              <w:pStyle w:val="a9"/>
              <w:ind w:firstLine="0"/>
              <w:rPr>
                <w:rFonts w:cs="Times New Roman"/>
                <w:szCs w:val="28"/>
              </w:rPr>
            </w:pPr>
            <w:r w:rsidRPr="003048BE">
              <w:rPr>
                <w:rFonts w:cs="Times New Roman"/>
                <w:szCs w:val="28"/>
              </w:rPr>
              <w:t>Поголовье сельскохозяйственных животных (КРС и овцы) в хозяйствах всех форм собственности</w:t>
            </w:r>
          </w:p>
        </w:tc>
        <w:tc>
          <w:tcPr>
            <w:tcW w:w="1517" w:type="dxa"/>
            <w:tcBorders>
              <w:top w:val="single" w:sz="4" w:space="0" w:color="auto"/>
              <w:bottom w:val="single" w:sz="4" w:space="0" w:color="auto"/>
            </w:tcBorders>
          </w:tcPr>
          <w:p w:rsidR="005E4EF4" w:rsidRPr="003048BE" w:rsidRDefault="001C1C35" w:rsidP="00546E84">
            <w:pPr>
              <w:tabs>
                <w:tab w:val="left" w:pos="1134"/>
              </w:tabs>
              <w:autoSpaceDE w:val="0"/>
              <w:autoSpaceDN w:val="0"/>
              <w:adjustRightInd w:val="0"/>
              <w:ind w:firstLine="0"/>
              <w:jc w:val="center"/>
              <w:rPr>
                <w:rFonts w:eastAsia="Times New Roman" w:cs="Times New Roman"/>
                <w:szCs w:val="28"/>
                <w:lang w:eastAsia="ru-RU"/>
              </w:rPr>
            </w:pPr>
            <w:r w:rsidRPr="003048BE">
              <w:rPr>
                <w:rFonts w:eastAsia="Times New Roman" w:cs="Times New Roman"/>
                <w:szCs w:val="28"/>
                <w:lang w:eastAsia="ru-RU"/>
              </w:rPr>
              <w:t>г</w:t>
            </w:r>
            <w:r w:rsidR="005E4EF4" w:rsidRPr="003048BE">
              <w:rPr>
                <w:rFonts w:eastAsia="Times New Roman" w:cs="Times New Roman"/>
                <w:szCs w:val="28"/>
                <w:lang w:eastAsia="ru-RU"/>
              </w:rPr>
              <w:t>ол.</w:t>
            </w:r>
          </w:p>
        </w:tc>
        <w:tc>
          <w:tcPr>
            <w:tcW w:w="1846" w:type="dxa"/>
            <w:tcBorders>
              <w:top w:val="single" w:sz="4" w:space="0" w:color="auto"/>
              <w:bottom w:val="single" w:sz="4" w:space="0" w:color="auto"/>
            </w:tcBorders>
          </w:tcPr>
          <w:p w:rsidR="005E4EF4" w:rsidRPr="003048BE" w:rsidRDefault="005E4EF4" w:rsidP="00546E84">
            <w:pPr>
              <w:tabs>
                <w:tab w:val="left" w:pos="1134"/>
              </w:tabs>
              <w:autoSpaceDE w:val="0"/>
              <w:autoSpaceDN w:val="0"/>
              <w:adjustRightInd w:val="0"/>
              <w:ind w:firstLine="0"/>
              <w:jc w:val="center"/>
              <w:rPr>
                <w:rFonts w:eastAsia="Times New Roman" w:cs="Times New Roman"/>
                <w:szCs w:val="28"/>
                <w:lang w:eastAsia="ru-RU"/>
              </w:rPr>
            </w:pPr>
            <w:r w:rsidRPr="003048BE">
              <w:rPr>
                <w:rFonts w:eastAsia="Times New Roman" w:cs="Times New Roman"/>
                <w:szCs w:val="28"/>
                <w:lang w:eastAsia="ru-RU"/>
              </w:rPr>
              <w:t>4967</w:t>
            </w:r>
          </w:p>
        </w:tc>
        <w:tc>
          <w:tcPr>
            <w:tcW w:w="2088" w:type="dxa"/>
            <w:tcBorders>
              <w:top w:val="single" w:sz="4" w:space="0" w:color="auto"/>
              <w:bottom w:val="single" w:sz="4" w:space="0" w:color="auto"/>
            </w:tcBorders>
          </w:tcPr>
          <w:p w:rsidR="005E4EF4" w:rsidRPr="003048BE" w:rsidRDefault="005E4EF4" w:rsidP="00546E84">
            <w:pPr>
              <w:tabs>
                <w:tab w:val="left" w:pos="1134"/>
              </w:tabs>
              <w:autoSpaceDE w:val="0"/>
              <w:autoSpaceDN w:val="0"/>
              <w:adjustRightInd w:val="0"/>
              <w:ind w:firstLine="0"/>
              <w:jc w:val="center"/>
              <w:rPr>
                <w:rFonts w:eastAsia="Times New Roman" w:cs="Times New Roman"/>
                <w:szCs w:val="28"/>
                <w:lang w:eastAsia="ru-RU"/>
              </w:rPr>
            </w:pPr>
            <w:r w:rsidRPr="003048BE">
              <w:rPr>
                <w:rFonts w:eastAsia="Times New Roman" w:cs="Times New Roman"/>
                <w:szCs w:val="28"/>
                <w:lang w:eastAsia="ru-RU"/>
              </w:rPr>
              <w:t>5050</w:t>
            </w:r>
          </w:p>
        </w:tc>
        <w:tc>
          <w:tcPr>
            <w:tcW w:w="2065" w:type="dxa"/>
            <w:tcBorders>
              <w:top w:val="single" w:sz="4" w:space="0" w:color="auto"/>
              <w:bottom w:val="single" w:sz="4" w:space="0" w:color="auto"/>
            </w:tcBorders>
          </w:tcPr>
          <w:p w:rsidR="005E4EF4" w:rsidRPr="003048BE" w:rsidRDefault="005E4EF4" w:rsidP="00546E84">
            <w:pPr>
              <w:tabs>
                <w:tab w:val="left" w:pos="1134"/>
              </w:tabs>
              <w:autoSpaceDE w:val="0"/>
              <w:autoSpaceDN w:val="0"/>
              <w:adjustRightInd w:val="0"/>
              <w:ind w:firstLine="0"/>
              <w:jc w:val="center"/>
              <w:rPr>
                <w:rFonts w:eastAsia="Times New Roman" w:cs="Times New Roman"/>
                <w:szCs w:val="28"/>
                <w:lang w:eastAsia="ru-RU"/>
              </w:rPr>
            </w:pPr>
            <w:r w:rsidRPr="003048BE">
              <w:rPr>
                <w:rFonts w:eastAsia="Times New Roman" w:cs="Times New Roman"/>
                <w:szCs w:val="28"/>
                <w:lang w:eastAsia="ru-RU"/>
              </w:rPr>
              <w:t>5100</w:t>
            </w:r>
          </w:p>
        </w:tc>
        <w:tc>
          <w:tcPr>
            <w:tcW w:w="2065" w:type="dxa"/>
            <w:tcBorders>
              <w:top w:val="single" w:sz="4" w:space="0" w:color="auto"/>
              <w:bottom w:val="single" w:sz="4" w:space="0" w:color="auto"/>
            </w:tcBorders>
          </w:tcPr>
          <w:p w:rsidR="005E4EF4" w:rsidRPr="003048BE" w:rsidRDefault="005E4EF4" w:rsidP="00546E84">
            <w:pPr>
              <w:tabs>
                <w:tab w:val="left" w:pos="1134"/>
              </w:tabs>
              <w:autoSpaceDE w:val="0"/>
              <w:autoSpaceDN w:val="0"/>
              <w:adjustRightInd w:val="0"/>
              <w:ind w:firstLine="0"/>
              <w:jc w:val="center"/>
              <w:rPr>
                <w:rFonts w:eastAsia="Times New Roman" w:cs="Times New Roman"/>
                <w:szCs w:val="28"/>
                <w:lang w:eastAsia="ru-RU"/>
              </w:rPr>
            </w:pPr>
            <w:r w:rsidRPr="003048BE">
              <w:rPr>
                <w:rFonts w:eastAsia="Times New Roman" w:cs="Times New Roman"/>
                <w:szCs w:val="28"/>
                <w:lang w:eastAsia="ru-RU"/>
              </w:rPr>
              <w:t>5200</w:t>
            </w:r>
          </w:p>
        </w:tc>
      </w:tr>
    </w:tbl>
    <w:p w:rsidR="001C1C35" w:rsidRDefault="001C1C35" w:rsidP="00667E55">
      <w:pPr>
        <w:pStyle w:val="aa"/>
        <w:jc w:val="left"/>
        <w:rPr>
          <w:b/>
          <w:sz w:val="28"/>
          <w:szCs w:val="28"/>
          <w:u w:val="single"/>
        </w:rPr>
      </w:pPr>
    </w:p>
    <w:p w:rsidR="006F1D5A" w:rsidRPr="005E3D91" w:rsidRDefault="006F1D5A" w:rsidP="006F1D5A">
      <w:pPr>
        <w:pStyle w:val="a"/>
        <w:numPr>
          <w:ilvl w:val="0"/>
          <w:numId w:val="2"/>
        </w:numPr>
        <w:tabs>
          <w:tab w:val="left" w:pos="12049"/>
        </w:tabs>
        <w:jc w:val="center"/>
        <w:rPr>
          <w:rFonts w:cs="Times New Roman"/>
          <w:szCs w:val="28"/>
        </w:rPr>
      </w:pPr>
      <w:r w:rsidRPr="005E3D91">
        <w:rPr>
          <w:rFonts w:cs="Times New Roman"/>
          <w:szCs w:val="28"/>
        </w:rPr>
        <w:t>Ресурсное обеспечение муниципальной программы</w:t>
      </w:r>
      <w:r w:rsidR="00AA47CB">
        <w:rPr>
          <w:rFonts w:cs="Times New Roman"/>
          <w:szCs w:val="28"/>
        </w:rPr>
        <w:t xml:space="preserve"> </w:t>
      </w:r>
    </w:p>
    <w:tbl>
      <w:tblPr>
        <w:tblW w:w="147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797"/>
        <w:gridCol w:w="1985"/>
        <w:gridCol w:w="1702"/>
        <w:gridCol w:w="1842"/>
        <w:gridCol w:w="1417"/>
      </w:tblGrid>
      <w:tr w:rsidR="006F1D5A" w:rsidRPr="005E3D91" w:rsidTr="003048BE">
        <w:trPr>
          <w:trHeight w:val="648"/>
        </w:trPr>
        <w:tc>
          <w:tcPr>
            <w:tcW w:w="7797" w:type="dxa"/>
            <w:vMerge w:val="restart"/>
          </w:tcPr>
          <w:p w:rsidR="006F1D5A" w:rsidRPr="005E3D91" w:rsidRDefault="006F1D5A" w:rsidP="005A1EB6">
            <w:pPr>
              <w:pStyle w:val="ConsPlusNonformat"/>
              <w:widowControl/>
              <w:jc w:val="center"/>
              <w:rPr>
                <w:rFonts w:ascii="Times New Roman" w:hAnsi="Times New Roman" w:cs="Times New Roman"/>
                <w:sz w:val="28"/>
                <w:szCs w:val="28"/>
              </w:rPr>
            </w:pPr>
            <w:r w:rsidRPr="005E3D91">
              <w:rPr>
                <w:rFonts w:ascii="Times New Roman" w:hAnsi="Times New Roman" w:cs="Times New Roman"/>
                <w:sz w:val="28"/>
                <w:szCs w:val="28"/>
              </w:rPr>
              <w:t>Источник финансирования</w:t>
            </w:r>
          </w:p>
        </w:tc>
        <w:tc>
          <w:tcPr>
            <w:tcW w:w="1985" w:type="dxa"/>
            <w:vMerge w:val="restart"/>
          </w:tcPr>
          <w:p w:rsidR="006F1D5A" w:rsidRPr="005E3D91" w:rsidRDefault="006F1D5A" w:rsidP="006B1439">
            <w:pPr>
              <w:pStyle w:val="ConsPlusNonformat"/>
              <w:jc w:val="center"/>
              <w:rPr>
                <w:rFonts w:ascii="Times New Roman" w:hAnsi="Times New Roman" w:cs="Times New Roman"/>
                <w:sz w:val="28"/>
                <w:szCs w:val="28"/>
              </w:rPr>
            </w:pPr>
            <w:r w:rsidRPr="005E3D91">
              <w:rPr>
                <w:rFonts w:ascii="Times New Roman" w:hAnsi="Times New Roman" w:cs="Times New Roman"/>
                <w:sz w:val="28"/>
                <w:szCs w:val="28"/>
              </w:rPr>
              <w:t>Всего, руб.</w:t>
            </w:r>
          </w:p>
        </w:tc>
        <w:tc>
          <w:tcPr>
            <w:tcW w:w="4961" w:type="dxa"/>
            <w:gridSpan w:val="3"/>
          </w:tcPr>
          <w:p w:rsidR="006F1D5A" w:rsidRPr="005E3D91" w:rsidRDefault="006F1D5A" w:rsidP="005A1EB6">
            <w:pPr>
              <w:pStyle w:val="ConsPlusNonformat"/>
              <w:widowControl/>
              <w:jc w:val="center"/>
              <w:rPr>
                <w:rFonts w:ascii="Times New Roman" w:hAnsi="Times New Roman" w:cs="Times New Roman"/>
                <w:sz w:val="28"/>
                <w:szCs w:val="28"/>
              </w:rPr>
            </w:pPr>
            <w:r w:rsidRPr="005E3D91">
              <w:rPr>
                <w:rFonts w:ascii="Times New Roman" w:hAnsi="Times New Roman" w:cs="Times New Roman"/>
                <w:sz w:val="28"/>
                <w:szCs w:val="28"/>
              </w:rPr>
              <w:t xml:space="preserve">Оценка расходов (руб.) </w:t>
            </w:r>
          </w:p>
          <w:p w:rsidR="006F1D5A" w:rsidRPr="005E3D91" w:rsidRDefault="006F1D5A" w:rsidP="005A1EB6">
            <w:pPr>
              <w:pStyle w:val="ConsPlusNonformat"/>
              <w:widowControl/>
              <w:jc w:val="center"/>
              <w:rPr>
                <w:rFonts w:ascii="Times New Roman" w:hAnsi="Times New Roman" w:cs="Times New Roman"/>
                <w:sz w:val="28"/>
                <w:szCs w:val="28"/>
              </w:rPr>
            </w:pPr>
            <w:r w:rsidRPr="005E3D91">
              <w:rPr>
                <w:rFonts w:ascii="Times New Roman" w:hAnsi="Times New Roman" w:cs="Times New Roman"/>
                <w:sz w:val="28"/>
                <w:szCs w:val="28"/>
              </w:rPr>
              <w:t>в том числе по годам реализации</w:t>
            </w:r>
          </w:p>
        </w:tc>
      </w:tr>
      <w:tr w:rsidR="006F1D5A" w:rsidRPr="005E3D91" w:rsidTr="003048BE">
        <w:tc>
          <w:tcPr>
            <w:tcW w:w="7797" w:type="dxa"/>
            <w:vMerge/>
          </w:tcPr>
          <w:p w:rsidR="006F1D5A" w:rsidRPr="005E3D91" w:rsidRDefault="006F1D5A" w:rsidP="005A1EB6">
            <w:pPr>
              <w:pStyle w:val="ConsPlusNonformat"/>
              <w:widowControl/>
              <w:jc w:val="center"/>
              <w:rPr>
                <w:rFonts w:ascii="Times New Roman" w:hAnsi="Times New Roman" w:cs="Times New Roman"/>
                <w:sz w:val="28"/>
                <w:szCs w:val="28"/>
              </w:rPr>
            </w:pPr>
          </w:p>
        </w:tc>
        <w:tc>
          <w:tcPr>
            <w:tcW w:w="1985" w:type="dxa"/>
            <w:vMerge/>
          </w:tcPr>
          <w:p w:rsidR="006F1D5A" w:rsidRPr="005E3D91" w:rsidRDefault="006F1D5A" w:rsidP="005A1EB6">
            <w:pPr>
              <w:pStyle w:val="ConsPlusNonformat"/>
              <w:widowControl/>
              <w:jc w:val="center"/>
              <w:rPr>
                <w:rFonts w:ascii="Times New Roman" w:hAnsi="Times New Roman" w:cs="Times New Roman"/>
                <w:sz w:val="28"/>
                <w:szCs w:val="28"/>
              </w:rPr>
            </w:pPr>
          </w:p>
        </w:tc>
        <w:tc>
          <w:tcPr>
            <w:tcW w:w="1702" w:type="dxa"/>
          </w:tcPr>
          <w:p w:rsidR="006F1D5A" w:rsidRPr="005E3D91" w:rsidRDefault="00CA5102" w:rsidP="005A1EB6">
            <w:pPr>
              <w:pStyle w:val="ConsPlusNonformat"/>
              <w:widowControl/>
              <w:jc w:val="center"/>
              <w:rPr>
                <w:rFonts w:ascii="Times New Roman" w:hAnsi="Times New Roman" w:cs="Times New Roman"/>
                <w:sz w:val="28"/>
                <w:szCs w:val="28"/>
              </w:rPr>
            </w:pPr>
            <w:r w:rsidRPr="005E3D91">
              <w:rPr>
                <w:rFonts w:ascii="Times New Roman" w:hAnsi="Times New Roman" w:cs="Times New Roman"/>
                <w:sz w:val="28"/>
                <w:szCs w:val="28"/>
              </w:rPr>
              <w:t xml:space="preserve">2023 </w:t>
            </w:r>
            <w:r w:rsidR="006F1D5A" w:rsidRPr="005E3D91">
              <w:rPr>
                <w:rFonts w:ascii="Times New Roman" w:hAnsi="Times New Roman" w:cs="Times New Roman"/>
                <w:sz w:val="28"/>
                <w:szCs w:val="28"/>
              </w:rPr>
              <w:t>год</w:t>
            </w:r>
          </w:p>
        </w:tc>
        <w:tc>
          <w:tcPr>
            <w:tcW w:w="1842" w:type="dxa"/>
          </w:tcPr>
          <w:p w:rsidR="006F1D5A" w:rsidRPr="005E3D91" w:rsidRDefault="00CA5102" w:rsidP="005A1EB6">
            <w:pPr>
              <w:pStyle w:val="ConsPlusNonformat"/>
              <w:widowControl/>
              <w:jc w:val="center"/>
              <w:rPr>
                <w:rFonts w:ascii="Times New Roman" w:hAnsi="Times New Roman" w:cs="Times New Roman"/>
                <w:sz w:val="28"/>
                <w:szCs w:val="28"/>
              </w:rPr>
            </w:pPr>
            <w:r w:rsidRPr="005E3D91">
              <w:rPr>
                <w:rFonts w:ascii="Times New Roman" w:hAnsi="Times New Roman" w:cs="Times New Roman"/>
                <w:sz w:val="28"/>
                <w:szCs w:val="28"/>
              </w:rPr>
              <w:t xml:space="preserve">2024 </w:t>
            </w:r>
            <w:r w:rsidR="006F1D5A" w:rsidRPr="005E3D91">
              <w:rPr>
                <w:rFonts w:ascii="Times New Roman" w:hAnsi="Times New Roman" w:cs="Times New Roman"/>
                <w:sz w:val="28"/>
                <w:szCs w:val="28"/>
              </w:rPr>
              <w:t>год</w:t>
            </w:r>
          </w:p>
        </w:tc>
        <w:tc>
          <w:tcPr>
            <w:tcW w:w="1417" w:type="dxa"/>
          </w:tcPr>
          <w:p w:rsidR="006F1D5A" w:rsidRPr="005E3D91" w:rsidRDefault="00CA5102" w:rsidP="005A1EB6">
            <w:pPr>
              <w:pStyle w:val="ConsPlusNonformat"/>
              <w:widowControl/>
              <w:jc w:val="center"/>
              <w:rPr>
                <w:rFonts w:ascii="Times New Roman" w:hAnsi="Times New Roman" w:cs="Times New Roman"/>
                <w:sz w:val="28"/>
                <w:szCs w:val="28"/>
              </w:rPr>
            </w:pPr>
            <w:r w:rsidRPr="005E3D91">
              <w:rPr>
                <w:rFonts w:ascii="Times New Roman" w:hAnsi="Times New Roman" w:cs="Times New Roman"/>
                <w:sz w:val="28"/>
                <w:szCs w:val="28"/>
              </w:rPr>
              <w:t xml:space="preserve">2025 </w:t>
            </w:r>
            <w:r w:rsidR="006F1D5A" w:rsidRPr="005E3D91">
              <w:rPr>
                <w:rFonts w:ascii="Times New Roman" w:hAnsi="Times New Roman" w:cs="Times New Roman"/>
                <w:sz w:val="28"/>
                <w:szCs w:val="28"/>
              </w:rPr>
              <w:t>год</w:t>
            </w:r>
          </w:p>
        </w:tc>
      </w:tr>
      <w:tr w:rsidR="006F1D5A" w:rsidRPr="005E3D91" w:rsidTr="003048BE">
        <w:tc>
          <w:tcPr>
            <w:tcW w:w="7797" w:type="dxa"/>
          </w:tcPr>
          <w:p w:rsidR="006F1D5A" w:rsidRPr="005E3D91" w:rsidRDefault="006F1D5A" w:rsidP="005A1EB6">
            <w:pPr>
              <w:pStyle w:val="ConsPlusNonformat"/>
              <w:widowControl/>
              <w:jc w:val="center"/>
              <w:rPr>
                <w:rFonts w:ascii="Times New Roman" w:hAnsi="Times New Roman" w:cs="Times New Roman"/>
                <w:sz w:val="28"/>
                <w:szCs w:val="28"/>
              </w:rPr>
            </w:pPr>
            <w:r w:rsidRPr="005E3D91">
              <w:rPr>
                <w:rFonts w:ascii="Times New Roman" w:hAnsi="Times New Roman" w:cs="Times New Roman"/>
                <w:sz w:val="28"/>
                <w:szCs w:val="28"/>
              </w:rPr>
              <w:t>1</w:t>
            </w:r>
          </w:p>
        </w:tc>
        <w:tc>
          <w:tcPr>
            <w:tcW w:w="1985" w:type="dxa"/>
          </w:tcPr>
          <w:p w:rsidR="006F1D5A" w:rsidRPr="005E3D91" w:rsidRDefault="006F1D5A" w:rsidP="005A1EB6">
            <w:pPr>
              <w:pStyle w:val="ConsPlusNonformat"/>
              <w:widowControl/>
              <w:jc w:val="center"/>
              <w:rPr>
                <w:rFonts w:ascii="Times New Roman" w:hAnsi="Times New Roman" w:cs="Times New Roman"/>
                <w:sz w:val="28"/>
                <w:szCs w:val="28"/>
              </w:rPr>
            </w:pPr>
            <w:r w:rsidRPr="005E3D91">
              <w:rPr>
                <w:rFonts w:ascii="Times New Roman" w:hAnsi="Times New Roman" w:cs="Times New Roman"/>
                <w:sz w:val="28"/>
                <w:szCs w:val="28"/>
              </w:rPr>
              <w:t>2</w:t>
            </w:r>
          </w:p>
        </w:tc>
        <w:tc>
          <w:tcPr>
            <w:tcW w:w="1702" w:type="dxa"/>
          </w:tcPr>
          <w:p w:rsidR="006F1D5A" w:rsidRPr="005E3D91" w:rsidRDefault="006F1D5A" w:rsidP="005A1EB6">
            <w:pPr>
              <w:pStyle w:val="ConsPlusNonformat"/>
              <w:widowControl/>
              <w:jc w:val="center"/>
              <w:rPr>
                <w:rFonts w:ascii="Times New Roman" w:hAnsi="Times New Roman" w:cs="Times New Roman"/>
                <w:sz w:val="28"/>
                <w:szCs w:val="28"/>
              </w:rPr>
            </w:pPr>
            <w:r w:rsidRPr="005E3D91">
              <w:rPr>
                <w:rFonts w:ascii="Times New Roman" w:hAnsi="Times New Roman" w:cs="Times New Roman"/>
                <w:sz w:val="28"/>
                <w:szCs w:val="28"/>
              </w:rPr>
              <w:t>3</w:t>
            </w:r>
          </w:p>
        </w:tc>
        <w:tc>
          <w:tcPr>
            <w:tcW w:w="1842" w:type="dxa"/>
          </w:tcPr>
          <w:p w:rsidR="006F1D5A" w:rsidRPr="005E3D91" w:rsidRDefault="006F1D5A" w:rsidP="005A1EB6">
            <w:pPr>
              <w:pStyle w:val="ConsPlusNonformat"/>
              <w:widowControl/>
              <w:jc w:val="center"/>
              <w:rPr>
                <w:rFonts w:ascii="Times New Roman" w:hAnsi="Times New Roman" w:cs="Times New Roman"/>
                <w:sz w:val="28"/>
                <w:szCs w:val="28"/>
              </w:rPr>
            </w:pPr>
            <w:r w:rsidRPr="005E3D91">
              <w:rPr>
                <w:rFonts w:ascii="Times New Roman" w:hAnsi="Times New Roman" w:cs="Times New Roman"/>
                <w:sz w:val="28"/>
                <w:szCs w:val="28"/>
              </w:rPr>
              <w:t>4</w:t>
            </w:r>
          </w:p>
        </w:tc>
        <w:tc>
          <w:tcPr>
            <w:tcW w:w="1417" w:type="dxa"/>
          </w:tcPr>
          <w:p w:rsidR="006F1D5A" w:rsidRPr="005E3D91" w:rsidRDefault="006F1D5A" w:rsidP="005A1EB6">
            <w:pPr>
              <w:pStyle w:val="ConsPlusNonformat"/>
              <w:widowControl/>
              <w:jc w:val="center"/>
              <w:rPr>
                <w:rFonts w:ascii="Times New Roman" w:hAnsi="Times New Roman" w:cs="Times New Roman"/>
                <w:sz w:val="28"/>
                <w:szCs w:val="28"/>
              </w:rPr>
            </w:pPr>
            <w:r w:rsidRPr="005E3D91">
              <w:rPr>
                <w:rFonts w:ascii="Times New Roman" w:hAnsi="Times New Roman" w:cs="Times New Roman"/>
                <w:sz w:val="28"/>
                <w:szCs w:val="28"/>
              </w:rPr>
              <w:t>5</w:t>
            </w:r>
          </w:p>
        </w:tc>
      </w:tr>
      <w:tr w:rsidR="006F1D5A" w:rsidRPr="005E3D91" w:rsidTr="003048BE">
        <w:trPr>
          <w:trHeight w:val="20"/>
        </w:trPr>
        <w:tc>
          <w:tcPr>
            <w:tcW w:w="7797" w:type="dxa"/>
          </w:tcPr>
          <w:p w:rsidR="006F1D5A" w:rsidRPr="005E3D91" w:rsidRDefault="00DA79B1" w:rsidP="00DA79B1">
            <w:pPr>
              <w:pStyle w:val="ConsPlusNonformat"/>
              <w:widowControl/>
              <w:rPr>
                <w:rFonts w:ascii="Times New Roman" w:hAnsi="Times New Roman" w:cs="Times New Roman"/>
                <w:sz w:val="28"/>
                <w:szCs w:val="28"/>
              </w:rPr>
            </w:pPr>
            <w:r>
              <w:rPr>
                <w:rFonts w:ascii="Times New Roman" w:eastAsia="Calibri" w:hAnsi="Times New Roman" w:cs="Times New Roman"/>
                <w:sz w:val="28"/>
                <w:szCs w:val="28"/>
              </w:rPr>
              <w:t xml:space="preserve">МЦП </w:t>
            </w:r>
            <w:r w:rsidR="006B1439" w:rsidRPr="005E3D91">
              <w:rPr>
                <w:rFonts w:ascii="Times New Roman" w:eastAsia="Calibri" w:hAnsi="Times New Roman" w:cs="Times New Roman"/>
                <w:sz w:val="28"/>
                <w:szCs w:val="28"/>
              </w:rPr>
              <w:t>«Развитие потребительского рынка Тутаевского муниципального района» на 2023-2025 годы</w:t>
            </w:r>
          </w:p>
        </w:tc>
        <w:tc>
          <w:tcPr>
            <w:tcW w:w="1985" w:type="dxa"/>
          </w:tcPr>
          <w:p w:rsidR="006F1D5A" w:rsidRPr="005E3D91" w:rsidRDefault="006F1D5A" w:rsidP="005A1EB6">
            <w:pPr>
              <w:pStyle w:val="ConsPlusNonformat"/>
              <w:widowControl/>
              <w:rPr>
                <w:rFonts w:ascii="Times New Roman" w:hAnsi="Times New Roman" w:cs="Times New Roman"/>
                <w:sz w:val="24"/>
                <w:szCs w:val="24"/>
              </w:rPr>
            </w:pPr>
          </w:p>
        </w:tc>
        <w:tc>
          <w:tcPr>
            <w:tcW w:w="1702" w:type="dxa"/>
          </w:tcPr>
          <w:p w:rsidR="006F1D5A" w:rsidRPr="005E3D91" w:rsidRDefault="006F1D5A" w:rsidP="005A1EB6">
            <w:pPr>
              <w:pStyle w:val="ConsPlusNonformat"/>
              <w:widowControl/>
              <w:rPr>
                <w:rFonts w:ascii="Times New Roman" w:hAnsi="Times New Roman" w:cs="Times New Roman"/>
                <w:sz w:val="24"/>
                <w:szCs w:val="24"/>
              </w:rPr>
            </w:pPr>
          </w:p>
        </w:tc>
        <w:tc>
          <w:tcPr>
            <w:tcW w:w="1842" w:type="dxa"/>
          </w:tcPr>
          <w:p w:rsidR="006F1D5A" w:rsidRPr="005E3D91" w:rsidRDefault="006F1D5A" w:rsidP="005A1EB6">
            <w:pPr>
              <w:pStyle w:val="ConsPlusNonformat"/>
              <w:widowControl/>
              <w:rPr>
                <w:rFonts w:ascii="Times New Roman" w:hAnsi="Times New Roman" w:cs="Times New Roman"/>
                <w:sz w:val="24"/>
                <w:szCs w:val="24"/>
              </w:rPr>
            </w:pPr>
          </w:p>
        </w:tc>
        <w:tc>
          <w:tcPr>
            <w:tcW w:w="1417" w:type="dxa"/>
          </w:tcPr>
          <w:p w:rsidR="006F1D5A" w:rsidRPr="005E3D91" w:rsidRDefault="006F1D5A" w:rsidP="005A1EB6">
            <w:pPr>
              <w:pStyle w:val="ConsPlusNonformat"/>
              <w:widowControl/>
              <w:rPr>
                <w:rFonts w:ascii="Times New Roman" w:hAnsi="Times New Roman" w:cs="Times New Roman"/>
                <w:sz w:val="24"/>
                <w:szCs w:val="24"/>
              </w:rPr>
            </w:pPr>
          </w:p>
        </w:tc>
      </w:tr>
      <w:tr w:rsidR="00CA5102" w:rsidRPr="005E3D91" w:rsidTr="003048BE">
        <w:tc>
          <w:tcPr>
            <w:tcW w:w="7797" w:type="dxa"/>
          </w:tcPr>
          <w:p w:rsidR="00CA5102" w:rsidRPr="005E3D91" w:rsidRDefault="00CA5102" w:rsidP="005A1EB6">
            <w:pPr>
              <w:tabs>
                <w:tab w:val="left" w:pos="12049"/>
              </w:tabs>
              <w:ind w:firstLine="0"/>
              <w:jc w:val="left"/>
              <w:rPr>
                <w:rFonts w:cs="Times New Roman"/>
                <w:bCs/>
                <w:szCs w:val="28"/>
              </w:rPr>
            </w:pPr>
            <w:r w:rsidRPr="005E3D91">
              <w:rPr>
                <w:rFonts w:cs="Times New Roman"/>
                <w:bCs/>
                <w:szCs w:val="28"/>
              </w:rPr>
              <w:t>бюджет поселения</w:t>
            </w:r>
          </w:p>
        </w:tc>
        <w:tc>
          <w:tcPr>
            <w:tcW w:w="1985" w:type="dxa"/>
          </w:tcPr>
          <w:p w:rsidR="00CA5102" w:rsidRPr="005E3D91" w:rsidRDefault="006B1439" w:rsidP="00C71A28">
            <w:pPr>
              <w:tabs>
                <w:tab w:val="left" w:pos="12049"/>
              </w:tabs>
              <w:ind w:firstLine="0"/>
              <w:jc w:val="right"/>
              <w:rPr>
                <w:rFonts w:eastAsia="Calibri" w:cs="Times New Roman"/>
                <w:bCs/>
                <w:sz w:val="24"/>
                <w:szCs w:val="24"/>
              </w:rPr>
            </w:pPr>
            <w:r w:rsidRPr="005E3D91">
              <w:rPr>
                <w:rFonts w:eastAsia="Calibri" w:cs="Times New Roman"/>
                <w:bCs/>
                <w:sz w:val="24"/>
                <w:szCs w:val="24"/>
              </w:rPr>
              <w:t>58 702,00</w:t>
            </w:r>
          </w:p>
        </w:tc>
        <w:tc>
          <w:tcPr>
            <w:tcW w:w="1702" w:type="dxa"/>
          </w:tcPr>
          <w:p w:rsidR="00CA5102" w:rsidRPr="005E3D91" w:rsidRDefault="006B1439" w:rsidP="00C71A28">
            <w:pPr>
              <w:tabs>
                <w:tab w:val="left" w:pos="12049"/>
              </w:tabs>
              <w:ind w:firstLine="0"/>
              <w:jc w:val="right"/>
              <w:rPr>
                <w:rFonts w:eastAsia="Calibri" w:cs="Times New Roman"/>
                <w:bCs/>
                <w:sz w:val="24"/>
                <w:szCs w:val="24"/>
              </w:rPr>
            </w:pPr>
            <w:r w:rsidRPr="005E3D91">
              <w:rPr>
                <w:rFonts w:eastAsia="Calibri" w:cs="Times New Roman"/>
                <w:bCs/>
                <w:sz w:val="24"/>
                <w:szCs w:val="24"/>
              </w:rPr>
              <w:t>58 702,00</w:t>
            </w:r>
          </w:p>
        </w:tc>
        <w:tc>
          <w:tcPr>
            <w:tcW w:w="1842" w:type="dxa"/>
          </w:tcPr>
          <w:p w:rsidR="00CA5102" w:rsidRPr="005E3D91" w:rsidRDefault="006B1439" w:rsidP="00C71A28">
            <w:pPr>
              <w:tabs>
                <w:tab w:val="left" w:pos="12049"/>
              </w:tabs>
              <w:ind w:firstLine="0"/>
              <w:jc w:val="right"/>
              <w:rPr>
                <w:rFonts w:eastAsia="Calibri" w:cs="Times New Roman"/>
                <w:bCs/>
                <w:sz w:val="24"/>
                <w:szCs w:val="24"/>
              </w:rPr>
            </w:pPr>
            <w:r w:rsidRPr="005E3D91">
              <w:rPr>
                <w:rFonts w:eastAsia="Calibri" w:cs="Times New Roman"/>
                <w:bCs/>
                <w:sz w:val="24"/>
                <w:szCs w:val="24"/>
              </w:rPr>
              <w:t>-</w:t>
            </w:r>
          </w:p>
        </w:tc>
        <w:tc>
          <w:tcPr>
            <w:tcW w:w="1417" w:type="dxa"/>
          </w:tcPr>
          <w:p w:rsidR="00CA5102" w:rsidRPr="005E3D91" w:rsidRDefault="006B1439" w:rsidP="00C71A28">
            <w:pPr>
              <w:tabs>
                <w:tab w:val="left" w:pos="12049"/>
              </w:tabs>
              <w:ind w:firstLine="0"/>
              <w:jc w:val="right"/>
              <w:rPr>
                <w:rFonts w:eastAsia="Calibri" w:cs="Times New Roman"/>
                <w:bCs/>
                <w:sz w:val="24"/>
                <w:szCs w:val="24"/>
              </w:rPr>
            </w:pPr>
            <w:r w:rsidRPr="005E3D91">
              <w:rPr>
                <w:rFonts w:eastAsia="Calibri" w:cs="Times New Roman"/>
                <w:bCs/>
                <w:sz w:val="24"/>
                <w:szCs w:val="24"/>
              </w:rPr>
              <w:t>-</w:t>
            </w:r>
          </w:p>
        </w:tc>
      </w:tr>
      <w:tr w:rsidR="00CA5102" w:rsidRPr="005E3D91" w:rsidTr="003048BE">
        <w:tc>
          <w:tcPr>
            <w:tcW w:w="7797" w:type="dxa"/>
          </w:tcPr>
          <w:p w:rsidR="00CA5102" w:rsidRPr="005E3D91" w:rsidRDefault="00CA5102" w:rsidP="005A1EB6">
            <w:pPr>
              <w:tabs>
                <w:tab w:val="left" w:pos="12049"/>
              </w:tabs>
              <w:ind w:firstLine="0"/>
              <w:jc w:val="left"/>
              <w:rPr>
                <w:rFonts w:cs="Times New Roman"/>
                <w:bCs/>
                <w:szCs w:val="28"/>
              </w:rPr>
            </w:pPr>
            <w:r w:rsidRPr="005E3D91">
              <w:rPr>
                <w:rFonts w:cs="Times New Roman"/>
                <w:bCs/>
                <w:szCs w:val="28"/>
              </w:rPr>
              <w:t>бюджет района</w:t>
            </w:r>
          </w:p>
        </w:tc>
        <w:tc>
          <w:tcPr>
            <w:tcW w:w="1985" w:type="dxa"/>
          </w:tcPr>
          <w:p w:rsidR="00CA5102" w:rsidRPr="005E3D91" w:rsidRDefault="00CA5102" w:rsidP="00C71A28">
            <w:pPr>
              <w:tabs>
                <w:tab w:val="left" w:pos="12049"/>
              </w:tabs>
              <w:ind w:firstLine="0"/>
              <w:jc w:val="right"/>
              <w:rPr>
                <w:rFonts w:eastAsia="Calibri" w:cs="Times New Roman"/>
                <w:bCs/>
                <w:sz w:val="24"/>
                <w:szCs w:val="24"/>
              </w:rPr>
            </w:pPr>
          </w:p>
        </w:tc>
        <w:tc>
          <w:tcPr>
            <w:tcW w:w="1702" w:type="dxa"/>
          </w:tcPr>
          <w:p w:rsidR="00CA5102" w:rsidRPr="005E3D91" w:rsidRDefault="00CA5102" w:rsidP="00C71A28">
            <w:pPr>
              <w:tabs>
                <w:tab w:val="left" w:pos="12049"/>
              </w:tabs>
              <w:ind w:firstLine="0"/>
              <w:jc w:val="right"/>
              <w:rPr>
                <w:rFonts w:eastAsia="Calibri" w:cs="Times New Roman"/>
                <w:bCs/>
                <w:sz w:val="24"/>
                <w:szCs w:val="24"/>
              </w:rPr>
            </w:pPr>
          </w:p>
        </w:tc>
        <w:tc>
          <w:tcPr>
            <w:tcW w:w="1842" w:type="dxa"/>
          </w:tcPr>
          <w:p w:rsidR="00CA5102" w:rsidRPr="005E3D91" w:rsidRDefault="00CA5102" w:rsidP="00C71A28">
            <w:pPr>
              <w:tabs>
                <w:tab w:val="left" w:pos="12049"/>
              </w:tabs>
              <w:ind w:firstLine="0"/>
              <w:jc w:val="right"/>
              <w:rPr>
                <w:rFonts w:eastAsia="Calibri" w:cs="Times New Roman"/>
                <w:bCs/>
                <w:sz w:val="24"/>
                <w:szCs w:val="24"/>
              </w:rPr>
            </w:pPr>
          </w:p>
        </w:tc>
        <w:tc>
          <w:tcPr>
            <w:tcW w:w="1417" w:type="dxa"/>
          </w:tcPr>
          <w:p w:rsidR="00CA5102" w:rsidRPr="005E3D91" w:rsidRDefault="00CA5102" w:rsidP="00C71A28">
            <w:pPr>
              <w:tabs>
                <w:tab w:val="left" w:pos="12049"/>
              </w:tabs>
              <w:ind w:firstLine="0"/>
              <w:jc w:val="right"/>
              <w:rPr>
                <w:rFonts w:eastAsia="Calibri" w:cs="Times New Roman"/>
                <w:bCs/>
                <w:sz w:val="24"/>
                <w:szCs w:val="24"/>
              </w:rPr>
            </w:pPr>
          </w:p>
        </w:tc>
      </w:tr>
      <w:tr w:rsidR="00CA5102" w:rsidRPr="005E3D91" w:rsidTr="003048BE">
        <w:tc>
          <w:tcPr>
            <w:tcW w:w="7797" w:type="dxa"/>
          </w:tcPr>
          <w:p w:rsidR="00CA5102" w:rsidRPr="005E3D91" w:rsidRDefault="00CA5102" w:rsidP="005A1EB6">
            <w:pPr>
              <w:tabs>
                <w:tab w:val="left" w:pos="12049"/>
              </w:tabs>
              <w:ind w:firstLine="0"/>
              <w:jc w:val="left"/>
              <w:rPr>
                <w:rFonts w:cs="Times New Roman"/>
                <w:bCs/>
                <w:szCs w:val="28"/>
              </w:rPr>
            </w:pPr>
            <w:r w:rsidRPr="005E3D91">
              <w:rPr>
                <w:rFonts w:cs="Times New Roman"/>
                <w:bCs/>
                <w:szCs w:val="28"/>
              </w:rPr>
              <w:t>областной бюджет</w:t>
            </w:r>
          </w:p>
        </w:tc>
        <w:tc>
          <w:tcPr>
            <w:tcW w:w="1985" w:type="dxa"/>
          </w:tcPr>
          <w:p w:rsidR="00CA5102" w:rsidRPr="005E3D91" w:rsidRDefault="006B1439" w:rsidP="00C71A28">
            <w:pPr>
              <w:tabs>
                <w:tab w:val="left" w:pos="12049"/>
              </w:tabs>
              <w:ind w:firstLine="0"/>
              <w:jc w:val="right"/>
              <w:rPr>
                <w:rFonts w:eastAsia="Calibri" w:cs="Times New Roman"/>
                <w:bCs/>
                <w:sz w:val="24"/>
                <w:szCs w:val="24"/>
              </w:rPr>
            </w:pPr>
            <w:r w:rsidRPr="005E3D91">
              <w:rPr>
                <w:rFonts w:eastAsia="Calibri" w:cs="Times New Roman"/>
                <w:bCs/>
                <w:sz w:val="24"/>
                <w:szCs w:val="24"/>
              </w:rPr>
              <w:t>84 289,00</w:t>
            </w:r>
          </w:p>
        </w:tc>
        <w:tc>
          <w:tcPr>
            <w:tcW w:w="1702" w:type="dxa"/>
          </w:tcPr>
          <w:p w:rsidR="00CA5102" w:rsidRPr="005E3D91" w:rsidRDefault="006B1439" w:rsidP="00C71A28">
            <w:pPr>
              <w:tabs>
                <w:tab w:val="left" w:pos="12049"/>
              </w:tabs>
              <w:ind w:firstLine="0"/>
              <w:jc w:val="right"/>
              <w:rPr>
                <w:rFonts w:eastAsia="Calibri" w:cs="Times New Roman"/>
                <w:bCs/>
                <w:sz w:val="24"/>
                <w:szCs w:val="24"/>
              </w:rPr>
            </w:pPr>
            <w:r w:rsidRPr="005E3D91">
              <w:rPr>
                <w:rFonts w:eastAsia="Calibri" w:cs="Times New Roman"/>
                <w:bCs/>
                <w:sz w:val="24"/>
                <w:szCs w:val="24"/>
              </w:rPr>
              <w:t>84 289,00</w:t>
            </w:r>
          </w:p>
        </w:tc>
        <w:tc>
          <w:tcPr>
            <w:tcW w:w="1842" w:type="dxa"/>
          </w:tcPr>
          <w:p w:rsidR="00CA5102" w:rsidRPr="005E3D91" w:rsidRDefault="006B1439" w:rsidP="00C71A28">
            <w:pPr>
              <w:tabs>
                <w:tab w:val="left" w:pos="12049"/>
              </w:tabs>
              <w:ind w:firstLine="0"/>
              <w:jc w:val="right"/>
              <w:rPr>
                <w:rFonts w:eastAsia="Calibri" w:cs="Times New Roman"/>
                <w:bCs/>
                <w:sz w:val="24"/>
                <w:szCs w:val="24"/>
              </w:rPr>
            </w:pPr>
            <w:r w:rsidRPr="005E3D91">
              <w:rPr>
                <w:rFonts w:eastAsia="Calibri" w:cs="Times New Roman"/>
                <w:bCs/>
                <w:sz w:val="24"/>
                <w:szCs w:val="24"/>
              </w:rPr>
              <w:t>-</w:t>
            </w:r>
          </w:p>
        </w:tc>
        <w:tc>
          <w:tcPr>
            <w:tcW w:w="1417" w:type="dxa"/>
          </w:tcPr>
          <w:p w:rsidR="00CA5102" w:rsidRPr="005E3D91" w:rsidRDefault="006B1439" w:rsidP="00C71A28">
            <w:pPr>
              <w:tabs>
                <w:tab w:val="left" w:pos="12049"/>
              </w:tabs>
              <w:ind w:firstLine="0"/>
              <w:jc w:val="right"/>
              <w:rPr>
                <w:rFonts w:eastAsia="Calibri" w:cs="Times New Roman"/>
                <w:bCs/>
                <w:sz w:val="24"/>
                <w:szCs w:val="24"/>
              </w:rPr>
            </w:pPr>
            <w:r w:rsidRPr="005E3D91">
              <w:rPr>
                <w:rFonts w:eastAsia="Calibri" w:cs="Times New Roman"/>
                <w:bCs/>
                <w:sz w:val="24"/>
                <w:szCs w:val="24"/>
              </w:rPr>
              <w:t>-</w:t>
            </w:r>
          </w:p>
        </w:tc>
      </w:tr>
      <w:tr w:rsidR="00CA5102" w:rsidRPr="005E3D91" w:rsidTr="003048BE">
        <w:tc>
          <w:tcPr>
            <w:tcW w:w="7797" w:type="dxa"/>
          </w:tcPr>
          <w:p w:rsidR="00CA5102" w:rsidRPr="005E3D91" w:rsidRDefault="00CA5102" w:rsidP="005A1EB6">
            <w:pPr>
              <w:tabs>
                <w:tab w:val="left" w:pos="12049"/>
              </w:tabs>
              <w:ind w:firstLine="0"/>
              <w:jc w:val="left"/>
              <w:rPr>
                <w:rFonts w:cs="Times New Roman"/>
                <w:bCs/>
                <w:szCs w:val="28"/>
              </w:rPr>
            </w:pPr>
            <w:r w:rsidRPr="005E3D91">
              <w:rPr>
                <w:rFonts w:cs="Times New Roman"/>
                <w:bCs/>
                <w:szCs w:val="28"/>
              </w:rPr>
              <w:t>федеральный бюджет</w:t>
            </w:r>
          </w:p>
        </w:tc>
        <w:tc>
          <w:tcPr>
            <w:tcW w:w="1985" w:type="dxa"/>
          </w:tcPr>
          <w:p w:rsidR="00CA5102" w:rsidRPr="005E3D91" w:rsidRDefault="00CA5102" w:rsidP="00C71A28">
            <w:pPr>
              <w:tabs>
                <w:tab w:val="left" w:pos="12049"/>
              </w:tabs>
              <w:jc w:val="right"/>
              <w:rPr>
                <w:rFonts w:eastAsia="Calibri" w:cs="Times New Roman"/>
                <w:bCs/>
                <w:sz w:val="24"/>
                <w:szCs w:val="24"/>
              </w:rPr>
            </w:pPr>
          </w:p>
        </w:tc>
        <w:tc>
          <w:tcPr>
            <w:tcW w:w="1702" w:type="dxa"/>
          </w:tcPr>
          <w:p w:rsidR="00CA5102" w:rsidRPr="005E3D91" w:rsidRDefault="00CA5102" w:rsidP="00C71A28">
            <w:pPr>
              <w:tabs>
                <w:tab w:val="left" w:pos="12049"/>
              </w:tabs>
              <w:jc w:val="right"/>
              <w:rPr>
                <w:rFonts w:eastAsia="Calibri" w:cs="Times New Roman"/>
                <w:bCs/>
                <w:sz w:val="24"/>
                <w:szCs w:val="24"/>
              </w:rPr>
            </w:pPr>
          </w:p>
        </w:tc>
        <w:tc>
          <w:tcPr>
            <w:tcW w:w="1842" w:type="dxa"/>
          </w:tcPr>
          <w:p w:rsidR="00CA5102" w:rsidRPr="005E3D91" w:rsidRDefault="00CA5102" w:rsidP="00C71A28">
            <w:pPr>
              <w:tabs>
                <w:tab w:val="left" w:pos="12049"/>
              </w:tabs>
              <w:jc w:val="right"/>
              <w:rPr>
                <w:rFonts w:eastAsia="Calibri" w:cs="Times New Roman"/>
                <w:bCs/>
                <w:sz w:val="24"/>
                <w:szCs w:val="24"/>
              </w:rPr>
            </w:pPr>
          </w:p>
        </w:tc>
        <w:tc>
          <w:tcPr>
            <w:tcW w:w="1417" w:type="dxa"/>
          </w:tcPr>
          <w:p w:rsidR="00CA5102" w:rsidRPr="005E3D91" w:rsidRDefault="00CA5102" w:rsidP="00C71A28">
            <w:pPr>
              <w:tabs>
                <w:tab w:val="left" w:pos="12049"/>
              </w:tabs>
              <w:jc w:val="right"/>
              <w:rPr>
                <w:rFonts w:eastAsia="Calibri" w:cs="Times New Roman"/>
                <w:bCs/>
                <w:sz w:val="24"/>
                <w:szCs w:val="24"/>
              </w:rPr>
            </w:pPr>
          </w:p>
        </w:tc>
      </w:tr>
      <w:tr w:rsidR="00CA5102" w:rsidRPr="005E3D91" w:rsidTr="003048BE">
        <w:tc>
          <w:tcPr>
            <w:tcW w:w="7797" w:type="dxa"/>
          </w:tcPr>
          <w:p w:rsidR="00CA5102" w:rsidRPr="005E3D91" w:rsidRDefault="00CA5102" w:rsidP="005A1EB6">
            <w:pPr>
              <w:tabs>
                <w:tab w:val="left" w:pos="12049"/>
              </w:tabs>
              <w:ind w:firstLine="0"/>
              <w:jc w:val="left"/>
              <w:rPr>
                <w:rFonts w:cs="Times New Roman"/>
                <w:bCs/>
                <w:szCs w:val="28"/>
              </w:rPr>
            </w:pPr>
            <w:r w:rsidRPr="005E3D91">
              <w:rPr>
                <w:rFonts w:cs="Times New Roman"/>
                <w:bCs/>
                <w:szCs w:val="28"/>
              </w:rPr>
              <w:t>итого по бюджету МЦП</w:t>
            </w:r>
          </w:p>
        </w:tc>
        <w:tc>
          <w:tcPr>
            <w:tcW w:w="1985" w:type="dxa"/>
          </w:tcPr>
          <w:p w:rsidR="00CA5102" w:rsidRPr="005E3D91" w:rsidRDefault="006B1439" w:rsidP="00C71A28">
            <w:pPr>
              <w:tabs>
                <w:tab w:val="left" w:pos="12049"/>
              </w:tabs>
              <w:ind w:firstLine="0"/>
              <w:jc w:val="right"/>
              <w:rPr>
                <w:rFonts w:eastAsia="Calibri" w:cs="Times New Roman"/>
                <w:bCs/>
                <w:sz w:val="24"/>
                <w:szCs w:val="24"/>
              </w:rPr>
            </w:pPr>
            <w:r w:rsidRPr="005E3D91">
              <w:rPr>
                <w:rFonts w:eastAsia="Calibri" w:cs="Times New Roman"/>
                <w:bCs/>
                <w:sz w:val="24"/>
                <w:szCs w:val="24"/>
              </w:rPr>
              <w:t>142 991,00</w:t>
            </w:r>
          </w:p>
        </w:tc>
        <w:tc>
          <w:tcPr>
            <w:tcW w:w="1702" w:type="dxa"/>
          </w:tcPr>
          <w:p w:rsidR="00CA5102" w:rsidRPr="005E3D91" w:rsidRDefault="006B1439" w:rsidP="00C71A28">
            <w:pPr>
              <w:tabs>
                <w:tab w:val="left" w:pos="12049"/>
              </w:tabs>
              <w:ind w:firstLine="0"/>
              <w:jc w:val="right"/>
              <w:rPr>
                <w:rFonts w:eastAsia="Calibri" w:cs="Times New Roman"/>
                <w:bCs/>
                <w:sz w:val="24"/>
                <w:szCs w:val="24"/>
              </w:rPr>
            </w:pPr>
            <w:r w:rsidRPr="005E3D91">
              <w:rPr>
                <w:rFonts w:eastAsia="Calibri" w:cs="Times New Roman"/>
                <w:bCs/>
                <w:sz w:val="24"/>
                <w:szCs w:val="24"/>
              </w:rPr>
              <w:t>142 991,00</w:t>
            </w:r>
          </w:p>
        </w:tc>
        <w:tc>
          <w:tcPr>
            <w:tcW w:w="1842" w:type="dxa"/>
          </w:tcPr>
          <w:p w:rsidR="00CA5102" w:rsidRPr="005E3D91" w:rsidRDefault="006B1439" w:rsidP="00C71A28">
            <w:pPr>
              <w:tabs>
                <w:tab w:val="left" w:pos="12049"/>
              </w:tabs>
              <w:ind w:firstLine="0"/>
              <w:jc w:val="right"/>
              <w:rPr>
                <w:rFonts w:eastAsia="Calibri" w:cs="Times New Roman"/>
                <w:bCs/>
                <w:sz w:val="24"/>
                <w:szCs w:val="24"/>
              </w:rPr>
            </w:pPr>
            <w:r w:rsidRPr="005E3D91">
              <w:rPr>
                <w:rFonts w:eastAsia="Calibri" w:cs="Times New Roman"/>
                <w:bCs/>
                <w:sz w:val="24"/>
                <w:szCs w:val="24"/>
              </w:rPr>
              <w:t>-</w:t>
            </w:r>
          </w:p>
        </w:tc>
        <w:tc>
          <w:tcPr>
            <w:tcW w:w="1417" w:type="dxa"/>
          </w:tcPr>
          <w:p w:rsidR="00CA5102" w:rsidRPr="005E3D91" w:rsidRDefault="006B1439" w:rsidP="00C71A28">
            <w:pPr>
              <w:tabs>
                <w:tab w:val="left" w:pos="12049"/>
              </w:tabs>
              <w:ind w:firstLine="0"/>
              <w:jc w:val="right"/>
              <w:rPr>
                <w:rFonts w:eastAsia="Calibri" w:cs="Times New Roman"/>
                <w:bCs/>
                <w:sz w:val="24"/>
                <w:szCs w:val="24"/>
              </w:rPr>
            </w:pPr>
            <w:r w:rsidRPr="005E3D91">
              <w:rPr>
                <w:rFonts w:eastAsia="Calibri" w:cs="Times New Roman"/>
                <w:bCs/>
                <w:sz w:val="24"/>
                <w:szCs w:val="24"/>
              </w:rPr>
              <w:t>-</w:t>
            </w:r>
          </w:p>
        </w:tc>
      </w:tr>
      <w:tr w:rsidR="00CA5102" w:rsidRPr="005E3D91" w:rsidTr="003048BE">
        <w:tc>
          <w:tcPr>
            <w:tcW w:w="7797" w:type="dxa"/>
          </w:tcPr>
          <w:p w:rsidR="00CA5102" w:rsidRPr="005E3D91" w:rsidRDefault="00CA5102" w:rsidP="005A1EB6">
            <w:pPr>
              <w:tabs>
                <w:tab w:val="left" w:pos="12049"/>
              </w:tabs>
              <w:ind w:firstLine="0"/>
              <w:jc w:val="left"/>
              <w:rPr>
                <w:rFonts w:cs="Times New Roman"/>
                <w:bCs/>
                <w:i/>
                <w:szCs w:val="28"/>
              </w:rPr>
            </w:pPr>
            <w:r w:rsidRPr="005E3D91">
              <w:rPr>
                <w:rFonts w:cs="Times New Roman"/>
                <w:bCs/>
                <w:i/>
                <w:szCs w:val="28"/>
              </w:rPr>
              <w:t>внебюджетные источники</w:t>
            </w:r>
          </w:p>
        </w:tc>
        <w:tc>
          <w:tcPr>
            <w:tcW w:w="1985" w:type="dxa"/>
          </w:tcPr>
          <w:p w:rsidR="00CA5102" w:rsidRPr="005E3D91" w:rsidRDefault="00CA5102" w:rsidP="00C71A28">
            <w:pPr>
              <w:tabs>
                <w:tab w:val="left" w:pos="12049"/>
              </w:tabs>
              <w:ind w:firstLine="0"/>
              <w:jc w:val="right"/>
              <w:rPr>
                <w:rFonts w:eastAsia="Calibri" w:cs="Times New Roman"/>
                <w:bCs/>
                <w:i/>
                <w:sz w:val="24"/>
                <w:szCs w:val="24"/>
              </w:rPr>
            </w:pPr>
          </w:p>
        </w:tc>
        <w:tc>
          <w:tcPr>
            <w:tcW w:w="1702" w:type="dxa"/>
          </w:tcPr>
          <w:p w:rsidR="00CA5102" w:rsidRPr="005E3D91" w:rsidRDefault="00CA5102" w:rsidP="00C71A28">
            <w:pPr>
              <w:tabs>
                <w:tab w:val="left" w:pos="12049"/>
              </w:tabs>
              <w:ind w:firstLine="0"/>
              <w:jc w:val="right"/>
              <w:rPr>
                <w:rFonts w:eastAsia="Calibri" w:cs="Times New Roman"/>
                <w:bCs/>
                <w:i/>
                <w:sz w:val="24"/>
                <w:szCs w:val="24"/>
              </w:rPr>
            </w:pPr>
          </w:p>
        </w:tc>
        <w:tc>
          <w:tcPr>
            <w:tcW w:w="1842" w:type="dxa"/>
          </w:tcPr>
          <w:p w:rsidR="00CA5102" w:rsidRPr="005E3D91" w:rsidRDefault="00CA5102" w:rsidP="00C71A28">
            <w:pPr>
              <w:tabs>
                <w:tab w:val="left" w:pos="12049"/>
              </w:tabs>
              <w:ind w:firstLine="0"/>
              <w:jc w:val="right"/>
              <w:rPr>
                <w:rFonts w:eastAsia="Calibri" w:cs="Times New Roman"/>
                <w:bCs/>
                <w:i/>
                <w:sz w:val="24"/>
                <w:szCs w:val="24"/>
              </w:rPr>
            </w:pPr>
          </w:p>
        </w:tc>
        <w:tc>
          <w:tcPr>
            <w:tcW w:w="1417" w:type="dxa"/>
          </w:tcPr>
          <w:p w:rsidR="00CA5102" w:rsidRPr="005E3D91" w:rsidRDefault="00CA5102" w:rsidP="00C71A28">
            <w:pPr>
              <w:tabs>
                <w:tab w:val="left" w:pos="12049"/>
              </w:tabs>
              <w:ind w:firstLine="0"/>
              <w:jc w:val="right"/>
              <w:rPr>
                <w:rFonts w:eastAsia="Calibri" w:cs="Times New Roman"/>
                <w:bCs/>
                <w:i/>
                <w:sz w:val="24"/>
                <w:szCs w:val="24"/>
              </w:rPr>
            </w:pPr>
          </w:p>
        </w:tc>
      </w:tr>
      <w:tr w:rsidR="00CA5102" w:rsidRPr="005E3D91" w:rsidTr="003048BE">
        <w:tc>
          <w:tcPr>
            <w:tcW w:w="7797" w:type="dxa"/>
            <w:tcBorders>
              <w:bottom w:val="single" w:sz="4" w:space="0" w:color="000000"/>
            </w:tcBorders>
          </w:tcPr>
          <w:p w:rsidR="00CA5102" w:rsidRPr="005E3D91" w:rsidRDefault="00CA5102" w:rsidP="005A1EB6">
            <w:pPr>
              <w:pStyle w:val="ConsPlusNonformat"/>
              <w:widowControl/>
              <w:rPr>
                <w:rFonts w:ascii="Times New Roman" w:hAnsi="Times New Roman" w:cs="Times New Roman"/>
                <w:i/>
                <w:sz w:val="28"/>
                <w:szCs w:val="28"/>
              </w:rPr>
            </w:pPr>
            <w:r w:rsidRPr="005E3D91">
              <w:rPr>
                <w:rFonts w:ascii="Times New Roman" w:hAnsi="Times New Roman" w:cs="Times New Roman"/>
                <w:i/>
                <w:sz w:val="28"/>
                <w:szCs w:val="28"/>
              </w:rPr>
              <w:t>итого по МЦП</w:t>
            </w:r>
          </w:p>
        </w:tc>
        <w:tc>
          <w:tcPr>
            <w:tcW w:w="1985" w:type="dxa"/>
            <w:tcBorders>
              <w:bottom w:val="single" w:sz="4" w:space="0" w:color="000000"/>
            </w:tcBorders>
          </w:tcPr>
          <w:p w:rsidR="00CA5102" w:rsidRPr="005E3D91" w:rsidRDefault="006B1439" w:rsidP="00C71A28">
            <w:pPr>
              <w:tabs>
                <w:tab w:val="left" w:pos="12049"/>
              </w:tabs>
              <w:ind w:firstLine="0"/>
              <w:jc w:val="right"/>
              <w:rPr>
                <w:rFonts w:eastAsia="Calibri" w:cs="Times New Roman"/>
                <w:bCs/>
                <w:i/>
                <w:sz w:val="24"/>
                <w:szCs w:val="24"/>
              </w:rPr>
            </w:pPr>
            <w:r w:rsidRPr="005E3D91">
              <w:rPr>
                <w:rFonts w:eastAsia="Calibri" w:cs="Times New Roman"/>
                <w:bCs/>
                <w:i/>
                <w:sz w:val="24"/>
                <w:szCs w:val="24"/>
              </w:rPr>
              <w:t>142 991,00</w:t>
            </w:r>
          </w:p>
        </w:tc>
        <w:tc>
          <w:tcPr>
            <w:tcW w:w="1702" w:type="dxa"/>
            <w:tcBorders>
              <w:bottom w:val="single" w:sz="4" w:space="0" w:color="000000"/>
            </w:tcBorders>
          </w:tcPr>
          <w:p w:rsidR="00CA5102" w:rsidRPr="005E3D91" w:rsidRDefault="006B1439" w:rsidP="00C71A28">
            <w:pPr>
              <w:tabs>
                <w:tab w:val="left" w:pos="12049"/>
              </w:tabs>
              <w:ind w:firstLine="0"/>
              <w:jc w:val="right"/>
              <w:rPr>
                <w:rFonts w:eastAsia="Calibri" w:cs="Times New Roman"/>
                <w:bCs/>
                <w:i/>
                <w:sz w:val="24"/>
                <w:szCs w:val="24"/>
              </w:rPr>
            </w:pPr>
            <w:r w:rsidRPr="005E3D91">
              <w:rPr>
                <w:rFonts w:eastAsia="Calibri" w:cs="Times New Roman"/>
                <w:bCs/>
                <w:i/>
                <w:sz w:val="24"/>
                <w:szCs w:val="24"/>
              </w:rPr>
              <w:t>142 991,00</w:t>
            </w:r>
          </w:p>
        </w:tc>
        <w:tc>
          <w:tcPr>
            <w:tcW w:w="1842" w:type="dxa"/>
            <w:tcBorders>
              <w:bottom w:val="single" w:sz="4" w:space="0" w:color="000000"/>
            </w:tcBorders>
          </w:tcPr>
          <w:p w:rsidR="00CA5102" w:rsidRPr="005E3D91" w:rsidRDefault="006B1439" w:rsidP="00C71A28">
            <w:pPr>
              <w:tabs>
                <w:tab w:val="left" w:pos="12049"/>
              </w:tabs>
              <w:ind w:firstLine="0"/>
              <w:jc w:val="right"/>
              <w:rPr>
                <w:rFonts w:eastAsia="Calibri" w:cs="Times New Roman"/>
                <w:bCs/>
                <w:i/>
                <w:sz w:val="24"/>
                <w:szCs w:val="24"/>
              </w:rPr>
            </w:pPr>
            <w:r w:rsidRPr="005E3D91">
              <w:rPr>
                <w:rFonts w:eastAsia="Calibri" w:cs="Times New Roman"/>
                <w:bCs/>
                <w:i/>
                <w:sz w:val="24"/>
                <w:szCs w:val="24"/>
              </w:rPr>
              <w:t>-</w:t>
            </w:r>
          </w:p>
        </w:tc>
        <w:tc>
          <w:tcPr>
            <w:tcW w:w="1417" w:type="dxa"/>
            <w:tcBorders>
              <w:bottom w:val="single" w:sz="4" w:space="0" w:color="000000"/>
            </w:tcBorders>
          </w:tcPr>
          <w:p w:rsidR="00CA5102" w:rsidRPr="005E3D91" w:rsidRDefault="006B1439" w:rsidP="00C71A28">
            <w:pPr>
              <w:tabs>
                <w:tab w:val="left" w:pos="12049"/>
              </w:tabs>
              <w:ind w:firstLine="0"/>
              <w:jc w:val="right"/>
              <w:rPr>
                <w:rFonts w:eastAsia="Calibri" w:cs="Times New Roman"/>
                <w:bCs/>
                <w:i/>
                <w:sz w:val="24"/>
                <w:szCs w:val="24"/>
              </w:rPr>
            </w:pPr>
            <w:r w:rsidRPr="005E3D91">
              <w:rPr>
                <w:rFonts w:eastAsia="Calibri" w:cs="Times New Roman"/>
                <w:bCs/>
                <w:i/>
                <w:sz w:val="24"/>
                <w:szCs w:val="24"/>
              </w:rPr>
              <w:t>-</w:t>
            </w:r>
          </w:p>
        </w:tc>
      </w:tr>
      <w:tr w:rsidR="00CA5102" w:rsidRPr="005E3D91" w:rsidTr="003048BE">
        <w:tc>
          <w:tcPr>
            <w:tcW w:w="14743" w:type="dxa"/>
            <w:gridSpan w:val="5"/>
            <w:shd w:val="clear" w:color="auto" w:fill="D9D9D9" w:themeFill="background1" w:themeFillShade="D9"/>
          </w:tcPr>
          <w:p w:rsidR="00CA5102" w:rsidRPr="00DA79B1" w:rsidRDefault="00CA5102" w:rsidP="00C71A28">
            <w:pPr>
              <w:pStyle w:val="ConsPlusNonformat"/>
              <w:widowControl/>
              <w:jc w:val="right"/>
              <w:rPr>
                <w:rFonts w:ascii="Times New Roman" w:hAnsi="Times New Roman" w:cs="Times New Roman"/>
                <w:sz w:val="24"/>
                <w:szCs w:val="24"/>
              </w:rPr>
            </w:pPr>
          </w:p>
        </w:tc>
      </w:tr>
      <w:tr w:rsidR="00CA5102" w:rsidRPr="005E3D91" w:rsidTr="003048BE">
        <w:tc>
          <w:tcPr>
            <w:tcW w:w="7797" w:type="dxa"/>
          </w:tcPr>
          <w:p w:rsidR="00CA5102" w:rsidRPr="00DA79B1" w:rsidRDefault="00DA79B1" w:rsidP="00DA79B1">
            <w:pPr>
              <w:pStyle w:val="aa"/>
              <w:tabs>
                <w:tab w:val="left" w:pos="1134"/>
              </w:tabs>
              <w:rPr>
                <w:sz w:val="28"/>
                <w:szCs w:val="28"/>
              </w:rPr>
            </w:pPr>
            <w:r>
              <w:rPr>
                <w:rFonts w:eastAsia="Calibri"/>
                <w:sz w:val="28"/>
                <w:szCs w:val="28"/>
              </w:rPr>
              <w:t xml:space="preserve">МЦП </w:t>
            </w:r>
            <w:r w:rsidR="006B1439" w:rsidRPr="00DA79B1">
              <w:rPr>
                <w:rFonts w:eastAsia="Calibri"/>
                <w:sz w:val="28"/>
                <w:szCs w:val="28"/>
              </w:rPr>
              <w:t>«Развитие агропромышленного комплекса в Тутаевском муниципальном районе» на 2023-2025 годы</w:t>
            </w:r>
          </w:p>
        </w:tc>
        <w:tc>
          <w:tcPr>
            <w:tcW w:w="1985" w:type="dxa"/>
          </w:tcPr>
          <w:p w:rsidR="00CA5102" w:rsidRPr="00DA79B1" w:rsidRDefault="00CA5102" w:rsidP="00C71A28">
            <w:pPr>
              <w:pStyle w:val="ConsPlusNonformat"/>
              <w:widowControl/>
              <w:jc w:val="right"/>
              <w:rPr>
                <w:rFonts w:ascii="Times New Roman" w:hAnsi="Times New Roman" w:cs="Times New Roman"/>
                <w:sz w:val="24"/>
                <w:szCs w:val="24"/>
              </w:rPr>
            </w:pPr>
          </w:p>
        </w:tc>
        <w:tc>
          <w:tcPr>
            <w:tcW w:w="1702" w:type="dxa"/>
          </w:tcPr>
          <w:p w:rsidR="00CA5102" w:rsidRPr="00DA79B1" w:rsidRDefault="00CA5102" w:rsidP="00C71A28">
            <w:pPr>
              <w:pStyle w:val="ConsPlusNonformat"/>
              <w:widowControl/>
              <w:jc w:val="right"/>
              <w:rPr>
                <w:rFonts w:ascii="Times New Roman" w:hAnsi="Times New Roman" w:cs="Times New Roman"/>
                <w:sz w:val="24"/>
                <w:szCs w:val="24"/>
              </w:rPr>
            </w:pPr>
          </w:p>
        </w:tc>
        <w:tc>
          <w:tcPr>
            <w:tcW w:w="1842" w:type="dxa"/>
          </w:tcPr>
          <w:p w:rsidR="00CA5102" w:rsidRPr="00DA79B1" w:rsidRDefault="00CA5102" w:rsidP="00C71A28">
            <w:pPr>
              <w:pStyle w:val="ConsPlusNonformat"/>
              <w:widowControl/>
              <w:jc w:val="right"/>
              <w:rPr>
                <w:rFonts w:ascii="Times New Roman" w:hAnsi="Times New Roman" w:cs="Times New Roman"/>
                <w:sz w:val="24"/>
                <w:szCs w:val="24"/>
              </w:rPr>
            </w:pPr>
          </w:p>
        </w:tc>
        <w:tc>
          <w:tcPr>
            <w:tcW w:w="1417" w:type="dxa"/>
          </w:tcPr>
          <w:p w:rsidR="00CA5102" w:rsidRPr="00DA79B1" w:rsidRDefault="00CA5102" w:rsidP="00C71A28">
            <w:pPr>
              <w:pStyle w:val="ConsPlusNonformat"/>
              <w:widowControl/>
              <w:jc w:val="right"/>
              <w:rPr>
                <w:rFonts w:ascii="Times New Roman" w:hAnsi="Times New Roman" w:cs="Times New Roman"/>
                <w:sz w:val="24"/>
                <w:szCs w:val="24"/>
              </w:rPr>
            </w:pPr>
          </w:p>
        </w:tc>
      </w:tr>
      <w:tr w:rsidR="00CA5102" w:rsidRPr="005E3D91" w:rsidTr="003048BE">
        <w:tc>
          <w:tcPr>
            <w:tcW w:w="7797" w:type="dxa"/>
          </w:tcPr>
          <w:p w:rsidR="00CA5102" w:rsidRPr="005E3D91" w:rsidRDefault="00CA5102" w:rsidP="005A1EB6">
            <w:pPr>
              <w:tabs>
                <w:tab w:val="left" w:pos="12049"/>
              </w:tabs>
              <w:ind w:firstLine="0"/>
              <w:jc w:val="left"/>
              <w:rPr>
                <w:rFonts w:cs="Times New Roman"/>
                <w:bCs/>
                <w:szCs w:val="28"/>
              </w:rPr>
            </w:pPr>
            <w:r w:rsidRPr="005E3D91">
              <w:rPr>
                <w:rFonts w:cs="Times New Roman"/>
                <w:bCs/>
                <w:szCs w:val="28"/>
              </w:rPr>
              <w:t>бюджет поселения</w:t>
            </w:r>
          </w:p>
        </w:tc>
        <w:tc>
          <w:tcPr>
            <w:tcW w:w="1985" w:type="dxa"/>
          </w:tcPr>
          <w:p w:rsidR="00CA5102" w:rsidRPr="005E3D91" w:rsidRDefault="00CA5102" w:rsidP="00C71A28">
            <w:pPr>
              <w:pStyle w:val="ConsPlusNonformat"/>
              <w:widowControl/>
              <w:jc w:val="right"/>
              <w:rPr>
                <w:rFonts w:ascii="Times New Roman" w:hAnsi="Times New Roman" w:cs="Times New Roman"/>
                <w:sz w:val="24"/>
                <w:szCs w:val="24"/>
              </w:rPr>
            </w:pPr>
            <w:r w:rsidRPr="005E3D91">
              <w:rPr>
                <w:rFonts w:ascii="Times New Roman" w:hAnsi="Times New Roman" w:cs="Times New Roman"/>
                <w:sz w:val="24"/>
                <w:szCs w:val="24"/>
              </w:rPr>
              <w:t>-</w:t>
            </w:r>
          </w:p>
        </w:tc>
        <w:tc>
          <w:tcPr>
            <w:tcW w:w="1702" w:type="dxa"/>
          </w:tcPr>
          <w:p w:rsidR="00CA5102" w:rsidRPr="005E3D91" w:rsidRDefault="00CA5102" w:rsidP="00C71A28">
            <w:pPr>
              <w:pStyle w:val="ConsPlusNonformat"/>
              <w:widowControl/>
              <w:jc w:val="right"/>
              <w:rPr>
                <w:rFonts w:ascii="Times New Roman" w:hAnsi="Times New Roman" w:cs="Times New Roman"/>
                <w:sz w:val="24"/>
                <w:szCs w:val="24"/>
              </w:rPr>
            </w:pPr>
            <w:r w:rsidRPr="005E3D91">
              <w:rPr>
                <w:rFonts w:ascii="Times New Roman" w:hAnsi="Times New Roman" w:cs="Times New Roman"/>
                <w:sz w:val="24"/>
                <w:szCs w:val="24"/>
              </w:rPr>
              <w:t>-</w:t>
            </w:r>
          </w:p>
        </w:tc>
        <w:tc>
          <w:tcPr>
            <w:tcW w:w="1842" w:type="dxa"/>
          </w:tcPr>
          <w:p w:rsidR="00CA5102" w:rsidRPr="005E3D91" w:rsidRDefault="00CA5102" w:rsidP="00C71A28">
            <w:pPr>
              <w:pStyle w:val="ConsPlusNonformat"/>
              <w:widowControl/>
              <w:jc w:val="right"/>
              <w:rPr>
                <w:rFonts w:ascii="Times New Roman" w:hAnsi="Times New Roman" w:cs="Times New Roman"/>
                <w:sz w:val="24"/>
                <w:szCs w:val="24"/>
              </w:rPr>
            </w:pPr>
            <w:r w:rsidRPr="005E3D91">
              <w:rPr>
                <w:rFonts w:ascii="Times New Roman" w:hAnsi="Times New Roman" w:cs="Times New Roman"/>
                <w:sz w:val="24"/>
                <w:szCs w:val="24"/>
              </w:rPr>
              <w:t>-</w:t>
            </w:r>
          </w:p>
        </w:tc>
        <w:tc>
          <w:tcPr>
            <w:tcW w:w="1417" w:type="dxa"/>
          </w:tcPr>
          <w:p w:rsidR="00CA5102" w:rsidRPr="005E3D91" w:rsidRDefault="00CA5102" w:rsidP="00C71A28">
            <w:pPr>
              <w:pStyle w:val="ConsPlusNonformat"/>
              <w:widowControl/>
              <w:jc w:val="right"/>
              <w:rPr>
                <w:rFonts w:ascii="Times New Roman" w:hAnsi="Times New Roman" w:cs="Times New Roman"/>
                <w:sz w:val="24"/>
                <w:szCs w:val="24"/>
              </w:rPr>
            </w:pPr>
            <w:r w:rsidRPr="005E3D91">
              <w:rPr>
                <w:rFonts w:ascii="Times New Roman" w:hAnsi="Times New Roman" w:cs="Times New Roman"/>
                <w:sz w:val="24"/>
                <w:szCs w:val="24"/>
              </w:rPr>
              <w:t>-</w:t>
            </w:r>
          </w:p>
        </w:tc>
      </w:tr>
      <w:tr w:rsidR="00CA5102" w:rsidRPr="005E3D91" w:rsidTr="003048BE">
        <w:tc>
          <w:tcPr>
            <w:tcW w:w="7797" w:type="dxa"/>
          </w:tcPr>
          <w:p w:rsidR="00CA5102" w:rsidRPr="005E3D91" w:rsidRDefault="00CA5102" w:rsidP="005A1EB6">
            <w:pPr>
              <w:tabs>
                <w:tab w:val="left" w:pos="12049"/>
              </w:tabs>
              <w:ind w:firstLine="0"/>
              <w:jc w:val="left"/>
              <w:rPr>
                <w:rFonts w:cs="Times New Roman"/>
                <w:bCs/>
                <w:szCs w:val="28"/>
              </w:rPr>
            </w:pPr>
            <w:r w:rsidRPr="005E3D91">
              <w:rPr>
                <w:rFonts w:cs="Times New Roman"/>
                <w:bCs/>
                <w:szCs w:val="28"/>
              </w:rPr>
              <w:t>бюджет района</w:t>
            </w:r>
          </w:p>
        </w:tc>
        <w:tc>
          <w:tcPr>
            <w:tcW w:w="1985" w:type="dxa"/>
          </w:tcPr>
          <w:p w:rsidR="00CA5102" w:rsidRPr="005E3D91" w:rsidRDefault="006B1439" w:rsidP="00C71A28">
            <w:pPr>
              <w:pStyle w:val="ConsPlusNonformat"/>
              <w:widowControl/>
              <w:jc w:val="right"/>
              <w:rPr>
                <w:rFonts w:ascii="Times New Roman" w:hAnsi="Times New Roman" w:cs="Times New Roman"/>
                <w:sz w:val="24"/>
                <w:szCs w:val="24"/>
              </w:rPr>
            </w:pPr>
            <w:r w:rsidRPr="005E3D91">
              <w:rPr>
                <w:rFonts w:ascii="Times New Roman" w:hAnsi="Times New Roman" w:cs="Times New Roman"/>
                <w:sz w:val="24"/>
                <w:szCs w:val="24"/>
              </w:rPr>
              <w:t xml:space="preserve">750 000,00 </w:t>
            </w:r>
          </w:p>
        </w:tc>
        <w:tc>
          <w:tcPr>
            <w:tcW w:w="1702" w:type="dxa"/>
          </w:tcPr>
          <w:p w:rsidR="00CA5102" w:rsidRPr="005E3D91" w:rsidRDefault="006B1439" w:rsidP="00C71A28">
            <w:pPr>
              <w:pStyle w:val="ConsPlusNonformat"/>
              <w:widowControl/>
              <w:jc w:val="right"/>
              <w:rPr>
                <w:rFonts w:ascii="Times New Roman" w:hAnsi="Times New Roman" w:cs="Times New Roman"/>
                <w:sz w:val="24"/>
                <w:szCs w:val="24"/>
              </w:rPr>
            </w:pPr>
            <w:r w:rsidRPr="005E3D91">
              <w:rPr>
                <w:rFonts w:ascii="Times New Roman" w:hAnsi="Times New Roman" w:cs="Times New Roman"/>
                <w:sz w:val="24"/>
                <w:szCs w:val="24"/>
              </w:rPr>
              <w:t>250 000,00</w:t>
            </w:r>
          </w:p>
        </w:tc>
        <w:tc>
          <w:tcPr>
            <w:tcW w:w="1842" w:type="dxa"/>
          </w:tcPr>
          <w:p w:rsidR="00CA5102" w:rsidRPr="005E3D91" w:rsidRDefault="006B1439" w:rsidP="006B1439">
            <w:pPr>
              <w:pStyle w:val="ConsPlusNonformat"/>
              <w:widowControl/>
              <w:jc w:val="right"/>
              <w:rPr>
                <w:rFonts w:ascii="Times New Roman" w:hAnsi="Times New Roman" w:cs="Times New Roman"/>
                <w:sz w:val="24"/>
                <w:szCs w:val="24"/>
              </w:rPr>
            </w:pPr>
            <w:r w:rsidRPr="005E3D91">
              <w:rPr>
                <w:rFonts w:ascii="Times New Roman" w:hAnsi="Times New Roman" w:cs="Times New Roman"/>
                <w:sz w:val="24"/>
                <w:szCs w:val="24"/>
              </w:rPr>
              <w:t>250 000,00</w:t>
            </w:r>
          </w:p>
        </w:tc>
        <w:tc>
          <w:tcPr>
            <w:tcW w:w="1417" w:type="dxa"/>
          </w:tcPr>
          <w:p w:rsidR="00CA5102" w:rsidRPr="005E3D91" w:rsidRDefault="006B1439" w:rsidP="00C71A28">
            <w:pPr>
              <w:pStyle w:val="ConsPlusNonformat"/>
              <w:widowControl/>
              <w:jc w:val="right"/>
              <w:rPr>
                <w:rFonts w:ascii="Times New Roman" w:hAnsi="Times New Roman" w:cs="Times New Roman"/>
                <w:sz w:val="24"/>
                <w:szCs w:val="24"/>
              </w:rPr>
            </w:pPr>
            <w:r w:rsidRPr="005E3D91">
              <w:rPr>
                <w:rFonts w:ascii="Times New Roman" w:hAnsi="Times New Roman" w:cs="Times New Roman"/>
                <w:sz w:val="24"/>
                <w:szCs w:val="24"/>
              </w:rPr>
              <w:t>250 000,00</w:t>
            </w:r>
          </w:p>
        </w:tc>
      </w:tr>
      <w:tr w:rsidR="00CA5102" w:rsidRPr="005E3D91" w:rsidTr="003048BE">
        <w:tc>
          <w:tcPr>
            <w:tcW w:w="7797" w:type="dxa"/>
          </w:tcPr>
          <w:p w:rsidR="00CA5102" w:rsidRPr="005E3D91" w:rsidRDefault="00CA5102" w:rsidP="005A1EB6">
            <w:pPr>
              <w:tabs>
                <w:tab w:val="left" w:pos="12049"/>
              </w:tabs>
              <w:ind w:firstLine="0"/>
              <w:jc w:val="left"/>
              <w:rPr>
                <w:rFonts w:cs="Times New Roman"/>
                <w:bCs/>
                <w:szCs w:val="28"/>
              </w:rPr>
            </w:pPr>
            <w:r w:rsidRPr="005E3D91">
              <w:rPr>
                <w:rFonts w:cs="Times New Roman"/>
                <w:bCs/>
                <w:szCs w:val="28"/>
              </w:rPr>
              <w:t>областной бюджет</w:t>
            </w:r>
          </w:p>
        </w:tc>
        <w:tc>
          <w:tcPr>
            <w:tcW w:w="1985" w:type="dxa"/>
          </w:tcPr>
          <w:p w:rsidR="00CA5102" w:rsidRPr="005E3D91" w:rsidRDefault="00CA5102" w:rsidP="00C71A28">
            <w:pPr>
              <w:pStyle w:val="ConsPlusNonformat"/>
              <w:widowControl/>
              <w:jc w:val="right"/>
              <w:rPr>
                <w:rFonts w:ascii="Times New Roman" w:hAnsi="Times New Roman" w:cs="Times New Roman"/>
                <w:sz w:val="24"/>
                <w:szCs w:val="24"/>
              </w:rPr>
            </w:pPr>
            <w:r w:rsidRPr="005E3D91">
              <w:rPr>
                <w:rFonts w:ascii="Times New Roman" w:hAnsi="Times New Roman" w:cs="Times New Roman"/>
                <w:sz w:val="24"/>
                <w:szCs w:val="24"/>
              </w:rPr>
              <w:t>-</w:t>
            </w:r>
          </w:p>
        </w:tc>
        <w:tc>
          <w:tcPr>
            <w:tcW w:w="1702" w:type="dxa"/>
          </w:tcPr>
          <w:p w:rsidR="00CA5102" w:rsidRPr="005E3D91" w:rsidRDefault="00CA5102" w:rsidP="00C71A28">
            <w:pPr>
              <w:pStyle w:val="ConsPlusNonformat"/>
              <w:widowControl/>
              <w:jc w:val="right"/>
              <w:rPr>
                <w:rFonts w:ascii="Times New Roman" w:hAnsi="Times New Roman" w:cs="Times New Roman"/>
                <w:sz w:val="24"/>
                <w:szCs w:val="24"/>
              </w:rPr>
            </w:pPr>
            <w:r w:rsidRPr="005E3D91">
              <w:rPr>
                <w:rFonts w:ascii="Times New Roman" w:hAnsi="Times New Roman" w:cs="Times New Roman"/>
                <w:sz w:val="24"/>
                <w:szCs w:val="24"/>
              </w:rPr>
              <w:t>-</w:t>
            </w:r>
          </w:p>
        </w:tc>
        <w:tc>
          <w:tcPr>
            <w:tcW w:w="1842" w:type="dxa"/>
          </w:tcPr>
          <w:p w:rsidR="00CA5102" w:rsidRPr="005E3D91" w:rsidRDefault="00CA5102" w:rsidP="00C71A28">
            <w:pPr>
              <w:pStyle w:val="ConsPlusNonformat"/>
              <w:widowControl/>
              <w:jc w:val="right"/>
              <w:rPr>
                <w:rFonts w:ascii="Times New Roman" w:hAnsi="Times New Roman" w:cs="Times New Roman"/>
                <w:sz w:val="24"/>
                <w:szCs w:val="24"/>
              </w:rPr>
            </w:pPr>
            <w:r w:rsidRPr="005E3D91">
              <w:rPr>
                <w:rFonts w:ascii="Times New Roman" w:hAnsi="Times New Roman" w:cs="Times New Roman"/>
                <w:sz w:val="24"/>
                <w:szCs w:val="24"/>
              </w:rPr>
              <w:t>-</w:t>
            </w:r>
          </w:p>
        </w:tc>
        <w:tc>
          <w:tcPr>
            <w:tcW w:w="1417" w:type="dxa"/>
          </w:tcPr>
          <w:p w:rsidR="00CA5102" w:rsidRPr="005E3D91" w:rsidRDefault="00CA5102" w:rsidP="00C71A28">
            <w:pPr>
              <w:pStyle w:val="ConsPlusNonformat"/>
              <w:widowControl/>
              <w:jc w:val="right"/>
              <w:rPr>
                <w:rFonts w:ascii="Times New Roman" w:hAnsi="Times New Roman" w:cs="Times New Roman"/>
                <w:sz w:val="24"/>
                <w:szCs w:val="24"/>
              </w:rPr>
            </w:pPr>
            <w:r w:rsidRPr="005E3D91">
              <w:rPr>
                <w:rFonts w:ascii="Times New Roman" w:hAnsi="Times New Roman" w:cs="Times New Roman"/>
                <w:sz w:val="24"/>
                <w:szCs w:val="24"/>
              </w:rPr>
              <w:t>-</w:t>
            </w:r>
          </w:p>
        </w:tc>
      </w:tr>
      <w:tr w:rsidR="00CA5102" w:rsidRPr="005E3D91" w:rsidTr="003048BE">
        <w:tc>
          <w:tcPr>
            <w:tcW w:w="7797" w:type="dxa"/>
          </w:tcPr>
          <w:p w:rsidR="00CA5102" w:rsidRPr="005E3D91" w:rsidRDefault="00CA5102" w:rsidP="005A1EB6">
            <w:pPr>
              <w:tabs>
                <w:tab w:val="left" w:pos="12049"/>
              </w:tabs>
              <w:ind w:firstLine="0"/>
              <w:jc w:val="left"/>
              <w:rPr>
                <w:rFonts w:cs="Times New Roman"/>
                <w:bCs/>
                <w:szCs w:val="28"/>
              </w:rPr>
            </w:pPr>
            <w:r w:rsidRPr="005E3D91">
              <w:rPr>
                <w:rFonts w:cs="Times New Roman"/>
                <w:bCs/>
                <w:szCs w:val="28"/>
              </w:rPr>
              <w:t>федеральный бюджет</w:t>
            </w:r>
          </w:p>
        </w:tc>
        <w:tc>
          <w:tcPr>
            <w:tcW w:w="1985" w:type="dxa"/>
          </w:tcPr>
          <w:p w:rsidR="00CA5102" w:rsidRPr="005E3D91" w:rsidRDefault="00CA5102" w:rsidP="00C71A28">
            <w:pPr>
              <w:pStyle w:val="ConsPlusNonformat"/>
              <w:widowControl/>
              <w:jc w:val="right"/>
              <w:rPr>
                <w:rFonts w:ascii="Times New Roman" w:hAnsi="Times New Roman" w:cs="Times New Roman"/>
                <w:sz w:val="24"/>
                <w:szCs w:val="24"/>
              </w:rPr>
            </w:pPr>
            <w:r w:rsidRPr="005E3D91">
              <w:rPr>
                <w:rFonts w:ascii="Times New Roman" w:hAnsi="Times New Roman" w:cs="Times New Roman"/>
                <w:sz w:val="24"/>
                <w:szCs w:val="24"/>
              </w:rPr>
              <w:t>-</w:t>
            </w:r>
          </w:p>
        </w:tc>
        <w:tc>
          <w:tcPr>
            <w:tcW w:w="1702" w:type="dxa"/>
          </w:tcPr>
          <w:p w:rsidR="00CA5102" w:rsidRPr="005E3D91" w:rsidRDefault="00CA5102" w:rsidP="00C71A28">
            <w:pPr>
              <w:pStyle w:val="ConsPlusNonformat"/>
              <w:widowControl/>
              <w:jc w:val="right"/>
              <w:rPr>
                <w:rFonts w:ascii="Times New Roman" w:hAnsi="Times New Roman" w:cs="Times New Roman"/>
                <w:sz w:val="24"/>
                <w:szCs w:val="24"/>
              </w:rPr>
            </w:pPr>
            <w:r w:rsidRPr="005E3D91">
              <w:rPr>
                <w:rFonts w:ascii="Times New Roman" w:hAnsi="Times New Roman" w:cs="Times New Roman"/>
                <w:sz w:val="24"/>
                <w:szCs w:val="24"/>
              </w:rPr>
              <w:t>-</w:t>
            </w:r>
          </w:p>
        </w:tc>
        <w:tc>
          <w:tcPr>
            <w:tcW w:w="1842" w:type="dxa"/>
          </w:tcPr>
          <w:p w:rsidR="00CA5102" w:rsidRPr="005E3D91" w:rsidRDefault="00CA5102" w:rsidP="00C71A28">
            <w:pPr>
              <w:pStyle w:val="ConsPlusNonformat"/>
              <w:widowControl/>
              <w:jc w:val="right"/>
              <w:rPr>
                <w:rFonts w:ascii="Times New Roman" w:hAnsi="Times New Roman" w:cs="Times New Roman"/>
                <w:sz w:val="24"/>
                <w:szCs w:val="24"/>
              </w:rPr>
            </w:pPr>
            <w:r w:rsidRPr="005E3D91">
              <w:rPr>
                <w:rFonts w:ascii="Times New Roman" w:hAnsi="Times New Roman" w:cs="Times New Roman"/>
                <w:sz w:val="24"/>
                <w:szCs w:val="24"/>
              </w:rPr>
              <w:t>-</w:t>
            </w:r>
          </w:p>
        </w:tc>
        <w:tc>
          <w:tcPr>
            <w:tcW w:w="1417" w:type="dxa"/>
          </w:tcPr>
          <w:p w:rsidR="00CA5102" w:rsidRPr="005E3D91" w:rsidRDefault="00CA5102" w:rsidP="00C71A28">
            <w:pPr>
              <w:pStyle w:val="ConsPlusNonformat"/>
              <w:widowControl/>
              <w:jc w:val="right"/>
              <w:rPr>
                <w:rFonts w:ascii="Times New Roman" w:hAnsi="Times New Roman" w:cs="Times New Roman"/>
                <w:sz w:val="24"/>
                <w:szCs w:val="24"/>
              </w:rPr>
            </w:pPr>
            <w:r w:rsidRPr="005E3D91">
              <w:rPr>
                <w:rFonts w:ascii="Times New Roman" w:hAnsi="Times New Roman" w:cs="Times New Roman"/>
                <w:sz w:val="24"/>
                <w:szCs w:val="24"/>
              </w:rPr>
              <w:t>-</w:t>
            </w:r>
          </w:p>
        </w:tc>
      </w:tr>
      <w:tr w:rsidR="00CA5102" w:rsidRPr="005E3D91" w:rsidTr="003048BE">
        <w:tc>
          <w:tcPr>
            <w:tcW w:w="7797" w:type="dxa"/>
          </w:tcPr>
          <w:p w:rsidR="00CA5102" w:rsidRPr="005E3D91" w:rsidRDefault="00CA5102" w:rsidP="005A1EB6">
            <w:pPr>
              <w:tabs>
                <w:tab w:val="left" w:pos="12049"/>
              </w:tabs>
              <w:ind w:firstLine="0"/>
              <w:jc w:val="left"/>
              <w:rPr>
                <w:rFonts w:cs="Times New Roman"/>
                <w:bCs/>
                <w:szCs w:val="28"/>
              </w:rPr>
            </w:pPr>
            <w:r w:rsidRPr="005E3D91">
              <w:rPr>
                <w:rFonts w:cs="Times New Roman"/>
                <w:bCs/>
                <w:szCs w:val="28"/>
              </w:rPr>
              <w:t>итого по бюджету МЦП</w:t>
            </w:r>
          </w:p>
        </w:tc>
        <w:tc>
          <w:tcPr>
            <w:tcW w:w="1985" w:type="dxa"/>
          </w:tcPr>
          <w:p w:rsidR="00CA5102" w:rsidRPr="005E3D91" w:rsidRDefault="006B1439" w:rsidP="00C71A28">
            <w:pPr>
              <w:pStyle w:val="ConsPlusNonformat"/>
              <w:widowControl/>
              <w:jc w:val="right"/>
              <w:rPr>
                <w:rFonts w:ascii="Times New Roman" w:hAnsi="Times New Roman" w:cs="Times New Roman"/>
                <w:sz w:val="24"/>
                <w:szCs w:val="24"/>
              </w:rPr>
            </w:pPr>
            <w:r w:rsidRPr="005E3D91">
              <w:rPr>
                <w:rFonts w:ascii="Times New Roman" w:hAnsi="Times New Roman" w:cs="Times New Roman"/>
                <w:sz w:val="24"/>
                <w:szCs w:val="24"/>
              </w:rPr>
              <w:t>750 000,00</w:t>
            </w:r>
          </w:p>
        </w:tc>
        <w:tc>
          <w:tcPr>
            <w:tcW w:w="1702" w:type="dxa"/>
          </w:tcPr>
          <w:p w:rsidR="00CA5102" w:rsidRPr="005E3D91" w:rsidRDefault="006B1439" w:rsidP="00C71A28">
            <w:pPr>
              <w:pStyle w:val="ConsPlusNonformat"/>
              <w:widowControl/>
              <w:jc w:val="right"/>
              <w:rPr>
                <w:rFonts w:ascii="Times New Roman" w:hAnsi="Times New Roman" w:cs="Times New Roman"/>
                <w:sz w:val="24"/>
                <w:szCs w:val="24"/>
              </w:rPr>
            </w:pPr>
            <w:r w:rsidRPr="005E3D91">
              <w:rPr>
                <w:rFonts w:ascii="Times New Roman" w:hAnsi="Times New Roman" w:cs="Times New Roman"/>
                <w:sz w:val="24"/>
                <w:szCs w:val="24"/>
              </w:rPr>
              <w:t>250 000,00</w:t>
            </w:r>
          </w:p>
        </w:tc>
        <w:tc>
          <w:tcPr>
            <w:tcW w:w="1842" w:type="dxa"/>
          </w:tcPr>
          <w:p w:rsidR="00CA5102" w:rsidRPr="005E3D91" w:rsidRDefault="006B1439" w:rsidP="00C71A28">
            <w:pPr>
              <w:pStyle w:val="ConsPlusNonformat"/>
              <w:widowControl/>
              <w:jc w:val="right"/>
              <w:rPr>
                <w:rFonts w:ascii="Times New Roman" w:hAnsi="Times New Roman" w:cs="Times New Roman"/>
                <w:sz w:val="24"/>
                <w:szCs w:val="24"/>
              </w:rPr>
            </w:pPr>
            <w:r w:rsidRPr="005E3D91">
              <w:rPr>
                <w:rFonts w:ascii="Times New Roman" w:hAnsi="Times New Roman" w:cs="Times New Roman"/>
                <w:sz w:val="24"/>
                <w:szCs w:val="24"/>
              </w:rPr>
              <w:t>250 000,00</w:t>
            </w:r>
          </w:p>
        </w:tc>
        <w:tc>
          <w:tcPr>
            <w:tcW w:w="1417" w:type="dxa"/>
          </w:tcPr>
          <w:p w:rsidR="00CA5102" w:rsidRPr="005E3D91" w:rsidRDefault="006B1439" w:rsidP="00C71A28">
            <w:pPr>
              <w:pStyle w:val="ConsPlusNonformat"/>
              <w:widowControl/>
              <w:jc w:val="right"/>
              <w:rPr>
                <w:rFonts w:ascii="Times New Roman" w:hAnsi="Times New Roman" w:cs="Times New Roman"/>
                <w:sz w:val="24"/>
                <w:szCs w:val="24"/>
              </w:rPr>
            </w:pPr>
            <w:r w:rsidRPr="005E3D91">
              <w:rPr>
                <w:rFonts w:ascii="Times New Roman" w:hAnsi="Times New Roman" w:cs="Times New Roman"/>
                <w:sz w:val="24"/>
                <w:szCs w:val="24"/>
              </w:rPr>
              <w:t>250 000,00</w:t>
            </w:r>
          </w:p>
        </w:tc>
      </w:tr>
      <w:tr w:rsidR="00CA5102" w:rsidRPr="005E3D91" w:rsidTr="003048BE">
        <w:tc>
          <w:tcPr>
            <w:tcW w:w="7797" w:type="dxa"/>
          </w:tcPr>
          <w:p w:rsidR="00CA5102" w:rsidRPr="005E3D91" w:rsidRDefault="00CA5102" w:rsidP="005A1EB6">
            <w:pPr>
              <w:tabs>
                <w:tab w:val="left" w:pos="12049"/>
              </w:tabs>
              <w:ind w:firstLine="0"/>
              <w:jc w:val="left"/>
              <w:rPr>
                <w:rFonts w:cs="Times New Roman"/>
                <w:bCs/>
                <w:i/>
                <w:szCs w:val="28"/>
              </w:rPr>
            </w:pPr>
            <w:r w:rsidRPr="005E3D91">
              <w:rPr>
                <w:rFonts w:cs="Times New Roman"/>
                <w:bCs/>
                <w:i/>
                <w:szCs w:val="28"/>
              </w:rPr>
              <w:t>внебюджетные источники</w:t>
            </w:r>
          </w:p>
        </w:tc>
        <w:tc>
          <w:tcPr>
            <w:tcW w:w="1985" w:type="dxa"/>
          </w:tcPr>
          <w:p w:rsidR="00CA5102" w:rsidRPr="005E3D91" w:rsidRDefault="006B1439" w:rsidP="00C71A28">
            <w:pPr>
              <w:tabs>
                <w:tab w:val="left" w:pos="12049"/>
              </w:tabs>
              <w:ind w:firstLine="0"/>
              <w:jc w:val="right"/>
              <w:rPr>
                <w:rFonts w:cs="Times New Roman"/>
                <w:bCs/>
                <w:i/>
                <w:sz w:val="24"/>
                <w:szCs w:val="24"/>
              </w:rPr>
            </w:pPr>
            <w:r w:rsidRPr="005E3D91">
              <w:rPr>
                <w:rFonts w:cs="Times New Roman"/>
                <w:bCs/>
                <w:i/>
                <w:sz w:val="24"/>
                <w:szCs w:val="24"/>
              </w:rPr>
              <w:t>-</w:t>
            </w:r>
          </w:p>
        </w:tc>
        <w:tc>
          <w:tcPr>
            <w:tcW w:w="1702" w:type="dxa"/>
          </w:tcPr>
          <w:p w:rsidR="00CA5102" w:rsidRPr="005E3D91" w:rsidRDefault="006B1439" w:rsidP="00C71A28">
            <w:pPr>
              <w:tabs>
                <w:tab w:val="left" w:pos="12049"/>
              </w:tabs>
              <w:ind w:firstLine="0"/>
              <w:jc w:val="right"/>
              <w:rPr>
                <w:rFonts w:cs="Times New Roman"/>
                <w:bCs/>
                <w:i/>
                <w:sz w:val="24"/>
                <w:szCs w:val="24"/>
              </w:rPr>
            </w:pPr>
            <w:r w:rsidRPr="005E3D91">
              <w:rPr>
                <w:rFonts w:cs="Times New Roman"/>
                <w:bCs/>
                <w:i/>
                <w:sz w:val="24"/>
                <w:szCs w:val="24"/>
              </w:rPr>
              <w:t>-</w:t>
            </w:r>
          </w:p>
        </w:tc>
        <w:tc>
          <w:tcPr>
            <w:tcW w:w="1842" w:type="dxa"/>
          </w:tcPr>
          <w:p w:rsidR="00CA5102" w:rsidRPr="005E3D91" w:rsidRDefault="006B1439" w:rsidP="00C71A28">
            <w:pPr>
              <w:tabs>
                <w:tab w:val="left" w:pos="12049"/>
              </w:tabs>
              <w:ind w:firstLine="0"/>
              <w:jc w:val="right"/>
              <w:rPr>
                <w:rFonts w:cs="Times New Roman"/>
                <w:bCs/>
                <w:i/>
                <w:sz w:val="24"/>
                <w:szCs w:val="24"/>
              </w:rPr>
            </w:pPr>
            <w:r w:rsidRPr="005E3D91">
              <w:rPr>
                <w:rFonts w:cs="Times New Roman"/>
                <w:bCs/>
                <w:i/>
                <w:sz w:val="24"/>
                <w:szCs w:val="24"/>
              </w:rPr>
              <w:t>-</w:t>
            </w:r>
          </w:p>
        </w:tc>
        <w:tc>
          <w:tcPr>
            <w:tcW w:w="1417" w:type="dxa"/>
          </w:tcPr>
          <w:p w:rsidR="00CA5102" w:rsidRPr="005E3D91" w:rsidRDefault="006B1439" w:rsidP="006B1439">
            <w:pPr>
              <w:tabs>
                <w:tab w:val="left" w:pos="12049"/>
              </w:tabs>
              <w:ind w:firstLine="0"/>
              <w:jc w:val="right"/>
              <w:rPr>
                <w:rFonts w:cs="Times New Roman"/>
                <w:bCs/>
                <w:i/>
                <w:sz w:val="24"/>
                <w:szCs w:val="24"/>
              </w:rPr>
            </w:pPr>
            <w:r w:rsidRPr="005E3D91">
              <w:rPr>
                <w:rFonts w:cs="Times New Roman"/>
                <w:bCs/>
                <w:i/>
                <w:sz w:val="24"/>
                <w:szCs w:val="24"/>
              </w:rPr>
              <w:t>-</w:t>
            </w:r>
          </w:p>
        </w:tc>
      </w:tr>
      <w:tr w:rsidR="006B1439" w:rsidRPr="005E3D91" w:rsidTr="003048BE">
        <w:tc>
          <w:tcPr>
            <w:tcW w:w="7797" w:type="dxa"/>
            <w:tcBorders>
              <w:bottom w:val="single" w:sz="4" w:space="0" w:color="000000"/>
            </w:tcBorders>
          </w:tcPr>
          <w:p w:rsidR="006B1439" w:rsidRPr="005E3D91" w:rsidRDefault="006B1439" w:rsidP="005A1EB6">
            <w:pPr>
              <w:tabs>
                <w:tab w:val="left" w:pos="12049"/>
              </w:tabs>
              <w:ind w:firstLine="0"/>
              <w:jc w:val="left"/>
              <w:rPr>
                <w:rFonts w:cs="Times New Roman"/>
                <w:bCs/>
                <w:i/>
                <w:szCs w:val="28"/>
              </w:rPr>
            </w:pPr>
            <w:r w:rsidRPr="005E3D91">
              <w:rPr>
                <w:rFonts w:cs="Times New Roman"/>
                <w:bCs/>
                <w:i/>
                <w:szCs w:val="28"/>
              </w:rPr>
              <w:t>итого по МЦП</w:t>
            </w:r>
          </w:p>
        </w:tc>
        <w:tc>
          <w:tcPr>
            <w:tcW w:w="1985" w:type="dxa"/>
            <w:tcBorders>
              <w:bottom w:val="single" w:sz="4" w:space="0" w:color="000000"/>
            </w:tcBorders>
          </w:tcPr>
          <w:p w:rsidR="006B1439" w:rsidRPr="005E3D91" w:rsidRDefault="006B1439" w:rsidP="006B1439">
            <w:pPr>
              <w:tabs>
                <w:tab w:val="left" w:pos="12049"/>
              </w:tabs>
              <w:ind w:firstLine="0"/>
              <w:jc w:val="right"/>
              <w:rPr>
                <w:rFonts w:cs="Times New Roman"/>
                <w:bCs/>
                <w:i/>
                <w:sz w:val="24"/>
                <w:szCs w:val="24"/>
              </w:rPr>
            </w:pPr>
            <w:r w:rsidRPr="005E3D91">
              <w:rPr>
                <w:rFonts w:cs="Times New Roman"/>
                <w:bCs/>
                <w:i/>
                <w:sz w:val="24"/>
                <w:szCs w:val="24"/>
              </w:rPr>
              <w:t> 750 000,00</w:t>
            </w:r>
          </w:p>
        </w:tc>
        <w:tc>
          <w:tcPr>
            <w:tcW w:w="1702" w:type="dxa"/>
            <w:tcBorders>
              <w:bottom w:val="single" w:sz="4" w:space="0" w:color="000000"/>
            </w:tcBorders>
          </w:tcPr>
          <w:p w:rsidR="006B1439" w:rsidRPr="005E3D91" w:rsidRDefault="006B1439" w:rsidP="00C71A28">
            <w:pPr>
              <w:tabs>
                <w:tab w:val="left" w:pos="12049"/>
              </w:tabs>
              <w:ind w:firstLine="0"/>
              <w:jc w:val="right"/>
              <w:rPr>
                <w:rFonts w:cs="Times New Roman"/>
                <w:bCs/>
                <w:i/>
                <w:sz w:val="24"/>
                <w:szCs w:val="24"/>
              </w:rPr>
            </w:pPr>
            <w:r w:rsidRPr="005E3D91">
              <w:rPr>
                <w:rFonts w:cs="Times New Roman"/>
                <w:bCs/>
                <w:i/>
                <w:sz w:val="24"/>
                <w:szCs w:val="24"/>
              </w:rPr>
              <w:t>250 000,000</w:t>
            </w:r>
          </w:p>
        </w:tc>
        <w:tc>
          <w:tcPr>
            <w:tcW w:w="1842" w:type="dxa"/>
            <w:tcBorders>
              <w:bottom w:val="single" w:sz="4" w:space="0" w:color="000000"/>
            </w:tcBorders>
          </w:tcPr>
          <w:p w:rsidR="006B1439" w:rsidRPr="005E3D91" w:rsidRDefault="006B1439" w:rsidP="009515A6">
            <w:pPr>
              <w:pStyle w:val="ConsPlusNonformat"/>
              <w:widowControl/>
              <w:jc w:val="right"/>
              <w:rPr>
                <w:rFonts w:ascii="Times New Roman" w:hAnsi="Times New Roman" w:cs="Times New Roman"/>
                <w:sz w:val="24"/>
                <w:szCs w:val="24"/>
              </w:rPr>
            </w:pPr>
            <w:r w:rsidRPr="005E3D91">
              <w:rPr>
                <w:rFonts w:ascii="Times New Roman" w:hAnsi="Times New Roman" w:cs="Times New Roman"/>
                <w:sz w:val="24"/>
                <w:szCs w:val="24"/>
              </w:rPr>
              <w:t>250 000,00</w:t>
            </w:r>
          </w:p>
        </w:tc>
        <w:tc>
          <w:tcPr>
            <w:tcW w:w="1417" w:type="dxa"/>
            <w:tcBorders>
              <w:bottom w:val="single" w:sz="4" w:space="0" w:color="000000"/>
            </w:tcBorders>
          </w:tcPr>
          <w:p w:rsidR="006B1439" w:rsidRPr="005E3D91" w:rsidRDefault="006B1439" w:rsidP="009515A6">
            <w:pPr>
              <w:pStyle w:val="ConsPlusNonformat"/>
              <w:widowControl/>
              <w:jc w:val="right"/>
              <w:rPr>
                <w:rFonts w:ascii="Times New Roman" w:hAnsi="Times New Roman" w:cs="Times New Roman"/>
                <w:sz w:val="24"/>
                <w:szCs w:val="24"/>
              </w:rPr>
            </w:pPr>
            <w:r w:rsidRPr="005E3D91">
              <w:rPr>
                <w:rFonts w:ascii="Times New Roman" w:hAnsi="Times New Roman" w:cs="Times New Roman"/>
                <w:sz w:val="24"/>
                <w:szCs w:val="24"/>
              </w:rPr>
              <w:t>250 000,00</w:t>
            </w:r>
          </w:p>
        </w:tc>
      </w:tr>
      <w:tr w:rsidR="006B1439" w:rsidRPr="005E3D91" w:rsidTr="00DA79B1">
        <w:trPr>
          <w:trHeight w:val="95"/>
        </w:trPr>
        <w:tc>
          <w:tcPr>
            <w:tcW w:w="14743" w:type="dxa"/>
            <w:gridSpan w:val="5"/>
            <w:shd w:val="clear" w:color="auto" w:fill="D9D9D9" w:themeFill="background1" w:themeFillShade="D9"/>
          </w:tcPr>
          <w:p w:rsidR="006B1439" w:rsidRPr="005E3D91" w:rsidRDefault="006B1439" w:rsidP="00C71A28">
            <w:pPr>
              <w:pStyle w:val="ConsPlusNonformat"/>
              <w:widowControl/>
              <w:jc w:val="right"/>
              <w:rPr>
                <w:rFonts w:ascii="Times New Roman" w:hAnsi="Times New Roman" w:cs="Times New Roman"/>
                <w:sz w:val="28"/>
                <w:szCs w:val="28"/>
              </w:rPr>
            </w:pPr>
          </w:p>
        </w:tc>
      </w:tr>
      <w:tr w:rsidR="006B1439" w:rsidRPr="005E3D91" w:rsidTr="00DA79B1">
        <w:trPr>
          <w:trHeight w:val="326"/>
        </w:trPr>
        <w:tc>
          <w:tcPr>
            <w:tcW w:w="7797" w:type="dxa"/>
          </w:tcPr>
          <w:p w:rsidR="006B1439" w:rsidRPr="005E3D91" w:rsidRDefault="006B1439" w:rsidP="005A1EB6">
            <w:pPr>
              <w:tabs>
                <w:tab w:val="left" w:pos="12049"/>
              </w:tabs>
              <w:ind w:firstLine="0"/>
              <w:jc w:val="left"/>
              <w:rPr>
                <w:rFonts w:cs="Times New Roman"/>
                <w:bCs/>
                <w:szCs w:val="28"/>
              </w:rPr>
            </w:pPr>
            <w:r w:rsidRPr="005E3D91">
              <w:rPr>
                <w:rFonts w:cs="Times New Roman"/>
                <w:bCs/>
                <w:szCs w:val="28"/>
              </w:rPr>
              <w:t xml:space="preserve">Всего </w:t>
            </w:r>
          </w:p>
        </w:tc>
        <w:tc>
          <w:tcPr>
            <w:tcW w:w="1985" w:type="dxa"/>
          </w:tcPr>
          <w:p w:rsidR="006B1439" w:rsidRPr="005E3D91" w:rsidRDefault="006B1439" w:rsidP="00C71A28">
            <w:pPr>
              <w:pStyle w:val="ConsPlusNonformat"/>
              <w:widowControl/>
              <w:jc w:val="right"/>
              <w:rPr>
                <w:rFonts w:ascii="Times New Roman" w:hAnsi="Times New Roman" w:cs="Times New Roman"/>
                <w:sz w:val="24"/>
                <w:szCs w:val="24"/>
              </w:rPr>
            </w:pPr>
          </w:p>
        </w:tc>
        <w:tc>
          <w:tcPr>
            <w:tcW w:w="1702" w:type="dxa"/>
          </w:tcPr>
          <w:p w:rsidR="006B1439" w:rsidRPr="005E3D91" w:rsidRDefault="006B1439" w:rsidP="00C71A28">
            <w:pPr>
              <w:pStyle w:val="ConsPlusNonformat"/>
              <w:widowControl/>
              <w:jc w:val="right"/>
              <w:rPr>
                <w:rFonts w:ascii="Times New Roman" w:hAnsi="Times New Roman" w:cs="Times New Roman"/>
                <w:sz w:val="24"/>
                <w:szCs w:val="24"/>
              </w:rPr>
            </w:pPr>
          </w:p>
        </w:tc>
        <w:tc>
          <w:tcPr>
            <w:tcW w:w="1842" w:type="dxa"/>
          </w:tcPr>
          <w:p w:rsidR="006B1439" w:rsidRPr="005E3D91" w:rsidRDefault="006B1439" w:rsidP="00C71A28">
            <w:pPr>
              <w:pStyle w:val="ConsPlusNonformat"/>
              <w:widowControl/>
              <w:jc w:val="right"/>
              <w:rPr>
                <w:rFonts w:ascii="Times New Roman" w:hAnsi="Times New Roman" w:cs="Times New Roman"/>
                <w:sz w:val="24"/>
                <w:szCs w:val="24"/>
              </w:rPr>
            </w:pPr>
          </w:p>
        </w:tc>
        <w:tc>
          <w:tcPr>
            <w:tcW w:w="1417" w:type="dxa"/>
          </w:tcPr>
          <w:p w:rsidR="006B1439" w:rsidRPr="005E3D91" w:rsidRDefault="006B1439" w:rsidP="00C71A28">
            <w:pPr>
              <w:pStyle w:val="ConsPlusNonformat"/>
              <w:widowControl/>
              <w:jc w:val="right"/>
              <w:rPr>
                <w:rFonts w:ascii="Times New Roman" w:hAnsi="Times New Roman" w:cs="Times New Roman"/>
                <w:sz w:val="24"/>
                <w:szCs w:val="24"/>
              </w:rPr>
            </w:pPr>
          </w:p>
        </w:tc>
      </w:tr>
      <w:tr w:rsidR="006B1439" w:rsidRPr="005E3D91" w:rsidTr="003048BE">
        <w:tc>
          <w:tcPr>
            <w:tcW w:w="7797" w:type="dxa"/>
          </w:tcPr>
          <w:p w:rsidR="006B1439" w:rsidRPr="005E3D91" w:rsidRDefault="006B1439" w:rsidP="005A1EB6">
            <w:pPr>
              <w:tabs>
                <w:tab w:val="left" w:pos="12049"/>
              </w:tabs>
              <w:ind w:firstLine="0"/>
              <w:jc w:val="left"/>
              <w:rPr>
                <w:rFonts w:cs="Times New Roman"/>
                <w:bCs/>
                <w:szCs w:val="28"/>
              </w:rPr>
            </w:pPr>
            <w:r w:rsidRPr="005E3D91">
              <w:rPr>
                <w:rFonts w:cs="Times New Roman"/>
                <w:bCs/>
                <w:szCs w:val="28"/>
              </w:rPr>
              <w:t>бюджет поселения</w:t>
            </w:r>
          </w:p>
        </w:tc>
        <w:tc>
          <w:tcPr>
            <w:tcW w:w="1985" w:type="dxa"/>
          </w:tcPr>
          <w:p w:rsidR="006B1439" w:rsidRPr="005E3D91" w:rsidRDefault="006B1439" w:rsidP="009515A6">
            <w:pPr>
              <w:tabs>
                <w:tab w:val="left" w:pos="12049"/>
              </w:tabs>
              <w:ind w:firstLine="0"/>
              <w:jc w:val="center"/>
              <w:rPr>
                <w:rFonts w:eastAsia="Calibri" w:cs="Times New Roman"/>
                <w:bCs/>
                <w:sz w:val="24"/>
                <w:szCs w:val="24"/>
              </w:rPr>
            </w:pPr>
            <w:r w:rsidRPr="005E3D91">
              <w:rPr>
                <w:rFonts w:eastAsia="Calibri" w:cs="Times New Roman"/>
                <w:bCs/>
                <w:sz w:val="24"/>
                <w:szCs w:val="24"/>
              </w:rPr>
              <w:t>58 702,00</w:t>
            </w:r>
          </w:p>
        </w:tc>
        <w:tc>
          <w:tcPr>
            <w:tcW w:w="1702" w:type="dxa"/>
          </w:tcPr>
          <w:p w:rsidR="006B1439" w:rsidRPr="005E3D91" w:rsidRDefault="006B1439" w:rsidP="009515A6">
            <w:pPr>
              <w:tabs>
                <w:tab w:val="left" w:pos="12049"/>
              </w:tabs>
              <w:ind w:firstLine="0"/>
              <w:jc w:val="center"/>
              <w:rPr>
                <w:rFonts w:eastAsia="Calibri" w:cs="Times New Roman"/>
                <w:bCs/>
                <w:sz w:val="24"/>
                <w:szCs w:val="24"/>
              </w:rPr>
            </w:pPr>
            <w:r w:rsidRPr="005E3D91">
              <w:rPr>
                <w:rFonts w:eastAsia="Calibri" w:cs="Times New Roman"/>
                <w:bCs/>
                <w:sz w:val="24"/>
                <w:szCs w:val="24"/>
              </w:rPr>
              <w:t>58 702,00</w:t>
            </w:r>
          </w:p>
        </w:tc>
        <w:tc>
          <w:tcPr>
            <w:tcW w:w="1842" w:type="dxa"/>
          </w:tcPr>
          <w:p w:rsidR="006B1439" w:rsidRPr="005E3D91" w:rsidRDefault="006B1439" w:rsidP="009515A6">
            <w:pPr>
              <w:tabs>
                <w:tab w:val="left" w:pos="12049"/>
              </w:tabs>
              <w:ind w:firstLine="0"/>
              <w:jc w:val="center"/>
              <w:rPr>
                <w:rFonts w:eastAsia="Calibri" w:cs="Times New Roman"/>
                <w:bCs/>
                <w:sz w:val="24"/>
                <w:szCs w:val="24"/>
              </w:rPr>
            </w:pPr>
            <w:r w:rsidRPr="005E3D91">
              <w:rPr>
                <w:rFonts w:eastAsia="Calibri" w:cs="Times New Roman"/>
                <w:bCs/>
                <w:sz w:val="24"/>
                <w:szCs w:val="24"/>
              </w:rPr>
              <w:t xml:space="preserve"> -</w:t>
            </w:r>
          </w:p>
        </w:tc>
        <w:tc>
          <w:tcPr>
            <w:tcW w:w="1417" w:type="dxa"/>
          </w:tcPr>
          <w:p w:rsidR="006B1439" w:rsidRPr="005E3D91" w:rsidRDefault="006B1439" w:rsidP="009515A6">
            <w:pPr>
              <w:tabs>
                <w:tab w:val="left" w:pos="12049"/>
              </w:tabs>
              <w:ind w:firstLine="0"/>
              <w:jc w:val="center"/>
              <w:rPr>
                <w:rFonts w:eastAsia="Calibri" w:cs="Times New Roman"/>
                <w:bCs/>
                <w:sz w:val="24"/>
                <w:szCs w:val="24"/>
              </w:rPr>
            </w:pPr>
            <w:r w:rsidRPr="005E3D91">
              <w:rPr>
                <w:rFonts w:eastAsia="Calibri" w:cs="Times New Roman"/>
                <w:bCs/>
                <w:sz w:val="24"/>
                <w:szCs w:val="24"/>
              </w:rPr>
              <w:t>-</w:t>
            </w:r>
          </w:p>
        </w:tc>
      </w:tr>
      <w:tr w:rsidR="006B1439" w:rsidRPr="005E3D91" w:rsidTr="003048BE">
        <w:tc>
          <w:tcPr>
            <w:tcW w:w="7797" w:type="dxa"/>
          </w:tcPr>
          <w:p w:rsidR="006B1439" w:rsidRPr="005E3D91" w:rsidRDefault="006B1439" w:rsidP="005A1EB6">
            <w:pPr>
              <w:tabs>
                <w:tab w:val="left" w:pos="12049"/>
              </w:tabs>
              <w:ind w:firstLine="0"/>
              <w:jc w:val="left"/>
              <w:rPr>
                <w:rFonts w:cs="Times New Roman"/>
                <w:bCs/>
                <w:szCs w:val="28"/>
              </w:rPr>
            </w:pPr>
            <w:r w:rsidRPr="005E3D91">
              <w:rPr>
                <w:rFonts w:cs="Times New Roman"/>
                <w:bCs/>
                <w:szCs w:val="28"/>
              </w:rPr>
              <w:t>бюджет района</w:t>
            </w:r>
          </w:p>
        </w:tc>
        <w:tc>
          <w:tcPr>
            <w:tcW w:w="1985" w:type="dxa"/>
          </w:tcPr>
          <w:p w:rsidR="006B1439" w:rsidRPr="005E3D91" w:rsidRDefault="006B1439" w:rsidP="009515A6">
            <w:pPr>
              <w:tabs>
                <w:tab w:val="left" w:pos="12049"/>
              </w:tabs>
              <w:ind w:firstLine="0"/>
              <w:jc w:val="center"/>
              <w:rPr>
                <w:rFonts w:eastAsia="Calibri" w:cs="Times New Roman"/>
                <w:bCs/>
                <w:sz w:val="24"/>
                <w:szCs w:val="24"/>
              </w:rPr>
            </w:pPr>
            <w:r w:rsidRPr="005E3D91">
              <w:rPr>
                <w:rFonts w:eastAsia="Calibri" w:cs="Times New Roman"/>
                <w:bCs/>
                <w:sz w:val="24"/>
                <w:szCs w:val="24"/>
              </w:rPr>
              <w:t>750 000,00</w:t>
            </w:r>
          </w:p>
        </w:tc>
        <w:tc>
          <w:tcPr>
            <w:tcW w:w="1702" w:type="dxa"/>
          </w:tcPr>
          <w:p w:rsidR="006B1439" w:rsidRPr="005E3D91" w:rsidRDefault="006B1439" w:rsidP="009515A6">
            <w:pPr>
              <w:tabs>
                <w:tab w:val="left" w:pos="12049"/>
              </w:tabs>
              <w:ind w:firstLine="0"/>
              <w:jc w:val="center"/>
              <w:rPr>
                <w:rFonts w:eastAsia="Calibri" w:cs="Times New Roman"/>
                <w:bCs/>
                <w:sz w:val="24"/>
                <w:szCs w:val="24"/>
              </w:rPr>
            </w:pPr>
            <w:r w:rsidRPr="005E3D91">
              <w:rPr>
                <w:rFonts w:eastAsia="Calibri" w:cs="Times New Roman"/>
                <w:bCs/>
                <w:sz w:val="24"/>
                <w:szCs w:val="24"/>
              </w:rPr>
              <w:t>250 000,00</w:t>
            </w:r>
          </w:p>
        </w:tc>
        <w:tc>
          <w:tcPr>
            <w:tcW w:w="1842" w:type="dxa"/>
          </w:tcPr>
          <w:p w:rsidR="006B1439" w:rsidRPr="005E3D91" w:rsidRDefault="006B1439" w:rsidP="009515A6">
            <w:pPr>
              <w:tabs>
                <w:tab w:val="left" w:pos="12049"/>
              </w:tabs>
              <w:ind w:firstLine="0"/>
              <w:jc w:val="center"/>
              <w:rPr>
                <w:rFonts w:eastAsia="Calibri" w:cs="Times New Roman"/>
                <w:bCs/>
                <w:sz w:val="24"/>
                <w:szCs w:val="24"/>
              </w:rPr>
            </w:pPr>
            <w:r w:rsidRPr="005E3D91">
              <w:rPr>
                <w:rFonts w:eastAsia="Calibri" w:cs="Times New Roman"/>
                <w:bCs/>
                <w:sz w:val="24"/>
                <w:szCs w:val="24"/>
              </w:rPr>
              <w:t>250 000,00</w:t>
            </w:r>
          </w:p>
        </w:tc>
        <w:tc>
          <w:tcPr>
            <w:tcW w:w="1417" w:type="dxa"/>
          </w:tcPr>
          <w:p w:rsidR="006B1439" w:rsidRPr="005E3D91" w:rsidRDefault="006B1439" w:rsidP="009515A6">
            <w:pPr>
              <w:tabs>
                <w:tab w:val="left" w:pos="12049"/>
              </w:tabs>
              <w:ind w:firstLine="0"/>
              <w:jc w:val="center"/>
              <w:rPr>
                <w:rFonts w:eastAsia="Calibri" w:cs="Times New Roman"/>
                <w:bCs/>
                <w:sz w:val="24"/>
                <w:szCs w:val="24"/>
              </w:rPr>
            </w:pPr>
            <w:r w:rsidRPr="005E3D91">
              <w:rPr>
                <w:rFonts w:eastAsia="Calibri" w:cs="Times New Roman"/>
                <w:bCs/>
                <w:sz w:val="24"/>
                <w:szCs w:val="24"/>
              </w:rPr>
              <w:t>250 000,00</w:t>
            </w:r>
          </w:p>
        </w:tc>
      </w:tr>
      <w:tr w:rsidR="006B1439" w:rsidRPr="005E3D91" w:rsidTr="003048BE">
        <w:tc>
          <w:tcPr>
            <w:tcW w:w="7797" w:type="dxa"/>
          </w:tcPr>
          <w:p w:rsidR="006B1439" w:rsidRPr="005E3D91" w:rsidRDefault="006B1439" w:rsidP="005A1EB6">
            <w:pPr>
              <w:tabs>
                <w:tab w:val="left" w:pos="12049"/>
              </w:tabs>
              <w:ind w:firstLine="0"/>
              <w:jc w:val="left"/>
              <w:rPr>
                <w:rFonts w:cs="Times New Roman"/>
                <w:bCs/>
                <w:szCs w:val="28"/>
              </w:rPr>
            </w:pPr>
            <w:r w:rsidRPr="005E3D91">
              <w:rPr>
                <w:rFonts w:cs="Times New Roman"/>
                <w:bCs/>
                <w:szCs w:val="28"/>
              </w:rPr>
              <w:t>областной бюджет</w:t>
            </w:r>
          </w:p>
        </w:tc>
        <w:tc>
          <w:tcPr>
            <w:tcW w:w="1985" w:type="dxa"/>
          </w:tcPr>
          <w:p w:rsidR="006B1439" w:rsidRPr="005E3D91" w:rsidRDefault="006B1439" w:rsidP="009515A6">
            <w:pPr>
              <w:tabs>
                <w:tab w:val="left" w:pos="12049"/>
              </w:tabs>
              <w:ind w:firstLine="0"/>
              <w:jc w:val="center"/>
              <w:rPr>
                <w:rFonts w:eastAsia="Calibri" w:cs="Times New Roman"/>
                <w:bCs/>
                <w:sz w:val="24"/>
                <w:szCs w:val="24"/>
              </w:rPr>
            </w:pPr>
            <w:r w:rsidRPr="005E3D91">
              <w:rPr>
                <w:rFonts w:eastAsia="Calibri" w:cs="Times New Roman"/>
                <w:bCs/>
                <w:sz w:val="24"/>
                <w:szCs w:val="24"/>
              </w:rPr>
              <w:t>84 289,00</w:t>
            </w:r>
          </w:p>
        </w:tc>
        <w:tc>
          <w:tcPr>
            <w:tcW w:w="1702" w:type="dxa"/>
          </w:tcPr>
          <w:p w:rsidR="006B1439" w:rsidRPr="005E3D91" w:rsidRDefault="006B1439" w:rsidP="009515A6">
            <w:pPr>
              <w:tabs>
                <w:tab w:val="left" w:pos="12049"/>
              </w:tabs>
              <w:ind w:firstLine="0"/>
              <w:jc w:val="center"/>
              <w:rPr>
                <w:rFonts w:eastAsia="Calibri" w:cs="Times New Roman"/>
                <w:bCs/>
                <w:sz w:val="24"/>
                <w:szCs w:val="24"/>
              </w:rPr>
            </w:pPr>
            <w:r w:rsidRPr="005E3D91">
              <w:rPr>
                <w:rFonts w:eastAsia="Calibri" w:cs="Times New Roman"/>
                <w:bCs/>
                <w:sz w:val="24"/>
                <w:szCs w:val="24"/>
              </w:rPr>
              <w:t>84 289,00</w:t>
            </w:r>
          </w:p>
        </w:tc>
        <w:tc>
          <w:tcPr>
            <w:tcW w:w="1842" w:type="dxa"/>
          </w:tcPr>
          <w:p w:rsidR="006B1439" w:rsidRPr="005E3D91" w:rsidRDefault="006B1439" w:rsidP="009515A6">
            <w:pPr>
              <w:tabs>
                <w:tab w:val="left" w:pos="12049"/>
              </w:tabs>
              <w:ind w:firstLine="0"/>
              <w:jc w:val="center"/>
              <w:rPr>
                <w:rFonts w:eastAsia="Calibri" w:cs="Times New Roman"/>
                <w:bCs/>
                <w:sz w:val="24"/>
                <w:szCs w:val="24"/>
              </w:rPr>
            </w:pPr>
            <w:r w:rsidRPr="005E3D91">
              <w:rPr>
                <w:rFonts w:eastAsia="Calibri" w:cs="Times New Roman"/>
                <w:bCs/>
                <w:sz w:val="24"/>
                <w:szCs w:val="24"/>
              </w:rPr>
              <w:t>0</w:t>
            </w:r>
          </w:p>
        </w:tc>
        <w:tc>
          <w:tcPr>
            <w:tcW w:w="1417" w:type="dxa"/>
          </w:tcPr>
          <w:p w:rsidR="006B1439" w:rsidRPr="005E3D91" w:rsidRDefault="006B1439" w:rsidP="009515A6">
            <w:pPr>
              <w:tabs>
                <w:tab w:val="left" w:pos="12049"/>
              </w:tabs>
              <w:ind w:firstLine="0"/>
              <w:jc w:val="center"/>
              <w:rPr>
                <w:rFonts w:eastAsia="Calibri" w:cs="Times New Roman"/>
                <w:bCs/>
                <w:sz w:val="24"/>
                <w:szCs w:val="24"/>
              </w:rPr>
            </w:pPr>
            <w:r w:rsidRPr="005E3D91">
              <w:rPr>
                <w:rFonts w:eastAsia="Calibri" w:cs="Times New Roman"/>
                <w:bCs/>
                <w:sz w:val="24"/>
                <w:szCs w:val="24"/>
              </w:rPr>
              <w:t>0</w:t>
            </w:r>
          </w:p>
        </w:tc>
      </w:tr>
      <w:tr w:rsidR="006B1439" w:rsidRPr="005E3D91" w:rsidTr="003048BE">
        <w:tc>
          <w:tcPr>
            <w:tcW w:w="7797" w:type="dxa"/>
          </w:tcPr>
          <w:p w:rsidR="006B1439" w:rsidRPr="005E3D91" w:rsidRDefault="006B1439" w:rsidP="005A1EB6">
            <w:pPr>
              <w:tabs>
                <w:tab w:val="left" w:pos="12049"/>
              </w:tabs>
              <w:ind w:firstLine="0"/>
              <w:jc w:val="left"/>
              <w:rPr>
                <w:rFonts w:cs="Times New Roman"/>
                <w:bCs/>
                <w:szCs w:val="28"/>
              </w:rPr>
            </w:pPr>
            <w:r w:rsidRPr="005E3D91">
              <w:rPr>
                <w:rFonts w:cs="Times New Roman"/>
                <w:bCs/>
                <w:szCs w:val="28"/>
              </w:rPr>
              <w:t xml:space="preserve">федеральный бюджет </w:t>
            </w:r>
          </w:p>
        </w:tc>
        <w:tc>
          <w:tcPr>
            <w:tcW w:w="1985" w:type="dxa"/>
          </w:tcPr>
          <w:p w:rsidR="006B1439" w:rsidRPr="005E3D91" w:rsidRDefault="006B1439" w:rsidP="009515A6">
            <w:pPr>
              <w:tabs>
                <w:tab w:val="left" w:pos="12049"/>
              </w:tabs>
              <w:jc w:val="left"/>
              <w:rPr>
                <w:rFonts w:eastAsia="Calibri" w:cs="Times New Roman"/>
                <w:bCs/>
                <w:sz w:val="24"/>
                <w:szCs w:val="24"/>
              </w:rPr>
            </w:pPr>
            <w:r w:rsidRPr="005E3D91">
              <w:rPr>
                <w:rFonts w:eastAsia="Calibri" w:cs="Times New Roman"/>
                <w:bCs/>
                <w:sz w:val="24"/>
                <w:szCs w:val="24"/>
              </w:rPr>
              <w:t>-</w:t>
            </w:r>
          </w:p>
        </w:tc>
        <w:tc>
          <w:tcPr>
            <w:tcW w:w="1702" w:type="dxa"/>
          </w:tcPr>
          <w:p w:rsidR="006B1439" w:rsidRPr="005E3D91" w:rsidRDefault="006B1439" w:rsidP="009515A6">
            <w:pPr>
              <w:tabs>
                <w:tab w:val="left" w:pos="12049"/>
              </w:tabs>
              <w:jc w:val="left"/>
              <w:rPr>
                <w:rFonts w:eastAsia="Calibri" w:cs="Times New Roman"/>
                <w:bCs/>
                <w:sz w:val="24"/>
                <w:szCs w:val="24"/>
              </w:rPr>
            </w:pPr>
            <w:r w:rsidRPr="005E3D91">
              <w:rPr>
                <w:rFonts w:eastAsia="Calibri" w:cs="Times New Roman"/>
                <w:bCs/>
                <w:sz w:val="24"/>
                <w:szCs w:val="24"/>
              </w:rPr>
              <w:t>-</w:t>
            </w:r>
          </w:p>
        </w:tc>
        <w:tc>
          <w:tcPr>
            <w:tcW w:w="1842" w:type="dxa"/>
          </w:tcPr>
          <w:p w:rsidR="006B1439" w:rsidRPr="005E3D91" w:rsidRDefault="006B1439" w:rsidP="009515A6">
            <w:pPr>
              <w:tabs>
                <w:tab w:val="left" w:pos="12049"/>
              </w:tabs>
              <w:jc w:val="left"/>
              <w:rPr>
                <w:rFonts w:eastAsia="Calibri" w:cs="Times New Roman"/>
                <w:bCs/>
                <w:sz w:val="24"/>
                <w:szCs w:val="24"/>
              </w:rPr>
            </w:pPr>
            <w:r w:rsidRPr="005E3D91">
              <w:rPr>
                <w:rFonts w:eastAsia="Calibri" w:cs="Times New Roman"/>
                <w:bCs/>
                <w:sz w:val="24"/>
                <w:szCs w:val="24"/>
              </w:rPr>
              <w:t>-</w:t>
            </w:r>
          </w:p>
        </w:tc>
        <w:tc>
          <w:tcPr>
            <w:tcW w:w="1417" w:type="dxa"/>
          </w:tcPr>
          <w:p w:rsidR="006B1439" w:rsidRPr="005E3D91" w:rsidRDefault="006B1439" w:rsidP="009515A6">
            <w:pPr>
              <w:tabs>
                <w:tab w:val="left" w:pos="12049"/>
              </w:tabs>
              <w:jc w:val="left"/>
              <w:rPr>
                <w:rFonts w:eastAsia="Calibri" w:cs="Times New Roman"/>
                <w:bCs/>
                <w:sz w:val="24"/>
                <w:szCs w:val="24"/>
              </w:rPr>
            </w:pPr>
            <w:r w:rsidRPr="005E3D91">
              <w:rPr>
                <w:rFonts w:eastAsia="Calibri" w:cs="Times New Roman"/>
                <w:bCs/>
                <w:sz w:val="24"/>
                <w:szCs w:val="24"/>
              </w:rPr>
              <w:t>-</w:t>
            </w:r>
          </w:p>
        </w:tc>
      </w:tr>
      <w:tr w:rsidR="006B1439" w:rsidRPr="005E3D91" w:rsidTr="003048BE">
        <w:tc>
          <w:tcPr>
            <w:tcW w:w="7797" w:type="dxa"/>
          </w:tcPr>
          <w:p w:rsidR="006B1439" w:rsidRPr="005E3D91" w:rsidRDefault="006B1439" w:rsidP="005A1EB6">
            <w:pPr>
              <w:tabs>
                <w:tab w:val="left" w:pos="12049"/>
              </w:tabs>
              <w:ind w:firstLine="0"/>
              <w:jc w:val="left"/>
              <w:rPr>
                <w:rFonts w:cs="Times New Roman"/>
                <w:bCs/>
                <w:szCs w:val="28"/>
              </w:rPr>
            </w:pPr>
            <w:r w:rsidRPr="005E3D91">
              <w:rPr>
                <w:rFonts w:cs="Times New Roman"/>
                <w:bCs/>
                <w:szCs w:val="28"/>
              </w:rPr>
              <w:t>итого по бюджету программы</w:t>
            </w:r>
          </w:p>
        </w:tc>
        <w:tc>
          <w:tcPr>
            <w:tcW w:w="1985" w:type="dxa"/>
          </w:tcPr>
          <w:p w:rsidR="006B1439" w:rsidRPr="005E3D91" w:rsidRDefault="006B1439" w:rsidP="009515A6">
            <w:pPr>
              <w:tabs>
                <w:tab w:val="left" w:pos="12049"/>
              </w:tabs>
              <w:ind w:firstLine="0"/>
              <w:jc w:val="center"/>
              <w:rPr>
                <w:rFonts w:eastAsia="Calibri" w:cs="Times New Roman"/>
                <w:bCs/>
                <w:sz w:val="24"/>
                <w:szCs w:val="24"/>
              </w:rPr>
            </w:pPr>
            <w:r w:rsidRPr="005E3D91">
              <w:rPr>
                <w:rFonts w:eastAsia="Calibri" w:cs="Times New Roman"/>
                <w:bCs/>
                <w:sz w:val="24"/>
                <w:szCs w:val="24"/>
              </w:rPr>
              <w:t>892 991,00</w:t>
            </w:r>
          </w:p>
        </w:tc>
        <w:tc>
          <w:tcPr>
            <w:tcW w:w="1702" w:type="dxa"/>
          </w:tcPr>
          <w:p w:rsidR="006B1439" w:rsidRPr="005E3D91" w:rsidRDefault="006B1439" w:rsidP="009515A6">
            <w:pPr>
              <w:tabs>
                <w:tab w:val="left" w:pos="12049"/>
              </w:tabs>
              <w:ind w:firstLine="0"/>
              <w:jc w:val="center"/>
              <w:rPr>
                <w:rFonts w:eastAsia="Calibri" w:cs="Times New Roman"/>
                <w:bCs/>
                <w:sz w:val="24"/>
                <w:szCs w:val="24"/>
              </w:rPr>
            </w:pPr>
            <w:r w:rsidRPr="005E3D91">
              <w:rPr>
                <w:rFonts w:eastAsia="Calibri" w:cs="Times New Roman"/>
                <w:bCs/>
                <w:sz w:val="24"/>
                <w:szCs w:val="24"/>
              </w:rPr>
              <w:t>392 991,00</w:t>
            </w:r>
          </w:p>
        </w:tc>
        <w:tc>
          <w:tcPr>
            <w:tcW w:w="1842" w:type="dxa"/>
          </w:tcPr>
          <w:p w:rsidR="006B1439" w:rsidRPr="005E3D91" w:rsidRDefault="006B1439" w:rsidP="009515A6">
            <w:pPr>
              <w:tabs>
                <w:tab w:val="left" w:pos="12049"/>
              </w:tabs>
              <w:ind w:firstLine="0"/>
              <w:jc w:val="center"/>
              <w:rPr>
                <w:rFonts w:eastAsia="Calibri" w:cs="Times New Roman"/>
                <w:bCs/>
                <w:sz w:val="24"/>
                <w:szCs w:val="24"/>
              </w:rPr>
            </w:pPr>
            <w:r w:rsidRPr="005E3D91">
              <w:rPr>
                <w:rFonts w:eastAsia="Calibri" w:cs="Times New Roman"/>
                <w:bCs/>
                <w:sz w:val="24"/>
                <w:szCs w:val="24"/>
              </w:rPr>
              <w:t>250 000,00</w:t>
            </w:r>
          </w:p>
        </w:tc>
        <w:tc>
          <w:tcPr>
            <w:tcW w:w="1417" w:type="dxa"/>
          </w:tcPr>
          <w:p w:rsidR="006B1439" w:rsidRPr="005E3D91" w:rsidRDefault="006B1439" w:rsidP="009515A6">
            <w:pPr>
              <w:tabs>
                <w:tab w:val="left" w:pos="12049"/>
              </w:tabs>
              <w:ind w:firstLine="0"/>
              <w:jc w:val="center"/>
              <w:rPr>
                <w:rFonts w:eastAsia="Calibri" w:cs="Times New Roman"/>
                <w:bCs/>
                <w:sz w:val="24"/>
                <w:szCs w:val="24"/>
              </w:rPr>
            </w:pPr>
            <w:r w:rsidRPr="005E3D91">
              <w:rPr>
                <w:rFonts w:eastAsia="Calibri" w:cs="Times New Roman"/>
                <w:bCs/>
                <w:sz w:val="24"/>
                <w:szCs w:val="24"/>
              </w:rPr>
              <w:t>250 000,00</w:t>
            </w:r>
          </w:p>
        </w:tc>
      </w:tr>
      <w:tr w:rsidR="006B1439" w:rsidRPr="005E3D91" w:rsidTr="003048BE">
        <w:tc>
          <w:tcPr>
            <w:tcW w:w="7797" w:type="dxa"/>
          </w:tcPr>
          <w:p w:rsidR="006B1439" w:rsidRPr="005E3D91" w:rsidRDefault="006B1439" w:rsidP="005A1EB6">
            <w:pPr>
              <w:tabs>
                <w:tab w:val="left" w:pos="12049"/>
              </w:tabs>
              <w:ind w:firstLine="0"/>
              <w:jc w:val="left"/>
              <w:rPr>
                <w:rFonts w:cs="Times New Roman"/>
                <w:bCs/>
                <w:i/>
                <w:szCs w:val="28"/>
              </w:rPr>
            </w:pPr>
            <w:r w:rsidRPr="005E3D91">
              <w:rPr>
                <w:rFonts w:cs="Times New Roman"/>
                <w:bCs/>
                <w:i/>
                <w:szCs w:val="28"/>
              </w:rPr>
              <w:t>внебюджетные источники</w:t>
            </w:r>
          </w:p>
        </w:tc>
        <w:tc>
          <w:tcPr>
            <w:tcW w:w="1985" w:type="dxa"/>
          </w:tcPr>
          <w:p w:rsidR="006B1439" w:rsidRPr="005E3D91" w:rsidRDefault="006B1439" w:rsidP="009515A6">
            <w:pPr>
              <w:tabs>
                <w:tab w:val="left" w:pos="12049"/>
              </w:tabs>
              <w:ind w:firstLine="0"/>
              <w:jc w:val="center"/>
              <w:rPr>
                <w:rFonts w:eastAsia="Calibri" w:cs="Times New Roman"/>
                <w:bCs/>
                <w:i/>
                <w:sz w:val="24"/>
                <w:szCs w:val="24"/>
              </w:rPr>
            </w:pPr>
            <w:r w:rsidRPr="005E3D91">
              <w:rPr>
                <w:rFonts w:eastAsia="Calibri" w:cs="Times New Roman"/>
                <w:bCs/>
                <w:i/>
                <w:sz w:val="24"/>
                <w:szCs w:val="24"/>
              </w:rPr>
              <w:t>-</w:t>
            </w:r>
          </w:p>
        </w:tc>
        <w:tc>
          <w:tcPr>
            <w:tcW w:w="1702" w:type="dxa"/>
          </w:tcPr>
          <w:p w:rsidR="006B1439" w:rsidRPr="005E3D91" w:rsidRDefault="006B1439" w:rsidP="009515A6">
            <w:pPr>
              <w:tabs>
                <w:tab w:val="left" w:pos="12049"/>
              </w:tabs>
              <w:ind w:firstLine="0"/>
              <w:jc w:val="center"/>
              <w:rPr>
                <w:rFonts w:eastAsia="Calibri" w:cs="Times New Roman"/>
                <w:bCs/>
                <w:i/>
                <w:sz w:val="24"/>
                <w:szCs w:val="24"/>
              </w:rPr>
            </w:pPr>
            <w:r w:rsidRPr="005E3D91">
              <w:rPr>
                <w:rFonts w:eastAsia="Calibri" w:cs="Times New Roman"/>
                <w:bCs/>
                <w:i/>
                <w:sz w:val="24"/>
                <w:szCs w:val="24"/>
              </w:rPr>
              <w:t>-</w:t>
            </w:r>
          </w:p>
        </w:tc>
        <w:tc>
          <w:tcPr>
            <w:tcW w:w="1842" w:type="dxa"/>
          </w:tcPr>
          <w:p w:rsidR="006B1439" w:rsidRPr="005E3D91" w:rsidRDefault="006B1439" w:rsidP="009515A6">
            <w:pPr>
              <w:tabs>
                <w:tab w:val="left" w:pos="12049"/>
              </w:tabs>
              <w:ind w:firstLine="0"/>
              <w:jc w:val="center"/>
              <w:rPr>
                <w:rFonts w:eastAsia="Calibri" w:cs="Times New Roman"/>
                <w:bCs/>
                <w:i/>
                <w:sz w:val="24"/>
                <w:szCs w:val="24"/>
              </w:rPr>
            </w:pPr>
            <w:r w:rsidRPr="005E3D91">
              <w:rPr>
                <w:rFonts w:eastAsia="Calibri" w:cs="Times New Roman"/>
                <w:bCs/>
                <w:i/>
                <w:sz w:val="24"/>
                <w:szCs w:val="24"/>
              </w:rPr>
              <w:t>-</w:t>
            </w:r>
          </w:p>
        </w:tc>
        <w:tc>
          <w:tcPr>
            <w:tcW w:w="1417" w:type="dxa"/>
          </w:tcPr>
          <w:p w:rsidR="006B1439" w:rsidRPr="005E3D91" w:rsidRDefault="006B1439" w:rsidP="009515A6">
            <w:pPr>
              <w:tabs>
                <w:tab w:val="left" w:pos="12049"/>
              </w:tabs>
              <w:ind w:firstLine="0"/>
              <w:jc w:val="center"/>
              <w:rPr>
                <w:rFonts w:eastAsia="Calibri" w:cs="Times New Roman"/>
                <w:bCs/>
                <w:i/>
                <w:sz w:val="24"/>
                <w:szCs w:val="24"/>
              </w:rPr>
            </w:pPr>
            <w:r w:rsidRPr="005E3D91">
              <w:rPr>
                <w:rFonts w:eastAsia="Calibri" w:cs="Times New Roman"/>
                <w:bCs/>
                <w:i/>
                <w:sz w:val="24"/>
                <w:szCs w:val="24"/>
              </w:rPr>
              <w:t>-</w:t>
            </w:r>
          </w:p>
        </w:tc>
      </w:tr>
      <w:tr w:rsidR="006B1439" w:rsidRPr="005E3D91" w:rsidTr="00DA79B1">
        <w:trPr>
          <w:trHeight w:val="478"/>
        </w:trPr>
        <w:tc>
          <w:tcPr>
            <w:tcW w:w="7797" w:type="dxa"/>
          </w:tcPr>
          <w:p w:rsidR="006B1439" w:rsidRPr="005E3D91" w:rsidRDefault="006B1439" w:rsidP="005A1EB6">
            <w:pPr>
              <w:tabs>
                <w:tab w:val="left" w:pos="12049"/>
              </w:tabs>
              <w:ind w:firstLine="0"/>
              <w:jc w:val="left"/>
              <w:rPr>
                <w:rFonts w:cs="Times New Roman"/>
                <w:bCs/>
                <w:i/>
                <w:szCs w:val="28"/>
              </w:rPr>
            </w:pPr>
            <w:r w:rsidRPr="005E3D91">
              <w:rPr>
                <w:rFonts w:cs="Times New Roman"/>
                <w:bCs/>
                <w:i/>
                <w:szCs w:val="28"/>
              </w:rPr>
              <w:t>итого по муниципальной программе</w:t>
            </w:r>
          </w:p>
          <w:p w:rsidR="006B1439" w:rsidRPr="005E3D91" w:rsidRDefault="006B1439" w:rsidP="006B1439">
            <w:pPr>
              <w:tabs>
                <w:tab w:val="left" w:pos="12049"/>
              </w:tabs>
              <w:ind w:firstLine="0"/>
              <w:jc w:val="left"/>
              <w:rPr>
                <w:rFonts w:cs="Times New Roman"/>
                <w:bCs/>
                <w:i/>
                <w:szCs w:val="28"/>
              </w:rPr>
            </w:pPr>
            <w:r w:rsidRPr="005E3D91">
              <w:rPr>
                <w:rFonts w:eastAsia="Calibri" w:cs="Times New Roman"/>
                <w:szCs w:val="28"/>
              </w:rPr>
              <w:t>«Экономическое и перспективное развитие территорий Тутаевского муниципального района»  на 2023-2025 годы</w:t>
            </w:r>
          </w:p>
        </w:tc>
        <w:tc>
          <w:tcPr>
            <w:tcW w:w="1985" w:type="dxa"/>
          </w:tcPr>
          <w:p w:rsidR="006B1439" w:rsidRPr="005E3D91" w:rsidRDefault="006B1439" w:rsidP="009515A6">
            <w:pPr>
              <w:tabs>
                <w:tab w:val="left" w:pos="12049"/>
              </w:tabs>
              <w:ind w:firstLine="0"/>
              <w:jc w:val="center"/>
              <w:rPr>
                <w:rFonts w:eastAsia="Calibri" w:cs="Times New Roman"/>
                <w:bCs/>
                <w:i/>
                <w:sz w:val="24"/>
                <w:szCs w:val="24"/>
              </w:rPr>
            </w:pPr>
            <w:r w:rsidRPr="005E3D91">
              <w:rPr>
                <w:rFonts w:eastAsia="Calibri" w:cs="Times New Roman"/>
                <w:bCs/>
                <w:i/>
                <w:sz w:val="24"/>
                <w:szCs w:val="24"/>
              </w:rPr>
              <w:t>892 991,00</w:t>
            </w:r>
          </w:p>
        </w:tc>
        <w:tc>
          <w:tcPr>
            <w:tcW w:w="1702" w:type="dxa"/>
          </w:tcPr>
          <w:p w:rsidR="006B1439" w:rsidRPr="005E3D91" w:rsidRDefault="006B1439" w:rsidP="009515A6">
            <w:pPr>
              <w:tabs>
                <w:tab w:val="left" w:pos="12049"/>
              </w:tabs>
              <w:ind w:firstLine="0"/>
              <w:jc w:val="center"/>
              <w:rPr>
                <w:rFonts w:eastAsia="Calibri" w:cs="Times New Roman"/>
                <w:bCs/>
                <w:i/>
                <w:sz w:val="24"/>
                <w:szCs w:val="24"/>
              </w:rPr>
            </w:pPr>
            <w:r w:rsidRPr="005E3D91">
              <w:rPr>
                <w:rFonts w:eastAsia="Calibri" w:cs="Times New Roman"/>
                <w:bCs/>
                <w:i/>
                <w:sz w:val="24"/>
                <w:szCs w:val="24"/>
              </w:rPr>
              <w:t>392 991,00</w:t>
            </w:r>
          </w:p>
        </w:tc>
        <w:tc>
          <w:tcPr>
            <w:tcW w:w="1842" w:type="dxa"/>
          </w:tcPr>
          <w:p w:rsidR="006B1439" w:rsidRPr="005E3D91" w:rsidRDefault="006B1439" w:rsidP="009515A6">
            <w:pPr>
              <w:tabs>
                <w:tab w:val="left" w:pos="12049"/>
              </w:tabs>
              <w:ind w:firstLine="0"/>
              <w:jc w:val="center"/>
              <w:rPr>
                <w:rFonts w:eastAsia="Calibri" w:cs="Times New Roman"/>
                <w:bCs/>
                <w:i/>
                <w:sz w:val="24"/>
                <w:szCs w:val="24"/>
              </w:rPr>
            </w:pPr>
            <w:r w:rsidRPr="005E3D91">
              <w:rPr>
                <w:rFonts w:eastAsia="Calibri" w:cs="Times New Roman"/>
                <w:bCs/>
                <w:i/>
                <w:sz w:val="24"/>
                <w:szCs w:val="24"/>
              </w:rPr>
              <w:t>250 000,00</w:t>
            </w:r>
          </w:p>
        </w:tc>
        <w:tc>
          <w:tcPr>
            <w:tcW w:w="1417" w:type="dxa"/>
          </w:tcPr>
          <w:p w:rsidR="006B1439" w:rsidRPr="005E3D91" w:rsidRDefault="006B1439" w:rsidP="009515A6">
            <w:pPr>
              <w:tabs>
                <w:tab w:val="left" w:pos="12049"/>
              </w:tabs>
              <w:ind w:firstLine="0"/>
              <w:jc w:val="center"/>
              <w:rPr>
                <w:rFonts w:eastAsia="Calibri" w:cs="Times New Roman"/>
                <w:bCs/>
                <w:i/>
                <w:sz w:val="24"/>
                <w:szCs w:val="24"/>
              </w:rPr>
            </w:pPr>
            <w:r w:rsidRPr="005E3D91">
              <w:rPr>
                <w:rFonts w:eastAsia="Calibri" w:cs="Times New Roman"/>
                <w:bCs/>
                <w:i/>
                <w:sz w:val="24"/>
                <w:szCs w:val="24"/>
              </w:rPr>
              <w:t>250 000,00</w:t>
            </w:r>
          </w:p>
        </w:tc>
      </w:tr>
    </w:tbl>
    <w:p w:rsidR="00667E55" w:rsidRPr="005E3D91" w:rsidRDefault="00667E55" w:rsidP="006F1D5A">
      <w:pPr>
        <w:spacing w:after="200" w:line="276" w:lineRule="auto"/>
        <w:ind w:firstLine="0"/>
        <w:jc w:val="left"/>
        <w:rPr>
          <w:rFonts w:cs="Times New Roman"/>
          <w:szCs w:val="28"/>
        </w:rPr>
        <w:sectPr w:rsidR="00667E55" w:rsidRPr="005E3D91" w:rsidSect="00DA79B1">
          <w:headerReference w:type="even" r:id="rId13"/>
          <w:headerReference w:type="default" r:id="rId14"/>
          <w:footerReference w:type="even" r:id="rId15"/>
          <w:footerReference w:type="default" r:id="rId16"/>
          <w:headerReference w:type="first" r:id="rId17"/>
          <w:footerReference w:type="first" r:id="rId18"/>
          <w:pgSz w:w="16838" w:h="11906" w:orient="landscape"/>
          <w:pgMar w:top="426" w:right="567" w:bottom="284" w:left="1701" w:header="709" w:footer="709" w:gutter="0"/>
          <w:cols w:space="708"/>
          <w:docGrid w:linePitch="360"/>
        </w:sectPr>
      </w:pPr>
    </w:p>
    <w:p w:rsidR="006F1D5A" w:rsidRDefault="006F1D5A" w:rsidP="00655DDF">
      <w:pPr>
        <w:pStyle w:val="a"/>
        <w:numPr>
          <w:ilvl w:val="0"/>
          <w:numId w:val="2"/>
        </w:numPr>
        <w:spacing w:after="200" w:line="276" w:lineRule="auto"/>
        <w:jc w:val="center"/>
      </w:pPr>
      <w:r>
        <w:t>Механизм реализации программы  и ее ожидаемые конечные результаты</w:t>
      </w:r>
    </w:p>
    <w:p w:rsidR="00123F18" w:rsidRPr="009C6805" w:rsidRDefault="00123F18" w:rsidP="009C6805">
      <w:pPr>
        <w:pStyle w:val="ConsPlusNormal"/>
        <w:ind w:firstLine="567"/>
        <w:jc w:val="both"/>
        <w:rPr>
          <w:rFonts w:ascii="Times New Roman" w:hAnsi="Times New Roman" w:cs="Times New Roman"/>
          <w:color w:val="000000" w:themeColor="text1"/>
          <w:sz w:val="28"/>
          <w:szCs w:val="28"/>
        </w:rPr>
      </w:pPr>
      <w:r w:rsidRPr="009C6805">
        <w:rPr>
          <w:rFonts w:ascii="Times New Roman" w:hAnsi="Times New Roman" w:cs="Times New Roman"/>
          <w:color w:val="000000" w:themeColor="text1"/>
          <w:sz w:val="28"/>
          <w:szCs w:val="28"/>
        </w:rPr>
        <w:t>Механизм реализации Программы разработан в соответствии с положениями законодательства Российской Федерации и нормативными правовыми актами Ярославской области, Тутаевского муниципального района и предусматривает исполнение комплекса мероприятий, необходимых для достижения цели и решения задач Программы.</w:t>
      </w:r>
    </w:p>
    <w:p w:rsidR="00123F18" w:rsidRPr="001C1C35" w:rsidRDefault="00123F18" w:rsidP="009C6805">
      <w:pPr>
        <w:pStyle w:val="ConsPlusNormal"/>
        <w:ind w:firstLine="567"/>
        <w:jc w:val="both"/>
        <w:rPr>
          <w:rFonts w:ascii="Times New Roman" w:hAnsi="Times New Roman" w:cs="Times New Roman"/>
          <w:color w:val="000000" w:themeColor="text1"/>
          <w:sz w:val="28"/>
          <w:szCs w:val="28"/>
        </w:rPr>
      </w:pPr>
      <w:r w:rsidRPr="009C6805">
        <w:rPr>
          <w:rFonts w:ascii="Times New Roman" w:hAnsi="Times New Roman" w:cs="Times New Roman"/>
          <w:color w:val="000000" w:themeColor="text1"/>
          <w:sz w:val="28"/>
          <w:szCs w:val="28"/>
        </w:rPr>
        <w:t xml:space="preserve">Программа реализуется через систему ежегодного уточнения программных показателей и оценку промежуточных и итоговых результатов, выполнения </w:t>
      </w:r>
      <w:r w:rsidRPr="001C1C35">
        <w:rPr>
          <w:rFonts w:ascii="Times New Roman" w:hAnsi="Times New Roman" w:cs="Times New Roman"/>
          <w:color w:val="000000" w:themeColor="text1"/>
          <w:sz w:val="28"/>
          <w:szCs w:val="28"/>
        </w:rPr>
        <w:t xml:space="preserve">мероприятий по реализации Программы. </w:t>
      </w:r>
    </w:p>
    <w:p w:rsidR="0005390D" w:rsidRPr="001C1C35" w:rsidRDefault="0005390D" w:rsidP="009C6805">
      <w:pPr>
        <w:pStyle w:val="ConsPlusNormal"/>
        <w:ind w:firstLine="567"/>
        <w:jc w:val="both"/>
        <w:rPr>
          <w:rFonts w:ascii="Times New Roman" w:hAnsi="Times New Roman" w:cs="Times New Roman"/>
          <w:color w:val="000000" w:themeColor="text1"/>
          <w:sz w:val="28"/>
          <w:szCs w:val="28"/>
        </w:rPr>
      </w:pPr>
      <w:r w:rsidRPr="001C1C35">
        <w:rPr>
          <w:rFonts w:ascii="Times New Roman" w:hAnsi="Times New Roman" w:cs="Times New Roman"/>
          <w:color w:val="000000" w:themeColor="text1"/>
          <w:sz w:val="28"/>
          <w:szCs w:val="28"/>
        </w:rPr>
        <w:t xml:space="preserve">Реализация муниципальной программы позволит: </w:t>
      </w:r>
    </w:p>
    <w:p w:rsidR="006F1D5A" w:rsidRPr="001C1C35" w:rsidRDefault="0005390D" w:rsidP="009C6805">
      <w:pPr>
        <w:pStyle w:val="a5"/>
        <w:numPr>
          <w:ilvl w:val="0"/>
          <w:numId w:val="11"/>
        </w:numPr>
        <w:tabs>
          <w:tab w:val="clear" w:pos="4677"/>
          <w:tab w:val="left" w:pos="993"/>
        </w:tabs>
        <w:ind w:left="0" w:firstLine="567"/>
        <w:jc w:val="both"/>
        <w:rPr>
          <w:rFonts w:cs="Times New Roman"/>
          <w:bCs/>
          <w:color w:val="000000" w:themeColor="text1"/>
          <w:szCs w:val="28"/>
        </w:rPr>
      </w:pPr>
      <w:r w:rsidRPr="001C1C35">
        <w:rPr>
          <w:rFonts w:cs="Times New Roman"/>
          <w:bCs/>
          <w:color w:val="000000" w:themeColor="text1"/>
          <w:szCs w:val="28"/>
        </w:rPr>
        <w:t>Обеспечит сельское  население потребительскими товарами первой необходимости</w:t>
      </w:r>
      <w:r w:rsidR="009C6805" w:rsidRPr="001C1C35">
        <w:rPr>
          <w:rFonts w:cs="Times New Roman"/>
          <w:bCs/>
          <w:color w:val="000000" w:themeColor="text1"/>
          <w:szCs w:val="28"/>
        </w:rPr>
        <w:t>;</w:t>
      </w:r>
    </w:p>
    <w:p w:rsidR="0005390D" w:rsidRPr="001C1C35" w:rsidRDefault="0005390D" w:rsidP="009C6805">
      <w:pPr>
        <w:pStyle w:val="a5"/>
        <w:numPr>
          <w:ilvl w:val="0"/>
          <w:numId w:val="11"/>
        </w:numPr>
        <w:tabs>
          <w:tab w:val="clear" w:pos="4677"/>
          <w:tab w:val="left" w:pos="993"/>
        </w:tabs>
        <w:ind w:left="0" w:firstLine="567"/>
        <w:jc w:val="both"/>
        <w:rPr>
          <w:rFonts w:cs="Times New Roman"/>
          <w:color w:val="000000" w:themeColor="text1"/>
          <w:szCs w:val="28"/>
        </w:rPr>
      </w:pPr>
      <w:r w:rsidRPr="001C1C35">
        <w:rPr>
          <w:rFonts w:eastAsia="Calibri" w:cs="Times New Roman"/>
          <w:color w:val="000000" w:themeColor="text1"/>
          <w:szCs w:val="28"/>
        </w:rPr>
        <w:t>Обеспечит продовольственную независимость,</w:t>
      </w:r>
      <w:r w:rsidRPr="001C1C35">
        <w:rPr>
          <w:rFonts w:eastAsia="Calibri" w:cs="Times New Roman"/>
          <w:bCs/>
          <w:color w:val="000000" w:themeColor="text1"/>
          <w:szCs w:val="28"/>
        </w:rPr>
        <w:t xml:space="preserve"> повысит конкурентоспособность сельскохозяйственной продукции,</w:t>
      </w:r>
      <w:r w:rsidR="009C6805" w:rsidRPr="001C1C35">
        <w:rPr>
          <w:rFonts w:eastAsia="Calibri" w:cs="Times New Roman"/>
          <w:bCs/>
          <w:color w:val="000000" w:themeColor="text1"/>
          <w:szCs w:val="28"/>
        </w:rPr>
        <w:t xml:space="preserve"> поможет</w:t>
      </w:r>
      <w:r w:rsidRPr="001C1C35">
        <w:rPr>
          <w:rFonts w:eastAsia="Calibri" w:cs="Times New Roman"/>
          <w:bCs/>
          <w:color w:val="000000" w:themeColor="text1"/>
          <w:szCs w:val="28"/>
        </w:rPr>
        <w:t xml:space="preserve"> созда</w:t>
      </w:r>
      <w:r w:rsidR="009C6805" w:rsidRPr="001C1C35">
        <w:rPr>
          <w:rFonts w:eastAsia="Calibri" w:cs="Times New Roman"/>
          <w:bCs/>
          <w:color w:val="000000" w:themeColor="text1"/>
          <w:szCs w:val="28"/>
        </w:rPr>
        <w:t>ть</w:t>
      </w:r>
      <w:r w:rsidRPr="001C1C35">
        <w:rPr>
          <w:rFonts w:eastAsia="Calibri" w:cs="Times New Roman"/>
          <w:bCs/>
          <w:color w:val="000000" w:themeColor="text1"/>
          <w:szCs w:val="28"/>
        </w:rPr>
        <w:t xml:space="preserve"> новые субъекты малого и среднего предпринимательства в сфере агропромышленного комплекса</w:t>
      </w:r>
      <w:r w:rsidR="009C6805" w:rsidRPr="001C1C35">
        <w:rPr>
          <w:rFonts w:eastAsia="Calibri" w:cs="Times New Roman"/>
          <w:bCs/>
          <w:color w:val="000000" w:themeColor="text1"/>
          <w:szCs w:val="28"/>
        </w:rPr>
        <w:t>.</w:t>
      </w:r>
    </w:p>
    <w:p w:rsidR="00274E38" w:rsidRDefault="00274E38" w:rsidP="00123F18">
      <w:pPr>
        <w:pStyle w:val="a5"/>
        <w:tabs>
          <w:tab w:val="clear" w:pos="4677"/>
        </w:tabs>
        <w:rPr>
          <w:szCs w:val="28"/>
        </w:rPr>
        <w:sectPr w:rsidR="00274E38" w:rsidSect="009C6805">
          <w:pgSz w:w="11906" w:h="16838"/>
          <w:pgMar w:top="567" w:right="567" w:bottom="567" w:left="1701" w:header="708" w:footer="708" w:gutter="0"/>
          <w:cols w:space="708"/>
          <w:docGrid w:linePitch="360"/>
        </w:sectPr>
      </w:pPr>
    </w:p>
    <w:p w:rsidR="006F1D5A" w:rsidRPr="00FA0003" w:rsidRDefault="006F1D5A" w:rsidP="002C7CD8">
      <w:pPr>
        <w:pStyle w:val="a5"/>
        <w:numPr>
          <w:ilvl w:val="0"/>
          <w:numId w:val="2"/>
        </w:numPr>
        <w:tabs>
          <w:tab w:val="clear" w:pos="4677"/>
        </w:tabs>
      </w:pPr>
      <w:r>
        <w:rPr>
          <w:szCs w:val="28"/>
        </w:rPr>
        <w:t>Перечень основных мероприятий (подпрограмм) муниципальной программы</w:t>
      </w:r>
    </w:p>
    <w:p w:rsidR="006F1D5A" w:rsidRDefault="006F1D5A" w:rsidP="006F1D5A">
      <w:pPr>
        <w:pStyle w:val="a5"/>
        <w:tabs>
          <w:tab w:val="clear" w:pos="4677"/>
        </w:tabs>
        <w:ind w:firstLine="0"/>
        <w:jc w:val="both"/>
      </w:pPr>
    </w:p>
    <w:p w:rsidR="006F1D5A" w:rsidRDefault="006F1D5A" w:rsidP="006F1D5A">
      <w:pPr>
        <w:pStyle w:val="a5"/>
        <w:tabs>
          <w:tab w:val="clear" w:pos="4677"/>
        </w:tabs>
        <w:ind w:firstLine="0"/>
      </w:pPr>
      <w:r>
        <w:t>Подпрограммы муниципальной программы</w:t>
      </w:r>
      <w:r w:rsidR="00AA47CB">
        <w:t xml:space="preserve"> </w:t>
      </w:r>
      <w:r w:rsidR="00AA47CB">
        <w:rPr>
          <w:rFonts w:eastAsia="Calibri"/>
        </w:rPr>
        <w:t>«Экономическое и перспективное развитие территорий Тутаевского муниципального района»  на 2023-2025 годы</w:t>
      </w:r>
    </w:p>
    <w:p w:rsidR="006F1D5A" w:rsidRDefault="006F1D5A" w:rsidP="006F1D5A">
      <w:pPr>
        <w:pStyle w:val="a5"/>
        <w:tabs>
          <w:tab w:val="clear" w:pos="4677"/>
        </w:tabs>
        <w:ind w:firstLine="0"/>
      </w:pPr>
    </w:p>
    <w:tbl>
      <w:tblPr>
        <w:tblStyle w:val="a4"/>
        <w:tblW w:w="14709" w:type="dxa"/>
        <w:tblLayout w:type="fixed"/>
        <w:tblLook w:val="04A0" w:firstRow="1" w:lastRow="0" w:firstColumn="1" w:lastColumn="0" w:noHBand="0" w:noVBand="1"/>
      </w:tblPr>
      <w:tblGrid>
        <w:gridCol w:w="4503"/>
        <w:gridCol w:w="2126"/>
        <w:gridCol w:w="2835"/>
        <w:gridCol w:w="2977"/>
        <w:gridCol w:w="2268"/>
      </w:tblGrid>
      <w:tr w:rsidR="006F1D5A" w:rsidRPr="005E3D91" w:rsidTr="00274E38">
        <w:tc>
          <w:tcPr>
            <w:tcW w:w="4503" w:type="dxa"/>
          </w:tcPr>
          <w:p w:rsidR="006F1D5A" w:rsidRPr="005E3D91" w:rsidRDefault="006F1D5A" w:rsidP="005A1EB6">
            <w:pPr>
              <w:pStyle w:val="a5"/>
              <w:tabs>
                <w:tab w:val="clear" w:pos="4677"/>
              </w:tabs>
              <w:ind w:firstLine="0"/>
              <w:rPr>
                <w:szCs w:val="28"/>
              </w:rPr>
            </w:pPr>
            <w:r w:rsidRPr="005E3D91">
              <w:rPr>
                <w:szCs w:val="28"/>
              </w:rPr>
              <w:t>Наименование подпрограммы (МЦП, ВЦП)</w:t>
            </w:r>
          </w:p>
        </w:tc>
        <w:tc>
          <w:tcPr>
            <w:tcW w:w="2126" w:type="dxa"/>
          </w:tcPr>
          <w:p w:rsidR="006F1D5A" w:rsidRPr="005E3D91" w:rsidRDefault="006F1D5A" w:rsidP="005A1EB6">
            <w:pPr>
              <w:pStyle w:val="a5"/>
              <w:tabs>
                <w:tab w:val="clear" w:pos="4677"/>
              </w:tabs>
              <w:ind w:firstLine="0"/>
              <w:rPr>
                <w:szCs w:val="28"/>
              </w:rPr>
            </w:pPr>
            <w:r w:rsidRPr="005E3D91">
              <w:rPr>
                <w:szCs w:val="28"/>
              </w:rPr>
              <w:t>Срок реализации подпрограммы</w:t>
            </w:r>
          </w:p>
        </w:tc>
        <w:tc>
          <w:tcPr>
            <w:tcW w:w="2835" w:type="dxa"/>
          </w:tcPr>
          <w:p w:rsidR="006F1D5A" w:rsidRPr="005E3D91" w:rsidRDefault="006F1D5A" w:rsidP="005A1EB6">
            <w:pPr>
              <w:pStyle w:val="a5"/>
              <w:tabs>
                <w:tab w:val="clear" w:pos="4677"/>
              </w:tabs>
              <w:ind w:firstLine="0"/>
              <w:rPr>
                <w:szCs w:val="28"/>
              </w:rPr>
            </w:pPr>
            <w:r w:rsidRPr="005E3D91">
              <w:rPr>
                <w:szCs w:val="28"/>
              </w:rPr>
              <w:t xml:space="preserve">Ответственный исполнитель, контактные данные (ФИО, телефон, </w:t>
            </w:r>
            <w:r w:rsidRPr="005E3D91">
              <w:rPr>
                <w:szCs w:val="28"/>
                <w:lang w:val="en-US"/>
              </w:rPr>
              <w:t>e</w:t>
            </w:r>
            <w:r w:rsidRPr="005E3D91">
              <w:rPr>
                <w:szCs w:val="28"/>
              </w:rPr>
              <w:t>-</w:t>
            </w:r>
            <w:r w:rsidRPr="005E3D91">
              <w:rPr>
                <w:szCs w:val="28"/>
                <w:lang w:val="en-US"/>
              </w:rPr>
              <w:t>mail</w:t>
            </w:r>
            <w:r w:rsidRPr="005E3D91">
              <w:rPr>
                <w:szCs w:val="28"/>
              </w:rPr>
              <w:t>)</w:t>
            </w:r>
          </w:p>
        </w:tc>
        <w:tc>
          <w:tcPr>
            <w:tcW w:w="2977" w:type="dxa"/>
          </w:tcPr>
          <w:p w:rsidR="006F1D5A" w:rsidRPr="005E3D91" w:rsidRDefault="006F1D5A" w:rsidP="005A1EB6">
            <w:pPr>
              <w:pStyle w:val="a5"/>
              <w:tabs>
                <w:tab w:val="clear" w:pos="4677"/>
              </w:tabs>
              <w:ind w:firstLine="0"/>
              <w:rPr>
                <w:szCs w:val="28"/>
              </w:rPr>
            </w:pPr>
            <w:r w:rsidRPr="005E3D91">
              <w:rPr>
                <w:szCs w:val="28"/>
              </w:rPr>
              <w:t xml:space="preserve">Дата и номер Постановления АТМР об утверждении подпрограммы </w:t>
            </w:r>
          </w:p>
        </w:tc>
        <w:tc>
          <w:tcPr>
            <w:tcW w:w="2268" w:type="dxa"/>
          </w:tcPr>
          <w:p w:rsidR="006F1D5A" w:rsidRPr="005E3D91" w:rsidRDefault="006F1D5A" w:rsidP="005A1EB6">
            <w:pPr>
              <w:pStyle w:val="a5"/>
              <w:tabs>
                <w:tab w:val="clear" w:pos="4677"/>
              </w:tabs>
              <w:ind w:firstLine="0"/>
              <w:rPr>
                <w:szCs w:val="28"/>
              </w:rPr>
            </w:pPr>
            <w:r w:rsidRPr="005E3D91">
              <w:rPr>
                <w:rFonts w:cs="Times New Roman"/>
                <w:szCs w:val="28"/>
              </w:rPr>
              <w:t xml:space="preserve">Электронный адрес размещения  подпрограммы </w:t>
            </w:r>
            <w:r w:rsidRPr="005E3D91">
              <w:rPr>
                <w:szCs w:val="28"/>
                <w:lang w:eastAsia="ru-RU"/>
              </w:rPr>
              <w:t>в сети «Интернет»</w:t>
            </w:r>
          </w:p>
        </w:tc>
      </w:tr>
      <w:tr w:rsidR="006F1D5A" w:rsidRPr="005E3D91" w:rsidTr="00274E38">
        <w:tc>
          <w:tcPr>
            <w:tcW w:w="4503" w:type="dxa"/>
          </w:tcPr>
          <w:p w:rsidR="006F1D5A" w:rsidRPr="005E3D91" w:rsidRDefault="00665BDE" w:rsidP="00274E38">
            <w:pPr>
              <w:pStyle w:val="a5"/>
              <w:tabs>
                <w:tab w:val="clear" w:pos="4677"/>
              </w:tabs>
              <w:ind w:firstLine="0"/>
              <w:jc w:val="left"/>
              <w:rPr>
                <w:szCs w:val="28"/>
              </w:rPr>
            </w:pPr>
            <w:r w:rsidRPr="005E3D91">
              <w:rPr>
                <w:rFonts w:eastAsia="Calibri"/>
                <w:szCs w:val="28"/>
              </w:rPr>
              <w:t>Муниципальная целевая программа "Развитие потребительского рынка Тутаевского муниципального района на 2023-2025 годы"</w:t>
            </w:r>
          </w:p>
        </w:tc>
        <w:tc>
          <w:tcPr>
            <w:tcW w:w="2126" w:type="dxa"/>
          </w:tcPr>
          <w:p w:rsidR="006F1D5A" w:rsidRPr="005E3D91" w:rsidRDefault="00274E38" w:rsidP="005A1EB6">
            <w:pPr>
              <w:pStyle w:val="a5"/>
              <w:tabs>
                <w:tab w:val="clear" w:pos="4677"/>
              </w:tabs>
              <w:ind w:firstLine="0"/>
              <w:rPr>
                <w:szCs w:val="28"/>
              </w:rPr>
            </w:pPr>
            <w:r w:rsidRPr="005E3D91">
              <w:rPr>
                <w:szCs w:val="28"/>
              </w:rPr>
              <w:t>2023-2025</w:t>
            </w:r>
          </w:p>
        </w:tc>
        <w:tc>
          <w:tcPr>
            <w:tcW w:w="2835" w:type="dxa"/>
          </w:tcPr>
          <w:p w:rsidR="00274E38" w:rsidRPr="005E3D91" w:rsidRDefault="005E3D91" w:rsidP="005E3D91">
            <w:pPr>
              <w:pStyle w:val="a5"/>
              <w:tabs>
                <w:tab w:val="clear" w:pos="4677"/>
              </w:tabs>
              <w:ind w:firstLine="0"/>
              <w:rPr>
                <w:szCs w:val="28"/>
              </w:rPr>
            </w:pPr>
            <w:r>
              <w:rPr>
                <w:szCs w:val="28"/>
              </w:rPr>
              <w:t>Баркина Анна Николаевна, 8-48533-20708, barkina@tr.adm.yar.ru</w:t>
            </w:r>
          </w:p>
        </w:tc>
        <w:tc>
          <w:tcPr>
            <w:tcW w:w="2977" w:type="dxa"/>
          </w:tcPr>
          <w:p w:rsidR="006F1D5A" w:rsidRPr="005E3D91" w:rsidRDefault="00274E38" w:rsidP="005A1EB6">
            <w:pPr>
              <w:pStyle w:val="a5"/>
              <w:tabs>
                <w:tab w:val="clear" w:pos="4677"/>
              </w:tabs>
              <w:ind w:firstLine="0"/>
              <w:rPr>
                <w:szCs w:val="28"/>
                <w:lang w:val="en-US"/>
              </w:rPr>
            </w:pPr>
            <w:r w:rsidRPr="005E3D91">
              <w:rPr>
                <w:szCs w:val="28"/>
                <w:lang w:val="en-US"/>
              </w:rPr>
              <w:t>-</w:t>
            </w:r>
          </w:p>
        </w:tc>
        <w:tc>
          <w:tcPr>
            <w:tcW w:w="2268" w:type="dxa"/>
          </w:tcPr>
          <w:p w:rsidR="006F1D5A" w:rsidRPr="005E3D91" w:rsidRDefault="00274E38" w:rsidP="005A1EB6">
            <w:pPr>
              <w:pStyle w:val="a5"/>
              <w:tabs>
                <w:tab w:val="clear" w:pos="4677"/>
              </w:tabs>
              <w:ind w:firstLine="0"/>
              <w:rPr>
                <w:szCs w:val="28"/>
              </w:rPr>
            </w:pPr>
            <w:r w:rsidRPr="005E3D91">
              <w:rPr>
                <w:szCs w:val="28"/>
              </w:rPr>
              <w:t>https://admtmr.ru/</w:t>
            </w:r>
          </w:p>
        </w:tc>
      </w:tr>
      <w:tr w:rsidR="006F1D5A" w:rsidRPr="005E3D91" w:rsidTr="00274E38">
        <w:tc>
          <w:tcPr>
            <w:tcW w:w="4503" w:type="dxa"/>
          </w:tcPr>
          <w:p w:rsidR="006F1D5A" w:rsidRPr="005E3D91" w:rsidRDefault="00665BDE" w:rsidP="00274E38">
            <w:pPr>
              <w:pStyle w:val="a5"/>
              <w:tabs>
                <w:tab w:val="clear" w:pos="4677"/>
              </w:tabs>
              <w:ind w:firstLine="0"/>
              <w:jc w:val="both"/>
              <w:rPr>
                <w:szCs w:val="28"/>
              </w:rPr>
            </w:pPr>
            <w:r w:rsidRPr="005E3D91">
              <w:rPr>
                <w:rFonts w:eastAsia="Calibri"/>
                <w:szCs w:val="28"/>
              </w:rPr>
              <w:t>Муниципальная целевая  программа "Развитие агропромышленного комплекса в Тутаевском муниципальном районе» на 2023-2025 годы</w:t>
            </w:r>
          </w:p>
        </w:tc>
        <w:tc>
          <w:tcPr>
            <w:tcW w:w="2126" w:type="dxa"/>
          </w:tcPr>
          <w:p w:rsidR="006F1D5A" w:rsidRPr="005E3D91" w:rsidRDefault="00274E38" w:rsidP="005A1EB6">
            <w:pPr>
              <w:pStyle w:val="a5"/>
              <w:tabs>
                <w:tab w:val="clear" w:pos="4677"/>
              </w:tabs>
              <w:ind w:firstLine="0"/>
              <w:rPr>
                <w:szCs w:val="28"/>
              </w:rPr>
            </w:pPr>
            <w:r w:rsidRPr="005E3D91">
              <w:rPr>
                <w:szCs w:val="28"/>
              </w:rPr>
              <w:t>2023-2025</w:t>
            </w:r>
          </w:p>
        </w:tc>
        <w:tc>
          <w:tcPr>
            <w:tcW w:w="2835" w:type="dxa"/>
          </w:tcPr>
          <w:p w:rsidR="006F1D5A" w:rsidRPr="005E3D91" w:rsidRDefault="005E3D91" w:rsidP="00665BDE">
            <w:pPr>
              <w:pStyle w:val="a5"/>
              <w:tabs>
                <w:tab w:val="clear" w:pos="4677"/>
              </w:tabs>
              <w:ind w:firstLine="0"/>
              <w:rPr>
                <w:szCs w:val="28"/>
              </w:rPr>
            </w:pPr>
            <w:r>
              <w:rPr>
                <w:szCs w:val="28"/>
              </w:rPr>
              <w:t>Баркина Анна Николаевна, 8-48533-20708, barkina@tr.adm.yar.ru</w:t>
            </w:r>
          </w:p>
        </w:tc>
        <w:tc>
          <w:tcPr>
            <w:tcW w:w="2977" w:type="dxa"/>
          </w:tcPr>
          <w:p w:rsidR="006F1D5A" w:rsidRPr="005E3D91" w:rsidRDefault="00274E38" w:rsidP="005A1EB6">
            <w:pPr>
              <w:pStyle w:val="a5"/>
              <w:tabs>
                <w:tab w:val="clear" w:pos="4677"/>
              </w:tabs>
              <w:ind w:firstLine="0"/>
              <w:rPr>
                <w:szCs w:val="28"/>
                <w:lang w:val="en-US"/>
              </w:rPr>
            </w:pPr>
            <w:r w:rsidRPr="005E3D91">
              <w:rPr>
                <w:szCs w:val="28"/>
                <w:lang w:val="en-US"/>
              </w:rPr>
              <w:t>-</w:t>
            </w:r>
          </w:p>
        </w:tc>
        <w:tc>
          <w:tcPr>
            <w:tcW w:w="2268" w:type="dxa"/>
          </w:tcPr>
          <w:p w:rsidR="006F1D5A" w:rsidRPr="005E3D91" w:rsidRDefault="00274E38" w:rsidP="005A1EB6">
            <w:pPr>
              <w:pStyle w:val="a5"/>
              <w:tabs>
                <w:tab w:val="clear" w:pos="4677"/>
              </w:tabs>
              <w:ind w:firstLine="0"/>
              <w:rPr>
                <w:szCs w:val="28"/>
              </w:rPr>
            </w:pPr>
            <w:r w:rsidRPr="005E3D91">
              <w:rPr>
                <w:szCs w:val="28"/>
              </w:rPr>
              <w:t>https://admtmr.ru/</w:t>
            </w:r>
          </w:p>
        </w:tc>
      </w:tr>
    </w:tbl>
    <w:p w:rsidR="00274E38" w:rsidRPr="00665BDE" w:rsidRDefault="00274E38" w:rsidP="006F1D5A">
      <w:pPr>
        <w:pStyle w:val="a5"/>
        <w:tabs>
          <w:tab w:val="clear" w:pos="4677"/>
        </w:tabs>
        <w:ind w:firstLine="0"/>
      </w:pPr>
    </w:p>
    <w:p w:rsidR="006F1D5A" w:rsidRDefault="006F1D5A" w:rsidP="006F1D5A">
      <w:pPr>
        <w:pStyle w:val="a5"/>
        <w:sectPr w:rsidR="006F1D5A" w:rsidSect="009C6805">
          <w:headerReference w:type="first" r:id="rId19"/>
          <w:footerReference w:type="first" r:id="rId20"/>
          <w:pgSz w:w="16838" w:h="11906" w:orient="landscape"/>
          <w:pgMar w:top="567" w:right="567" w:bottom="567" w:left="1701" w:header="1134" w:footer="1134" w:gutter="0"/>
          <w:cols w:space="708"/>
          <w:titlePg/>
          <w:docGrid w:linePitch="381"/>
        </w:sectPr>
      </w:pPr>
    </w:p>
    <w:p w:rsidR="003732EA" w:rsidRDefault="003732EA" w:rsidP="00BD58E9"/>
    <w:sectPr w:rsidR="003732EA" w:rsidSect="009C6805">
      <w:pgSz w:w="11906" w:h="16838"/>
      <w:pgMar w:top="567" w:right="56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525" w:rsidRDefault="00781525" w:rsidP="001A435B">
      <w:r>
        <w:separator/>
      </w:r>
    </w:p>
  </w:endnote>
  <w:endnote w:type="continuationSeparator" w:id="0">
    <w:p w:rsidR="00781525" w:rsidRDefault="00781525" w:rsidP="001A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408622"/>
      <w:docPartObj>
        <w:docPartGallery w:val="Page Numbers (Bottom of Page)"/>
        <w:docPartUnique/>
      </w:docPartObj>
    </w:sdtPr>
    <w:sdtEndPr/>
    <w:sdtContent>
      <w:p w:rsidR="003048BE" w:rsidRDefault="003048BE">
        <w:pPr>
          <w:pStyle w:val="a7"/>
          <w:jc w:val="center"/>
        </w:pPr>
        <w:r>
          <w:t xml:space="preserve"> </w:t>
        </w:r>
      </w:p>
    </w:sdtContent>
  </w:sdt>
  <w:p w:rsidR="003048BE" w:rsidRDefault="003048B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BE" w:rsidRDefault="003048B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BE" w:rsidRDefault="003048BE">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983744"/>
      <w:docPartObj>
        <w:docPartGallery w:val="Page Numbers (Bottom of Page)"/>
        <w:docPartUnique/>
      </w:docPartObj>
    </w:sdtPr>
    <w:sdtEndPr/>
    <w:sdtContent>
      <w:p w:rsidR="003048BE" w:rsidRDefault="003048BE">
        <w:pPr>
          <w:pStyle w:val="a7"/>
          <w:jc w:val="center"/>
        </w:pPr>
        <w:r>
          <w:t xml:space="preserve"> </w:t>
        </w:r>
      </w:p>
    </w:sdtContent>
  </w:sdt>
  <w:p w:rsidR="003048BE" w:rsidRDefault="003048BE">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3299"/>
      <w:docPartObj>
        <w:docPartGallery w:val="Page Numbers (Bottom of Page)"/>
        <w:docPartUnique/>
      </w:docPartObj>
    </w:sdtPr>
    <w:sdtEndPr/>
    <w:sdtContent>
      <w:p w:rsidR="003048BE" w:rsidRDefault="003048BE">
        <w:pPr>
          <w:pStyle w:val="a7"/>
          <w:jc w:val="center"/>
        </w:pPr>
        <w:r>
          <w:t xml:space="preserve"> </w:t>
        </w:r>
      </w:p>
    </w:sdtContent>
  </w:sdt>
  <w:p w:rsidR="003048BE" w:rsidRDefault="003048B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525" w:rsidRDefault="00781525" w:rsidP="001A435B">
      <w:r>
        <w:separator/>
      </w:r>
    </w:p>
  </w:footnote>
  <w:footnote w:type="continuationSeparator" w:id="0">
    <w:p w:rsidR="00781525" w:rsidRDefault="00781525" w:rsidP="001A4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111486"/>
      <w:docPartObj>
        <w:docPartGallery w:val="Page Numbers (Top of Page)"/>
        <w:docPartUnique/>
      </w:docPartObj>
    </w:sdtPr>
    <w:sdtEndPr/>
    <w:sdtContent>
      <w:p w:rsidR="003048BE" w:rsidRDefault="003048BE" w:rsidP="005A1EB6">
        <w:pPr>
          <w:pStyle w:val="a5"/>
        </w:pPr>
        <w:r>
          <w:fldChar w:fldCharType="begin"/>
        </w:r>
        <w:r>
          <w:instrText xml:space="preserve"> PAGE   \* MERGEFORMAT </w:instrText>
        </w:r>
        <w:r>
          <w:fldChar w:fldCharType="separate"/>
        </w:r>
        <w:r>
          <w:rPr>
            <w:noProof/>
          </w:rPr>
          <w:t>2</w:t>
        </w:r>
        <w:r>
          <w:rPr>
            <w:noProof/>
          </w:rPr>
          <w:fldChar w:fldCharType="end"/>
        </w:r>
      </w:p>
    </w:sdtContent>
  </w:sdt>
  <w:p w:rsidR="003048BE" w:rsidRDefault="003048BE" w:rsidP="005A1EB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242183"/>
      <w:docPartObj>
        <w:docPartGallery w:val="Page Numbers (Top of Page)"/>
        <w:docPartUnique/>
      </w:docPartObj>
    </w:sdtPr>
    <w:sdtEndPr/>
    <w:sdtContent>
      <w:p w:rsidR="003048BE" w:rsidRDefault="003048BE">
        <w:pPr>
          <w:pStyle w:val="a5"/>
        </w:pPr>
        <w:r>
          <w:fldChar w:fldCharType="begin"/>
        </w:r>
        <w:r>
          <w:instrText>PAGE   \* MERGEFORMAT</w:instrText>
        </w:r>
        <w:r>
          <w:fldChar w:fldCharType="separate"/>
        </w:r>
        <w:r>
          <w:rPr>
            <w:noProof/>
          </w:rPr>
          <w:t>1</w:t>
        </w:r>
        <w:r>
          <w:rPr>
            <w:noProof/>
          </w:rPr>
          <w:fldChar w:fldCharType="end"/>
        </w:r>
      </w:p>
    </w:sdtContent>
  </w:sdt>
  <w:p w:rsidR="003048BE" w:rsidRDefault="003048B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066611"/>
      <w:docPartObj>
        <w:docPartGallery w:val="Page Numbers (Top of Page)"/>
        <w:docPartUnique/>
      </w:docPartObj>
    </w:sdtPr>
    <w:sdtEndPr/>
    <w:sdtContent>
      <w:p w:rsidR="003048BE" w:rsidRDefault="003048BE">
        <w:pPr>
          <w:pStyle w:val="a5"/>
        </w:pPr>
        <w:r>
          <w:fldChar w:fldCharType="begin"/>
        </w:r>
        <w:r>
          <w:instrText>PAGE   \* MERGEFORMAT</w:instrText>
        </w:r>
        <w:r>
          <w:fldChar w:fldCharType="separate"/>
        </w:r>
        <w:r>
          <w:rPr>
            <w:noProof/>
          </w:rPr>
          <w:t>4</w:t>
        </w:r>
        <w:r>
          <w:rPr>
            <w:noProof/>
          </w:rPr>
          <w:fldChar w:fldCharType="end"/>
        </w:r>
      </w:p>
    </w:sdtContent>
  </w:sdt>
  <w:p w:rsidR="003048BE" w:rsidRDefault="003048BE" w:rsidP="005A1EB6">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853779"/>
      <w:docPartObj>
        <w:docPartGallery w:val="Page Numbers (Top of Page)"/>
        <w:docPartUnique/>
      </w:docPartObj>
    </w:sdtPr>
    <w:sdtEndPr/>
    <w:sdtContent>
      <w:p w:rsidR="003048BE" w:rsidRDefault="003048BE">
        <w:pPr>
          <w:pStyle w:val="a5"/>
        </w:pPr>
        <w:r>
          <w:fldChar w:fldCharType="begin"/>
        </w:r>
        <w:r>
          <w:instrText>PAGE   \* MERGEFORMAT</w:instrText>
        </w:r>
        <w:r>
          <w:fldChar w:fldCharType="separate"/>
        </w:r>
        <w:r w:rsidR="008368AF">
          <w:rPr>
            <w:noProof/>
          </w:rPr>
          <w:t>10</w:t>
        </w:r>
        <w:r>
          <w:rPr>
            <w:noProof/>
          </w:rPr>
          <w:fldChar w:fldCharType="end"/>
        </w:r>
      </w:p>
    </w:sdtContent>
  </w:sdt>
  <w:p w:rsidR="003048BE" w:rsidRPr="000F270F" w:rsidRDefault="003048BE" w:rsidP="005A1EB6">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587459"/>
      <w:docPartObj>
        <w:docPartGallery w:val="Page Numbers (Top of Page)"/>
        <w:docPartUnique/>
      </w:docPartObj>
    </w:sdtPr>
    <w:sdtEndPr/>
    <w:sdtContent>
      <w:p w:rsidR="003048BE" w:rsidRDefault="003048BE" w:rsidP="005A1EB6">
        <w:pPr>
          <w:pStyle w:val="a5"/>
        </w:pPr>
        <w:r>
          <w:t>4</w:t>
        </w:r>
      </w:p>
    </w:sdtContent>
  </w:sdt>
  <w:p w:rsidR="003048BE" w:rsidRPr="00703CF7" w:rsidRDefault="003048BE" w:rsidP="005A1EB6">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85345"/>
      <w:docPartObj>
        <w:docPartGallery w:val="Page Numbers (Top of Page)"/>
        <w:docPartUnique/>
      </w:docPartObj>
    </w:sdtPr>
    <w:sdtEndPr/>
    <w:sdtContent>
      <w:p w:rsidR="003048BE" w:rsidRDefault="003048BE">
        <w:pPr>
          <w:pStyle w:val="a5"/>
        </w:pPr>
        <w:r>
          <w:fldChar w:fldCharType="begin"/>
        </w:r>
        <w:r>
          <w:instrText>PAGE   \* MERGEFORMAT</w:instrText>
        </w:r>
        <w:r>
          <w:fldChar w:fldCharType="separate"/>
        </w:r>
        <w:r w:rsidR="008368AF">
          <w:rPr>
            <w:noProof/>
          </w:rPr>
          <w:t>12</w:t>
        </w:r>
        <w:r>
          <w:rPr>
            <w:noProof/>
          </w:rPr>
          <w:fldChar w:fldCharType="end"/>
        </w:r>
      </w:p>
    </w:sdtContent>
  </w:sdt>
  <w:p w:rsidR="003048BE" w:rsidRPr="00703CF7" w:rsidRDefault="003048BE" w:rsidP="005A1EB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022"/>
    <w:multiLevelType w:val="hybridMultilevel"/>
    <w:tmpl w:val="0A189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0F07C5"/>
    <w:multiLevelType w:val="hybridMultilevel"/>
    <w:tmpl w:val="EA1CC630"/>
    <w:lvl w:ilvl="0" w:tplc="9A3EAAD4">
      <w:start w:val="1"/>
      <w:numFmt w:val="decimal"/>
      <w:lvlText w:val="%1)"/>
      <w:lvlJc w:val="left"/>
      <w:pPr>
        <w:ind w:left="927" w:hanging="360"/>
      </w:pPr>
      <w:rPr>
        <w:rFonts w:eastAsia="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9E500B"/>
    <w:multiLevelType w:val="hybridMultilevel"/>
    <w:tmpl w:val="3DCC4634"/>
    <w:lvl w:ilvl="0" w:tplc="B7CE111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381259F6"/>
    <w:multiLevelType w:val="hybridMultilevel"/>
    <w:tmpl w:val="3DCC4634"/>
    <w:lvl w:ilvl="0" w:tplc="B7CE111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3CE25AAF"/>
    <w:multiLevelType w:val="hybridMultilevel"/>
    <w:tmpl w:val="96D27D46"/>
    <w:lvl w:ilvl="0" w:tplc="0419000F">
      <w:start w:val="1"/>
      <w:numFmt w:val="decimal"/>
      <w:lvlText w:val="%1."/>
      <w:lvlJc w:val="left"/>
      <w:pPr>
        <w:ind w:left="489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6F30F1"/>
    <w:multiLevelType w:val="hybridMultilevel"/>
    <w:tmpl w:val="6FA8F83A"/>
    <w:lvl w:ilvl="0" w:tplc="ADD8A71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8849D7"/>
    <w:multiLevelType w:val="multilevel"/>
    <w:tmpl w:val="2DE87E1E"/>
    <w:lvl w:ilvl="0">
      <w:start w:val="1"/>
      <w:numFmt w:val="decimal"/>
      <w:lvlText w:val="%1."/>
      <w:lvlJc w:val="left"/>
      <w:pPr>
        <w:ind w:left="360" w:hanging="360"/>
      </w:pPr>
      <w:rPr>
        <w:rFonts w:hint="default"/>
      </w:rPr>
    </w:lvl>
    <w:lvl w:ilvl="1">
      <w:start w:val="1"/>
      <w:numFmt w:val="decimal"/>
      <w:pStyle w:val="a"/>
      <w:lvlText w:val="%1.%2."/>
      <w:lvlJc w:val="left"/>
      <w:pPr>
        <w:ind w:left="1000" w:hanging="432"/>
      </w:pPr>
      <w:rPr>
        <w:rFonts w:hint="default"/>
        <w:color w:val="auto"/>
      </w:rPr>
    </w:lvl>
    <w:lvl w:ilvl="2">
      <w:start w:val="1"/>
      <w:numFmt w:val="decimal"/>
      <w:lvlText w:val="%1.%2.%3."/>
      <w:lvlJc w:val="left"/>
      <w:pPr>
        <w:ind w:left="1780" w:hanging="504"/>
      </w:pPr>
      <w:rPr>
        <w:rFonts w:hint="default"/>
        <w:color w:val="auto"/>
      </w:rPr>
    </w:lvl>
    <w:lvl w:ilvl="3">
      <w:start w:val="1"/>
      <w:numFmt w:val="decimal"/>
      <w:lvlText w:val="%1.%2.%3.%4."/>
      <w:lvlJc w:val="left"/>
      <w:pPr>
        <w:ind w:left="1216" w:hanging="648"/>
      </w:pPr>
      <w:rPr>
        <w:rFonts w:hint="default"/>
      </w:rPr>
    </w:lvl>
    <w:lvl w:ilvl="4">
      <w:start w:val="1"/>
      <w:numFmt w:val="decimal"/>
      <w:lvlText w:val="%1.%2.%3.%4.%5."/>
      <w:lvlJc w:val="left"/>
      <w:pPr>
        <w:ind w:left="1643"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61C33797"/>
    <w:multiLevelType w:val="hybridMultilevel"/>
    <w:tmpl w:val="0A189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1723D8"/>
    <w:multiLevelType w:val="hybridMultilevel"/>
    <w:tmpl w:val="A4746B78"/>
    <w:lvl w:ilvl="0" w:tplc="3A2ABAE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931AC1"/>
    <w:multiLevelType w:val="hybridMultilevel"/>
    <w:tmpl w:val="0A189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9D2585"/>
    <w:multiLevelType w:val="hybridMultilevel"/>
    <w:tmpl w:val="3DCC4634"/>
    <w:lvl w:ilvl="0" w:tplc="B7CE111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7F553B8A"/>
    <w:multiLevelType w:val="hybridMultilevel"/>
    <w:tmpl w:val="880A66CE"/>
    <w:lvl w:ilvl="0" w:tplc="ECB69158">
      <w:start w:val="1"/>
      <w:numFmt w:val="decimal"/>
      <w:lvlText w:val="%1."/>
      <w:lvlJc w:val="left"/>
      <w:pPr>
        <w:ind w:left="927" w:hanging="360"/>
      </w:pPr>
      <w:rPr>
        <w:rFonts w:ascii="Arial" w:hAnsi="Arial" w:hint="default"/>
        <w:color w:val="auto"/>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3"/>
  </w:num>
  <w:num w:numId="3">
    <w:abstractNumId w:val="9"/>
  </w:num>
  <w:num w:numId="4">
    <w:abstractNumId w:val="2"/>
  </w:num>
  <w:num w:numId="5">
    <w:abstractNumId w:val="10"/>
  </w:num>
  <w:num w:numId="6">
    <w:abstractNumId w:val="5"/>
  </w:num>
  <w:num w:numId="7">
    <w:abstractNumId w:val="8"/>
  </w:num>
  <w:num w:numId="8">
    <w:abstractNumId w:val="1"/>
  </w:num>
  <w:num w:numId="9">
    <w:abstractNumId w:val="4"/>
  </w:num>
  <w:num w:numId="10">
    <w:abstractNumId w:val="7"/>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A"/>
    <w:rsid w:val="0000753E"/>
    <w:rsid w:val="0004694F"/>
    <w:rsid w:val="0005390D"/>
    <w:rsid w:val="000D7A08"/>
    <w:rsid w:val="001012F7"/>
    <w:rsid w:val="00123F18"/>
    <w:rsid w:val="00131A1D"/>
    <w:rsid w:val="00166E0C"/>
    <w:rsid w:val="001A435B"/>
    <w:rsid w:val="001C1C35"/>
    <w:rsid w:val="001D0353"/>
    <w:rsid w:val="002018DC"/>
    <w:rsid w:val="00274E38"/>
    <w:rsid w:val="002C7CD8"/>
    <w:rsid w:val="003048BE"/>
    <w:rsid w:val="003732EA"/>
    <w:rsid w:val="00464B7F"/>
    <w:rsid w:val="004A5D76"/>
    <w:rsid w:val="00546E84"/>
    <w:rsid w:val="005760C9"/>
    <w:rsid w:val="0058014C"/>
    <w:rsid w:val="0058531E"/>
    <w:rsid w:val="0059652E"/>
    <w:rsid w:val="005A1EB6"/>
    <w:rsid w:val="005C5A9C"/>
    <w:rsid w:val="005E3D91"/>
    <w:rsid w:val="005E4EF4"/>
    <w:rsid w:val="00630429"/>
    <w:rsid w:val="006470E9"/>
    <w:rsid w:val="00655DDF"/>
    <w:rsid w:val="00665BDE"/>
    <w:rsid w:val="00667E55"/>
    <w:rsid w:val="006B1439"/>
    <w:rsid w:val="006D554E"/>
    <w:rsid w:val="006F1D5A"/>
    <w:rsid w:val="00762B6B"/>
    <w:rsid w:val="007704A1"/>
    <w:rsid w:val="00781525"/>
    <w:rsid w:val="00785919"/>
    <w:rsid w:val="007A243D"/>
    <w:rsid w:val="007C0A7D"/>
    <w:rsid w:val="008368AF"/>
    <w:rsid w:val="0084157C"/>
    <w:rsid w:val="00893A41"/>
    <w:rsid w:val="008B09CC"/>
    <w:rsid w:val="008D1B12"/>
    <w:rsid w:val="008D3703"/>
    <w:rsid w:val="009515A6"/>
    <w:rsid w:val="009C6805"/>
    <w:rsid w:val="00A05047"/>
    <w:rsid w:val="00A34558"/>
    <w:rsid w:val="00AA47CB"/>
    <w:rsid w:val="00AD39FA"/>
    <w:rsid w:val="00B339F7"/>
    <w:rsid w:val="00B4617D"/>
    <w:rsid w:val="00B84251"/>
    <w:rsid w:val="00BC7542"/>
    <w:rsid w:val="00BD58E9"/>
    <w:rsid w:val="00BE3161"/>
    <w:rsid w:val="00C017EE"/>
    <w:rsid w:val="00C32E7D"/>
    <w:rsid w:val="00C71A28"/>
    <w:rsid w:val="00C720F8"/>
    <w:rsid w:val="00C73689"/>
    <w:rsid w:val="00C81D43"/>
    <w:rsid w:val="00CA5102"/>
    <w:rsid w:val="00CC3A28"/>
    <w:rsid w:val="00D16261"/>
    <w:rsid w:val="00D56170"/>
    <w:rsid w:val="00D95293"/>
    <w:rsid w:val="00DA17DC"/>
    <w:rsid w:val="00DA5128"/>
    <w:rsid w:val="00DA79B1"/>
    <w:rsid w:val="00DE3FC7"/>
    <w:rsid w:val="00FC7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F1D5A"/>
    <w:pPr>
      <w:spacing w:after="0" w:line="240" w:lineRule="auto"/>
      <w:ind w:firstLine="709"/>
      <w:jc w:val="both"/>
    </w:pPr>
    <w:rPr>
      <w:rFonts w:ascii="Times New Roman" w:hAnsi="Times New Roman"/>
      <w:sz w:val="28"/>
    </w:rPr>
  </w:style>
  <w:style w:type="paragraph" w:styleId="1">
    <w:name w:val="heading 1"/>
    <w:basedOn w:val="a0"/>
    <w:next w:val="a0"/>
    <w:link w:val="10"/>
    <w:qFormat/>
    <w:rsid w:val="00C81D43"/>
    <w:pPr>
      <w:keepNext/>
      <w:ind w:firstLine="0"/>
      <w:jc w:val="center"/>
      <w:outlineLvl w:val="0"/>
    </w:pPr>
    <w:rPr>
      <w:rFonts w:eastAsia="Times New Roman" w:cs="Times New Roman"/>
      <w:b/>
      <w:sz w:val="40"/>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6F1D5A"/>
    <w:pPr>
      <w:numPr>
        <w:ilvl w:val="1"/>
        <w:numId w:val="1"/>
      </w:numPr>
      <w:contextualSpacing/>
    </w:pPr>
    <w:rPr>
      <w:kern w:val="32"/>
      <w:szCs w:val="32"/>
    </w:rPr>
  </w:style>
  <w:style w:type="table" w:styleId="a4">
    <w:name w:val="Table Grid"/>
    <w:basedOn w:val="a2"/>
    <w:uiPriority w:val="59"/>
    <w:rsid w:val="006F1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6F1D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0"/>
    <w:link w:val="a6"/>
    <w:uiPriority w:val="99"/>
    <w:unhideWhenUsed/>
    <w:rsid w:val="006F1D5A"/>
    <w:pPr>
      <w:tabs>
        <w:tab w:val="center" w:pos="4677"/>
        <w:tab w:val="right" w:pos="9355"/>
      </w:tabs>
      <w:jc w:val="center"/>
    </w:pPr>
  </w:style>
  <w:style w:type="character" w:customStyle="1" w:styleId="a6">
    <w:name w:val="Верхний колонтитул Знак"/>
    <w:basedOn w:val="a1"/>
    <w:link w:val="a5"/>
    <w:uiPriority w:val="99"/>
    <w:rsid w:val="006F1D5A"/>
    <w:rPr>
      <w:rFonts w:ascii="Times New Roman" w:hAnsi="Times New Roman"/>
      <w:sz w:val="28"/>
    </w:rPr>
  </w:style>
  <w:style w:type="paragraph" w:styleId="a7">
    <w:name w:val="footer"/>
    <w:basedOn w:val="a0"/>
    <w:link w:val="a8"/>
    <w:uiPriority w:val="99"/>
    <w:unhideWhenUsed/>
    <w:rsid w:val="006F1D5A"/>
    <w:pPr>
      <w:tabs>
        <w:tab w:val="center" w:pos="4677"/>
        <w:tab w:val="right" w:pos="9355"/>
      </w:tabs>
    </w:pPr>
  </w:style>
  <w:style w:type="character" w:customStyle="1" w:styleId="a8">
    <w:name w:val="Нижний колонтитул Знак"/>
    <w:basedOn w:val="a1"/>
    <w:link w:val="a7"/>
    <w:uiPriority w:val="99"/>
    <w:rsid w:val="006F1D5A"/>
    <w:rPr>
      <w:rFonts w:ascii="Times New Roman" w:hAnsi="Times New Roman"/>
      <w:sz w:val="28"/>
    </w:rPr>
  </w:style>
  <w:style w:type="paragraph" w:styleId="a9">
    <w:name w:val="No Spacing"/>
    <w:uiPriority w:val="1"/>
    <w:qFormat/>
    <w:rsid w:val="006F1D5A"/>
    <w:pPr>
      <w:spacing w:after="0" w:line="240" w:lineRule="auto"/>
      <w:ind w:firstLine="709"/>
      <w:jc w:val="both"/>
    </w:pPr>
    <w:rPr>
      <w:rFonts w:ascii="Times New Roman" w:hAnsi="Times New Roman"/>
      <w:sz w:val="28"/>
    </w:rPr>
  </w:style>
  <w:style w:type="paragraph" w:styleId="aa">
    <w:name w:val="Body Text"/>
    <w:basedOn w:val="a0"/>
    <w:link w:val="ab"/>
    <w:rsid w:val="00667E55"/>
    <w:pPr>
      <w:tabs>
        <w:tab w:val="left" w:pos="2656"/>
      </w:tabs>
      <w:ind w:firstLine="0"/>
    </w:pPr>
    <w:rPr>
      <w:rFonts w:eastAsia="Times New Roman" w:cs="Times New Roman"/>
      <w:sz w:val="24"/>
      <w:szCs w:val="24"/>
    </w:rPr>
  </w:style>
  <w:style w:type="character" w:customStyle="1" w:styleId="ab">
    <w:name w:val="Основной текст Знак"/>
    <w:basedOn w:val="a1"/>
    <w:link w:val="aa"/>
    <w:rsid w:val="00667E55"/>
    <w:rPr>
      <w:rFonts w:ascii="Times New Roman" w:eastAsia="Times New Roman" w:hAnsi="Times New Roman" w:cs="Times New Roman"/>
      <w:sz w:val="24"/>
      <w:szCs w:val="24"/>
    </w:rPr>
  </w:style>
  <w:style w:type="paragraph" w:customStyle="1" w:styleId="ConsPlusNormal">
    <w:name w:val="ConsPlusNormal"/>
    <w:rsid w:val="00123F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1">
    <w:name w:val="Сетка таблицы1"/>
    <w:basedOn w:val="a2"/>
    <w:next w:val="a4"/>
    <w:uiPriority w:val="59"/>
    <w:rsid w:val="00546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next w:val="a4"/>
    <w:rsid w:val="00546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7A243D"/>
    <w:rPr>
      <w:rFonts w:ascii="Tahoma" w:hAnsi="Tahoma" w:cs="Tahoma"/>
      <w:sz w:val="16"/>
      <w:szCs w:val="16"/>
    </w:rPr>
  </w:style>
  <w:style w:type="character" w:customStyle="1" w:styleId="ad">
    <w:name w:val="Текст выноски Знак"/>
    <w:basedOn w:val="a1"/>
    <w:link w:val="ac"/>
    <w:uiPriority w:val="99"/>
    <w:semiHidden/>
    <w:rsid w:val="007A243D"/>
    <w:rPr>
      <w:rFonts w:ascii="Tahoma" w:hAnsi="Tahoma" w:cs="Tahoma"/>
      <w:sz w:val="16"/>
      <w:szCs w:val="16"/>
    </w:rPr>
  </w:style>
  <w:style w:type="paragraph" w:customStyle="1" w:styleId="ae">
    <w:name w:val="Заг_осн. тест"/>
    <w:basedOn w:val="a0"/>
    <w:qFormat/>
    <w:rsid w:val="00B339F7"/>
    <w:pPr>
      <w:suppressAutoHyphens/>
      <w:spacing w:line="336" w:lineRule="auto"/>
    </w:pPr>
    <w:rPr>
      <w:rFonts w:eastAsia="Times New Roman" w:cs="Times New Roman"/>
      <w:color w:val="000000"/>
      <w:spacing w:val="-2"/>
      <w:sz w:val="24"/>
      <w:szCs w:val="24"/>
      <w:lang w:eastAsia="ar-SA"/>
    </w:rPr>
  </w:style>
  <w:style w:type="paragraph" w:styleId="20">
    <w:name w:val="Body Text Indent 2"/>
    <w:basedOn w:val="a0"/>
    <w:link w:val="21"/>
    <w:uiPriority w:val="99"/>
    <w:semiHidden/>
    <w:unhideWhenUsed/>
    <w:rsid w:val="00C81D43"/>
    <w:pPr>
      <w:spacing w:after="120" w:line="480" w:lineRule="auto"/>
      <w:ind w:left="283"/>
    </w:pPr>
  </w:style>
  <w:style w:type="character" w:customStyle="1" w:styleId="21">
    <w:name w:val="Основной текст с отступом 2 Знак"/>
    <w:basedOn w:val="a1"/>
    <w:link w:val="20"/>
    <w:uiPriority w:val="99"/>
    <w:semiHidden/>
    <w:rsid w:val="00C81D43"/>
    <w:rPr>
      <w:rFonts w:ascii="Times New Roman" w:hAnsi="Times New Roman"/>
      <w:sz w:val="28"/>
    </w:rPr>
  </w:style>
  <w:style w:type="character" w:customStyle="1" w:styleId="10">
    <w:name w:val="Заголовок 1 Знак"/>
    <w:basedOn w:val="a1"/>
    <w:link w:val="1"/>
    <w:rsid w:val="00C81D43"/>
    <w:rPr>
      <w:rFonts w:ascii="Times New Roman" w:eastAsia="Times New Roman" w:hAnsi="Times New Roman" w:cs="Times New Roman"/>
      <w:b/>
      <w:sz w:val="40"/>
      <w:szCs w:val="24"/>
      <w:lang w:eastAsia="ru-RU"/>
    </w:rPr>
  </w:style>
  <w:style w:type="paragraph" w:customStyle="1" w:styleId="c2">
    <w:name w:val="c2"/>
    <w:basedOn w:val="a0"/>
    <w:rsid w:val="00C81D43"/>
    <w:pPr>
      <w:spacing w:before="100" w:beforeAutospacing="1" w:after="100" w:afterAutospacing="1"/>
      <w:ind w:firstLine="0"/>
      <w:jc w:val="left"/>
    </w:pPr>
    <w:rPr>
      <w:rFonts w:ascii="Arial Unicode MS" w:eastAsia="Arial Unicode MS" w:hAnsi="Arial Unicode MS" w:cs="Arial Unicode MS"/>
      <w:b/>
      <w:bCs/>
      <w:sz w:val="24"/>
      <w:szCs w:val="24"/>
      <w:lang w:eastAsia="ru-RU"/>
    </w:rPr>
  </w:style>
  <w:style w:type="paragraph" w:styleId="af">
    <w:name w:val="Plain Text"/>
    <w:basedOn w:val="a0"/>
    <w:link w:val="af0"/>
    <w:rsid w:val="00C81D43"/>
    <w:pPr>
      <w:ind w:firstLine="0"/>
      <w:jc w:val="left"/>
    </w:pPr>
    <w:rPr>
      <w:rFonts w:ascii="Courier New" w:eastAsia="Times New Roman" w:hAnsi="Courier New" w:cs="Times New Roman"/>
      <w:sz w:val="20"/>
      <w:szCs w:val="20"/>
      <w:lang w:val="x-none" w:eastAsia="x-none"/>
    </w:rPr>
  </w:style>
  <w:style w:type="character" w:customStyle="1" w:styleId="af0">
    <w:name w:val="Текст Знак"/>
    <w:basedOn w:val="a1"/>
    <w:link w:val="af"/>
    <w:rsid w:val="00C81D43"/>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F1D5A"/>
    <w:pPr>
      <w:spacing w:after="0" w:line="240" w:lineRule="auto"/>
      <w:ind w:firstLine="709"/>
      <w:jc w:val="both"/>
    </w:pPr>
    <w:rPr>
      <w:rFonts w:ascii="Times New Roman" w:hAnsi="Times New Roman"/>
      <w:sz w:val="28"/>
    </w:rPr>
  </w:style>
  <w:style w:type="paragraph" w:styleId="1">
    <w:name w:val="heading 1"/>
    <w:basedOn w:val="a0"/>
    <w:next w:val="a0"/>
    <w:link w:val="10"/>
    <w:qFormat/>
    <w:rsid w:val="00C81D43"/>
    <w:pPr>
      <w:keepNext/>
      <w:ind w:firstLine="0"/>
      <w:jc w:val="center"/>
      <w:outlineLvl w:val="0"/>
    </w:pPr>
    <w:rPr>
      <w:rFonts w:eastAsia="Times New Roman" w:cs="Times New Roman"/>
      <w:b/>
      <w:sz w:val="40"/>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6F1D5A"/>
    <w:pPr>
      <w:numPr>
        <w:ilvl w:val="1"/>
        <w:numId w:val="1"/>
      </w:numPr>
      <w:contextualSpacing/>
    </w:pPr>
    <w:rPr>
      <w:kern w:val="32"/>
      <w:szCs w:val="32"/>
    </w:rPr>
  </w:style>
  <w:style w:type="table" w:styleId="a4">
    <w:name w:val="Table Grid"/>
    <w:basedOn w:val="a2"/>
    <w:uiPriority w:val="59"/>
    <w:rsid w:val="006F1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6F1D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0"/>
    <w:link w:val="a6"/>
    <w:uiPriority w:val="99"/>
    <w:unhideWhenUsed/>
    <w:rsid w:val="006F1D5A"/>
    <w:pPr>
      <w:tabs>
        <w:tab w:val="center" w:pos="4677"/>
        <w:tab w:val="right" w:pos="9355"/>
      </w:tabs>
      <w:jc w:val="center"/>
    </w:pPr>
  </w:style>
  <w:style w:type="character" w:customStyle="1" w:styleId="a6">
    <w:name w:val="Верхний колонтитул Знак"/>
    <w:basedOn w:val="a1"/>
    <w:link w:val="a5"/>
    <w:uiPriority w:val="99"/>
    <w:rsid w:val="006F1D5A"/>
    <w:rPr>
      <w:rFonts w:ascii="Times New Roman" w:hAnsi="Times New Roman"/>
      <w:sz w:val="28"/>
    </w:rPr>
  </w:style>
  <w:style w:type="paragraph" w:styleId="a7">
    <w:name w:val="footer"/>
    <w:basedOn w:val="a0"/>
    <w:link w:val="a8"/>
    <w:uiPriority w:val="99"/>
    <w:unhideWhenUsed/>
    <w:rsid w:val="006F1D5A"/>
    <w:pPr>
      <w:tabs>
        <w:tab w:val="center" w:pos="4677"/>
        <w:tab w:val="right" w:pos="9355"/>
      </w:tabs>
    </w:pPr>
  </w:style>
  <w:style w:type="character" w:customStyle="1" w:styleId="a8">
    <w:name w:val="Нижний колонтитул Знак"/>
    <w:basedOn w:val="a1"/>
    <w:link w:val="a7"/>
    <w:uiPriority w:val="99"/>
    <w:rsid w:val="006F1D5A"/>
    <w:rPr>
      <w:rFonts w:ascii="Times New Roman" w:hAnsi="Times New Roman"/>
      <w:sz w:val="28"/>
    </w:rPr>
  </w:style>
  <w:style w:type="paragraph" w:styleId="a9">
    <w:name w:val="No Spacing"/>
    <w:uiPriority w:val="1"/>
    <w:qFormat/>
    <w:rsid w:val="006F1D5A"/>
    <w:pPr>
      <w:spacing w:after="0" w:line="240" w:lineRule="auto"/>
      <w:ind w:firstLine="709"/>
      <w:jc w:val="both"/>
    </w:pPr>
    <w:rPr>
      <w:rFonts w:ascii="Times New Roman" w:hAnsi="Times New Roman"/>
      <w:sz w:val="28"/>
    </w:rPr>
  </w:style>
  <w:style w:type="paragraph" w:styleId="aa">
    <w:name w:val="Body Text"/>
    <w:basedOn w:val="a0"/>
    <w:link w:val="ab"/>
    <w:rsid w:val="00667E55"/>
    <w:pPr>
      <w:tabs>
        <w:tab w:val="left" w:pos="2656"/>
      </w:tabs>
      <w:ind w:firstLine="0"/>
    </w:pPr>
    <w:rPr>
      <w:rFonts w:eastAsia="Times New Roman" w:cs="Times New Roman"/>
      <w:sz w:val="24"/>
      <w:szCs w:val="24"/>
    </w:rPr>
  </w:style>
  <w:style w:type="character" w:customStyle="1" w:styleId="ab">
    <w:name w:val="Основной текст Знак"/>
    <w:basedOn w:val="a1"/>
    <w:link w:val="aa"/>
    <w:rsid w:val="00667E55"/>
    <w:rPr>
      <w:rFonts w:ascii="Times New Roman" w:eastAsia="Times New Roman" w:hAnsi="Times New Roman" w:cs="Times New Roman"/>
      <w:sz w:val="24"/>
      <w:szCs w:val="24"/>
    </w:rPr>
  </w:style>
  <w:style w:type="paragraph" w:customStyle="1" w:styleId="ConsPlusNormal">
    <w:name w:val="ConsPlusNormal"/>
    <w:rsid w:val="00123F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1">
    <w:name w:val="Сетка таблицы1"/>
    <w:basedOn w:val="a2"/>
    <w:next w:val="a4"/>
    <w:uiPriority w:val="59"/>
    <w:rsid w:val="00546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next w:val="a4"/>
    <w:rsid w:val="00546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7A243D"/>
    <w:rPr>
      <w:rFonts w:ascii="Tahoma" w:hAnsi="Tahoma" w:cs="Tahoma"/>
      <w:sz w:val="16"/>
      <w:szCs w:val="16"/>
    </w:rPr>
  </w:style>
  <w:style w:type="character" w:customStyle="1" w:styleId="ad">
    <w:name w:val="Текст выноски Знак"/>
    <w:basedOn w:val="a1"/>
    <w:link w:val="ac"/>
    <w:uiPriority w:val="99"/>
    <w:semiHidden/>
    <w:rsid w:val="007A243D"/>
    <w:rPr>
      <w:rFonts w:ascii="Tahoma" w:hAnsi="Tahoma" w:cs="Tahoma"/>
      <w:sz w:val="16"/>
      <w:szCs w:val="16"/>
    </w:rPr>
  </w:style>
  <w:style w:type="paragraph" w:customStyle="1" w:styleId="ae">
    <w:name w:val="Заг_осн. тест"/>
    <w:basedOn w:val="a0"/>
    <w:qFormat/>
    <w:rsid w:val="00B339F7"/>
    <w:pPr>
      <w:suppressAutoHyphens/>
      <w:spacing w:line="336" w:lineRule="auto"/>
    </w:pPr>
    <w:rPr>
      <w:rFonts w:eastAsia="Times New Roman" w:cs="Times New Roman"/>
      <w:color w:val="000000"/>
      <w:spacing w:val="-2"/>
      <w:sz w:val="24"/>
      <w:szCs w:val="24"/>
      <w:lang w:eastAsia="ar-SA"/>
    </w:rPr>
  </w:style>
  <w:style w:type="paragraph" w:styleId="20">
    <w:name w:val="Body Text Indent 2"/>
    <w:basedOn w:val="a0"/>
    <w:link w:val="21"/>
    <w:uiPriority w:val="99"/>
    <w:semiHidden/>
    <w:unhideWhenUsed/>
    <w:rsid w:val="00C81D43"/>
    <w:pPr>
      <w:spacing w:after="120" w:line="480" w:lineRule="auto"/>
      <w:ind w:left="283"/>
    </w:pPr>
  </w:style>
  <w:style w:type="character" w:customStyle="1" w:styleId="21">
    <w:name w:val="Основной текст с отступом 2 Знак"/>
    <w:basedOn w:val="a1"/>
    <w:link w:val="20"/>
    <w:uiPriority w:val="99"/>
    <w:semiHidden/>
    <w:rsid w:val="00C81D43"/>
    <w:rPr>
      <w:rFonts w:ascii="Times New Roman" w:hAnsi="Times New Roman"/>
      <w:sz w:val="28"/>
    </w:rPr>
  </w:style>
  <w:style w:type="character" w:customStyle="1" w:styleId="10">
    <w:name w:val="Заголовок 1 Знак"/>
    <w:basedOn w:val="a1"/>
    <w:link w:val="1"/>
    <w:rsid w:val="00C81D43"/>
    <w:rPr>
      <w:rFonts w:ascii="Times New Roman" w:eastAsia="Times New Roman" w:hAnsi="Times New Roman" w:cs="Times New Roman"/>
      <w:b/>
      <w:sz w:val="40"/>
      <w:szCs w:val="24"/>
      <w:lang w:eastAsia="ru-RU"/>
    </w:rPr>
  </w:style>
  <w:style w:type="paragraph" w:customStyle="1" w:styleId="c2">
    <w:name w:val="c2"/>
    <w:basedOn w:val="a0"/>
    <w:rsid w:val="00C81D43"/>
    <w:pPr>
      <w:spacing w:before="100" w:beforeAutospacing="1" w:after="100" w:afterAutospacing="1"/>
      <w:ind w:firstLine="0"/>
      <w:jc w:val="left"/>
    </w:pPr>
    <w:rPr>
      <w:rFonts w:ascii="Arial Unicode MS" w:eastAsia="Arial Unicode MS" w:hAnsi="Arial Unicode MS" w:cs="Arial Unicode MS"/>
      <w:b/>
      <w:bCs/>
      <w:sz w:val="24"/>
      <w:szCs w:val="24"/>
      <w:lang w:eastAsia="ru-RU"/>
    </w:rPr>
  </w:style>
  <w:style w:type="paragraph" w:styleId="af">
    <w:name w:val="Plain Text"/>
    <w:basedOn w:val="a0"/>
    <w:link w:val="af0"/>
    <w:rsid w:val="00C81D43"/>
    <w:pPr>
      <w:ind w:firstLine="0"/>
      <w:jc w:val="left"/>
    </w:pPr>
    <w:rPr>
      <w:rFonts w:ascii="Courier New" w:eastAsia="Times New Roman" w:hAnsi="Courier New" w:cs="Times New Roman"/>
      <w:sz w:val="20"/>
      <w:szCs w:val="20"/>
      <w:lang w:val="x-none" w:eastAsia="x-none"/>
    </w:rPr>
  </w:style>
  <w:style w:type="character" w:customStyle="1" w:styleId="af0">
    <w:name w:val="Текст Знак"/>
    <w:basedOn w:val="a1"/>
    <w:link w:val="af"/>
    <w:rsid w:val="00C81D43"/>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571559">
      <w:bodyDiv w:val="1"/>
      <w:marLeft w:val="0"/>
      <w:marRight w:val="0"/>
      <w:marTop w:val="0"/>
      <w:marBottom w:val="0"/>
      <w:divBdr>
        <w:top w:val="none" w:sz="0" w:space="0" w:color="auto"/>
        <w:left w:val="none" w:sz="0" w:space="0" w:color="auto"/>
        <w:bottom w:val="none" w:sz="0" w:space="0" w:color="auto"/>
        <w:right w:val="none" w:sz="0" w:space="0" w:color="auto"/>
      </w:divBdr>
    </w:div>
    <w:div w:id="197401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admtmr.ru/phocadownload/menu_cat/administration/norma_doc/2017/17pp1184p.pdf" TargetMode="Externa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3404</Words>
  <Characters>19408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prokofieva</cp:lastModifiedBy>
  <cp:revision>9</cp:revision>
  <cp:lastPrinted>2023-03-31T12:17:00Z</cp:lastPrinted>
  <dcterms:created xsi:type="dcterms:W3CDTF">2023-03-30T05:39:00Z</dcterms:created>
  <dcterms:modified xsi:type="dcterms:W3CDTF">2023-04-03T09:11:00Z</dcterms:modified>
</cp:coreProperties>
</file>