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BD" w:rsidRPr="00A42AA2" w:rsidRDefault="00EA2DBD" w:rsidP="00EA2DBD">
      <w:pPr>
        <w:spacing w:line="228" w:lineRule="auto"/>
        <w:ind w:firstLine="709"/>
        <w:jc w:val="right"/>
        <w:rPr>
          <w:sz w:val="26"/>
          <w:szCs w:val="26"/>
        </w:rPr>
      </w:pPr>
      <w:r w:rsidRPr="00A42AA2">
        <w:rPr>
          <w:sz w:val="26"/>
          <w:szCs w:val="26"/>
        </w:rPr>
        <w:t>Приложение</w:t>
      </w:r>
    </w:p>
    <w:p w:rsidR="00EA2DBD" w:rsidRPr="00A42AA2" w:rsidRDefault="00EA2DBD" w:rsidP="00EA2DBD">
      <w:pPr>
        <w:spacing w:line="228" w:lineRule="auto"/>
        <w:ind w:firstLine="709"/>
        <w:jc w:val="both"/>
        <w:rPr>
          <w:sz w:val="26"/>
          <w:szCs w:val="26"/>
        </w:rPr>
      </w:pPr>
    </w:p>
    <w:tbl>
      <w:tblPr>
        <w:tblW w:w="14817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7" w:type="dxa"/>
          <w:right w:w="37" w:type="dxa"/>
        </w:tblCellMar>
        <w:tblLook w:val="04A0" w:firstRow="1" w:lastRow="0" w:firstColumn="1" w:lastColumn="0" w:noHBand="0" w:noVBand="1"/>
      </w:tblPr>
      <w:tblGrid>
        <w:gridCol w:w="3054"/>
        <w:gridCol w:w="3260"/>
        <w:gridCol w:w="3119"/>
        <w:gridCol w:w="2974"/>
        <w:gridCol w:w="2410"/>
      </w:tblGrid>
      <w:tr w:rsidR="00EA2DBD" w:rsidRPr="00A42AA2" w:rsidTr="000235D7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DBD" w:rsidRPr="00A42AA2" w:rsidRDefault="00EA2DBD" w:rsidP="000235D7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на профессиональной основе и представляющих Губернатору области сведения</w:t>
            </w:r>
            <w:r w:rsidRPr="00A42AA2">
              <w:rPr>
                <w:rStyle w:val="a5"/>
                <w:sz w:val="20"/>
              </w:rPr>
              <w:footnoteReference w:id="1"/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DBD" w:rsidRPr="00A42AA2" w:rsidRDefault="00EA2DBD" w:rsidP="000235D7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в течение четырех месяцев со дня избрания депутатами, передачи им вакантных депутатских мандатов сведения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DBD" w:rsidRPr="00A42AA2" w:rsidRDefault="00EA2DBD" w:rsidP="000235D7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сведения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DBD" w:rsidRPr="00A42AA2" w:rsidRDefault="00EA2DBD" w:rsidP="000235D7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уведомления</w:t>
            </w:r>
            <w:r w:rsidRPr="00A42AA2">
              <w:rPr>
                <w:rStyle w:val="a5"/>
                <w:sz w:val="20"/>
              </w:rPr>
              <w:footnoteReference w:id="2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DBD" w:rsidRPr="00A42AA2" w:rsidRDefault="00EA2DBD" w:rsidP="000235D7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 xml:space="preserve">Количество депутатов не </w:t>
            </w:r>
            <w:proofErr w:type="gramStart"/>
            <w:r w:rsidRPr="00A42AA2">
              <w:rPr>
                <w:sz w:val="20"/>
              </w:rPr>
              <w:t>представивших  сведения</w:t>
            </w:r>
            <w:proofErr w:type="gramEnd"/>
            <w:r w:rsidRPr="00A42AA2">
              <w:rPr>
                <w:sz w:val="20"/>
              </w:rPr>
              <w:t xml:space="preserve"> или уведомления</w:t>
            </w:r>
          </w:p>
        </w:tc>
      </w:tr>
      <w:tr w:rsidR="00EA2DBD" w:rsidRPr="00A42AA2" w:rsidTr="000235D7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DBD" w:rsidRPr="00A42AA2" w:rsidRDefault="00EA2DBD" w:rsidP="000235D7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DBD" w:rsidRPr="00A42AA2" w:rsidRDefault="00EA2DBD" w:rsidP="000235D7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DBD" w:rsidRPr="00A42AA2" w:rsidRDefault="00EA2DBD" w:rsidP="000235D7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3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DBD" w:rsidRPr="00A42AA2" w:rsidRDefault="00EA2DBD" w:rsidP="000235D7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DBD" w:rsidRPr="00A42AA2" w:rsidRDefault="00EA2DBD" w:rsidP="000235D7">
            <w:pPr>
              <w:widowControl w:val="0"/>
              <w:spacing w:line="232" w:lineRule="auto"/>
              <w:jc w:val="center"/>
              <w:rPr>
                <w:szCs w:val="28"/>
              </w:rPr>
            </w:pPr>
            <w:r w:rsidRPr="00A42AA2">
              <w:rPr>
                <w:szCs w:val="28"/>
              </w:rPr>
              <w:t>5</w:t>
            </w:r>
          </w:p>
        </w:tc>
      </w:tr>
      <w:tr w:rsidR="00EA2DBD" w:rsidRPr="00A42AA2" w:rsidTr="000235D7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DBD" w:rsidRPr="00A42AA2" w:rsidRDefault="00EA2DBD" w:rsidP="00EA2DBD">
            <w:pPr>
              <w:widowControl w:val="0"/>
              <w:spacing w:line="232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DBD" w:rsidRPr="00A42AA2" w:rsidRDefault="00EA2DBD" w:rsidP="00EA2DBD">
            <w:pPr>
              <w:widowControl w:val="0"/>
              <w:spacing w:line="232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DBD" w:rsidRPr="00A42AA2" w:rsidRDefault="00EA2DBD" w:rsidP="00EA2DBD">
            <w:pPr>
              <w:widowControl w:val="0"/>
              <w:spacing w:line="232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DBD" w:rsidRPr="00A42AA2" w:rsidRDefault="00EA2DBD" w:rsidP="00EA2DBD">
            <w:pPr>
              <w:widowControl w:val="0"/>
              <w:spacing w:line="232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DBD" w:rsidRPr="00A42AA2" w:rsidRDefault="00EA2DBD" w:rsidP="00EA2DBD">
            <w:pPr>
              <w:widowControl w:val="0"/>
              <w:spacing w:line="232" w:lineRule="auto"/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EA2DBD" w:rsidRPr="00A42AA2" w:rsidRDefault="00EA2DBD" w:rsidP="00EA2DBD">
      <w:pPr>
        <w:shd w:val="clear" w:color="auto" w:fill="FFFFFF"/>
        <w:overflowPunct/>
        <w:autoSpaceDE/>
        <w:autoSpaceDN/>
        <w:adjustRightInd/>
        <w:ind w:firstLine="720"/>
        <w:jc w:val="both"/>
        <w:rPr>
          <w:sz w:val="27"/>
          <w:szCs w:val="27"/>
        </w:rPr>
      </w:pPr>
    </w:p>
    <w:p w:rsidR="00EA2DBD" w:rsidRPr="00A42AA2" w:rsidRDefault="00EA2DBD" w:rsidP="00EA2DBD"/>
    <w:p w:rsidR="00EA2DBD" w:rsidRDefault="00EA2DBD" w:rsidP="00EA2DBD">
      <w:pPr>
        <w:jc w:val="both"/>
        <w:rPr>
          <w:sz w:val="24"/>
          <w:szCs w:val="24"/>
        </w:rPr>
      </w:pPr>
    </w:p>
    <w:p w:rsidR="00EA2DBD" w:rsidRDefault="00EA2DBD" w:rsidP="00EA2DBD">
      <w:pPr>
        <w:jc w:val="both"/>
        <w:rPr>
          <w:sz w:val="24"/>
          <w:szCs w:val="24"/>
        </w:rPr>
      </w:pPr>
    </w:p>
    <w:p w:rsidR="00EA2DBD" w:rsidRDefault="00EA2DBD" w:rsidP="00EA2DBD">
      <w:pPr>
        <w:jc w:val="both"/>
        <w:rPr>
          <w:sz w:val="24"/>
          <w:szCs w:val="24"/>
        </w:rPr>
      </w:pPr>
    </w:p>
    <w:p w:rsidR="00EA2DBD" w:rsidRDefault="00EA2DBD" w:rsidP="00EA2DBD">
      <w:pPr>
        <w:jc w:val="both"/>
        <w:rPr>
          <w:sz w:val="24"/>
          <w:szCs w:val="24"/>
        </w:rPr>
      </w:pPr>
    </w:p>
    <w:p w:rsidR="00EA2DBD" w:rsidRDefault="00EA2DBD" w:rsidP="00EA2DBD">
      <w:pPr>
        <w:jc w:val="both"/>
        <w:rPr>
          <w:sz w:val="24"/>
          <w:szCs w:val="24"/>
        </w:rPr>
      </w:pPr>
    </w:p>
    <w:p w:rsidR="00EA2DBD" w:rsidRDefault="00EA2DBD" w:rsidP="00EA2DBD">
      <w:pPr>
        <w:jc w:val="both"/>
        <w:rPr>
          <w:sz w:val="24"/>
          <w:szCs w:val="24"/>
        </w:rPr>
      </w:pPr>
    </w:p>
    <w:p w:rsidR="00EA2DBD" w:rsidRDefault="00EA2DBD" w:rsidP="00EA2DBD">
      <w:pPr>
        <w:jc w:val="both"/>
        <w:rPr>
          <w:sz w:val="24"/>
          <w:szCs w:val="24"/>
        </w:rPr>
      </w:pPr>
    </w:p>
    <w:p w:rsidR="00EA2DBD" w:rsidRPr="003C5B50" w:rsidRDefault="00EA2DBD" w:rsidP="00EA2DBD">
      <w:pPr>
        <w:jc w:val="both"/>
        <w:rPr>
          <w:sz w:val="24"/>
          <w:szCs w:val="24"/>
        </w:rPr>
      </w:pPr>
    </w:p>
    <w:p w:rsidR="00B11E1D" w:rsidRDefault="00B11E1D"/>
    <w:sectPr w:rsidR="00B11E1D" w:rsidSect="000922B9">
      <w:pgSz w:w="16840" w:h="11907" w:orient="landscape" w:code="9"/>
      <w:pgMar w:top="1985" w:right="1134" w:bottom="567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4F" w:rsidRDefault="00D2354F" w:rsidP="00EA2DBD">
      <w:r>
        <w:separator/>
      </w:r>
    </w:p>
  </w:endnote>
  <w:endnote w:type="continuationSeparator" w:id="0">
    <w:p w:rsidR="00D2354F" w:rsidRDefault="00D2354F" w:rsidP="00EA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4F" w:rsidRDefault="00D2354F" w:rsidP="00EA2DBD">
      <w:r>
        <w:separator/>
      </w:r>
    </w:p>
  </w:footnote>
  <w:footnote w:type="continuationSeparator" w:id="0">
    <w:p w:rsidR="00D2354F" w:rsidRDefault="00D2354F" w:rsidP="00EA2DBD">
      <w:r>
        <w:continuationSeparator/>
      </w:r>
    </w:p>
  </w:footnote>
  <w:footnote w:id="1">
    <w:p w:rsidR="00EA2DBD" w:rsidRDefault="00EA2DBD" w:rsidP="00EA2DBD">
      <w:pPr>
        <w:pStyle w:val="a3"/>
      </w:pPr>
      <w:r>
        <w:rPr>
          <w:rStyle w:val="a5"/>
        </w:rPr>
        <w:footnoteRef/>
      </w:r>
      <w:r>
        <w:t xml:space="preserve"> Сведения о доходах, расходах, об имуществе и обязательства имущественного характера, представляемые в соответствии с требованиями законодательства о противодействии коррупции Российской Федерации</w:t>
      </w:r>
    </w:p>
  </w:footnote>
  <w:footnote w:id="2">
    <w:p w:rsidR="00EA2DBD" w:rsidRDefault="00EA2DBD" w:rsidP="00EA2DBD">
      <w:pPr>
        <w:pStyle w:val="a3"/>
      </w:pPr>
      <w:r>
        <w:rPr>
          <w:rStyle w:val="a5"/>
        </w:rPr>
        <w:footnoteRef/>
      </w:r>
      <w:r>
        <w:t xml:space="preserve"> Уведомление </w:t>
      </w:r>
      <w:r w:rsidRPr="00AF4D23">
        <w:t>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5D"/>
    <w:rsid w:val="0057055D"/>
    <w:rsid w:val="00B11E1D"/>
    <w:rsid w:val="00D2354F"/>
    <w:rsid w:val="00E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C857C-07F3-4616-8B95-A1A1E9AE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2DBD"/>
    <w:pPr>
      <w:overflowPunct/>
      <w:autoSpaceDE/>
      <w:autoSpaceDN/>
      <w:adjustRightInd/>
      <w:ind w:firstLine="709"/>
      <w:textAlignment w:val="auto"/>
    </w:pPr>
    <w:rPr>
      <w:rFonts w:cs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A2DBD"/>
    <w:rPr>
      <w:rFonts w:ascii="Times New Roman" w:eastAsia="Times New Roman" w:hAnsi="Times New Roman"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A2D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2023-05-17T11:44:00Z</dcterms:created>
  <dcterms:modified xsi:type="dcterms:W3CDTF">2023-05-17T11:45:00Z</dcterms:modified>
</cp:coreProperties>
</file>