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05" w:rsidRDefault="00AE6D05" w:rsidP="00D34F00">
      <w:pPr>
        <w:jc w:val="right"/>
        <w:rPr>
          <w:color w:val="000000"/>
        </w:rPr>
      </w:pPr>
    </w:p>
    <w:p w:rsidR="000F3A24" w:rsidRDefault="000F3A24" w:rsidP="00D34F00">
      <w:pPr>
        <w:jc w:val="right"/>
        <w:rPr>
          <w:color w:val="000000"/>
        </w:rPr>
      </w:pPr>
    </w:p>
    <w:p w:rsidR="00424EEE" w:rsidRDefault="00424EEE" w:rsidP="00D34F00">
      <w:pPr>
        <w:jc w:val="right"/>
        <w:rPr>
          <w:color w:val="000000"/>
        </w:rPr>
      </w:pPr>
    </w:p>
    <w:p w:rsidR="003349C4" w:rsidRDefault="003349C4" w:rsidP="00D34F00">
      <w:pPr>
        <w:jc w:val="right"/>
        <w:rPr>
          <w:color w:val="000000"/>
        </w:rPr>
      </w:pPr>
    </w:p>
    <w:p w:rsidR="00AE6D05" w:rsidRPr="00725F8C" w:rsidRDefault="00AE6D05" w:rsidP="00AE6D05">
      <w:pPr>
        <w:tabs>
          <w:tab w:val="left" w:pos="11766"/>
        </w:tabs>
        <w:ind w:left="11766"/>
        <w:rPr>
          <w:bCs/>
          <w:szCs w:val="28"/>
        </w:rPr>
      </w:pPr>
    </w:p>
    <w:p w:rsidR="00AE6D05" w:rsidRPr="00725F8C" w:rsidRDefault="00AE6D05" w:rsidP="00AE6D05">
      <w:pPr>
        <w:tabs>
          <w:tab w:val="left" w:pos="11766"/>
        </w:tabs>
        <w:ind w:left="11766"/>
        <w:rPr>
          <w:bCs/>
          <w:szCs w:val="28"/>
        </w:rPr>
      </w:pPr>
      <w:r w:rsidRPr="006C30F7">
        <w:rPr>
          <w:noProof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8E75C86" wp14:editId="2ED536B4">
            <wp:simplePos x="0" y="0"/>
            <wp:positionH relativeFrom="column">
              <wp:posOffset>2527935</wp:posOffset>
            </wp:positionH>
            <wp:positionV relativeFrom="paragraph">
              <wp:posOffset>-184785</wp:posOffset>
            </wp:positionV>
            <wp:extent cx="609600" cy="800100"/>
            <wp:effectExtent l="0" t="0" r="0" b="0"/>
            <wp:wrapSquare wrapText="bothSides"/>
            <wp:docPr id="12" name="Рисунок 1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D05" w:rsidRDefault="00AE6D05" w:rsidP="00AE6D05">
      <w:pPr>
        <w:jc w:val="right"/>
        <w:rPr>
          <w:bCs/>
        </w:rPr>
      </w:pPr>
    </w:p>
    <w:p w:rsidR="00AE6D05" w:rsidRPr="006C30F7" w:rsidRDefault="00AE6D05" w:rsidP="00AE6D05">
      <w:pPr>
        <w:pStyle w:val="1"/>
        <w:ind w:left="0" w:firstLine="0"/>
      </w:pPr>
      <w:r>
        <w:br w:type="textWrapping" w:clear="all"/>
      </w:r>
    </w:p>
    <w:p w:rsidR="00AE6D05" w:rsidRPr="006C30F7" w:rsidRDefault="00AE6D05" w:rsidP="00AE6D05">
      <w:pPr>
        <w:pStyle w:val="1"/>
        <w:ind w:left="0" w:firstLine="0"/>
        <w:jc w:val="center"/>
        <w:rPr>
          <w:b w:val="0"/>
        </w:rPr>
      </w:pPr>
      <w:r w:rsidRPr="006C30F7">
        <w:rPr>
          <w:b w:val="0"/>
        </w:rPr>
        <w:t>Администрация Тутаевского муниципального района</w:t>
      </w:r>
    </w:p>
    <w:p w:rsidR="00AE6D05" w:rsidRPr="006C30F7" w:rsidRDefault="00AE6D05" w:rsidP="00AE6D05">
      <w:pPr>
        <w:pStyle w:val="1"/>
        <w:spacing w:before="100" w:beforeAutospacing="1" w:after="100" w:afterAutospacing="1"/>
        <w:ind w:left="0" w:firstLine="0"/>
        <w:jc w:val="center"/>
        <w:rPr>
          <w:sz w:val="40"/>
          <w:szCs w:val="40"/>
        </w:rPr>
      </w:pPr>
      <w:r w:rsidRPr="006C30F7">
        <w:rPr>
          <w:sz w:val="40"/>
          <w:szCs w:val="40"/>
        </w:rPr>
        <w:t>ПОСТАНОВЛЕНИЕ</w:t>
      </w:r>
    </w:p>
    <w:p w:rsidR="00AE6D05" w:rsidRPr="00C13813" w:rsidRDefault="00AE6D05" w:rsidP="00AE6D05">
      <w:pPr>
        <w:rPr>
          <w:b/>
          <w:sz w:val="28"/>
          <w:szCs w:val="28"/>
          <w:u w:val="single"/>
        </w:rPr>
      </w:pPr>
      <w:r w:rsidRPr="00C13813">
        <w:rPr>
          <w:b/>
          <w:sz w:val="28"/>
          <w:szCs w:val="28"/>
        </w:rPr>
        <w:t xml:space="preserve">от </w:t>
      </w:r>
      <w:r w:rsidR="00C13813" w:rsidRPr="00C13813">
        <w:rPr>
          <w:b/>
          <w:sz w:val="28"/>
          <w:szCs w:val="28"/>
        </w:rPr>
        <w:t>20.06.2022</w:t>
      </w:r>
      <w:r w:rsidRPr="00C13813">
        <w:rPr>
          <w:b/>
          <w:sz w:val="28"/>
          <w:szCs w:val="28"/>
        </w:rPr>
        <w:t xml:space="preserve"> № </w:t>
      </w:r>
      <w:r w:rsidR="00C13813" w:rsidRPr="00C13813">
        <w:rPr>
          <w:b/>
          <w:sz w:val="28"/>
          <w:szCs w:val="28"/>
        </w:rPr>
        <w:t>467-п</w:t>
      </w:r>
    </w:p>
    <w:p w:rsidR="00AE6D05" w:rsidRPr="00C13813" w:rsidRDefault="00AE6D05" w:rsidP="00AE6D05">
      <w:pPr>
        <w:rPr>
          <w:b/>
          <w:bCs/>
          <w:szCs w:val="28"/>
        </w:rPr>
      </w:pPr>
      <w:r w:rsidRPr="00C13813">
        <w:rPr>
          <w:b/>
          <w:bCs/>
          <w:szCs w:val="28"/>
        </w:rPr>
        <w:t>г. Тутаев</w:t>
      </w:r>
    </w:p>
    <w:p w:rsidR="00AE6D05" w:rsidRPr="00F3513C" w:rsidRDefault="00AE6D05" w:rsidP="00AE6D05">
      <w:pPr>
        <w:rPr>
          <w:bCs/>
          <w:szCs w:val="28"/>
        </w:rPr>
      </w:pPr>
    </w:p>
    <w:p w:rsidR="00AE6D05" w:rsidRDefault="00AE6D05" w:rsidP="00AE6D05">
      <w:pPr>
        <w:pStyle w:val="1"/>
        <w:ind w:left="720" w:hanging="720"/>
        <w:rPr>
          <w:b w:val="0"/>
        </w:rPr>
      </w:pPr>
      <w:r w:rsidRPr="00F3513C">
        <w:rPr>
          <w:b w:val="0"/>
        </w:rPr>
        <w:t xml:space="preserve">Об утверждении </w:t>
      </w:r>
      <w:r>
        <w:rPr>
          <w:b w:val="0"/>
        </w:rPr>
        <w:t>административного регламента</w:t>
      </w:r>
    </w:p>
    <w:p w:rsidR="00AE6D05" w:rsidRPr="004146A6" w:rsidRDefault="00AE6D05" w:rsidP="00AE6D05">
      <w:pPr>
        <w:pStyle w:val="ConsPlusTitle"/>
        <w:rPr>
          <w:b w:val="0"/>
        </w:rPr>
      </w:pPr>
      <w:r w:rsidRPr="004146A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E6D05" w:rsidRPr="004146A6" w:rsidRDefault="00AE6D05" w:rsidP="00AE6D05">
      <w:pPr>
        <w:pStyle w:val="ConsPlusTitle"/>
        <w:rPr>
          <w:b w:val="0"/>
        </w:rPr>
      </w:pPr>
      <w:r w:rsidRPr="004146A6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4146A6">
        <w:rPr>
          <w:b w:val="0"/>
        </w:rPr>
        <w:t xml:space="preserve"> </w:t>
      </w:r>
      <w:r w:rsidRPr="004146A6">
        <w:rPr>
          <w:rFonts w:ascii="Times New Roman" w:hAnsi="Times New Roman" w:cs="Times New Roman"/>
          <w:b w:val="0"/>
          <w:sz w:val="28"/>
          <w:szCs w:val="28"/>
        </w:rPr>
        <w:t>согласованию перевода жилого помещения</w:t>
      </w:r>
    </w:p>
    <w:p w:rsidR="00AE6D05" w:rsidRPr="004146A6" w:rsidRDefault="00AE6D05" w:rsidP="00AE6D05">
      <w:pPr>
        <w:pStyle w:val="ConsPlusTitle"/>
        <w:rPr>
          <w:b w:val="0"/>
        </w:rPr>
      </w:pPr>
      <w:r w:rsidRPr="004146A6">
        <w:rPr>
          <w:rFonts w:ascii="Times New Roman" w:hAnsi="Times New Roman" w:cs="Times New Roman"/>
          <w:b w:val="0"/>
          <w:sz w:val="28"/>
          <w:szCs w:val="28"/>
        </w:rPr>
        <w:t>в нежилое помещение</w:t>
      </w:r>
      <w:r w:rsidRPr="004146A6">
        <w:rPr>
          <w:b w:val="0"/>
        </w:rPr>
        <w:t xml:space="preserve"> </w:t>
      </w:r>
      <w:r w:rsidRPr="004146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4146A6">
        <w:rPr>
          <w:rFonts w:ascii="Times New Roman" w:hAnsi="Times New Roman" w:cs="Times New Roman"/>
          <w:b w:val="0"/>
          <w:sz w:val="28"/>
          <w:szCs w:val="28"/>
        </w:rPr>
        <w:t>нежилого</w:t>
      </w:r>
      <w:proofErr w:type="gramEnd"/>
      <w:r w:rsidRPr="00414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6D05" w:rsidRPr="004146A6" w:rsidRDefault="00AE6D05" w:rsidP="00AE6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46A6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Pr="004146A6">
        <w:rPr>
          <w:b w:val="0"/>
        </w:rPr>
        <w:t xml:space="preserve"> </w:t>
      </w:r>
      <w:r w:rsidRPr="004146A6">
        <w:rPr>
          <w:rFonts w:ascii="Times New Roman" w:hAnsi="Times New Roman" w:cs="Times New Roman"/>
          <w:b w:val="0"/>
          <w:sz w:val="28"/>
          <w:szCs w:val="28"/>
        </w:rPr>
        <w:t>в жилое помещение</w:t>
      </w:r>
    </w:p>
    <w:p w:rsidR="00AE6D05" w:rsidRPr="00F3513C" w:rsidRDefault="00AE6D05" w:rsidP="00AE6D05">
      <w:pPr>
        <w:pStyle w:val="1"/>
        <w:ind w:left="720" w:hanging="720"/>
        <w:rPr>
          <w:b w:val="0"/>
          <w:spacing w:val="2"/>
        </w:rPr>
      </w:pPr>
    </w:p>
    <w:p w:rsidR="00AE6D05" w:rsidRPr="004146A6" w:rsidRDefault="00AE6D05" w:rsidP="00AE6D05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4146A6">
        <w:rPr>
          <w:spacing w:val="-1"/>
          <w:sz w:val="28"/>
          <w:szCs w:val="28"/>
        </w:rPr>
        <w:t>В соответствии с Федеральным законом от  27.07.2010 № 210-ФЗ «Об организации предоставления государственных и муниципальных услуг»,</w:t>
      </w:r>
      <w:r w:rsidRPr="004146A6">
        <w:rPr>
          <w:bCs/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</w:t>
      </w:r>
      <w:r w:rsidR="00D9665C" w:rsidRPr="00511DAF">
        <w:rPr>
          <w:sz w:val="28"/>
          <w:szCs w:val="28"/>
        </w:rPr>
        <w:t>Постановление</w:t>
      </w:r>
      <w:r w:rsidR="00D9665C">
        <w:rPr>
          <w:sz w:val="28"/>
          <w:szCs w:val="28"/>
        </w:rPr>
        <w:t>м</w:t>
      </w:r>
      <w:r w:rsidR="00D9665C" w:rsidRPr="00511DAF">
        <w:rPr>
          <w:sz w:val="28"/>
          <w:szCs w:val="28"/>
        </w:rPr>
        <w:t xml:space="preserve"> Администрации Тутаевского муниципального района от </w:t>
      </w:r>
      <w:r w:rsidR="00D9665C">
        <w:rPr>
          <w:sz w:val="28"/>
          <w:szCs w:val="28"/>
        </w:rPr>
        <w:t>0</w:t>
      </w:r>
      <w:r w:rsidR="00D9665C" w:rsidRPr="00511DAF">
        <w:rPr>
          <w:sz w:val="28"/>
          <w:szCs w:val="28"/>
        </w:rPr>
        <w:t>2</w:t>
      </w:r>
      <w:r w:rsidR="00D9665C">
        <w:rPr>
          <w:sz w:val="28"/>
          <w:szCs w:val="28"/>
        </w:rPr>
        <w:t>.12.2015 г. №</w:t>
      </w:r>
      <w:r w:rsidR="00D9665C" w:rsidRPr="00511DAF">
        <w:rPr>
          <w:sz w:val="28"/>
          <w:szCs w:val="28"/>
        </w:rPr>
        <w:t xml:space="preserve"> 986-п </w:t>
      </w:r>
      <w:r w:rsidR="00D9665C">
        <w:rPr>
          <w:sz w:val="28"/>
          <w:szCs w:val="28"/>
        </w:rPr>
        <w:t>«</w:t>
      </w:r>
      <w:r w:rsidR="00D9665C" w:rsidRPr="00511DAF">
        <w:rPr>
          <w:sz w:val="28"/>
          <w:szCs w:val="28"/>
        </w:rPr>
        <w:t>Об утверждении перечня муниципальных услуг, предоставляемых Администрацией Тутаевского муниципального района»,</w:t>
      </w:r>
      <w:r w:rsidR="00D9665C">
        <w:t xml:space="preserve"> </w:t>
      </w:r>
      <w:r w:rsidRPr="004146A6">
        <w:rPr>
          <w:bCs/>
          <w:sz w:val="28"/>
          <w:szCs w:val="28"/>
        </w:rPr>
        <w:t xml:space="preserve"> Администрация Тутаевского муниципального района </w:t>
      </w:r>
      <w:proofErr w:type="gramEnd"/>
    </w:p>
    <w:p w:rsidR="00AE6D05" w:rsidRPr="004146A6" w:rsidRDefault="00AE6D05" w:rsidP="00AE6D05">
      <w:pPr>
        <w:pStyle w:val="Default"/>
        <w:ind w:firstLine="709"/>
        <w:jc w:val="both"/>
        <w:rPr>
          <w:bCs/>
          <w:sz w:val="28"/>
          <w:szCs w:val="28"/>
        </w:rPr>
      </w:pPr>
    </w:p>
    <w:p w:rsidR="00AE6D05" w:rsidRDefault="00AE6D05" w:rsidP="00AE6D05">
      <w:pPr>
        <w:rPr>
          <w:bCs/>
          <w:szCs w:val="28"/>
          <w:lang w:eastAsia="ru-RU"/>
        </w:rPr>
      </w:pPr>
      <w:r w:rsidRPr="00F3513C">
        <w:rPr>
          <w:bCs/>
          <w:szCs w:val="28"/>
          <w:lang w:eastAsia="ru-RU"/>
        </w:rPr>
        <w:t>ПОСТАНОВЛЯЕТ:</w:t>
      </w:r>
    </w:p>
    <w:p w:rsidR="00AE6D05" w:rsidRDefault="00AE6D05" w:rsidP="00AE6D05">
      <w:pPr>
        <w:rPr>
          <w:bCs/>
          <w:szCs w:val="28"/>
          <w:lang w:eastAsia="ru-RU"/>
        </w:rPr>
      </w:pPr>
    </w:p>
    <w:p w:rsidR="00AE6D05" w:rsidRPr="00AE6D05" w:rsidRDefault="00AE6D05" w:rsidP="0010302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E6D05">
        <w:rPr>
          <w:bCs/>
          <w:sz w:val="28"/>
          <w:szCs w:val="28"/>
        </w:rPr>
        <w:t>1.Утвердить административный регламент предоставления муниципальной услуги по согласованию перевода жилого помещения в нежилое помещение и нежилого помещения в жилое помещение согласно приложению к настоящему постановлению.</w:t>
      </w:r>
    </w:p>
    <w:p w:rsidR="00AE6D05" w:rsidRPr="00AE6D05" w:rsidRDefault="00AE6D05" w:rsidP="0010302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E6D05">
        <w:rPr>
          <w:bCs/>
          <w:sz w:val="28"/>
          <w:szCs w:val="28"/>
        </w:rPr>
        <w:t>2.Признать утратившими силу следующие постановления Администрации Тутаевского муниципального района:</w:t>
      </w:r>
    </w:p>
    <w:p w:rsidR="00AE6D05" w:rsidRPr="00AE6D05" w:rsidRDefault="00AE6D05" w:rsidP="00103021">
      <w:pPr>
        <w:spacing w:line="276" w:lineRule="auto"/>
        <w:ind w:firstLine="709"/>
        <w:jc w:val="both"/>
        <w:rPr>
          <w:sz w:val="28"/>
          <w:szCs w:val="28"/>
        </w:rPr>
      </w:pPr>
      <w:r w:rsidRPr="00AE6D05">
        <w:rPr>
          <w:bCs/>
          <w:sz w:val="28"/>
          <w:szCs w:val="28"/>
        </w:rPr>
        <w:t xml:space="preserve">- </w:t>
      </w:r>
      <w:r w:rsidRPr="00AE6D05">
        <w:rPr>
          <w:sz w:val="28"/>
          <w:szCs w:val="28"/>
        </w:rPr>
        <w:t xml:space="preserve">Постановление Администрации ТМР от 28.06.2012 № 291 «Об утверждении административного регламента предоставления муниципальной услуги по приему документов, необходимых для согласования перевода жилого помещения в нежилое помещение или нежилого помещения в жилое </w:t>
      </w:r>
      <w:r w:rsidRPr="00AE6D05">
        <w:rPr>
          <w:sz w:val="28"/>
          <w:szCs w:val="28"/>
        </w:rPr>
        <w:lastRenderedPageBreak/>
        <w:t>помещение, а также выдаче соответствующих решений о переводе или об отказе в переводе»;</w:t>
      </w:r>
    </w:p>
    <w:p w:rsidR="00AE6D05" w:rsidRPr="00AE6D05" w:rsidRDefault="00AE6D05" w:rsidP="00103021">
      <w:pPr>
        <w:spacing w:line="276" w:lineRule="auto"/>
        <w:ind w:firstLine="709"/>
        <w:jc w:val="both"/>
        <w:rPr>
          <w:sz w:val="28"/>
          <w:szCs w:val="28"/>
        </w:rPr>
      </w:pPr>
      <w:r w:rsidRPr="00AE6D05">
        <w:rPr>
          <w:sz w:val="28"/>
          <w:szCs w:val="28"/>
        </w:rPr>
        <w:t xml:space="preserve">- Постановление Администрации ТМР от 09.07.2013 № 297 «О внесении изменений в постановления Администрации ТМР от 13.06.2012 № 256, от 21.06.2012 № 277, от 28.06.2012 № 288, от 28.06.2012 № 289, </w:t>
      </w:r>
      <w:proofErr w:type="gramStart"/>
      <w:r w:rsidRPr="00AE6D05">
        <w:rPr>
          <w:sz w:val="28"/>
          <w:szCs w:val="28"/>
        </w:rPr>
        <w:t>от</w:t>
      </w:r>
      <w:proofErr w:type="gramEnd"/>
      <w:r w:rsidRPr="00AE6D05">
        <w:rPr>
          <w:sz w:val="28"/>
          <w:szCs w:val="28"/>
        </w:rPr>
        <w:t xml:space="preserve"> 28.06.2012 № 290, от 28.06.2012 № 291, от 28.06.2012 № 292»;</w:t>
      </w:r>
    </w:p>
    <w:p w:rsidR="00AE6D05" w:rsidRPr="00AE6D05" w:rsidRDefault="00AE6D05" w:rsidP="00103021">
      <w:pPr>
        <w:spacing w:line="276" w:lineRule="auto"/>
        <w:ind w:firstLine="709"/>
        <w:jc w:val="both"/>
        <w:rPr>
          <w:sz w:val="28"/>
          <w:szCs w:val="28"/>
        </w:rPr>
      </w:pPr>
      <w:r w:rsidRPr="00AE6D05">
        <w:rPr>
          <w:bCs/>
          <w:sz w:val="28"/>
          <w:szCs w:val="28"/>
        </w:rPr>
        <w:t xml:space="preserve">- </w:t>
      </w:r>
      <w:r w:rsidRPr="00AE6D05">
        <w:rPr>
          <w:sz w:val="28"/>
          <w:szCs w:val="28"/>
        </w:rPr>
        <w:t>Постановление Администрации ТМР от 09.06.2015 № 352-п «О внесении изменений в постановление Администрации ТМР от 28.06.2012 № 291 и в постановление Администрации ТМР от 28.06.2012 № 292</w:t>
      </w:r>
      <w:r>
        <w:rPr>
          <w:sz w:val="28"/>
          <w:szCs w:val="28"/>
        </w:rPr>
        <w:t>»</w:t>
      </w:r>
      <w:r w:rsidRPr="00AE6D05">
        <w:rPr>
          <w:sz w:val="28"/>
          <w:szCs w:val="28"/>
        </w:rPr>
        <w:t>;</w:t>
      </w:r>
    </w:p>
    <w:p w:rsidR="00AE6D05" w:rsidRPr="00AE6D05" w:rsidRDefault="00AE6D05" w:rsidP="00103021">
      <w:pPr>
        <w:spacing w:line="276" w:lineRule="auto"/>
        <w:ind w:firstLine="709"/>
        <w:jc w:val="both"/>
        <w:rPr>
          <w:sz w:val="28"/>
          <w:szCs w:val="28"/>
        </w:rPr>
      </w:pPr>
      <w:r w:rsidRPr="00AE6D05">
        <w:rPr>
          <w:sz w:val="28"/>
          <w:szCs w:val="28"/>
        </w:rPr>
        <w:t xml:space="preserve">- Постановление Администрации ТМР от 18.05.2016 № 391-п «О внесении изменений в постановления Администрации ТМР от 13.06.2012 № 256, от 21.06.2012 № 277, от 28.06.2012 № 288, от 28.06.2012 № 290, </w:t>
      </w:r>
      <w:proofErr w:type="gramStart"/>
      <w:r w:rsidRPr="00AE6D05">
        <w:rPr>
          <w:sz w:val="28"/>
          <w:szCs w:val="28"/>
        </w:rPr>
        <w:t>от</w:t>
      </w:r>
      <w:proofErr w:type="gramEnd"/>
      <w:r w:rsidRPr="00AE6D05">
        <w:rPr>
          <w:sz w:val="28"/>
          <w:szCs w:val="28"/>
        </w:rPr>
        <w:t xml:space="preserve"> 28.06.2012 № 291, от 28.06.2012 № 292</w:t>
      </w:r>
      <w:r>
        <w:rPr>
          <w:sz w:val="28"/>
          <w:szCs w:val="28"/>
        </w:rPr>
        <w:t>»</w:t>
      </w:r>
      <w:r w:rsidRPr="00AE6D05">
        <w:rPr>
          <w:sz w:val="28"/>
          <w:szCs w:val="28"/>
        </w:rPr>
        <w:t>;</w:t>
      </w:r>
    </w:p>
    <w:p w:rsidR="00AE6D05" w:rsidRPr="00AE6D05" w:rsidRDefault="00AE6D05" w:rsidP="00103021">
      <w:pPr>
        <w:spacing w:line="276" w:lineRule="auto"/>
        <w:ind w:firstLine="709"/>
        <w:jc w:val="both"/>
        <w:rPr>
          <w:sz w:val="28"/>
          <w:szCs w:val="28"/>
        </w:rPr>
      </w:pPr>
      <w:r w:rsidRPr="00AE6D05">
        <w:rPr>
          <w:sz w:val="28"/>
          <w:szCs w:val="28"/>
        </w:rPr>
        <w:t xml:space="preserve">- Постановление Администрации ТМР от 18.05.2016 № 392-п «О внесении изменений в постановления Администрации ТМР: от 13.06.2012 № 256, от 28.06.2012 № 288, от 28.06.2012 № 290, от 28.06.2012 № 291, </w:t>
      </w:r>
      <w:proofErr w:type="gramStart"/>
      <w:r w:rsidRPr="00AE6D05">
        <w:rPr>
          <w:sz w:val="28"/>
          <w:szCs w:val="28"/>
        </w:rPr>
        <w:t>от</w:t>
      </w:r>
      <w:proofErr w:type="gramEnd"/>
      <w:r w:rsidRPr="00AE6D05">
        <w:rPr>
          <w:sz w:val="28"/>
          <w:szCs w:val="28"/>
        </w:rPr>
        <w:t xml:space="preserve"> 28.06.2012 № 292»; </w:t>
      </w:r>
    </w:p>
    <w:p w:rsidR="00AE6D05" w:rsidRPr="00AE6D05" w:rsidRDefault="00AE6D05" w:rsidP="00103021">
      <w:pPr>
        <w:spacing w:line="276" w:lineRule="auto"/>
        <w:ind w:firstLine="709"/>
        <w:jc w:val="both"/>
        <w:rPr>
          <w:sz w:val="28"/>
          <w:szCs w:val="28"/>
        </w:rPr>
      </w:pPr>
      <w:r w:rsidRPr="00AE6D05">
        <w:rPr>
          <w:sz w:val="28"/>
          <w:szCs w:val="28"/>
        </w:rPr>
        <w:t>- Постановление Администрации ТМР от 28.02.2020 № 123-п «О внесении изменений в постановление Администрации ТМР от 28.06.2012 №291».</w:t>
      </w:r>
    </w:p>
    <w:p w:rsidR="00AE6D05" w:rsidRDefault="00AE6D05" w:rsidP="0010302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AE6D05">
        <w:rPr>
          <w:color w:val="000000"/>
          <w:sz w:val="28"/>
          <w:szCs w:val="28"/>
        </w:rPr>
        <w:t>3.</w:t>
      </w:r>
      <w:proofErr w:type="gramStart"/>
      <w:r w:rsidRPr="00AE6D05">
        <w:rPr>
          <w:color w:val="000000"/>
          <w:sz w:val="28"/>
          <w:szCs w:val="28"/>
        </w:rPr>
        <w:t>Контроль за</w:t>
      </w:r>
      <w:proofErr w:type="gramEnd"/>
      <w:r w:rsidRPr="00AE6D05">
        <w:rPr>
          <w:color w:val="000000"/>
          <w:sz w:val="28"/>
          <w:szCs w:val="28"/>
        </w:rPr>
        <w:t xml:space="preserve"> исполнением данного постановления возложить на   начальника управления архитектуры и градостроительства  Администрации Тутаевского</w:t>
      </w:r>
      <w:r w:rsidRPr="00D028DC">
        <w:rPr>
          <w:color w:val="000000"/>
          <w:sz w:val="28"/>
          <w:szCs w:val="28"/>
        </w:rPr>
        <w:t xml:space="preserve"> муниципального района – главного архитектора Тутаевского муниципального района  Касьянову Е.Н.</w:t>
      </w:r>
    </w:p>
    <w:p w:rsidR="00AE6D05" w:rsidRPr="00AE6D05" w:rsidRDefault="00AE6D05" w:rsidP="0010302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D028DC">
        <w:rPr>
          <w:sz w:val="28"/>
          <w:szCs w:val="28"/>
        </w:rPr>
        <w:t>4.Постановление вступает в си</w:t>
      </w:r>
      <w:r>
        <w:rPr>
          <w:sz w:val="28"/>
          <w:szCs w:val="28"/>
        </w:rPr>
        <w:t xml:space="preserve">лу после его официального </w:t>
      </w:r>
      <w:r w:rsidRPr="00D028DC">
        <w:rPr>
          <w:sz w:val="28"/>
          <w:szCs w:val="28"/>
        </w:rPr>
        <w:t>опубликования.</w:t>
      </w:r>
    </w:p>
    <w:p w:rsidR="00AE6D05" w:rsidRPr="00D028DC" w:rsidRDefault="00AE6D05" w:rsidP="00AE6D05">
      <w:pPr>
        <w:rPr>
          <w:bCs/>
          <w:sz w:val="28"/>
          <w:szCs w:val="28"/>
        </w:rPr>
      </w:pPr>
    </w:p>
    <w:p w:rsidR="00AE6D05" w:rsidRPr="00AE6D05" w:rsidRDefault="00AE6D05" w:rsidP="00AE6D05">
      <w:pPr>
        <w:jc w:val="both"/>
        <w:rPr>
          <w:sz w:val="28"/>
          <w:szCs w:val="28"/>
        </w:rPr>
      </w:pPr>
    </w:p>
    <w:p w:rsidR="00AE6D05" w:rsidRPr="00AE6D05" w:rsidRDefault="00AE6D05" w:rsidP="00AE6D05">
      <w:pPr>
        <w:jc w:val="both"/>
        <w:rPr>
          <w:sz w:val="28"/>
          <w:szCs w:val="28"/>
        </w:rPr>
      </w:pPr>
    </w:p>
    <w:p w:rsidR="00C13813" w:rsidRDefault="00C13813" w:rsidP="00AE6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="00AE6D05" w:rsidRPr="00AE6D0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AE6D05" w:rsidRPr="00AE6D05" w:rsidRDefault="00AE6D05" w:rsidP="00AE6D05">
      <w:pPr>
        <w:jc w:val="both"/>
        <w:rPr>
          <w:color w:val="000000"/>
          <w:sz w:val="28"/>
          <w:szCs w:val="28"/>
        </w:rPr>
      </w:pPr>
      <w:r w:rsidRPr="00AE6D05">
        <w:rPr>
          <w:sz w:val="28"/>
          <w:szCs w:val="28"/>
        </w:rPr>
        <w:t>Тутаевского</w:t>
      </w:r>
      <w:r w:rsidR="00103021">
        <w:rPr>
          <w:sz w:val="28"/>
          <w:szCs w:val="28"/>
        </w:rPr>
        <w:t xml:space="preserve"> </w:t>
      </w:r>
      <w:r w:rsidRPr="00AE6D05">
        <w:rPr>
          <w:sz w:val="28"/>
          <w:szCs w:val="28"/>
        </w:rPr>
        <w:t xml:space="preserve">муниципального района                               </w:t>
      </w:r>
      <w:r w:rsidR="00C13813">
        <w:rPr>
          <w:sz w:val="28"/>
          <w:szCs w:val="28"/>
        </w:rPr>
        <w:t xml:space="preserve">       </w:t>
      </w:r>
      <w:proofErr w:type="spellStart"/>
      <w:r w:rsidR="00C13813">
        <w:rPr>
          <w:sz w:val="28"/>
          <w:szCs w:val="28"/>
        </w:rPr>
        <w:t>С.А.Федорова</w:t>
      </w:r>
      <w:proofErr w:type="spellEnd"/>
      <w:r w:rsidRPr="00AE6D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103021">
        <w:rPr>
          <w:sz w:val="28"/>
          <w:szCs w:val="28"/>
        </w:rPr>
        <w:t xml:space="preserve">   </w:t>
      </w:r>
    </w:p>
    <w:p w:rsidR="00AE6D05" w:rsidRPr="00AE6D05" w:rsidRDefault="00AE6D05" w:rsidP="00AE6D05">
      <w:pPr>
        <w:jc w:val="both"/>
        <w:rPr>
          <w:color w:val="000000"/>
          <w:sz w:val="28"/>
          <w:szCs w:val="28"/>
        </w:rPr>
      </w:pPr>
    </w:p>
    <w:p w:rsidR="00AE6D05" w:rsidRPr="00AE6D05" w:rsidRDefault="00AE6D05" w:rsidP="00AE6D05">
      <w:pPr>
        <w:jc w:val="both"/>
        <w:rPr>
          <w:color w:val="000000"/>
          <w:sz w:val="28"/>
          <w:szCs w:val="28"/>
        </w:rPr>
      </w:pPr>
    </w:p>
    <w:p w:rsidR="00AE6D05" w:rsidRPr="00AE6D05" w:rsidRDefault="00AE6D05" w:rsidP="00AE6D05">
      <w:pPr>
        <w:jc w:val="both"/>
        <w:rPr>
          <w:color w:val="000000"/>
          <w:sz w:val="28"/>
          <w:szCs w:val="28"/>
        </w:rPr>
      </w:pPr>
    </w:p>
    <w:p w:rsidR="00AE6D05" w:rsidRDefault="00AE6D05" w:rsidP="00D34F00">
      <w:pPr>
        <w:jc w:val="right"/>
        <w:rPr>
          <w:color w:val="000000"/>
        </w:rPr>
      </w:pPr>
    </w:p>
    <w:p w:rsidR="00AE6D05" w:rsidRDefault="00AE6D05" w:rsidP="00D34F00">
      <w:pPr>
        <w:jc w:val="right"/>
        <w:rPr>
          <w:color w:val="000000"/>
        </w:rPr>
      </w:pPr>
    </w:p>
    <w:p w:rsidR="00AE6D05" w:rsidRDefault="00AE6D05" w:rsidP="00D34F00">
      <w:pPr>
        <w:jc w:val="right"/>
        <w:rPr>
          <w:color w:val="000000"/>
        </w:rPr>
      </w:pPr>
    </w:p>
    <w:p w:rsidR="00AE6D05" w:rsidRDefault="00AE6D05" w:rsidP="00D34F00">
      <w:pPr>
        <w:jc w:val="right"/>
        <w:rPr>
          <w:color w:val="000000"/>
        </w:rPr>
      </w:pPr>
    </w:p>
    <w:p w:rsidR="00AE6D05" w:rsidRDefault="00AE6D05" w:rsidP="00D34F00">
      <w:pPr>
        <w:jc w:val="right"/>
        <w:rPr>
          <w:color w:val="000000"/>
        </w:rPr>
      </w:pPr>
    </w:p>
    <w:p w:rsidR="00AE6D05" w:rsidRDefault="00AE6D05" w:rsidP="00D34F00">
      <w:pPr>
        <w:jc w:val="right"/>
        <w:rPr>
          <w:color w:val="000000"/>
        </w:rPr>
      </w:pPr>
    </w:p>
    <w:p w:rsidR="00AE6D05" w:rsidRDefault="00AE6D05" w:rsidP="00D34F00">
      <w:pPr>
        <w:jc w:val="right"/>
        <w:rPr>
          <w:color w:val="000000"/>
        </w:rPr>
      </w:pPr>
    </w:p>
    <w:p w:rsidR="00AE6D05" w:rsidRDefault="00AE6D05" w:rsidP="00D34F00">
      <w:pPr>
        <w:jc w:val="right"/>
        <w:rPr>
          <w:color w:val="000000"/>
        </w:rPr>
      </w:pPr>
    </w:p>
    <w:p w:rsidR="00AE6D05" w:rsidRDefault="00AE6D05" w:rsidP="00B242BE">
      <w:pPr>
        <w:rPr>
          <w:color w:val="000000"/>
        </w:rPr>
      </w:pPr>
    </w:p>
    <w:p w:rsidR="00866A60" w:rsidRPr="00103021" w:rsidRDefault="00866A60" w:rsidP="00D34F00">
      <w:pPr>
        <w:jc w:val="right"/>
        <w:rPr>
          <w:color w:val="000000"/>
          <w:sz w:val="28"/>
          <w:szCs w:val="28"/>
        </w:rPr>
      </w:pPr>
      <w:r w:rsidRPr="00103021">
        <w:rPr>
          <w:color w:val="000000"/>
          <w:sz w:val="28"/>
          <w:szCs w:val="28"/>
        </w:rPr>
        <w:t>Приложение</w:t>
      </w:r>
    </w:p>
    <w:p w:rsidR="00866A60" w:rsidRPr="00103021" w:rsidRDefault="00866A60" w:rsidP="00D34F00">
      <w:pPr>
        <w:jc w:val="right"/>
        <w:rPr>
          <w:color w:val="000000"/>
          <w:sz w:val="28"/>
          <w:szCs w:val="28"/>
        </w:rPr>
      </w:pPr>
      <w:r w:rsidRPr="00103021">
        <w:rPr>
          <w:color w:val="000000"/>
          <w:sz w:val="28"/>
          <w:szCs w:val="28"/>
        </w:rPr>
        <w:t>к постановлению Администрации ТМР</w:t>
      </w:r>
    </w:p>
    <w:p w:rsidR="008B4E8D" w:rsidRPr="00C13813" w:rsidRDefault="00C13813" w:rsidP="00C138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813">
        <w:rPr>
          <w:rFonts w:ascii="Times New Roman" w:hAnsi="Times New Roman" w:cs="Times New Roman"/>
          <w:sz w:val="28"/>
          <w:szCs w:val="28"/>
        </w:rPr>
        <w:t>20.06.2022 № 467-п</w:t>
      </w:r>
    </w:p>
    <w:p w:rsidR="00103021" w:rsidRDefault="00103021" w:rsidP="00D34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8B4E8D" w:rsidRDefault="00991ED2" w:rsidP="00D34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B4E8D" w:rsidRPr="00F0573C" w:rsidRDefault="00991ED2" w:rsidP="00F0573C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согласованию перевода жилого помещения в нежилое помещение и нежилого помещения в жилое помещение</w:t>
      </w:r>
    </w:p>
    <w:p w:rsidR="008B4E8D" w:rsidRDefault="008B4E8D" w:rsidP="00D3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E8D" w:rsidRDefault="00991ED2" w:rsidP="00D34F0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8B4E8D" w:rsidRDefault="008B4E8D" w:rsidP="00D34F00">
      <w:pPr>
        <w:pStyle w:val="a4"/>
        <w:ind w:firstLineChars="323" w:firstLine="904"/>
        <w:jc w:val="both"/>
        <w:rPr>
          <w:rFonts w:ascii="Times New Roman" w:eastAsia="Times New Roman" w:hAnsi="Times New Roman"/>
          <w:sz w:val="28"/>
          <w:szCs w:val="28"/>
        </w:rPr>
      </w:pP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Административный регламент предоставления муниципальной услуги по согласованию перевода жилого помещения в нежилое помещение и нежилого помещения в жилое помещение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</w:t>
      </w:r>
      <w:r w:rsidR="0073687F">
        <w:rPr>
          <w:rFonts w:ascii="Times New Roman" w:eastAsia="Times New Roman" w:hAnsi="Times New Roman"/>
          <w:sz w:val="28"/>
          <w:szCs w:val="28"/>
        </w:rPr>
        <w:t xml:space="preserve"> (далее – муниципальная услуга)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Заявителями при предоставлении муниципальной услуги по согласованию перевода жилого помещения в нежилое помещение и нежилого помещения в жилое помещение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1.3.1. Муниципальная услуга предоставляется </w:t>
      </w:r>
      <w:r w:rsidR="001C0BAA">
        <w:rPr>
          <w:rFonts w:ascii="Times New Roman" w:eastAsia="Times New Roman" w:hAnsi="Times New Roman"/>
          <w:sz w:val="28"/>
          <w:szCs w:val="28"/>
        </w:rPr>
        <w:t xml:space="preserve">управлением архитектуры и градостроительства Администрации Тутаевского муниципального района (далее – </w:t>
      </w:r>
      <w:proofErr w:type="spellStart"/>
      <w:r w:rsidR="001C0BAA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1C0BAA">
        <w:rPr>
          <w:rFonts w:ascii="Times New Roman" w:eastAsia="Times New Roman" w:hAnsi="Times New Roman"/>
          <w:sz w:val="28"/>
          <w:szCs w:val="28"/>
        </w:rPr>
        <w:t xml:space="preserve"> АТМР</w:t>
      </w:r>
      <w:r w:rsidR="004E2E47">
        <w:rPr>
          <w:rFonts w:ascii="Times New Roman" w:eastAsia="Times New Roman" w:hAnsi="Times New Roman"/>
          <w:sz w:val="28"/>
          <w:szCs w:val="28"/>
        </w:rPr>
        <w:t>, Уполномоченный орган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Место </w:t>
      </w:r>
      <w:r w:rsidRPr="00597087">
        <w:rPr>
          <w:rFonts w:ascii="Times New Roman" w:eastAsia="Times New Roman" w:hAnsi="Times New Roman" w:cs="Times New Roman"/>
          <w:sz w:val="28"/>
          <w:szCs w:val="28"/>
        </w:rPr>
        <w:t>нахождения:</w:t>
      </w:r>
      <w:r w:rsidRPr="00597087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Ярославская область, г. Тутаев.</w:t>
      </w:r>
    </w:p>
    <w:p w:rsidR="00080457" w:rsidRPr="0059708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Почтовый адрес </w:t>
      </w:r>
      <w:proofErr w:type="spellStart"/>
      <w:r w:rsidR="00081053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081053">
        <w:rPr>
          <w:rFonts w:ascii="Times New Roman" w:eastAsia="Times New Roman" w:hAnsi="Times New Roman" w:cs="Times New Roman"/>
          <w:sz w:val="28"/>
          <w:szCs w:val="28"/>
        </w:rPr>
        <w:t xml:space="preserve"> АТМР</w:t>
      </w:r>
      <w:r w:rsidRPr="005970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97087">
        <w:rPr>
          <w:rFonts w:ascii="Times New Roman" w:hAnsi="Times New Roman" w:cs="Times New Roman"/>
          <w:color w:val="000000"/>
          <w:sz w:val="28"/>
          <w:szCs w:val="28"/>
        </w:rPr>
        <w:t>152300, Ярославская область, г</w:t>
      </w:r>
      <w:proofErr w:type="gramStart"/>
      <w:r w:rsidRPr="00597087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597087">
        <w:rPr>
          <w:rFonts w:ascii="Times New Roman" w:hAnsi="Times New Roman" w:cs="Times New Roman"/>
          <w:color w:val="000000"/>
          <w:sz w:val="28"/>
          <w:szCs w:val="28"/>
        </w:rPr>
        <w:t>утаев, ул.Луначарского,д.105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работы: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 - четверг с 8 часов 00 минут до 17 часов 00 минут;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пятница с 8 часов 00 минут до 16 часов 00 минут;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перерыв с 12 часов 00 минут до 12 часов 48 минут;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суббота, воскресенье - выходные дни.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Прием по вопросам предоставления муниципальной услуги ведется по месту нахождения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АТМР по следующему графику: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 - среда с 09 часов 00 минут до 16 часов 00 минут;</w:t>
      </w:r>
    </w:p>
    <w:p w:rsidR="0008045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Справочный телефон: 8(48533)2-13-12</w:t>
      </w:r>
    </w:p>
    <w:p w:rsidR="00080457" w:rsidRPr="00597087" w:rsidRDefault="00080457" w:rsidP="00D34F00">
      <w:pPr>
        <w:pStyle w:val="a4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электронной почты</w:t>
      </w:r>
      <w:r w:rsidRPr="005970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97087">
        <w:rPr>
          <w:rFonts w:ascii="Times New Roman" w:hAnsi="Times New Roman" w:cs="Times New Roman"/>
          <w:color w:val="000000"/>
          <w:sz w:val="28"/>
          <w:szCs w:val="28"/>
          <w:lang w:val="en-US"/>
        </w:rPr>
        <w:t>arhitektura</w:t>
      </w:r>
      <w:proofErr w:type="spellEnd"/>
      <w:r w:rsidRPr="0059708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597087">
        <w:rPr>
          <w:rFonts w:ascii="Times New Roman" w:hAnsi="Times New Roman" w:cs="Times New Roman"/>
          <w:color w:val="000000"/>
          <w:sz w:val="28"/>
          <w:szCs w:val="28"/>
          <w:lang w:val="en-US"/>
        </w:rPr>
        <w:t>tr</w:t>
      </w:r>
      <w:proofErr w:type="spellEnd"/>
      <w:r w:rsidRPr="005970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97087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5970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97087">
        <w:rPr>
          <w:rFonts w:ascii="Times New Roman" w:hAnsi="Times New Roman" w:cs="Times New Roman"/>
          <w:color w:val="000000"/>
          <w:sz w:val="28"/>
          <w:szCs w:val="28"/>
          <w:lang w:val="en-US"/>
        </w:rPr>
        <w:t>yar</w:t>
      </w:r>
      <w:proofErr w:type="spellEnd"/>
      <w:r w:rsidRPr="005970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9708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8B4E8D" w:rsidRPr="00080457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нахождения МФЦ:</w:t>
      </w:r>
      <w:r w:rsidR="00080457" w:rsidRPr="00080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457" w:rsidRPr="00597087">
        <w:rPr>
          <w:rFonts w:ascii="Times New Roman" w:hAnsi="Times New Roman" w:cs="Times New Roman"/>
          <w:color w:val="000000"/>
          <w:sz w:val="28"/>
          <w:szCs w:val="28"/>
        </w:rPr>
        <w:t>152303, Ярославская область, г.Тутаев, ул.</w:t>
      </w:r>
      <w:r w:rsidR="00080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457" w:rsidRPr="00597087">
        <w:rPr>
          <w:rFonts w:ascii="Times New Roman" w:hAnsi="Times New Roman" w:cs="Times New Roman"/>
          <w:color w:val="000000"/>
          <w:sz w:val="28"/>
          <w:szCs w:val="28"/>
        </w:rPr>
        <w:t>Комсомольская,</w:t>
      </w:r>
      <w:r w:rsidR="00080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457" w:rsidRPr="00597087">
        <w:rPr>
          <w:rFonts w:ascii="Times New Roman" w:hAnsi="Times New Roman" w:cs="Times New Roman"/>
          <w:color w:val="000000"/>
          <w:sz w:val="28"/>
          <w:szCs w:val="28"/>
        </w:rPr>
        <w:t>д.76.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понедельник, среда, четверг, пятница, суббота с 8 часов 00 минут до 18 часов 00 минут;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вторник с 10 часов 00 минут до 20 часов 00 минут;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воскресенье - выходной.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Справочные телефоны: 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Региональный центр телефонного обслуживания: 8(4852) 49-09-49, 8(800) 100-76-09.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электронной почты МФЦ: mfc@mfc76.ru.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D076CF" w:rsidRDefault="00D076CF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1.3.3. </w:t>
      </w:r>
      <w:r w:rsidRPr="00D076CF">
        <w:rPr>
          <w:rFonts w:ascii="Times New Roman" w:eastAsia="Times New Roman" w:hAnsi="Times New Roman"/>
          <w:sz w:val="28"/>
          <w:szCs w:val="28"/>
        </w:rPr>
        <w:t xml:space="preserve">Муниципальная услуга может быть предоставлена в электронном виде на </w:t>
      </w:r>
      <w:r>
        <w:rPr>
          <w:rFonts w:ascii="Times New Roman" w:eastAsia="Times New Roman" w:hAnsi="Times New Roman"/>
          <w:sz w:val="28"/>
          <w:szCs w:val="28"/>
        </w:rPr>
        <w:t>Едином портале</w:t>
      </w:r>
      <w:r w:rsidRPr="00D076CF">
        <w:rPr>
          <w:rFonts w:ascii="Times New Roman" w:eastAsia="Times New Roman" w:hAnsi="Times New Roman"/>
          <w:sz w:val="28"/>
          <w:szCs w:val="28"/>
        </w:rPr>
        <w:t>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8B4E8D" w:rsidRPr="00795C82" w:rsidRDefault="00991ED2" w:rsidP="00D34F00">
      <w:pPr>
        <w:suppressAutoHyphens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795C82">
        <w:rPr>
          <w:sz w:val="28"/>
          <w:szCs w:val="28"/>
        </w:rPr>
        <w:t xml:space="preserve">на официальном сайте Администрации Тутаевского муниципального </w:t>
      </w:r>
      <w:r w:rsidR="00795C82" w:rsidRPr="008D4858">
        <w:rPr>
          <w:sz w:val="28"/>
          <w:szCs w:val="28"/>
        </w:rPr>
        <w:t>района в информационно-телекоммуникационной сети "Интернет":</w:t>
      </w:r>
      <w:r w:rsidR="00795C82" w:rsidRPr="008D4858">
        <w:rPr>
          <w:color w:val="000000"/>
          <w:sz w:val="28"/>
          <w:szCs w:val="28"/>
          <w:u w:val="single"/>
        </w:rPr>
        <w:t xml:space="preserve"> </w:t>
      </w:r>
      <w:hyperlink r:id="rId9" w:history="1">
        <w:r w:rsidR="00795C82" w:rsidRPr="004D2577">
          <w:rPr>
            <w:rStyle w:val="a7"/>
            <w:sz w:val="28"/>
            <w:szCs w:val="28"/>
          </w:rPr>
          <w:t>http://admtmr.ru/documents/perechen-munitsipalnykh-uslug-predostavlyaemykh-administratsiey-tutaevskogo-munitsipalnogo-rayona.php</w:t>
        </w:r>
      </w:hyperlink>
      <w:r w:rsidR="00795C82">
        <w:rPr>
          <w:sz w:val="28"/>
          <w:szCs w:val="28"/>
        </w:rPr>
        <w:t xml:space="preserve">. </w:t>
      </w:r>
      <w:r w:rsidR="00795C82" w:rsidRPr="008D4858">
        <w:rPr>
          <w:sz w:val="28"/>
          <w:szCs w:val="28"/>
        </w:rPr>
        <w:t>(далее – официальный сайт Администрации ТМР);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73687F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Един</w:t>
      </w:r>
      <w:r w:rsidR="0073687F">
        <w:rPr>
          <w:rFonts w:ascii="Times New Roman" w:eastAsia="Times New Roman" w:hAnsi="Times New Roman"/>
          <w:sz w:val="28"/>
          <w:szCs w:val="28"/>
        </w:rPr>
        <w:t>ом портале</w:t>
      </w:r>
      <w:r w:rsidR="009329DD">
        <w:rPr>
          <w:rFonts w:ascii="Times New Roman" w:eastAsia="Times New Roman" w:hAnsi="Times New Roman"/>
          <w:sz w:val="28"/>
          <w:szCs w:val="28"/>
        </w:rPr>
        <w:t xml:space="preserve"> государственных услуг (далее-ЕПГУ, Единый портал)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95C82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795C82">
        <w:rPr>
          <w:rFonts w:ascii="Times New Roman" w:eastAsia="Times New Roman" w:hAnsi="Times New Roman"/>
          <w:sz w:val="28"/>
          <w:szCs w:val="28"/>
        </w:rPr>
        <w:t xml:space="preserve">на информационных стендах в </w:t>
      </w:r>
      <w:proofErr w:type="spellStart"/>
      <w:r w:rsidR="00795C82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795C82">
        <w:rPr>
          <w:rFonts w:ascii="Times New Roman" w:eastAsia="Times New Roman" w:hAnsi="Times New Roman"/>
          <w:sz w:val="28"/>
          <w:szCs w:val="28"/>
        </w:rPr>
        <w:t xml:space="preserve"> АТМР;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 в МФЦ.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</w:t>
      </w:r>
      <w:r w:rsidR="00081053">
        <w:rPr>
          <w:rFonts w:ascii="Times New Roman" w:eastAsia="Times New Roman" w:hAnsi="Times New Roman"/>
          <w:sz w:val="28"/>
          <w:szCs w:val="28"/>
        </w:rPr>
        <w:t xml:space="preserve">Тутаевского муниципального района </w:t>
      </w:r>
      <w:r w:rsidR="00795C8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 многофункционального центра по форме обратной связи.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</w:t>
      </w:r>
      <w:proofErr w:type="spellStart"/>
      <w:r w:rsidR="00795C82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795C82">
        <w:rPr>
          <w:rFonts w:ascii="Times New Roman" w:eastAsia="Times New Roman" w:hAnsi="Times New Roman"/>
          <w:sz w:val="28"/>
          <w:szCs w:val="28"/>
        </w:rPr>
        <w:t xml:space="preserve"> АТМР </w:t>
      </w:r>
      <w:r>
        <w:rPr>
          <w:rFonts w:ascii="Times New Roman" w:eastAsia="Times New Roman" w:hAnsi="Times New Roman"/>
          <w:sz w:val="28"/>
          <w:szCs w:val="28"/>
        </w:rPr>
        <w:t>в личный кабинет заявителя на Едином портале (далее – личный кабинет заявителя).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Уведомление о ходе предоставления муниципальной услуги через Единый портал направляется </w:t>
      </w:r>
      <w:proofErr w:type="spellStart"/>
      <w:r w:rsidR="00795C82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795C82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 не позднее дня завершения выполнения административных процедур.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такого обращения в </w:t>
      </w:r>
      <w:proofErr w:type="spellStart"/>
      <w:r w:rsidR="0005400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05400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осуществлении записи на прием </w:t>
      </w:r>
      <w:proofErr w:type="spellStart"/>
      <w:r w:rsidR="0005400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05400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</w:t>
      </w:r>
      <w:proofErr w:type="spellStart"/>
      <w:r w:rsidR="0008105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08105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 или уполномоченного сотрудника на конкретную дату с указанием свободных интервалов для записи.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Сотрудник </w:t>
      </w:r>
      <w:proofErr w:type="spellStart"/>
      <w:r w:rsidR="0005400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05400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8B4E8D" w:rsidRDefault="008B4E8D" w:rsidP="00D3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E8D" w:rsidRDefault="00991ED2" w:rsidP="00D34F0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P109"/>
      <w:bookmarkEnd w:id="1"/>
      <w:r>
        <w:rPr>
          <w:rFonts w:ascii="Times New Roman" w:eastAsia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B4E8D" w:rsidRDefault="008B4E8D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Наименование муниципальной услуги: перевод жилого помещения в нежилое помещение и нежилого помещения в жилое помещение.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2.1.1. Услуга включает в себя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50C6">
        <w:rPr>
          <w:rFonts w:ascii="Times New Roman" w:eastAsia="Times New Roman" w:hAnsi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/>
          <w:sz w:val="28"/>
          <w:szCs w:val="28"/>
        </w:rPr>
        <w:t>перевод</w:t>
      </w:r>
      <w:r w:rsidR="006D50C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жилого помещения в нежилое помещение;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50C6">
        <w:rPr>
          <w:rFonts w:ascii="Times New Roman" w:eastAsia="Times New Roman" w:hAnsi="Times New Roman"/>
          <w:sz w:val="28"/>
          <w:szCs w:val="28"/>
        </w:rPr>
        <w:t xml:space="preserve">согласование </w:t>
      </w:r>
      <w:r>
        <w:rPr>
          <w:rFonts w:ascii="Times New Roman" w:eastAsia="Times New Roman" w:hAnsi="Times New Roman"/>
          <w:sz w:val="28"/>
          <w:szCs w:val="28"/>
        </w:rPr>
        <w:t>перевод</w:t>
      </w:r>
      <w:r w:rsidR="006D50C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нежилого помещения в жилое помещение.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054003">
        <w:rPr>
          <w:rFonts w:ascii="Times New Roman" w:eastAsia="Times New Roman" w:hAnsi="Times New Roman"/>
          <w:sz w:val="28"/>
          <w:szCs w:val="28"/>
        </w:rPr>
        <w:t>Управление архитектуры и градостроительства Администрации Тутаевского муниципального района.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обрабатываемые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том числе посредством межведомственного запроса, с использованием межведомственного информационного взаимодействия с: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службой государственной регистрации, кадастра и картографии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налоговой службой.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Форма подачи заявления и получения результата предоставления услуги: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очная форма - при личном присутствии заявителя в </w:t>
      </w:r>
      <w:proofErr w:type="spellStart"/>
      <w:r w:rsidR="002D51F8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2D51F8">
        <w:rPr>
          <w:rFonts w:ascii="Times New Roman" w:eastAsia="Times New Roman" w:hAnsi="Times New Roman"/>
          <w:sz w:val="28"/>
          <w:szCs w:val="28"/>
        </w:rPr>
        <w:t xml:space="preserve"> АТМР </w:t>
      </w:r>
      <w:r>
        <w:rPr>
          <w:rFonts w:ascii="Times New Roman" w:eastAsia="Times New Roman" w:hAnsi="Times New Roman"/>
          <w:sz w:val="28"/>
          <w:szCs w:val="28"/>
        </w:rPr>
        <w:t>или в МФЦ;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заочная форма - без личного присутствия заявителя (по почте, по электронной почте и через Единый портал).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Услуга предоставляется физическим лицам, юридическим лицам, индивидуальным предпринимателям.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  <w:proofErr w:type="gramEnd"/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и способ получения результата предоставления муниципальной услуги - документа и (или) информации,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подтверждающих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Срок предоставления муниципальной услуги: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</w:t>
      </w:r>
      <w:r w:rsidR="00CA32CB">
        <w:rPr>
          <w:rFonts w:ascii="Times New Roman" w:eastAsia="Times New Roman" w:hAnsi="Times New Roman"/>
          <w:sz w:val="28"/>
          <w:szCs w:val="28"/>
        </w:rPr>
        <w:t xml:space="preserve"> в жилое помещение - не более 45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A32CB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>
        <w:rPr>
          <w:rFonts w:ascii="Times New Roman" w:eastAsia="Times New Roman" w:hAnsi="Times New Roman"/>
          <w:sz w:val="28"/>
          <w:szCs w:val="28"/>
        </w:rPr>
        <w:t>дней со дня поступления заявления с прилагаемыми к нему документами.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2.4.2. Выдача акта приемочной комиссии либо выдача заявителю заключения приемочной комиссии об отказе в оформлении акта приемочной комиссии - не более </w:t>
      </w:r>
      <w:r w:rsidR="00CA32CB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дней со дня поступления заявления с прилагаемыми к нему документами.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  <w:proofErr w:type="gramEnd"/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 Результатом предоставления муниципальной услуги является: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предоставление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  <w:proofErr w:type="gramEnd"/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заявителю акта приемочной комиссии либо выдача заявителю заключения приемочной комиссии об отказе в оформлении акта приемочной комиссии.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</w:t>
      </w:r>
      <w:r w:rsidR="00DD793C">
        <w:rPr>
          <w:rFonts w:ascii="Times New Roman" w:eastAsia="Times New Roman" w:hAnsi="Times New Roman"/>
          <w:sz w:val="28"/>
          <w:szCs w:val="28"/>
        </w:rPr>
        <w:t xml:space="preserve"> Тутаевского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, а также в соответствующем Фед</w:t>
      </w:r>
      <w:r w:rsidR="004E2E47">
        <w:rPr>
          <w:rFonts w:ascii="Times New Roman" w:eastAsia="Times New Roman" w:hAnsi="Times New Roman"/>
          <w:sz w:val="28"/>
          <w:szCs w:val="28"/>
        </w:rPr>
        <w:t>еральном</w:t>
      </w:r>
      <w:r>
        <w:rPr>
          <w:rFonts w:ascii="Times New Roman" w:eastAsia="Times New Roman" w:hAnsi="Times New Roman"/>
          <w:sz w:val="28"/>
          <w:szCs w:val="28"/>
        </w:rPr>
        <w:t xml:space="preserve"> реестр</w:t>
      </w:r>
      <w:r w:rsidR="00215FCF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на Едином портале.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предоставляемых заявителем в случае обращения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переводу жилого помещения в нежилое помещение и нежилого помещения в жилое помещение:</w:t>
      </w:r>
    </w:p>
    <w:p w:rsidR="008B4E8D" w:rsidRPr="00D9665C" w:rsidRDefault="00D777AE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66C5E">
        <w:rPr>
          <w:color w:val="auto"/>
          <w:sz w:val="28"/>
          <w:szCs w:val="28"/>
        </w:rPr>
        <w:t>заявление о переводе жилого помещения в нежилое помещение или нежилого помещения в жилое помещение</w:t>
      </w:r>
      <w:r w:rsidR="00991ED2" w:rsidRPr="00466C5E">
        <w:rPr>
          <w:color w:val="auto"/>
          <w:sz w:val="28"/>
          <w:szCs w:val="28"/>
        </w:rPr>
        <w:t xml:space="preserve">; </w:t>
      </w:r>
    </w:p>
    <w:p w:rsidR="00466C5E" w:rsidRPr="00466C5E" w:rsidRDefault="00466C5E" w:rsidP="00466C5E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 w:rsidRPr="00466C5E">
        <w:rPr>
          <w:sz w:val="28"/>
          <w:szCs w:val="28"/>
        </w:rPr>
        <w:t>- документ, удостоверяющий личность заявителя или представителя заявителя, в случае представления заявления</w:t>
      </w:r>
      <w:r w:rsidRPr="00466C5E">
        <w:rPr>
          <w:spacing w:val="53"/>
          <w:sz w:val="28"/>
          <w:szCs w:val="28"/>
        </w:rPr>
        <w:t xml:space="preserve"> </w:t>
      </w:r>
      <w:r w:rsidRPr="00466C5E">
        <w:rPr>
          <w:sz w:val="28"/>
          <w:szCs w:val="28"/>
        </w:rPr>
        <w:t>посредством</w:t>
      </w:r>
      <w:r w:rsidRPr="00466C5E">
        <w:rPr>
          <w:spacing w:val="53"/>
          <w:sz w:val="28"/>
          <w:szCs w:val="28"/>
        </w:rPr>
        <w:t xml:space="preserve"> </w:t>
      </w:r>
      <w:r w:rsidRPr="00466C5E">
        <w:rPr>
          <w:sz w:val="28"/>
          <w:szCs w:val="28"/>
        </w:rPr>
        <w:t>личного</w:t>
      </w:r>
      <w:r w:rsidRPr="00466C5E">
        <w:rPr>
          <w:spacing w:val="51"/>
          <w:sz w:val="28"/>
          <w:szCs w:val="28"/>
        </w:rPr>
        <w:t xml:space="preserve"> </w:t>
      </w:r>
      <w:r w:rsidRPr="00466C5E">
        <w:rPr>
          <w:sz w:val="28"/>
          <w:szCs w:val="28"/>
        </w:rPr>
        <w:t>обращения</w:t>
      </w:r>
      <w:r w:rsidRPr="00466C5E">
        <w:rPr>
          <w:spacing w:val="53"/>
          <w:sz w:val="28"/>
          <w:szCs w:val="28"/>
        </w:rPr>
        <w:t xml:space="preserve"> </w:t>
      </w:r>
      <w:r w:rsidRPr="00466C5E">
        <w:rPr>
          <w:sz w:val="28"/>
          <w:szCs w:val="28"/>
        </w:rPr>
        <w:t>в</w:t>
      </w:r>
      <w:r w:rsidRPr="00466C5E">
        <w:rPr>
          <w:spacing w:val="55"/>
          <w:sz w:val="28"/>
          <w:szCs w:val="28"/>
        </w:rPr>
        <w:t xml:space="preserve"> </w:t>
      </w:r>
      <w:proofErr w:type="spellStart"/>
      <w:r w:rsidRPr="00466C5E">
        <w:rPr>
          <w:sz w:val="28"/>
          <w:szCs w:val="28"/>
        </w:rPr>
        <w:t>УАиГ</w:t>
      </w:r>
      <w:proofErr w:type="spellEnd"/>
      <w:r w:rsidRPr="00466C5E">
        <w:rPr>
          <w:sz w:val="28"/>
          <w:szCs w:val="28"/>
        </w:rPr>
        <w:t xml:space="preserve"> АТМР,</w:t>
      </w:r>
      <w:r w:rsidRPr="00466C5E">
        <w:rPr>
          <w:spacing w:val="50"/>
          <w:sz w:val="28"/>
          <w:szCs w:val="28"/>
        </w:rPr>
        <w:t xml:space="preserve"> </w:t>
      </w:r>
      <w:r w:rsidRPr="00466C5E">
        <w:rPr>
          <w:spacing w:val="-10"/>
          <w:sz w:val="28"/>
          <w:szCs w:val="28"/>
        </w:rPr>
        <w:t xml:space="preserve">в </w:t>
      </w:r>
      <w:r w:rsidRPr="00466C5E">
        <w:rPr>
          <w:sz w:val="28"/>
          <w:szCs w:val="28"/>
        </w:rPr>
        <w:t>том числе через многофункциональный центр;</w:t>
      </w:r>
    </w:p>
    <w:p w:rsidR="008B4E8D" w:rsidRPr="00466C5E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 w:rsidRPr="00466C5E">
        <w:rPr>
          <w:color w:val="auto"/>
          <w:sz w:val="28"/>
          <w:szCs w:val="28"/>
        </w:rPr>
        <w:t xml:space="preserve">- правоустанавливающие документы на переводимое помещение, в случае если права не зарегистрированы в Едином государственном реестре недвижимости; </w:t>
      </w:r>
    </w:p>
    <w:p w:rsidR="008B4E8D" w:rsidRPr="00466C5E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 w:rsidRPr="00466C5E">
        <w:rPr>
          <w:color w:val="auto"/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из Единого государственного реестра юридических лиц, в случае подачи заявления юридическим лицом;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о нотариальной доверенности;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из Единого государственного реестра недвижимости;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технический паспорт помещения;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поэтажный план многоквартирного дома.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proofErr w:type="spellStart"/>
      <w:r w:rsidR="00DD793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DD793C">
        <w:rPr>
          <w:rFonts w:ascii="Times New Roman" w:hAnsi="Times New Roman" w:cs="Times New Roman"/>
          <w:sz w:val="28"/>
          <w:szCs w:val="28"/>
        </w:rPr>
        <w:t xml:space="preserve"> АТМР</w:t>
      </w:r>
      <w:r>
        <w:rPr>
          <w:rFonts w:ascii="Times New Roman" w:hAnsi="Times New Roman" w:cs="Times New Roman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</w:t>
      </w:r>
      <w:r w:rsidR="00DD793C">
        <w:rPr>
          <w:rFonts w:ascii="Times New Roman" w:hAnsi="Times New Roman" w:cs="Times New Roman"/>
          <w:sz w:val="28"/>
          <w:szCs w:val="28"/>
        </w:rPr>
        <w:t>телем по собственной инициативе,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93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DD793C">
        <w:rPr>
          <w:rFonts w:ascii="Times New Roman" w:hAnsi="Times New Roman" w:cs="Times New Roman"/>
          <w:sz w:val="28"/>
          <w:szCs w:val="28"/>
        </w:rPr>
        <w:t xml:space="preserve"> АТМР </w:t>
      </w:r>
      <w:r>
        <w:rPr>
          <w:rFonts w:ascii="Times New Roman" w:hAnsi="Times New Roman" w:cs="Times New Roman"/>
          <w:sz w:val="28"/>
          <w:szCs w:val="28"/>
        </w:rPr>
        <w:t>уведомляет 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получении такого ответа,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доме, то заявитель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такие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информацию в течение 15 рабочих дней со дня направления уведомления.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>
        <w:rPr>
          <w:rFonts w:ascii="Times New Roman" w:hAnsi="Times New Roman" w:cs="Times New Roman"/>
          <w:sz w:val="28"/>
          <w:szCs w:val="28"/>
        </w:rPr>
        <w:t>2.8.1. Докумен</w:t>
      </w:r>
      <w:r w:rsidR="004E2E47">
        <w:rPr>
          <w:rFonts w:ascii="Times New Roman" w:hAnsi="Times New Roman" w:cs="Times New Roman"/>
          <w:sz w:val="28"/>
          <w:szCs w:val="28"/>
        </w:rPr>
        <w:t>ты, указанные в абзацах 2</w:t>
      </w:r>
      <w:r w:rsidR="00466C5E">
        <w:rPr>
          <w:rFonts w:ascii="Times New Roman" w:hAnsi="Times New Roman" w:cs="Times New Roman"/>
          <w:sz w:val="28"/>
          <w:szCs w:val="28"/>
        </w:rPr>
        <w:t xml:space="preserve"> - </w:t>
      </w:r>
      <w:r w:rsidR="00466C5E" w:rsidRPr="00466C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2.8 Административного регламента предоставляются заявителем самостоятельно.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Док</w:t>
      </w:r>
      <w:r w:rsidR="00466C5E">
        <w:rPr>
          <w:rFonts w:ascii="Times New Roman" w:hAnsi="Times New Roman" w:cs="Times New Roman"/>
          <w:sz w:val="28"/>
          <w:szCs w:val="28"/>
        </w:rPr>
        <w:t xml:space="preserve">ументы, указанные в </w:t>
      </w:r>
      <w:r w:rsidR="004E2E47">
        <w:rPr>
          <w:rFonts w:ascii="Times New Roman" w:hAnsi="Times New Roman" w:cs="Times New Roman"/>
          <w:sz w:val="28"/>
          <w:szCs w:val="28"/>
        </w:rPr>
        <w:t>абзацах</w:t>
      </w:r>
      <w:r w:rsidR="00466C5E">
        <w:rPr>
          <w:rFonts w:ascii="Times New Roman" w:hAnsi="Times New Roman" w:cs="Times New Roman"/>
          <w:sz w:val="28"/>
          <w:szCs w:val="28"/>
        </w:rPr>
        <w:t xml:space="preserve"> </w:t>
      </w:r>
      <w:r w:rsidR="00466C5E" w:rsidRPr="00466C5E">
        <w:rPr>
          <w:rFonts w:ascii="Times New Roman" w:hAnsi="Times New Roman" w:cs="Times New Roman"/>
          <w:sz w:val="28"/>
          <w:szCs w:val="28"/>
        </w:rPr>
        <w:t>7</w:t>
      </w:r>
      <w:r w:rsidR="00466C5E">
        <w:rPr>
          <w:rFonts w:ascii="Times New Roman" w:hAnsi="Times New Roman" w:cs="Times New Roman"/>
          <w:sz w:val="28"/>
          <w:szCs w:val="28"/>
        </w:rPr>
        <w:t xml:space="preserve"> - 1</w:t>
      </w:r>
      <w:r w:rsidR="00466C5E" w:rsidRPr="00466C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2.8 Административного регламента, запрашиваются </w:t>
      </w:r>
      <w:proofErr w:type="spellStart"/>
      <w:r w:rsidR="00DD793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DD793C">
        <w:rPr>
          <w:rFonts w:ascii="Times New Roman" w:hAnsi="Times New Roman" w:cs="Times New Roman"/>
          <w:sz w:val="28"/>
          <w:szCs w:val="28"/>
        </w:rPr>
        <w:t xml:space="preserve"> АТМР</w:t>
      </w:r>
      <w:r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в случаях, если заявитель не предоставил их по собственной инициативе.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</w:t>
      </w:r>
      <w:proofErr w:type="spellStart"/>
      <w:r w:rsidR="00DD793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DD793C">
        <w:rPr>
          <w:rFonts w:ascii="Times New Roman" w:hAnsi="Times New Roman" w:cs="Times New Roman"/>
          <w:sz w:val="28"/>
          <w:szCs w:val="28"/>
        </w:rPr>
        <w:t xml:space="preserve"> АТМР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8B4E8D" w:rsidRDefault="00DD793C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АТМР</w:t>
      </w:r>
      <w:r w:rsidR="00991ED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210-ФЗ перечень документов;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 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указанные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информацию в </w:t>
      </w:r>
      <w:proofErr w:type="spellStart"/>
      <w:r w:rsidR="00DD793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DD793C">
        <w:rPr>
          <w:rFonts w:ascii="Times New Roman" w:hAnsi="Times New Roman" w:cs="Times New Roman"/>
          <w:sz w:val="28"/>
          <w:szCs w:val="28"/>
        </w:rPr>
        <w:t xml:space="preserve"> АТМР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>
        <w:rPr>
          <w:rFonts w:ascii="Times New Roman" w:hAnsi="Times New Roman" w:cs="Times New Roman"/>
          <w:sz w:val="28"/>
          <w:szCs w:val="28"/>
        </w:rPr>
        <w:t>2.9. Требования, предъявляемые к заявлениям и документам.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переустройства и (или) перепланировки помещения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услуги: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представление неполного комплекта документов, необходимых для предоставления услуги;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неполное заполнение полей в форме заявления, в том числе в интерактивной форме заявления на Едином портале;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Исчерпывающий перечень оснований для отказа в предоставлении услуги: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непредставления документов, обязанность по представлению которых возложена на заявителя; </w:t>
      </w:r>
    </w:p>
    <w:p w:rsidR="008B4E8D" w:rsidRPr="00466C5E" w:rsidRDefault="00991ED2" w:rsidP="00D777AE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поступления </w:t>
      </w:r>
      <w:r w:rsidR="002E17AD">
        <w:rPr>
          <w:color w:val="auto"/>
          <w:sz w:val="28"/>
          <w:szCs w:val="28"/>
        </w:rPr>
        <w:t xml:space="preserve">в </w:t>
      </w:r>
      <w:proofErr w:type="spellStart"/>
      <w:r w:rsidR="002E17AD">
        <w:rPr>
          <w:color w:val="auto"/>
          <w:sz w:val="28"/>
          <w:szCs w:val="28"/>
        </w:rPr>
        <w:t>УАиГ</w:t>
      </w:r>
      <w:proofErr w:type="spellEnd"/>
      <w:r w:rsidR="002E17AD">
        <w:rPr>
          <w:color w:val="auto"/>
          <w:sz w:val="28"/>
          <w:szCs w:val="28"/>
        </w:rPr>
        <w:t xml:space="preserve"> АТМР</w:t>
      </w:r>
      <w:r>
        <w:rPr>
          <w:color w:val="auto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инициативе; </w:t>
      </w:r>
      <w:proofErr w:type="gramEnd"/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несоблюдения условий перевода помещения, а именно в случае, если доступ к переводимому помещению невозможен без использования </w:t>
      </w:r>
      <w:r>
        <w:rPr>
          <w:color w:val="auto"/>
          <w:sz w:val="28"/>
          <w:szCs w:val="28"/>
        </w:rPr>
        <w:lastRenderedPageBreak/>
        <w:t xml:space="preserve">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>
        <w:rPr>
          <w:color w:val="auto"/>
          <w:sz w:val="28"/>
          <w:szCs w:val="28"/>
        </w:rPr>
        <w:t>также</w:t>
      </w:r>
      <w:proofErr w:type="gramEnd"/>
      <w:r>
        <w:rPr>
          <w:color w:val="auto"/>
          <w:sz w:val="28"/>
          <w:szCs w:val="28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наемном доме социального использования в нежилое помещение не допускается;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нежилое помещение в целях осуществления религиозной деятельности не допускается; </w:t>
      </w:r>
    </w:p>
    <w:p w:rsidR="008B4E8D" w:rsidRDefault="00991ED2" w:rsidP="00D34F0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несоответствия проекта переустройства и (или) перепланировки помещения в многоквартирном доме требованиям законодательства. 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5"/>
      <w:bookmarkEnd w:id="4"/>
      <w:r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о предоставлении муниципальной услуги.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поданное в очной форме в </w:t>
      </w:r>
      <w:proofErr w:type="spellStart"/>
      <w:r w:rsidR="002E17AD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2E17AD">
        <w:rPr>
          <w:rFonts w:ascii="Times New Roman" w:hAnsi="Times New Roman" w:cs="Times New Roman"/>
          <w:sz w:val="28"/>
          <w:szCs w:val="28"/>
        </w:rPr>
        <w:t xml:space="preserve"> АТМР</w:t>
      </w:r>
      <w:r>
        <w:rPr>
          <w:rFonts w:ascii="Times New Roman" w:hAnsi="Times New Roman" w:cs="Times New Roman"/>
          <w:sz w:val="28"/>
          <w:szCs w:val="28"/>
        </w:rPr>
        <w:t>, регистрируется непосредственно при подач</w:t>
      </w:r>
      <w:r w:rsidR="002E17AD">
        <w:rPr>
          <w:rFonts w:ascii="Times New Roman" w:hAnsi="Times New Roman" w:cs="Times New Roman"/>
          <w:sz w:val="28"/>
          <w:szCs w:val="28"/>
        </w:rPr>
        <w:t xml:space="preserve">е соответствующего заявления в </w:t>
      </w:r>
      <w:proofErr w:type="spellStart"/>
      <w:r w:rsidR="002E17AD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2E17AD">
        <w:rPr>
          <w:rFonts w:ascii="Times New Roman" w:hAnsi="Times New Roman" w:cs="Times New Roman"/>
          <w:sz w:val="28"/>
          <w:szCs w:val="28"/>
        </w:rPr>
        <w:t xml:space="preserve"> АТМР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</w:t>
      </w:r>
      <w:proofErr w:type="spellStart"/>
      <w:r w:rsidR="002E17AD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2E17AD">
        <w:rPr>
          <w:rFonts w:ascii="Times New Roman" w:hAnsi="Times New Roman" w:cs="Times New Roman"/>
          <w:sz w:val="28"/>
          <w:szCs w:val="28"/>
        </w:rPr>
        <w:t xml:space="preserve"> АТМР</w:t>
      </w:r>
      <w:r>
        <w:rPr>
          <w:rFonts w:ascii="Times New Roman" w:hAnsi="Times New Roman" w:cs="Times New Roman"/>
          <w:sz w:val="28"/>
          <w:szCs w:val="28"/>
        </w:rPr>
        <w:t xml:space="preserve"> заявления с приложением копий всех необходимых документов.</w:t>
      </w:r>
    </w:p>
    <w:p w:rsidR="008B4E8D" w:rsidRDefault="00991ED2" w:rsidP="00D34F0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Заявление, поданное посредством Единого портала, регистрируется в автоматическом режиме при поступлении в </w:t>
      </w:r>
      <w:proofErr w:type="spellStart"/>
      <w:r w:rsidR="002E17AD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2E17AD">
        <w:rPr>
          <w:rFonts w:ascii="Times New Roman" w:hAnsi="Times New Roman" w:cs="Times New Roman"/>
          <w:sz w:val="28"/>
          <w:szCs w:val="28"/>
        </w:rPr>
        <w:t xml:space="preserve"> АТМР</w:t>
      </w:r>
      <w:r>
        <w:rPr>
          <w:rFonts w:ascii="Times New Roman" w:hAnsi="Times New Roman" w:cs="Times New Roman"/>
          <w:sz w:val="28"/>
          <w:szCs w:val="28"/>
        </w:rPr>
        <w:t xml:space="preserve">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</w:t>
      </w:r>
      <w:r w:rsidR="002E17AD">
        <w:rPr>
          <w:rFonts w:ascii="Times New Roman" w:hAnsi="Times New Roman" w:cs="Times New Roman"/>
          <w:sz w:val="28"/>
          <w:szCs w:val="28"/>
        </w:rPr>
        <w:t>УАГ АТМР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регистрируется в день обращения в установленном порядке.</w:t>
      </w:r>
      <w:proofErr w:type="gramEnd"/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2.16. </w:t>
      </w:r>
      <w:r w:rsidR="009876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Места оказания муниципальной услуги располагаются в помещениях </w:t>
      </w:r>
      <w:proofErr w:type="spellStart"/>
      <w:r w:rsidR="0008105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08105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>. Помещение, в котором предоставляется муниципальная услуга, должно обеспечивать: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комфортное расположение заявителя и специалиста в </w:t>
      </w:r>
      <w:proofErr w:type="spellStart"/>
      <w:r w:rsidR="0008105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08105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оформления заявителем заявления.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Полное наименование </w:t>
      </w:r>
      <w:proofErr w:type="spellStart"/>
      <w:r w:rsidR="0008105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08105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 и информация о графике (режиме) работы размещаются на входе в здание, в котором осуществляется деятельность.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proofErr w:type="spellStart"/>
      <w:r w:rsidR="0008105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08105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>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ск в зд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8B4E8D" w:rsidRDefault="00991ED2" w:rsidP="00D34F0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обеспечение доступа в здание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B4E8D" w:rsidRDefault="00991ED2" w:rsidP="00D3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 </w:t>
      </w:r>
      <w:proofErr w:type="spellStart"/>
      <w:r w:rsidR="001312E0">
        <w:rPr>
          <w:rFonts w:ascii="Times New Roman" w:hAnsi="Times New Roman"/>
          <w:sz w:val="28"/>
          <w:szCs w:val="28"/>
        </w:rPr>
        <w:t>УАиГ</w:t>
      </w:r>
      <w:proofErr w:type="spellEnd"/>
      <w:r w:rsidR="001312E0">
        <w:rPr>
          <w:rFonts w:ascii="Times New Roman" w:hAnsi="Times New Roman"/>
          <w:sz w:val="28"/>
          <w:szCs w:val="28"/>
        </w:rPr>
        <w:t xml:space="preserve"> АТМР</w:t>
      </w:r>
      <w:r w:rsidR="002E1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eastAsia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возможности записи на прием в электронном виде;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>
          <w:rPr>
            <w:rFonts w:ascii="Times New Roman" w:eastAsia="Times New Roman" w:hAnsi="Times New Roman"/>
            <w:sz w:val="28"/>
            <w:szCs w:val="28"/>
          </w:rPr>
          <w:t>пунктом 2.4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обоснованных жалоб со стороны заявителей;</w:t>
      </w:r>
    </w:p>
    <w:p w:rsidR="008B4E8D" w:rsidRDefault="00991ED2" w:rsidP="00D3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2.18.4. Прием заявлений, поступающих в </w:t>
      </w:r>
      <w:proofErr w:type="spellStart"/>
      <w:r w:rsidR="002E17AD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2E17AD">
        <w:rPr>
          <w:rFonts w:ascii="Times New Roman" w:eastAsia="Times New Roman" w:hAnsi="Times New Roman"/>
          <w:sz w:val="28"/>
          <w:szCs w:val="28"/>
        </w:rPr>
        <w:t xml:space="preserve"> АТМР </w:t>
      </w:r>
      <w:r>
        <w:rPr>
          <w:rFonts w:ascii="Times New Roman" w:eastAsia="Times New Roman" w:hAnsi="Times New Roman"/>
          <w:sz w:val="28"/>
          <w:szCs w:val="28"/>
        </w:rPr>
        <w:t xml:space="preserve">в электронной форме, осуществляется круглосуточно. 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2.18.5. Заявление регистрируется в порядке, указанном в пункте 2.15 данного раздела Административного регламента.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Основанием для регистрации заявления, направленного посредством Единого портала, является его поступление к сотруднику </w:t>
      </w:r>
      <w:proofErr w:type="spellStart"/>
      <w:r w:rsidR="002E17AD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2E17AD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>, ответственному за работу с Единым порталом.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2.18.6. 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 предоставлении муниц</w:t>
      </w:r>
      <w:r w:rsidR="009876C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"Документы приняты и зарегистрированы Администрацией</w:t>
      </w:r>
      <w:r w:rsidR="0053605F">
        <w:rPr>
          <w:rFonts w:ascii="Times New Roman" w:eastAsia="Times New Roman" w:hAnsi="Times New Roman"/>
          <w:sz w:val="28"/>
          <w:szCs w:val="28"/>
        </w:rPr>
        <w:t xml:space="preserve"> Тутаевского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";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"Уведомление о начале/окончании проверки";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"В рамках оказания муниципальной услуги совершен межведомственный запрос";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"Сведения в рамках межведомственного взаимодействия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получены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/ не получены";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"Результат рассмотрения документов и сведений: положительный/отрицательный (с указанием причины)";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"Процесс предоставления муниципальной услуги завершен".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</w:t>
      </w:r>
      <w:proofErr w:type="spellStart"/>
      <w:r w:rsidR="002E17AD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2E17AD">
        <w:rPr>
          <w:rFonts w:ascii="Times New Roman" w:eastAsia="Times New Roman" w:hAnsi="Times New Roman"/>
          <w:sz w:val="28"/>
          <w:szCs w:val="28"/>
        </w:rPr>
        <w:t xml:space="preserve"> АТМР </w:t>
      </w:r>
      <w:r>
        <w:rPr>
          <w:rFonts w:ascii="Times New Roman" w:eastAsia="Times New Roman" w:hAnsi="Times New Roman"/>
          <w:sz w:val="28"/>
          <w:szCs w:val="28"/>
        </w:rPr>
        <w:t xml:space="preserve">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лица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Федерального закона от 6 апреля 2011 года № 63-ФЗ "Об электронной подписи".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B4E8D" w:rsidRDefault="00991ED2" w:rsidP="00D3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8B4E8D" w:rsidRDefault="008B4E8D" w:rsidP="00D34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DC7" w:rsidRPr="00D9665C" w:rsidRDefault="00BA3DC7" w:rsidP="00BA3DC7">
      <w:pPr>
        <w:pStyle w:val="1"/>
        <w:tabs>
          <w:tab w:val="left" w:pos="1410"/>
        </w:tabs>
        <w:ind w:left="0" w:right="245" w:firstLine="709"/>
        <w:jc w:val="center"/>
        <w:rPr>
          <w:spacing w:val="-2"/>
        </w:rPr>
      </w:pPr>
      <w:r>
        <w:t>3.</w:t>
      </w:r>
      <w:r w:rsidRPr="00F1153C">
        <w:t>Состав,</w:t>
      </w:r>
      <w:r w:rsidRPr="00F1153C">
        <w:rPr>
          <w:spacing w:val="-7"/>
        </w:rPr>
        <w:t xml:space="preserve"> </w:t>
      </w:r>
      <w:r w:rsidRPr="00F1153C">
        <w:t>последовательность</w:t>
      </w:r>
      <w:r w:rsidRPr="00F1153C">
        <w:rPr>
          <w:spacing w:val="-6"/>
        </w:rPr>
        <w:t xml:space="preserve"> </w:t>
      </w:r>
      <w:r w:rsidRPr="00F1153C">
        <w:t>и</w:t>
      </w:r>
      <w:r w:rsidRPr="00F1153C">
        <w:rPr>
          <w:spacing w:val="-8"/>
        </w:rPr>
        <w:t xml:space="preserve"> </w:t>
      </w:r>
      <w:r w:rsidRPr="00F1153C">
        <w:t>сроки</w:t>
      </w:r>
      <w:r w:rsidRPr="00F1153C">
        <w:rPr>
          <w:spacing w:val="-7"/>
        </w:rPr>
        <w:t xml:space="preserve"> </w:t>
      </w:r>
      <w:r w:rsidRPr="00F1153C">
        <w:t>выполнения</w:t>
      </w:r>
      <w:r w:rsidRPr="00F1153C">
        <w:rPr>
          <w:spacing w:val="-8"/>
        </w:rPr>
        <w:t xml:space="preserve"> </w:t>
      </w:r>
      <w:r w:rsidRPr="00F1153C">
        <w:t>административных процедур (действий), требования к порядку их выполнения, в том числе</w:t>
      </w:r>
      <w:r>
        <w:t xml:space="preserve"> </w:t>
      </w:r>
      <w:r w:rsidRPr="00CC7108">
        <w:t>особенности</w:t>
      </w:r>
      <w:r w:rsidRPr="00CC7108">
        <w:rPr>
          <w:spacing w:val="-11"/>
        </w:rPr>
        <w:t xml:space="preserve"> </w:t>
      </w:r>
      <w:r w:rsidRPr="00CC7108">
        <w:t>выполнения</w:t>
      </w:r>
      <w:r w:rsidRPr="00CC7108">
        <w:rPr>
          <w:spacing w:val="-9"/>
        </w:rPr>
        <w:t xml:space="preserve"> </w:t>
      </w:r>
      <w:r w:rsidRPr="00CC7108">
        <w:t>административных</w:t>
      </w:r>
      <w:r w:rsidRPr="00CC7108">
        <w:rPr>
          <w:spacing w:val="-7"/>
        </w:rPr>
        <w:t xml:space="preserve"> </w:t>
      </w:r>
      <w:r w:rsidRPr="00CC7108">
        <w:t>процедур</w:t>
      </w:r>
      <w:r w:rsidRPr="00CC7108">
        <w:rPr>
          <w:spacing w:val="-7"/>
        </w:rPr>
        <w:t xml:space="preserve"> </w:t>
      </w:r>
      <w:r w:rsidRPr="00CC7108">
        <w:t>в</w:t>
      </w:r>
      <w:r w:rsidRPr="00CC7108">
        <w:rPr>
          <w:spacing w:val="-11"/>
        </w:rPr>
        <w:t xml:space="preserve"> </w:t>
      </w:r>
      <w:r w:rsidRPr="00CC7108">
        <w:t>электронной</w:t>
      </w:r>
      <w:r w:rsidRPr="00CC7108">
        <w:rPr>
          <w:spacing w:val="-8"/>
        </w:rPr>
        <w:t xml:space="preserve"> </w:t>
      </w:r>
      <w:r w:rsidRPr="00CC7108">
        <w:rPr>
          <w:spacing w:val="-2"/>
        </w:rPr>
        <w:t>форме</w:t>
      </w:r>
    </w:p>
    <w:p w:rsidR="00BA3DC7" w:rsidRPr="00D9665C" w:rsidRDefault="00BA3DC7" w:rsidP="00BA3DC7">
      <w:pPr>
        <w:pStyle w:val="1"/>
        <w:tabs>
          <w:tab w:val="left" w:pos="1410"/>
        </w:tabs>
        <w:ind w:left="0" w:right="245" w:firstLine="709"/>
        <w:jc w:val="center"/>
      </w:pP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3.1.Исчерпывающий</w:t>
      </w:r>
      <w:r w:rsidRPr="00EF404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r w:rsidRPr="00EF404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pacing w:val="-2"/>
          <w:sz w:val="28"/>
          <w:szCs w:val="28"/>
        </w:rPr>
        <w:t>процедур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1)прием</w:t>
      </w:r>
      <w:r w:rsidRPr="00EF404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404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регистрация</w:t>
      </w:r>
      <w:r w:rsidRPr="00EF404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EF404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404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на предоставление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F4048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pacing w:val="-2"/>
          <w:sz w:val="28"/>
          <w:szCs w:val="28"/>
        </w:rPr>
        <w:t>услуги;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2)формирование</w:t>
      </w:r>
      <w:r w:rsidRPr="00EF404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404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направление</w:t>
      </w:r>
      <w:r w:rsidRPr="00EF404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межведомственных</w:t>
      </w:r>
      <w:r w:rsidRPr="00EF404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запросов</w:t>
      </w:r>
      <w:r w:rsidRPr="00EF404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F404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органы</w:t>
      </w:r>
      <w:r w:rsidRPr="00EF4048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(организации), участвующие в предоставлении муниципальной услуги (при необходимости);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4048">
        <w:rPr>
          <w:rFonts w:ascii="Times New Roman" w:hAnsi="Times New Roman" w:cs="Times New Roman"/>
          <w:b w:val="0"/>
          <w:sz w:val="28"/>
          <w:szCs w:val="28"/>
        </w:rPr>
        <w:t>3)уведомление</w:t>
      </w:r>
      <w:r w:rsidRPr="00EF404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Pr="00EF404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F404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представлении</w:t>
      </w:r>
      <w:r w:rsidRPr="00EF404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EF404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404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(или)</w:t>
      </w:r>
      <w:r w:rsidRPr="00EF404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информации,</w:t>
      </w:r>
      <w:r w:rsidRPr="00EF404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необходимой</w:t>
      </w:r>
      <w:r w:rsidRPr="00EF404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BA3DC7" w:rsidRPr="00BA3DC7">
        <w:rPr>
          <w:rFonts w:ascii="Times New Roman" w:hAnsi="Times New Roman" w:cs="Times New Roman"/>
          <w:b w:val="0"/>
          <w:sz w:val="28"/>
          <w:szCs w:val="28"/>
        </w:rPr>
        <w:t>перевода жилого помещения в нежилое или нежилого помещения в жилое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 помещения в многоквартирном доме;</w:t>
      </w:r>
      <w:proofErr w:type="gramEnd"/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4)принятие решения о переводе или об отказе в переводе жилого помещения в нежилое или нежилого помещения в жилое помещение;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5)выдача</w:t>
      </w:r>
      <w:r w:rsidRPr="00EF404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(направление)</w:t>
      </w:r>
      <w:r w:rsidRPr="00EF404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EF404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результатам</w:t>
      </w:r>
      <w:r w:rsidRPr="00EF404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EF404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EF4048">
        <w:rPr>
          <w:rFonts w:ascii="Times New Roman" w:hAnsi="Times New Roman" w:cs="Times New Roman"/>
          <w:b w:val="0"/>
          <w:spacing w:val="-2"/>
          <w:sz w:val="28"/>
          <w:szCs w:val="28"/>
        </w:rPr>
        <w:t>услуги.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муниципальной услуги представлена в Приложении № 1 к настоящему административному регламенту.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3.1.1 Прием</w:t>
      </w:r>
      <w:r w:rsidRPr="00EF4048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4048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регистрация</w:t>
      </w:r>
      <w:r w:rsidRPr="00EF4048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EF4048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4048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EF4048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EF4048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EF4048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F4048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pacing w:val="-2"/>
          <w:sz w:val="28"/>
          <w:szCs w:val="28"/>
        </w:rPr>
        <w:t>услуги.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lastRenderedPageBreak/>
        <w:t>3.1.1.1 Основанием начала выполнения административной процедуры является поступление от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Pr="00EF404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EF404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документов,</w:t>
      </w:r>
      <w:r w:rsidRPr="00EF404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r w:rsidRPr="00EF404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EF404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EF404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услуги,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882D54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="00882D54">
        <w:rPr>
          <w:rFonts w:ascii="Times New Roman" w:hAnsi="Times New Roman" w:cs="Times New Roman"/>
          <w:b w:val="0"/>
          <w:sz w:val="28"/>
          <w:szCs w:val="28"/>
        </w:rPr>
        <w:t xml:space="preserve"> АТМР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, ЕПГ</w:t>
      </w:r>
      <w:r w:rsidR="00EF404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 либо через МФЦ.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3.1.1.2</w:t>
      </w:r>
      <w:proofErr w:type="gramStart"/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ри личном обращении заявителя в </w:t>
      </w:r>
      <w:proofErr w:type="spellStart"/>
      <w:r w:rsidR="00EF4048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="00EF4048">
        <w:rPr>
          <w:rFonts w:ascii="Times New Roman" w:hAnsi="Times New Roman" w:cs="Times New Roman"/>
          <w:b w:val="0"/>
          <w:sz w:val="28"/>
          <w:szCs w:val="28"/>
        </w:rPr>
        <w:t xml:space="preserve"> АТМР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 специалист, ответственный за прием и выдачу документов:</w:t>
      </w:r>
    </w:p>
    <w:p w:rsidR="00EF4048" w:rsidRPr="000F3A24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36F6">
        <w:rPr>
          <w:rFonts w:ascii="Times New Roman" w:hAnsi="Times New Roman" w:cs="Times New Roman"/>
          <w:b w:val="0"/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0C08B5" w:rsidRPr="00CA36F6">
        <w:rPr>
          <w:rFonts w:ascii="Times New Roman" w:hAnsi="Times New Roman" w:cs="Times New Roman"/>
          <w:b w:val="0"/>
          <w:sz w:val="28"/>
          <w:szCs w:val="28"/>
        </w:rPr>
        <w:t xml:space="preserve">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</w:t>
      </w:r>
      <w:r w:rsidR="000C08B5" w:rsidRPr="00CA36F6">
        <w:t xml:space="preserve"> </w:t>
      </w:r>
      <w:r w:rsidRPr="00CA36F6">
        <w:rPr>
          <w:rFonts w:ascii="Times New Roman" w:hAnsi="Times New Roman" w:cs="Times New Roman"/>
          <w:b w:val="0"/>
          <w:sz w:val="28"/>
          <w:szCs w:val="28"/>
        </w:rPr>
        <w:t>представителя заявителя - на основании документов, удостоверяющих его личность и полномочия (в случае обращения представителя);</w:t>
      </w:r>
      <w:proofErr w:type="gramEnd"/>
    </w:p>
    <w:p w:rsidR="00EF4048" w:rsidRPr="000F3A24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1)текст</w:t>
      </w:r>
      <w:r w:rsidRPr="00EF404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F404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заявлении</w:t>
      </w:r>
      <w:r w:rsidRPr="00EF404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F404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переводе</w:t>
      </w:r>
      <w:r w:rsidRPr="00EF404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Pr="00EF404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поддается</w:t>
      </w:r>
      <w:r w:rsidRPr="00EF404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pacing w:val="-2"/>
          <w:sz w:val="28"/>
          <w:szCs w:val="28"/>
        </w:rPr>
        <w:t>прочтению;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2)в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3)заявление о переводе помещения подписано заявителем или уполномоченный </w:t>
      </w:r>
      <w:r w:rsidRPr="00EF4048">
        <w:rPr>
          <w:rFonts w:ascii="Times New Roman" w:hAnsi="Times New Roman" w:cs="Times New Roman"/>
          <w:b w:val="0"/>
          <w:spacing w:val="-2"/>
          <w:sz w:val="28"/>
          <w:szCs w:val="28"/>
        </w:rPr>
        <w:t>представитель;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4)прилагаются</w:t>
      </w:r>
      <w:r w:rsidRPr="00EF404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документы,</w:t>
      </w:r>
      <w:r w:rsidRPr="00EF404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необходимые</w:t>
      </w:r>
      <w:r w:rsidRPr="00EF404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EF404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EF4048">
        <w:rPr>
          <w:rFonts w:ascii="Times New Roman" w:hAnsi="Times New Roman" w:cs="Times New Roman"/>
          <w:b w:val="0"/>
          <w:spacing w:val="-2"/>
          <w:sz w:val="28"/>
          <w:szCs w:val="28"/>
        </w:rPr>
        <w:t>услуги.</w:t>
      </w:r>
    </w:p>
    <w:p w:rsidR="00EF4048" w:rsidRPr="000F3A24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При установлении фактов отсутствия необходимых документов, обязанность по предоставлению</w:t>
      </w:r>
      <w:r w:rsidRPr="00EF404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Pr="00EF404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возложена</w:t>
      </w:r>
      <w:r w:rsidRPr="00EF4048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EF4048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заявителя,</w:t>
      </w:r>
      <w:r w:rsidRPr="00EF404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EF404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несоответствии</w:t>
      </w:r>
      <w:r w:rsidRPr="00EF404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представленных</w:t>
      </w:r>
      <w:r w:rsidRPr="00EF4048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F4048" w:rsidRPr="00EF4048" w:rsidRDefault="00CA32CB" w:rsidP="00D34F0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4048">
        <w:rPr>
          <w:rFonts w:ascii="Times New Roman" w:hAnsi="Times New Roman" w:cs="Times New Roman"/>
          <w:b w:val="0"/>
          <w:sz w:val="28"/>
          <w:szCs w:val="28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</w:t>
      </w:r>
      <w:r w:rsidRPr="00EF404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>в получении от</w:t>
      </w:r>
      <w:r w:rsidRPr="00EF404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t xml:space="preserve">него документов, с указанием их перечня и даты их </w:t>
      </w:r>
      <w:r w:rsidRPr="00EF4048">
        <w:rPr>
          <w:rFonts w:ascii="Times New Roman" w:hAnsi="Times New Roman" w:cs="Times New Roman"/>
          <w:b w:val="0"/>
          <w:sz w:val="28"/>
          <w:szCs w:val="28"/>
        </w:rPr>
        <w:lastRenderedPageBreak/>
        <w:t>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BA3DC7" w:rsidRPr="00D9665C" w:rsidRDefault="00CA32CB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 xml:space="preserve"> Критерий</w:t>
      </w:r>
      <w:r w:rsidR="00EF4048" w:rsidRPr="00BA3DC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="00EF4048" w:rsidRPr="00BA3DC7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решения:</w:t>
      </w:r>
      <w:r w:rsidR="00EF4048" w:rsidRPr="00BA3DC7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поступление</w:t>
      </w:r>
      <w:r w:rsidR="00EF4048" w:rsidRPr="00BA3DC7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="00EF4048" w:rsidRPr="00BA3DC7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о</w:t>
      </w:r>
      <w:r w:rsidR="00EF4048" w:rsidRPr="00BA3DC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переводе</w:t>
      </w:r>
      <w:r w:rsidR="00EF4048" w:rsidRPr="00BA3DC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EF4048" w:rsidRPr="00BA3DC7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и</w:t>
      </w:r>
      <w:r w:rsidR="00EF4048" w:rsidRPr="00BA3DC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приложенных</w:t>
      </w:r>
      <w:r w:rsidR="00EF4048" w:rsidRPr="00BA3DC7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EF4048" w:rsidRPr="00BA3DC7">
        <w:rPr>
          <w:rFonts w:ascii="Times New Roman" w:hAnsi="Times New Roman" w:cs="Times New Roman"/>
          <w:b w:val="0"/>
          <w:sz w:val="28"/>
          <w:szCs w:val="28"/>
        </w:rPr>
        <w:t>к нему документов.</w:t>
      </w:r>
    </w:p>
    <w:p w:rsidR="00BA3DC7" w:rsidRPr="00D9665C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BA3DC7" w:rsidRPr="00BA3DC7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</w:t>
      </w:r>
      <w:r w:rsidRPr="00BA3DC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органа,</w:t>
      </w:r>
      <w:r w:rsidRPr="00BA3DC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BA3DC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чего</w:t>
      </w:r>
      <w:r w:rsidRPr="00BA3DC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поступившие</w:t>
      </w:r>
      <w:r w:rsidRPr="00BA3DC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документы</w:t>
      </w:r>
      <w:r w:rsidRPr="00BA3DC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передаются должностному</w:t>
      </w:r>
      <w:r w:rsidRPr="00BA3DC7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лицу</w:t>
      </w:r>
      <w:r w:rsidRPr="00BA3DC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для рассмотрения и назначения ответственного исполнителя.</w:t>
      </w:r>
    </w:p>
    <w:p w:rsidR="00BA3DC7" w:rsidRPr="00D9665C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3.1.2.Прием</w:t>
      </w:r>
      <w:r w:rsidRPr="00BA3DC7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A3DC7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регистрация</w:t>
      </w:r>
      <w:r w:rsidRPr="00BA3DC7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BA3DC7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A3DC7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BA3DC7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BA3DC7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BA3DC7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муниципальной услуги в форме электронных документов через Единый портал.</w:t>
      </w:r>
    </w:p>
    <w:p w:rsidR="00BA3DC7" w:rsidRPr="00D9665C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о переводе помещения в электронной форме (при наличии технической возможности)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A3DC7" w:rsidRPr="00BA3DC7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BA3DC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Едином портале</w:t>
      </w:r>
      <w:r w:rsidRPr="00BA3DC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размещается</w:t>
      </w:r>
      <w:r w:rsidRPr="00BA3DC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образец</w:t>
      </w:r>
      <w:r w:rsidRPr="00BA3DC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заполнения</w:t>
      </w:r>
      <w:r w:rsidRPr="00BA3DC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электронной</w:t>
      </w:r>
      <w:r w:rsidRPr="00BA3DC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формы</w:t>
      </w:r>
      <w:r w:rsidRPr="00BA3DC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BA3DC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pacing w:val="-2"/>
          <w:sz w:val="28"/>
          <w:szCs w:val="28"/>
        </w:rPr>
        <w:t>(запроса).</w:t>
      </w:r>
    </w:p>
    <w:p w:rsidR="00BA3DC7" w:rsidRPr="00BA3DC7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</w:t>
      </w:r>
      <w:r w:rsidRPr="00BA3DC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выявленной</w:t>
      </w:r>
      <w:r w:rsidRPr="00BA3DC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ошибки</w:t>
      </w:r>
      <w:r w:rsidRPr="00BA3DC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A3DC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Pr="00BA3DC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BA3DC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устранения</w:t>
      </w:r>
      <w:r w:rsidRPr="00BA3DC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посредством</w:t>
      </w:r>
      <w:r w:rsidRPr="00BA3DC7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информационного</w:t>
      </w:r>
      <w:r w:rsidRPr="00BA3DC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сообщения непосредственно в электронной форме запроса.</w:t>
      </w:r>
    </w:p>
    <w:p w:rsidR="00BA3DC7" w:rsidRPr="00BA3DC7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BA3DC7" w:rsidRPr="00BA3DC7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BA3DC7" w:rsidRPr="00D9665C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регистрирует</w:t>
      </w:r>
      <w:r w:rsidRPr="00BA3DC7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документы</w:t>
      </w:r>
      <w:r w:rsidRPr="00BA3DC7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BA3DC7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системе</w:t>
      </w:r>
      <w:r w:rsidRPr="00BA3DC7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электронного</w:t>
      </w:r>
      <w:r w:rsidRPr="00BA3DC7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документооборота</w:t>
      </w:r>
      <w:r w:rsidRPr="00BA3DC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уполномоченного</w:t>
      </w:r>
      <w:r w:rsidRPr="00BA3DC7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органа, в журнале регистрации, в случае отсутствия системы электронного документооборота;</w:t>
      </w:r>
    </w:p>
    <w:p w:rsidR="00BA3DC7" w:rsidRPr="00BA3DC7" w:rsidRDefault="00EF4048" w:rsidP="00BA3D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формирует</w:t>
      </w:r>
      <w:r w:rsidRPr="00BA3DC7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A3DC7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r w:rsidRPr="00BA3DC7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заявителю</w:t>
      </w:r>
      <w:r w:rsidRPr="00BA3DC7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электронное</w:t>
      </w:r>
      <w:r w:rsidRPr="00BA3DC7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уведомление</w:t>
      </w:r>
      <w:r w:rsidRPr="00BA3DC7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через</w:t>
      </w:r>
      <w:r w:rsidRPr="00BA3DC7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="00053F68" w:rsidRPr="00BA3DC7">
        <w:rPr>
          <w:rFonts w:ascii="Times New Roman" w:hAnsi="Times New Roman" w:cs="Times New Roman"/>
          <w:b w:val="0"/>
          <w:sz w:val="28"/>
          <w:szCs w:val="28"/>
        </w:rPr>
        <w:t>ЕПГУ</w:t>
      </w:r>
      <w:r w:rsidRPr="00BA3DC7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3DC7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ЕПГУ;</w:t>
      </w:r>
    </w:p>
    <w:p w:rsidR="00020EE9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3DC7"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r w:rsidRPr="00BA3DC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поступивший</w:t>
      </w:r>
      <w:r w:rsidRPr="00BA3DC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пакет</w:t>
      </w:r>
      <w:r w:rsidRPr="00BA3DC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документов должностному</w:t>
      </w:r>
      <w:r w:rsidRPr="00BA3DC7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лицу</w:t>
      </w:r>
      <w:r w:rsidRPr="00BA3DC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уполномоченного</w:t>
      </w:r>
      <w:r w:rsidRPr="00BA3DC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органа для рассмотрения и назначения ответственного исполнит</w:t>
      </w:r>
      <w:r w:rsidR="00020EE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A3DC7">
        <w:rPr>
          <w:rFonts w:ascii="Times New Roman" w:hAnsi="Times New Roman" w:cs="Times New Roman"/>
          <w:b w:val="0"/>
          <w:sz w:val="28"/>
          <w:szCs w:val="28"/>
        </w:rPr>
        <w:t>ля.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lastRenderedPageBreak/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Критерий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решения: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поступление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переводе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приложенных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к нему документов.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Результатом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административной</w:t>
      </w:r>
      <w:r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процедуры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является</w:t>
      </w:r>
      <w:r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прием,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регистрация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переводе помещения и приложенных к нему документов.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3.1.3</w:t>
      </w: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ри направлении заявителем заявления и документов в </w:t>
      </w:r>
      <w:proofErr w:type="spellStart"/>
      <w:r w:rsidR="00882D54" w:rsidRPr="0052707F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="00882D54" w:rsidRPr="0052707F">
        <w:rPr>
          <w:rFonts w:ascii="Times New Roman" w:hAnsi="Times New Roman" w:cs="Times New Roman"/>
          <w:b w:val="0"/>
          <w:sz w:val="28"/>
          <w:szCs w:val="28"/>
        </w:rPr>
        <w:t xml:space="preserve"> АТМР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посредством почтовой связи специалист уполномоченного органа, ответственный за прием и выдачу документов: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невскрытыми</w:t>
      </w:r>
      <w:proofErr w:type="gramEnd"/>
      <w:r w:rsidRPr="005270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исправления.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Критерий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решения: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поступление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переводе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приложенных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к нему документов.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В день регистрации заявления о переводе помещения и приложенных к нему документов, специалист,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ответственный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прием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документов,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передает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поступившие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документы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должностному лицу уполномоченного органа для рассмотрения и назначения ответственного исполнителя.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3.1.4 Формирование и направление межведомственных запросов в органы (организации), участвующие в предоставлении муниципальной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lastRenderedPageBreak/>
        <w:t>услуги (при необходимости).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непредставление заявителем документо</w:t>
      </w:r>
      <w:r w:rsidR="00BA3DC7" w:rsidRPr="0052707F">
        <w:rPr>
          <w:rFonts w:ascii="Times New Roman" w:hAnsi="Times New Roman" w:cs="Times New Roman"/>
          <w:b w:val="0"/>
          <w:sz w:val="28"/>
          <w:szCs w:val="28"/>
        </w:rPr>
        <w:t xml:space="preserve">в, предусмотренных </w:t>
      </w:r>
      <w:r w:rsidR="004E2E47" w:rsidRPr="0052707F">
        <w:rPr>
          <w:rFonts w:ascii="Times New Roman" w:hAnsi="Times New Roman" w:cs="Times New Roman"/>
          <w:b w:val="0"/>
          <w:sz w:val="28"/>
          <w:szCs w:val="28"/>
        </w:rPr>
        <w:t>абзацам</w:t>
      </w:r>
      <w:r w:rsidR="00BA3DC7" w:rsidRPr="0052707F">
        <w:rPr>
          <w:rFonts w:ascii="Times New Roman" w:hAnsi="Times New Roman" w:cs="Times New Roman"/>
          <w:b w:val="0"/>
          <w:sz w:val="28"/>
          <w:szCs w:val="28"/>
        </w:rPr>
        <w:t>и 7-12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 xml:space="preserve"> п.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2.8 настоящего административного 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регламента.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Должностное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лицо уполномоченного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органа при</w:t>
      </w:r>
      <w:r w:rsidRPr="0052707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получении</w:t>
      </w:r>
      <w:r w:rsidRPr="0052707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 переводе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помещения и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приложенных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нему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документов,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поручает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специалисту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соответствующего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произвести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проверку.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если специалистом соответствующего отдела будет выявлено, что в перечне представленных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заявителем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отсутствуют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документы,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предусмотренные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="004E2E47" w:rsidRPr="0052707F">
        <w:rPr>
          <w:rFonts w:ascii="Times New Roman" w:hAnsi="Times New Roman" w:cs="Times New Roman"/>
          <w:b w:val="0"/>
          <w:sz w:val="28"/>
          <w:szCs w:val="28"/>
        </w:rPr>
        <w:t>абзацами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="00BA3DC7" w:rsidRPr="0052707F">
        <w:rPr>
          <w:rFonts w:ascii="Times New Roman" w:hAnsi="Times New Roman" w:cs="Times New Roman"/>
          <w:b w:val="0"/>
          <w:sz w:val="28"/>
          <w:szCs w:val="28"/>
        </w:rPr>
        <w:t>7-12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2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 xml:space="preserve">.8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настоящего административного регламента, принимается решение о направлении соответствующих межведомственных запросов.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proofErr w:type="spellStart"/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 xml:space="preserve"> АТМР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, ответственный за подготовку документов, обязан принять необходимые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меры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52707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Pr="0052707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ответа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межведомственные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запросы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в установленные 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сроки.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Критерий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решения:</w:t>
      </w:r>
      <w:r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непредставление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документов,</w:t>
      </w:r>
      <w:r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4E2E47" w:rsidRPr="0052707F">
        <w:rPr>
          <w:rFonts w:ascii="Times New Roman" w:hAnsi="Times New Roman" w:cs="Times New Roman"/>
          <w:b w:val="0"/>
          <w:sz w:val="28"/>
          <w:szCs w:val="28"/>
        </w:rPr>
        <w:t>абзацами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="00BA3DC7" w:rsidRPr="0052707F">
        <w:rPr>
          <w:rFonts w:ascii="Times New Roman" w:hAnsi="Times New Roman" w:cs="Times New Roman"/>
          <w:b w:val="0"/>
          <w:sz w:val="28"/>
          <w:szCs w:val="28"/>
        </w:rPr>
        <w:t>7-12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пункта 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2.8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заявителю,</w:t>
      </w:r>
      <w:r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либо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получение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информации, свидетельствующей об отсутствии в распоряжении органов (организаций), участвующих в предоставлении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услуги,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(их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копий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сведений,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содержащихся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них), необходимых для предоставления муниципальной услуги.</w:t>
      </w:r>
      <w:proofErr w:type="gramEnd"/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Фиксация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результата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административной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процедуры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производится.</w:t>
      </w:r>
    </w:p>
    <w:p w:rsidR="00020EE9" w:rsidRPr="0052707F" w:rsidRDefault="009329DD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3.1.5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 о переводе или об отказе в переводе жилого помещения в нежилое и нежилого помещения в жилое помещение.</w:t>
      </w:r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получение уполномоченным органом документов, указанных в пункте 2.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8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услуги,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(их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копий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содержащихся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них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сведений), необходимых для предоставления муниципальной услуги.</w:t>
      </w:r>
      <w:proofErr w:type="gramEnd"/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Ответственным за выполнение административной процедуры является должностное лицо </w:t>
      </w:r>
      <w:proofErr w:type="spellStart"/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 xml:space="preserve"> АТМР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0EE9" w:rsidRPr="0052707F" w:rsidRDefault="009329DD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У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полномоченная комиссия проводит анализ представленных документов на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наличие</w:t>
      </w:r>
      <w:r w:rsidR="00EF4048" w:rsidRPr="0052707F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оснований для</w:t>
      </w:r>
      <w:r w:rsidR="00EF4048" w:rsidRPr="0052707F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="00EF4048" w:rsidRPr="0052707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решения,</w:t>
      </w:r>
      <w:r w:rsidR="00EF4048"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и</w:t>
      </w:r>
      <w:r w:rsidR="00EF4048" w:rsidRPr="0052707F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подготавливает</w:t>
      </w:r>
      <w:r w:rsidR="00EF4048" w:rsidRPr="0052707F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EF4048" w:rsidRPr="0052707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EF4048" w:rsidRPr="0052707F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о</w:t>
      </w:r>
      <w:r w:rsidR="00EF4048" w:rsidRPr="0052707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переводе</w:t>
      </w:r>
      <w:r w:rsidR="00EF4048" w:rsidRPr="0052707F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EF4048" w:rsidRPr="0052707F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об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отказе в переводе жилого помещения в нежилое и нежилого помещения в жилое помещение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</w:t>
      </w:r>
      <w:proofErr w:type="gramEnd"/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При поступлении в </w:t>
      </w:r>
      <w:proofErr w:type="spellStart"/>
      <w:r w:rsidR="00882D54" w:rsidRPr="0052707F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="00882D54" w:rsidRPr="0052707F">
        <w:rPr>
          <w:rFonts w:ascii="Times New Roman" w:hAnsi="Times New Roman" w:cs="Times New Roman"/>
          <w:b w:val="0"/>
          <w:sz w:val="28"/>
          <w:szCs w:val="28"/>
        </w:rPr>
        <w:t xml:space="preserve"> АТМР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882D54" w:rsidRPr="0052707F">
        <w:rPr>
          <w:rFonts w:ascii="Times New Roman" w:hAnsi="Times New Roman" w:cs="Times New Roman"/>
          <w:b w:val="0"/>
          <w:sz w:val="28"/>
          <w:szCs w:val="28"/>
        </w:rPr>
        <w:t>2.8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</w:t>
      </w: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если соответствующий документ не представлен </w:t>
      </w: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заявителем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52707F">
        <w:rPr>
          <w:rFonts w:ascii="Times New Roman" w:hAnsi="Times New Roman" w:cs="Times New Roman"/>
          <w:b w:val="0"/>
          <w:spacing w:val="-1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собственной инициативе, </w:t>
      </w:r>
      <w:proofErr w:type="spellStart"/>
      <w:r w:rsidRPr="0052707F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АТМР</w:t>
      </w:r>
      <w:r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указанного</w:t>
      </w:r>
      <w:r w:rsidRPr="0052707F">
        <w:rPr>
          <w:rFonts w:ascii="Times New Roman" w:hAnsi="Times New Roman" w:cs="Times New Roman"/>
          <w:b w:val="0"/>
          <w:spacing w:val="-1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8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регламента,</w:t>
      </w:r>
      <w:r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07F">
        <w:rPr>
          <w:rFonts w:ascii="Times New Roman" w:hAnsi="Times New Roman" w:cs="Times New Roman"/>
          <w:b w:val="0"/>
          <w:spacing w:val="-1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течение</w:t>
      </w:r>
      <w:r w:rsidRPr="0052707F">
        <w:rPr>
          <w:rFonts w:ascii="Times New Roman" w:hAnsi="Times New Roman" w:cs="Times New Roman"/>
          <w:b w:val="0"/>
          <w:spacing w:val="-1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пятнадцати</w:t>
      </w:r>
      <w:r w:rsidRPr="0052707F">
        <w:rPr>
          <w:rFonts w:ascii="Times New Roman" w:hAnsi="Times New Roman" w:cs="Times New Roman"/>
          <w:b w:val="0"/>
          <w:spacing w:val="-1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рабочих</w:t>
      </w:r>
      <w:r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дней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со</w:t>
      </w:r>
      <w:r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направления 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уведомления.</w:t>
      </w:r>
      <w:proofErr w:type="gramEnd"/>
    </w:p>
    <w:p w:rsidR="00020EE9" w:rsidRPr="0052707F" w:rsidRDefault="00EF4048" w:rsidP="00020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</w:t>
      </w:r>
      <w:r w:rsidR="0052707F">
        <w:rPr>
          <w:rFonts w:ascii="Times New Roman" w:hAnsi="Times New Roman" w:cs="Times New Roman"/>
          <w:b w:val="0"/>
          <w:sz w:val="28"/>
          <w:szCs w:val="28"/>
        </w:rPr>
        <w:t>зательной ссылкой на нарушения</w:t>
      </w:r>
    </w:p>
    <w:p w:rsidR="0052707F" w:rsidRPr="0052707F" w:rsidRDefault="0052707F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Ре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</w:t>
      </w:r>
      <w:r w:rsidR="00EF4048"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="00EF4048"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двух</w:t>
      </w:r>
      <w:r w:rsidR="00EF4048"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экземплярах</w:t>
      </w:r>
      <w:r w:rsidR="00EF4048"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и</w:t>
      </w:r>
      <w:r w:rsidR="00EF4048"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передается</w:t>
      </w:r>
      <w:r w:rsidR="00EF4048"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специалисту,</w:t>
      </w:r>
      <w:r w:rsidR="00EF4048"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ответственному</w:t>
      </w:r>
      <w:r w:rsidR="00EF4048"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за</w:t>
      </w:r>
      <w:r w:rsidR="00EF4048"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прием-выдачу</w:t>
      </w:r>
      <w:r w:rsidR="00EF4048" w:rsidRPr="0052707F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документов.</w:t>
      </w:r>
    </w:p>
    <w:p w:rsidR="0052707F" w:rsidRP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52707F" w:rsidRP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Максимальный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срок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административной</w:t>
      </w:r>
      <w:r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процедуры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переводе или</w:t>
      </w:r>
      <w:r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отказе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переводе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жилого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нежилое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жилое</w:t>
      </w:r>
      <w:r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помещение не может превышать с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рока пяти дней со дня представления в </w:t>
      </w:r>
      <w:proofErr w:type="spellStart"/>
      <w:r w:rsidR="00882D54" w:rsidRPr="0052707F">
        <w:rPr>
          <w:rFonts w:ascii="Times New Roman" w:hAnsi="Times New Roman" w:cs="Times New Roman"/>
          <w:b w:val="0"/>
          <w:sz w:val="28"/>
          <w:szCs w:val="28"/>
        </w:rPr>
        <w:t>УАиГ</w:t>
      </w:r>
      <w:proofErr w:type="spellEnd"/>
      <w:r w:rsidR="00882D54" w:rsidRPr="0052707F">
        <w:rPr>
          <w:rFonts w:ascii="Times New Roman" w:hAnsi="Times New Roman" w:cs="Times New Roman"/>
          <w:b w:val="0"/>
          <w:sz w:val="28"/>
          <w:szCs w:val="28"/>
        </w:rPr>
        <w:t xml:space="preserve"> АТМР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документов, обязанность по представлению которых в соответствии с пунктом 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2.8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настоящего административного регламента возложена на заявителя.</w:t>
      </w:r>
      <w:proofErr w:type="gramEnd"/>
    </w:p>
    <w:p w:rsidR="0052707F" w:rsidRP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Критерий принятия решения: наличие (отсутствие) оснований для отказа в предоставлении муниципальной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услуги,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2.11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регламента.</w:t>
      </w:r>
    </w:p>
    <w:p w:rsidR="0052707F" w:rsidRP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поступление к специалисту, ответственному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прием-выдачу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документов,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переводе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отказе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переводе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жилого помещения в нежилое и нежилого помещения в жилое помещение.</w:t>
      </w:r>
    </w:p>
    <w:p w:rsidR="0052707F" w:rsidRP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>го органа, журнале регистрации.</w:t>
      </w:r>
    </w:p>
    <w:p w:rsidR="0052707F" w:rsidRPr="0052707F" w:rsidRDefault="009329DD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3.1.6</w:t>
      </w:r>
      <w:r w:rsidR="00D34F00" w:rsidRPr="005270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Выдача</w:t>
      </w:r>
      <w:r w:rsidR="00EF4048" w:rsidRPr="0052707F">
        <w:rPr>
          <w:rFonts w:ascii="Times New Roman" w:hAnsi="Times New Roman" w:cs="Times New Roman"/>
          <w:b w:val="0"/>
          <w:spacing w:val="69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(направление)</w:t>
      </w:r>
      <w:r w:rsidR="00EF4048" w:rsidRPr="0052707F">
        <w:rPr>
          <w:rFonts w:ascii="Times New Roman" w:hAnsi="Times New Roman" w:cs="Times New Roman"/>
          <w:b w:val="0"/>
          <w:spacing w:val="7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EF4048" w:rsidRPr="0052707F">
        <w:rPr>
          <w:rFonts w:ascii="Times New Roman" w:hAnsi="Times New Roman" w:cs="Times New Roman"/>
          <w:b w:val="0"/>
          <w:spacing w:val="7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по</w:t>
      </w:r>
      <w:r w:rsidR="00EF4048" w:rsidRPr="0052707F">
        <w:rPr>
          <w:rFonts w:ascii="Times New Roman" w:hAnsi="Times New Roman" w:cs="Times New Roman"/>
          <w:b w:val="0"/>
          <w:spacing w:val="7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результатам</w:t>
      </w:r>
      <w:r w:rsidR="00EF4048" w:rsidRPr="0052707F">
        <w:rPr>
          <w:rFonts w:ascii="Times New Roman" w:hAnsi="Times New Roman" w:cs="Times New Roman"/>
          <w:b w:val="0"/>
          <w:spacing w:val="7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EF4048" w:rsidRPr="0052707F">
        <w:rPr>
          <w:rFonts w:ascii="Times New Roman" w:hAnsi="Times New Roman" w:cs="Times New Roman"/>
          <w:b w:val="0"/>
          <w:spacing w:val="7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муниципальной услуги.</w:t>
      </w:r>
    </w:p>
    <w:p w:rsidR="0052707F" w:rsidRP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707F">
        <w:rPr>
          <w:rFonts w:ascii="Times New Roman" w:hAnsi="Times New Roman" w:cs="Times New Roman"/>
          <w:b w:val="0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 xml:space="preserve">авление услуги через ЕПГУ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(при наличии технической возможности) заявитель предъявляет следующие документы:</w:t>
      </w:r>
      <w:proofErr w:type="gramEnd"/>
    </w:p>
    <w:p w:rsidR="0052707F" w:rsidRPr="0052707F" w:rsidRDefault="009329DD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1)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документ,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удостоверяющий</w:t>
      </w:r>
      <w:r w:rsidR="00EF4048"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личность</w:t>
      </w:r>
      <w:r w:rsidR="00EF4048"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заявителя;</w:t>
      </w:r>
    </w:p>
    <w:p w:rsidR="0052707F" w:rsidRPr="0052707F" w:rsidRDefault="009329DD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2)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документ, подтверждающий полномочия</w:t>
      </w:r>
      <w:r w:rsidR="00EF4048" w:rsidRPr="0052707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представителя на получение документов (если от имени заявителя действует представитель);</w:t>
      </w:r>
    </w:p>
    <w:p w:rsidR="0052707F" w:rsidRPr="0052707F" w:rsidRDefault="009329DD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3)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расписка</w:t>
      </w:r>
      <w:r w:rsidR="00EF4048"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получении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(при ее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наличии</w:t>
      </w:r>
      <w:r w:rsidR="00EF4048" w:rsidRPr="0052707F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у</w:t>
      </w:r>
      <w:r w:rsidR="00EF4048" w:rsidRPr="0052707F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заявителя).</w:t>
      </w:r>
    </w:p>
    <w:p w:rsidR="0052707F" w:rsidRP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52707F" w:rsidRPr="0052707F" w:rsidRDefault="009329DD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1)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устанавливает</w:t>
      </w:r>
      <w:r w:rsidR="00EF4048"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личность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="00EF4048"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либо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EF4048"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представителя;</w:t>
      </w:r>
    </w:p>
    <w:p w:rsidR="0052707F" w:rsidRPr="0052707F" w:rsidRDefault="009329DD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2)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проверяет</w:t>
      </w:r>
      <w:r w:rsidR="00EF4048" w:rsidRPr="0052707F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правомочия</w:t>
      </w:r>
      <w:r w:rsidR="00EF4048" w:rsidRPr="0052707F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представителя</w:t>
      </w:r>
      <w:r w:rsidR="00EF4048" w:rsidRPr="0052707F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="00EF4048" w:rsidRPr="0052707F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действовать</w:t>
      </w:r>
      <w:r w:rsidR="00EF4048" w:rsidRPr="0052707F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F4048" w:rsidRPr="0052707F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имени</w:t>
      </w:r>
      <w:r w:rsidR="00EF4048" w:rsidRPr="0052707F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="00EF4048" w:rsidRPr="0052707F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EF4048" w:rsidRPr="0052707F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получении документов;</w:t>
      </w:r>
    </w:p>
    <w:p w:rsidR="0052707F" w:rsidRPr="0052707F" w:rsidRDefault="009329DD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3)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выдает</w:t>
      </w:r>
      <w:r w:rsidR="00EF4048"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документы;</w:t>
      </w:r>
    </w:p>
    <w:p w:rsidR="0052707F" w:rsidRPr="0052707F" w:rsidRDefault="009329DD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4)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регистрирует</w:t>
      </w:r>
      <w:r w:rsidR="00EF4048" w:rsidRPr="0052707F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факт</w:t>
      </w:r>
      <w:r w:rsidR="00EF4048" w:rsidRPr="0052707F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выдачи</w:t>
      </w:r>
      <w:r w:rsidR="00EF4048" w:rsidRPr="0052707F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EF4048" w:rsidRPr="0052707F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="00EF4048" w:rsidRPr="0052707F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системе</w:t>
      </w:r>
      <w:r w:rsidR="00EF4048" w:rsidRPr="0052707F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электронного</w:t>
      </w:r>
      <w:r w:rsidR="00EF4048" w:rsidRPr="0052707F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документооборота</w:t>
      </w:r>
      <w:r w:rsidR="00EF4048" w:rsidRPr="0052707F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уполномоченного органа и в журнале регистрации;</w:t>
      </w:r>
    </w:p>
    <w:p w:rsidR="0052707F" w:rsidRPr="0052707F" w:rsidRDefault="009329DD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5)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отказывает</w:t>
      </w:r>
      <w:r w:rsidR="00EF4048" w:rsidRPr="005270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="00EF4048"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выдаче</w:t>
      </w:r>
      <w:r w:rsidR="00EF4048"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результата</w:t>
      </w:r>
      <w:r w:rsidR="00EF4048"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EF4048"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EF4048"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="00EF4048"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случаях:</w:t>
      </w:r>
    </w:p>
    <w:p w:rsidR="0052707F" w:rsidRPr="0052707F" w:rsidRDefault="0052707F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-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за</w:t>
      </w:r>
      <w:r w:rsidR="00EF4048"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выдачей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EF4048"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обратилось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лицо,</w:t>
      </w:r>
      <w:r w:rsidR="00EF4048"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не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являющееся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заявителем</w:t>
      </w:r>
      <w:r w:rsidR="00EF4048" w:rsidRPr="0052707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(его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представителем);</w:t>
      </w:r>
    </w:p>
    <w:p w:rsidR="0052707F" w:rsidRPr="0052707F" w:rsidRDefault="0052707F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-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обратившееся</w:t>
      </w:r>
      <w:r w:rsidR="00EF4048" w:rsidRPr="0052707F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лицо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отказалось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предъявить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документ,</w:t>
      </w:r>
      <w:r w:rsidR="00EF4048" w:rsidRPr="0052707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удостоверяющий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EF4048"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F4048"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личность.</w:t>
      </w:r>
    </w:p>
    <w:p w:rsidR="0052707F" w:rsidRDefault="00EF4048" w:rsidP="0052707F">
      <w:pPr>
        <w:pStyle w:val="ConsPlusTitle"/>
        <w:ind w:firstLine="709"/>
        <w:jc w:val="both"/>
        <w:outlineLvl w:val="1"/>
        <w:rPr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В случае подачи заявителем документов в эле</w:t>
      </w:r>
      <w:r w:rsidR="009329DD" w:rsidRPr="0052707F">
        <w:rPr>
          <w:rFonts w:ascii="Times New Roman" w:hAnsi="Times New Roman" w:cs="Times New Roman"/>
          <w:b w:val="0"/>
          <w:sz w:val="28"/>
          <w:szCs w:val="28"/>
        </w:rPr>
        <w:t xml:space="preserve">ктронном виде посредством ЕПГУ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и указании</w:t>
      </w:r>
      <w:r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запросе</w:t>
      </w:r>
      <w:r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получении</w:t>
      </w:r>
      <w:r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результата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52707F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52707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электронном</w:t>
      </w:r>
      <w:r w:rsidRPr="0052707F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виде,</w:t>
      </w:r>
      <w:r w:rsidRPr="0052707F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специалист, ответственный за прием и выдачу документов</w:t>
      </w:r>
      <w:r w:rsidRPr="00025813">
        <w:rPr>
          <w:sz w:val="28"/>
          <w:szCs w:val="28"/>
        </w:rPr>
        <w:t>:</w:t>
      </w:r>
    </w:p>
    <w:p w:rsidR="00EF4048" w:rsidRPr="0052707F" w:rsidRDefault="00EF4048" w:rsidP="005270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707F">
        <w:rPr>
          <w:rFonts w:ascii="Times New Roman" w:hAnsi="Times New Roman" w:cs="Times New Roman"/>
          <w:b w:val="0"/>
          <w:sz w:val="28"/>
          <w:szCs w:val="28"/>
        </w:rPr>
        <w:t>1)устанавливает</w:t>
      </w:r>
      <w:r w:rsidRPr="0052707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личность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Pr="005270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либо</w:t>
      </w:r>
      <w:r w:rsidRPr="0052707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52707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2707F">
        <w:rPr>
          <w:rFonts w:ascii="Times New Roman" w:hAnsi="Times New Roman" w:cs="Times New Roman"/>
          <w:b w:val="0"/>
          <w:spacing w:val="-2"/>
          <w:sz w:val="28"/>
          <w:szCs w:val="28"/>
        </w:rPr>
        <w:t>представителя;</w:t>
      </w:r>
    </w:p>
    <w:p w:rsidR="00EF4048" w:rsidRPr="00025813" w:rsidRDefault="00EF4048" w:rsidP="00D34F00">
      <w:pPr>
        <w:pStyle w:val="aa"/>
        <w:keepNext/>
        <w:keepLines/>
        <w:widowControl/>
        <w:suppressLineNumbers/>
        <w:tabs>
          <w:tab w:val="left" w:pos="101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025813">
        <w:rPr>
          <w:sz w:val="28"/>
          <w:szCs w:val="28"/>
        </w:rPr>
        <w:t>проверяет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правомочия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представителя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заявителя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действовать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от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имени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заявителя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при</w:t>
      </w:r>
      <w:r w:rsidRPr="00025813">
        <w:rPr>
          <w:spacing w:val="80"/>
          <w:sz w:val="28"/>
          <w:szCs w:val="28"/>
        </w:rPr>
        <w:t xml:space="preserve"> </w:t>
      </w:r>
      <w:r w:rsidRPr="00025813">
        <w:rPr>
          <w:sz w:val="28"/>
          <w:szCs w:val="28"/>
        </w:rPr>
        <w:t>получении документов;</w:t>
      </w:r>
    </w:p>
    <w:p w:rsidR="00EF4048" w:rsidRPr="00EF4048" w:rsidRDefault="00EF4048" w:rsidP="00D34F00">
      <w:pPr>
        <w:pStyle w:val="aa"/>
        <w:keepNext/>
        <w:keepLines/>
        <w:widowControl/>
        <w:suppressLineNumbers/>
        <w:tabs>
          <w:tab w:val="left" w:pos="1005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3)</w:t>
      </w:r>
      <w:r w:rsidRPr="00025813">
        <w:rPr>
          <w:sz w:val="28"/>
          <w:szCs w:val="28"/>
        </w:rPr>
        <w:t>сверяет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электронные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образы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документов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с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оригиналами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(при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направлении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запроса</w:t>
      </w:r>
      <w:r w:rsidRPr="00025813">
        <w:rPr>
          <w:spacing w:val="40"/>
          <w:sz w:val="28"/>
          <w:szCs w:val="28"/>
        </w:rPr>
        <w:t xml:space="preserve"> </w:t>
      </w:r>
      <w:r w:rsidRPr="00025813">
        <w:rPr>
          <w:sz w:val="28"/>
          <w:szCs w:val="28"/>
        </w:rPr>
        <w:t>и</w:t>
      </w:r>
      <w:r w:rsidRPr="00025813">
        <w:rPr>
          <w:spacing w:val="80"/>
          <w:sz w:val="28"/>
          <w:szCs w:val="28"/>
        </w:rPr>
        <w:t xml:space="preserve"> </w:t>
      </w:r>
      <w:r w:rsidRPr="00025813">
        <w:rPr>
          <w:sz w:val="28"/>
          <w:szCs w:val="28"/>
        </w:rPr>
        <w:t>документов на п</w:t>
      </w:r>
      <w:r w:rsidR="009329DD">
        <w:rPr>
          <w:sz w:val="28"/>
          <w:szCs w:val="28"/>
        </w:rPr>
        <w:t>редоставление услуги через ЕПГУ</w:t>
      </w:r>
      <w:r w:rsidRPr="00025813">
        <w:rPr>
          <w:sz w:val="28"/>
          <w:szCs w:val="28"/>
        </w:rPr>
        <w:t>;</w:t>
      </w:r>
    </w:p>
    <w:p w:rsidR="00EF4048" w:rsidRPr="00025813" w:rsidRDefault="00EF4048" w:rsidP="00D34F00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25813">
        <w:rPr>
          <w:sz w:val="28"/>
          <w:szCs w:val="28"/>
        </w:rPr>
        <w:t>уведомляет</w:t>
      </w:r>
      <w:r w:rsidRPr="00025813">
        <w:rPr>
          <w:spacing w:val="23"/>
          <w:sz w:val="28"/>
          <w:szCs w:val="28"/>
        </w:rPr>
        <w:t xml:space="preserve"> </w:t>
      </w:r>
      <w:r w:rsidRPr="00025813">
        <w:rPr>
          <w:sz w:val="28"/>
          <w:szCs w:val="28"/>
        </w:rPr>
        <w:t>заявителя</w:t>
      </w:r>
      <w:r w:rsidRPr="00025813">
        <w:rPr>
          <w:spacing w:val="24"/>
          <w:sz w:val="28"/>
          <w:szCs w:val="28"/>
        </w:rPr>
        <w:t xml:space="preserve"> </w:t>
      </w:r>
      <w:r w:rsidRPr="00025813">
        <w:rPr>
          <w:sz w:val="28"/>
          <w:szCs w:val="28"/>
        </w:rPr>
        <w:t>о</w:t>
      </w:r>
      <w:r w:rsidRPr="00025813">
        <w:rPr>
          <w:spacing w:val="25"/>
          <w:sz w:val="28"/>
          <w:szCs w:val="28"/>
        </w:rPr>
        <w:t xml:space="preserve"> </w:t>
      </w:r>
      <w:r w:rsidRPr="00025813">
        <w:rPr>
          <w:sz w:val="28"/>
          <w:szCs w:val="28"/>
        </w:rPr>
        <w:t>том,</w:t>
      </w:r>
      <w:r w:rsidRPr="00025813">
        <w:rPr>
          <w:spacing w:val="24"/>
          <w:sz w:val="28"/>
          <w:szCs w:val="28"/>
        </w:rPr>
        <w:t xml:space="preserve"> </w:t>
      </w:r>
      <w:r w:rsidRPr="00025813">
        <w:rPr>
          <w:sz w:val="28"/>
          <w:szCs w:val="28"/>
        </w:rPr>
        <w:t>что</w:t>
      </w:r>
      <w:r w:rsidRPr="00025813">
        <w:rPr>
          <w:spacing w:val="26"/>
          <w:sz w:val="28"/>
          <w:szCs w:val="28"/>
        </w:rPr>
        <w:t xml:space="preserve"> </w:t>
      </w:r>
      <w:r w:rsidRPr="00025813">
        <w:rPr>
          <w:sz w:val="28"/>
          <w:szCs w:val="28"/>
        </w:rPr>
        <w:t>результат</w:t>
      </w:r>
      <w:r w:rsidRPr="00025813">
        <w:rPr>
          <w:spacing w:val="27"/>
          <w:sz w:val="28"/>
          <w:szCs w:val="28"/>
        </w:rPr>
        <w:t xml:space="preserve"> </w:t>
      </w:r>
      <w:r w:rsidRPr="00025813">
        <w:rPr>
          <w:sz w:val="28"/>
          <w:szCs w:val="28"/>
        </w:rPr>
        <w:t>предоставления</w:t>
      </w:r>
      <w:r w:rsidRPr="00025813">
        <w:rPr>
          <w:spacing w:val="25"/>
          <w:sz w:val="28"/>
          <w:szCs w:val="28"/>
        </w:rPr>
        <w:t xml:space="preserve"> </w:t>
      </w:r>
      <w:r w:rsidRPr="00025813">
        <w:rPr>
          <w:sz w:val="28"/>
          <w:szCs w:val="28"/>
        </w:rPr>
        <w:t>муниципальной</w:t>
      </w:r>
      <w:r w:rsidRPr="00025813">
        <w:rPr>
          <w:spacing w:val="27"/>
          <w:sz w:val="28"/>
          <w:szCs w:val="28"/>
        </w:rPr>
        <w:t xml:space="preserve"> </w:t>
      </w:r>
      <w:r w:rsidRPr="00025813">
        <w:rPr>
          <w:sz w:val="28"/>
          <w:szCs w:val="28"/>
        </w:rPr>
        <w:t>услуги</w:t>
      </w:r>
      <w:r w:rsidRPr="00025813">
        <w:rPr>
          <w:spacing w:val="26"/>
          <w:sz w:val="28"/>
          <w:szCs w:val="28"/>
        </w:rPr>
        <w:t xml:space="preserve"> </w:t>
      </w:r>
      <w:r w:rsidRPr="00025813">
        <w:rPr>
          <w:spacing w:val="-2"/>
          <w:sz w:val="28"/>
          <w:szCs w:val="28"/>
        </w:rPr>
        <w:t>будет</w:t>
      </w:r>
      <w:r>
        <w:rPr>
          <w:spacing w:val="-2"/>
          <w:sz w:val="28"/>
          <w:szCs w:val="28"/>
        </w:rPr>
        <w:t xml:space="preserve"> </w:t>
      </w:r>
      <w:r w:rsidRPr="00025813">
        <w:rPr>
          <w:sz w:val="28"/>
          <w:szCs w:val="28"/>
        </w:rPr>
        <w:t>направлен</w:t>
      </w:r>
      <w:r w:rsidRPr="00025813">
        <w:rPr>
          <w:spacing w:val="-3"/>
          <w:sz w:val="28"/>
          <w:szCs w:val="28"/>
        </w:rPr>
        <w:t xml:space="preserve"> </w:t>
      </w:r>
      <w:r w:rsidRPr="00025813">
        <w:rPr>
          <w:sz w:val="28"/>
          <w:szCs w:val="28"/>
        </w:rPr>
        <w:t>в</w:t>
      </w:r>
      <w:r w:rsidRPr="00025813">
        <w:rPr>
          <w:spacing w:val="-4"/>
          <w:sz w:val="28"/>
          <w:szCs w:val="28"/>
        </w:rPr>
        <w:t xml:space="preserve"> </w:t>
      </w:r>
      <w:r w:rsidRPr="00025813">
        <w:rPr>
          <w:sz w:val="28"/>
          <w:szCs w:val="28"/>
        </w:rPr>
        <w:t>личный</w:t>
      </w:r>
      <w:r w:rsidRPr="00025813">
        <w:rPr>
          <w:spacing w:val="-3"/>
          <w:sz w:val="28"/>
          <w:szCs w:val="28"/>
        </w:rPr>
        <w:t xml:space="preserve"> </w:t>
      </w:r>
      <w:r w:rsidRPr="00025813">
        <w:rPr>
          <w:sz w:val="28"/>
          <w:szCs w:val="28"/>
        </w:rPr>
        <w:t>кабинет</w:t>
      </w:r>
      <w:r w:rsidRPr="00025813">
        <w:rPr>
          <w:spacing w:val="-4"/>
          <w:sz w:val="28"/>
          <w:szCs w:val="28"/>
        </w:rPr>
        <w:t xml:space="preserve"> </w:t>
      </w:r>
      <w:r w:rsidRPr="00025813">
        <w:rPr>
          <w:sz w:val="28"/>
          <w:szCs w:val="28"/>
        </w:rPr>
        <w:t>на</w:t>
      </w:r>
      <w:r w:rsidRPr="00025813">
        <w:rPr>
          <w:spacing w:val="-4"/>
          <w:sz w:val="28"/>
          <w:szCs w:val="28"/>
        </w:rPr>
        <w:t xml:space="preserve"> </w:t>
      </w:r>
      <w:r w:rsidR="009329DD">
        <w:rPr>
          <w:sz w:val="28"/>
          <w:szCs w:val="28"/>
        </w:rPr>
        <w:t xml:space="preserve">ЕПГУ </w:t>
      </w:r>
      <w:r w:rsidRPr="00025813">
        <w:rPr>
          <w:sz w:val="28"/>
          <w:szCs w:val="28"/>
        </w:rPr>
        <w:t>в</w:t>
      </w:r>
      <w:r w:rsidRPr="00025813">
        <w:rPr>
          <w:spacing w:val="-4"/>
          <w:sz w:val="28"/>
          <w:szCs w:val="28"/>
        </w:rPr>
        <w:t xml:space="preserve"> </w:t>
      </w:r>
      <w:r w:rsidRPr="00025813">
        <w:rPr>
          <w:sz w:val="28"/>
          <w:szCs w:val="28"/>
        </w:rPr>
        <w:t>форме</w:t>
      </w:r>
      <w:r w:rsidRPr="00025813">
        <w:rPr>
          <w:spacing w:val="-5"/>
          <w:sz w:val="28"/>
          <w:szCs w:val="28"/>
        </w:rPr>
        <w:t xml:space="preserve"> </w:t>
      </w:r>
      <w:r w:rsidRPr="00025813">
        <w:rPr>
          <w:sz w:val="28"/>
          <w:szCs w:val="28"/>
        </w:rPr>
        <w:t>электронного</w:t>
      </w:r>
      <w:r w:rsidRPr="00025813">
        <w:rPr>
          <w:spacing w:val="-3"/>
          <w:sz w:val="28"/>
          <w:szCs w:val="28"/>
        </w:rPr>
        <w:t xml:space="preserve"> </w:t>
      </w:r>
      <w:r w:rsidRPr="00025813">
        <w:rPr>
          <w:spacing w:val="-2"/>
          <w:sz w:val="28"/>
          <w:szCs w:val="28"/>
        </w:rPr>
        <w:t>документа.</w:t>
      </w:r>
    </w:p>
    <w:p w:rsidR="00EF4048" w:rsidRPr="00025813" w:rsidRDefault="00EF4048" w:rsidP="00D34F00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  <w:r w:rsidRPr="00025813">
        <w:rPr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</w:t>
      </w:r>
      <w:r w:rsidR="009329DD">
        <w:rPr>
          <w:sz w:val="28"/>
          <w:szCs w:val="28"/>
        </w:rPr>
        <w:t>, о чем составляется акт.</w:t>
      </w:r>
    </w:p>
    <w:p w:rsidR="00EF4048" w:rsidRPr="00025813" w:rsidRDefault="00EF4048" w:rsidP="00D34F00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  <w:r w:rsidRPr="00025813">
        <w:rPr>
          <w:sz w:val="28"/>
          <w:szCs w:val="28"/>
        </w:rPr>
        <w:t>В случае</w:t>
      </w:r>
      <w:proofErr w:type="gramStart"/>
      <w:r w:rsidRPr="00025813">
        <w:rPr>
          <w:sz w:val="28"/>
          <w:szCs w:val="28"/>
        </w:rPr>
        <w:t>,</w:t>
      </w:r>
      <w:proofErr w:type="gramEnd"/>
      <w:r w:rsidRPr="00025813">
        <w:rPr>
          <w:sz w:val="28"/>
          <w:szCs w:val="28"/>
        </w:rPr>
        <w:t xml:space="preserve">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ЕПГУ, либо направляется в форме электронного документа, подписанного электронной</w:t>
      </w:r>
      <w:r w:rsidRPr="00025813">
        <w:rPr>
          <w:spacing w:val="-9"/>
          <w:sz w:val="28"/>
          <w:szCs w:val="28"/>
        </w:rPr>
        <w:t xml:space="preserve"> </w:t>
      </w:r>
      <w:r w:rsidRPr="00025813">
        <w:rPr>
          <w:sz w:val="28"/>
          <w:szCs w:val="28"/>
        </w:rPr>
        <w:t>подписью</w:t>
      </w:r>
      <w:r w:rsidRPr="00025813">
        <w:rPr>
          <w:spacing w:val="-12"/>
          <w:sz w:val="28"/>
          <w:szCs w:val="28"/>
        </w:rPr>
        <w:t xml:space="preserve"> </w:t>
      </w:r>
      <w:r w:rsidRPr="00025813">
        <w:rPr>
          <w:sz w:val="28"/>
          <w:szCs w:val="28"/>
        </w:rPr>
        <w:t>в</w:t>
      </w:r>
      <w:r w:rsidRPr="00025813">
        <w:rPr>
          <w:spacing w:val="-10"/>
          <w:sz w:val="28"/>
          <w:szCs w:val="28"/>
        </w:rPr>
        <w:t xml:space="preserve"> </w:t>
      </w:r>
      <w:r w:rsidRPr="00025813">
        <w:rPr>
          <w:sz w:val="28"/>
          <w:szCs w:val="28"/>
        </w:rPr>
        <w:t>личный</w:t>
      </w:r>
      <w:r w:rsidRPr="00025813">
        <w:rPr>
          <w:spacing w:val="-9"/>
          <w:sz w:val="28"/>
          <w:szCs w:val="28"/>
        </w:rPr>
        <w:t xml:space="preserve"> </w:t>
      </w:r>
      <w:r w:rsidRPr="00025813">
        <w:rPr>
          <w:sz w:val="28"/>
          <w:szCs w:val="28"/>
        </w:rPr>
        <w:t>кабинет</w:t>
      </w:r>
      <w:r w:rsidRPr="00025813">
        <w:rPr>
          <w:spacing w:val="-9"/>
          <w:sz w:val="28"/>
          <w:szCs w:val="28"/>
        </w:rPr>
        <w:t xml:space="preserve"> </w:t>
      </w:r>
      <w:r w:rsidRPr="00025813">
        <w:rPr>
          <w:sz w:val="28"/>
          <w:szCs w:val="28"/>
        </w:rPr>
        <w:t>заявителя</w:t>
      </w:r>
      <w:r w:rsidRPr="00025813">
        <w:rPr>
          <w:spacing w:val="-10"/>
          <w:sz w:val="28"/>
          <w:szCs w:val="28"/>
        </w:rPr>
        <w:t xml:space="preserve"> </w:t>
      </w:r>
      <w:r w:rsidRPr="00025813">
        <w:rPr>
          <w:sz w:val="28"/>
          <w:szCs w:val="28"/>
        </w:rPr>
        <w:t>на</w:t>
      </w:r>
      <w:r w:rsidRPr="00025813">
        <w:rPr>
          <w:spacing w:val="-11"/>
          <w:sz w:val="28"/>
          <w:szCs w:val="28"/>
        </w:rPr>
        <w:t xml:space="preserve"> </w:t>
      </w:r>
      <w:r w:rsidR="009329DD">
        <w:rPr>
          <w:sz w:val="28"/>
          <w:szCs w:val="28"/>
        </w:rPr>
        <w:t>ЕПГУ</w:t>
      </w:r>
      <w:r w:rsidRPr="00025813">
        <w:rPr>
          <w:sz w:val="28"/>
          <w:szCs w:val="28"/>
        </w:rPr>
        <w:t>.</w:t>
      </w:r>
      <w:r w:rsidRPr="00025813">
        <w:rPr>
          <w:spacing w:val="-8"/>
          <w:sz w:val="28"/>
          <w:szCs w:val="28"/>
        </w:rPr>
        <w:t xml:space="preserve"> </w:t>
      </w:r>
      <w:r w:rsidRPr="00025813">
        <w:rPr>
          <w:sz w:val="28"/>
          <w:szCs w:val="28"/>
        </w:rPr>
        <w:t>Данное</w:t>
      </w:r>
      <w:r w:rsidRPr="00025813">
        <w:rPr>
          <w:spacing w:val="-11"/>
          <w:sz w:val="28"/>
          <w:szCs w:val="28"/>
        </w:rPr>
        <w:t xml:space="preserve"> </w:t>
      </w:r>
      <w:r w:rsidRPr="00025813">
        <w:rPr>
          <w:sz w:val="28"/>
          <w:szCs w:val="28"/>
        </w:rPr>
        <w:t>решение</w:t>
      </w:r>
      <w:r w:rsidRPr="00025813">
        <w:rPr>
          <w:spacing w:val="-11"/>
          <w:sz w:val="28"/>
          <w:szCs w:val="28"/>
        </w:rPr>
        <w:t xml:space="preserve"> </w:t>
      </w:r>
      <w:r w:rsidRPr="00025813">
        <w:rPr>
          <w:sz w:val="28"/>
          <w:szCs w:val="28"/>
        </w:rPr>
        <w:t>выдается</w:t>
      </w:r>
      <w:r w:rsidRPr="00025813">
        <w:rPr>
          <w:spacing w:val="-10"/>
          <w:sz w:val="28"/>
          <w:szCs w:val="28"/>
        </w:rPr>
        <w:t xml:space="preserve"> </w:t>
      </w:r>
      <w:r w:rsidRPr="00025813">
        <w:rPr>
          <w:sz w:val="28"/>
          <w:szCs w:val="28"/>
        </w:rPr>
        <w:t>или направляется заявителю не позднее чем через три рабочих дня со дня принятия такого решения и может быть обжаловано</w:t>
      </w:r>
      <w:r>
        <w:rPr>
          <w:sz w:val="28"/>
          <w:szCs w:val="28"/>
        </w:rPr>
        <w:t xml:space="preserve"> заявителем в судебном порядке.</w:t>
      </w:r>
    </w:p>
    <w:p w:rsidR="00EF4048" w:rsidRPr="00025813" w:rsidRDefault="00EF4048" w:rsidP="00D34F00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  <w:r w:rsidRPr="00025813">
        <w:rPr>
          <w:sz w:val="28"/>
          <w:szCs w:val="28"/>
        </w:rPr>
        <w:t>Максимальный срок выполнения данной административной процедуры составляет 3 рабочих дня</w:t>
      </w:r>
      <w:r w:rsidRPr="00025813">
        <w:rPr>
          <w:spacing w:val="-6"/>
          <w:sz w:val="28"/>
          <w:szCs w:val="28"/>
        </w:rPr>
        <w:t xml:space="preserve"> </w:t>
      </w:r>
      <w:r w:rsidRPr="00025813">
        <w:rPr>
          <w:sz w:val="28"/>
          <w:szCs w:val="28"/>
        </w:rPr>
        <w:t>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EF4048" w:rsidRPr="00025813" w:rsidRDefault="00EF4048" w:rsidP="00D34F00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  <w:r w:rsidRPr="00025813">
        <w:rPr>
          <w:sz w:val="28"/>
          <w:szCs w:val="28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EF4048" w:rsidRPr="00025813" w:rsidRDefault="00EF4048" w:rsidP="00D34F00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  <w:r w:rsidRPr="00025813">
        <w:rPr>
          <w:sz w:val="28"/>
          <w:szCs w:val="28"/>
        </w:rPr>
        <w:t>Результатом административной процедуры является выдача или направление по адресу, указанному в з</w:t>
      </w:r>
      <w:r w:rsidR="009329DD">
        <w:rPr>
          <w:sz w:val="28"/>
          <w:szCs w:val="28"/>
        </w:rPr>
        <w:t xml:space="preserve">аявлении, либо через МФЦ, ЕПГУ </w:t>
      </w:r>
      <w:r w:rsidRPr="00025813">
        <w:rPr>
          <w:sz w:val="28"/>
          <w:szCs w:val="28"/>
        </w:rPr>
        <w:t>заявителю документа, подтверждающего принятие такого решения.</w:t>
      </w:r>
    </w:p>
    <w:p w:rsidR="00EF4048" w:rsidRPr="00EF4048" w:rsidRDefault="00EF4048" w:rsidP="00D34F00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  <w:r w:rsidRPr="00025813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уполномоченного </w:t>
      </w:r>
      <w:r>
        <w:rPr>
          <w:sz w:val="28"/>
          <w:szCs w:val="28"/>
        </w:rPr>
        <w:t>органа и в журнале регистрации.</w:t>
      </w:r>
    </w:p>
    <w:p w:rsidR="008B4E8D" w:rsidRDefault="008B4E8D" w:rsidP="00D34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E8D" w:rsidRDefault="00991ED2" w:rsidP="00D34F0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B4E8D" w:rsidRDefault="008B4E8D" w:rsidP="00D34F00">
      <w:pPr>
        <w:pStyle w:val="a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Порядок и формы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B4E8D" w:rsidRDefault="008B4E8D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8B4E8D" w:rsidRDefault="00991ED2" w:rsidP="00D34F00">
      <w:pPr>
        <w:pStyle w:val="a4"/>
        <w:ind w:firstLineChars="11" w:firstLine="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proofErr w:type="spellStart"/>
      <w:r w:rsidR="00DE3784">
        <w:rPr>
          <w:rFonts w:ascii="Times New Roman" w:eastAsia="Times New Roman" w:hAnsi="Times New Roman"/>
          <w:b/>
          <w:bCs/>
          <w:sz w:val="28"/>
          <w:szCs w:val="28"/>
        </w:rPr>
        <w:t>УАиГ</w:t>
      </w:r>
      <w:proofErr w:type="spellEnd"/>
      <w:r w:rsidR="00DE3784">
        <w:rPr>
          <w:rFonts w:ascii="Times New Roman" w:eastAsia="Times New Roman" w:hAnsi="Times New Roman"/>
          <w:b/>
          <w:bCs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b/>
          <w:bCs/>
          <w:sz w:val="28"/>
          <w:szCs w:val="28"/>
        </w:rPr>
        <w:t>, муниципального служащего, МФЦ, работника МФЦ</w:t>
      </w:r>
    </w:p>
    <w:p w:rsidR="008B4E8D" w:rsidRDefault="008B4E8D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Заявитель может обратиться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том числе в следующих случаях: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5.1.1. Нарушение срока регистрации заявления о предоставлении муниципальной услуги, запроса, указанного в </w:t>
      </w:r>
      <w:r>
        <w:rPr>
          <w:rFonts w:ascii="Times New Roman" w:eastAsia="Times New Roman" w:hAnsi="Times New Roman" w:cs="Times New Roman"/>
          <w:sz w:val="28"/>
          <w:szCs w:val="28"/>
        </w:rPr>
        <w:t>статье 15.1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5.1.2. Нарушение срока предоставления муниципальной услуги.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</w:t>
      </w:r>
      <w:r w:rsidR="002E6CA3">
        <w:rPr>
          <w:rFonts w:ascii="Times New Roman" w:eastAsia="Times New Roman" w:hAnsi="Times New Roman"/>
          <w:sz w:val="28"/>
          <w:szCs w:val="28"/>
        </w:rPr>
        <w:t xml:space="preserve">Тутаевского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r w:rsidR="002E6CA3">
        <w:rPr>
          <w:rFonts w:ascii="Times New Roman" w:eastAsia="Times New Roman" w:hAnsi="Times New Roman"/>
          <w:sz w:val="28"/>
          <w:szCs w:val="28"/>
        </w:rPr>
        <w:t xml:space="preserve">правовыми актами Тутаевского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для пред</w:t>
      </w:r>
      <w:r w:rsidR="002E6CA3">
        <w:rPr>
          <w:rFonts w:ascii="Times New Roman" w:eastAsia="Times New Roman" w:hAnsi="Times New Roman"/>
          <w:sz w:val="28"/>
          <w:szCs w:val="28"/>
        </w:rPr>
        <w:t>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у заявителя.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 w:rsidR="002E6CA3">
        <w:rPr>
          <w:rFonts w:ascii="Times New Roman" w:eastAsia="Times New Roman" w:hAnsi="Times New Roman"/>
          <w:sz w:val="28"/>
          <w:szCs w:val="28"/>
        </w:rPr>
        <w:t>правовыми актами Тутаевского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r w:rsidR="002E6CA3">
        <w:rPr>
          <w:rFonts w:ascii="Times New Roman" w:eastAsia="Times New Roman" w:hAnsi="Times New Roman"/>
          <w:sz w:val="28"/>
          <w:szCs w:val="28"/>
        </w:rPr>
        <w:t>правовыми актами Тутаевского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Отказ </w:t>
      </w:r>
      <w:proofErr w:type="spellStart"/>
      <w:r w:rsidR="002E6CA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2E6CA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, муниципального служащего, МФЦ, работника МФЦ,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2E6CA3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5.1.9.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</w:t>
      </w:r>
      <w:r w:rsidR="002E6CA3">
        <w:rPr>
          <w:rFonts w:ascii="Times New Roman" w:eastAsia="Times New Roman" w:hAnsi="Times New Roman"/>
          <w:sz w:val="28"/>
          <w:szCs w:val="28"/>
        </w:rPr>
        <w:t xml:space="preserve">правовыми актами Тутаевского муниципального района 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4 части 1 статьи 7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11" w:history="1">
        <w:r>
          <w:rPr>
            <w:rFonts w:ascii="Times New Roman" w:eastAsia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proofErr w:type="spellStart"/>
      <w:r w:rsidR="002E6CA3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2E6CA3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, МФЦ, Департамент информатизации и связи Ярославской области (г. Ярославль, ул. Свободы, д. 32а), организации,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должностного лица, уполномоченного предоставлять муниципальную услугу, подаются в </w:t>
      </w:r>
      <w:r w:rsidR="002E6CA3">
        <w:rPr>
          <w:rFonts w:ascii="Times New Roman" w:eastAsia="Times New Roman" w:hAnsi="Times New Roman"/>
          <w:sz w:val="28"/>
          <w:szCs w:val="28"/>
        </w:rPr>
        <w:t>Администрацию Тутаевского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Жалоба на решение и действие (бездействие) </w:t>
      </w:r>
      <w:proofErr w:type="spellStart"/>
      <w:r w:rsidR="00BD37BA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BD37BA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, а также должностного лица </w:t>
      </w:r>
      <w:proofErr w:type="spellStart"/>
      <w:r w:rsidR="00BD37BA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BD37BA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, либо муниципального служащего, работника многофункционального центра,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</w:t>
      </w:r>
      <w:r w:rsidR="00FC5C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5CAD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FC5CAD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 обеспечивает: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размещения информации на стендах в местах предоставления муниципальных услуг, на Едином портале;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Жалоба должна содержать: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наименование Администрации,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решения и действия (бездействие) которых обжалуются;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proofErr w:type="spellStart"/>
      <w:r w:rsidR="00BD37BA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BD37BA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210-ФЗ;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proofErr w:type="spellStart"/>
      <w:r w:rsidR="00E10FB6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E10FB6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Жалоба, поступившая в Администрацию</w:t>
      </w:r>
      <w:r w:rsidR="00E10FB6">
        <w:rPr>
          <w:rFonts w:ascii="Times New Roman" w:eastAsia="Times New Roman" w:hAnsi="Times New Roman"/>
          <w:sz w:val="28"/>
          <w:szCs w:val="28"/>
        </w:rPr>
        <w:t xml:space="preserve"> Тутаевского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BD37BA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BD37BA">
        <w:rPr>
          <w:rFonts w:ascii="Times New Roman" w:eastAsia="Times New Roman" w:hAnsi="Times New Roman"/>
          <w:sz w:val="28"/>
          <w:szCs w:val="28"/>
        </w:rPr>
        <w:t xml:space="preserve"> АТМР, </w:t>
      </w:r>
      <w:r>
        <w:rPr>
          <w:rFonts w:ascii="Times New Roman" w:eastAsia="Times New Roman" w:hAnsi="Times New Roman"/>
          <w:sz w:val="28"/>
          <w:szCs w:val="28"/>
        </w:rPr>
        <w:t xml:space="preserve">МФЦ, организацию, предусмотренную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proofErr w:type="spellStart"/>
      <w:r w:rsidR="00E10FB6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E10FB6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379"/>
      <w:bookmarkEnd w:id="5"/>
      <w:r>
        <w:rPr>
          <w:rFonts w:ascii="Times New Roman" w:eastAsia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</w:t>
      </w:r>
      <w:r w:rsidR="00FC5CAD">
        <w:rPr>
          <w:rFonts w:ascii="Times New Roman" w:eastAsia="Times New Roman" w:hAnsi="Times New Roman"/>
          <w:sz w:val="28"/>
          <w:szCs w:val="28"/>
        </w:rPr>
        <w:t>Тутаевского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удовлетворении жалобы отказывается.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proofErr w:type="spellStart"/>
      <w:r w:rsidR="00FC5CAD">
        <w:rPr>
          <w:rFonts w:ascii="Times New Roman" w:eastAsia="Times New Roman" w:hAnsi="Times New Roman"/>
          <w:sz w:val="28"/>
          <w:szCs w:val="28"/>
        </w:rPr>
        <w:t>УАиГ</w:t>
      </w:r>
      <w:proofErr w:type="spellEnd"/>
      <w:r w:rsidR="00FC5CAD">
        <w:rPr>
          <w:rFonts w:ascii="Times New Roman" w:eastAsia="Times New Roman" w:hAnsi="Times New Roman"/>
          <w:sz w:val="28"/>
          <w:szCs w:val="28"/>
        </w:rPr>
        <w:t xml:space="preserve"> АТМР</w:t>
      </w:r>
      <w:r>
        <w:rPr>
          <w:rFonts w:ascii="Times New Roman" w:eastAsia="Times New Roman" w:hAnsi="Times New Roman"/>
          <w:sz w:val="28"/>
          <w:szCs w:val="28"/>
        </w:rPr>
        <w:t xml:space="preserve">, муниципальным служащим, МФЦ, его руководителем и (или) работником, организацией,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целях получения муниципальной услуги.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8B4E8D" w:rsidRDefault="00991ED2" w:rsidP="00D34F0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79" w:history="1">
        <w:r>
          <w:rPr>
            <w:rFonts w:ascii="Times New Roman" w:eastAsia="Times New Roman" w:hAnsi="Times New Roman"/>
            <w:sz w:val="28"/>
            <w:szCs w:val="28"/>
          </w:rPr>
          <w:t>пункте 5.6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E8D" w:rsidRDefault="00991ED2" w:rsidP="00D34F00">
      <w:pPr>
        <w:pStyle w:val="a4"/>
        <w:ind w:firstLineChars="269" w:firstLine="7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0EE9" w:rsidRDefault="00991ED2" w:rsidP="00020EE9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Times New Roman" w:hAnsi="Times New Roman" w:cs="Times New Roman"/>
          <w:sz w:val="28"/>
          <w:szCs w:val="28"/>
        </w:rPr>
        <w:t>статьей 12&lt;1&gt;</w:t>
      </w:r>
      <w:r>
        <w:rPr>
          <w:rFonts w:ascii="Times New Roman" w:hAnsi="Times New Roman"/>
          <w:sz w:val="28"/>
          <w:szCs w:val="28"/>
        </w:rPr>
        <w:t xml:space="preserve">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020EE9" w:rsidRDefault="00020EE9" w:rsidP="00020EE9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:rsidR="00020EE9" w:rsidRPr="005A75AC" w:rsidRDefault="000E766A" w:rsidP="00020EE9">
      <w:pPr>
        <w:pStyle w:val="ConsPlusNormal"/>
        <w:ind w:firstLineChars="269" w:firstLine="7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AC">
        <w:rPr>
          <w:rFonts w:ascii="Times New Roman" w:hAnsi="Times New Roman" w:cs="Times New Roman"/>
          <w:b/>
          <w:sz w:val="28"/>
          <w:szCs w:val="28"/>
        </w:rPr>
        <w:t>6.Особенности</w:t>
      </w:r>
      <w:r w:rsidRPr="005A75A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5A75AC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5A75AC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5A75AC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МФЦ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6.1.Предоставление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lastRenderedPageBreak/>
        <w:t>6.2.Основанием</w:t>
      </w:r>
      <w:r w:rsidRPr="00020EE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для</w:t>
      </w:r>
      <w:r w:rsidRPr="00020EE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начала</w:t>
      </w:r>
      <w:r w:rsidRPr="00020EE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предоставления</w:t>
      </w:r>
      <w:r w:rsidRPr="00020EE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муниципальной</w:t>
      </w:r>
      <w:r w:rsidRPr="00020EE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услуги</w:t>
      </w:r>
      <w:r w:rsidRPr="00020EE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является</w:t>
      </w:r>
      <w:r w:rsidRPr="00020EE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обращение </w:t>
      </w:r>
      <w:r w:rsidRPr="00020EE9">
        <w:rPr>
          <w:rFonts w:ascii="Times New Roman" w:hAnsi="Times New Roman" w:cs="Times New Roman"/>
          <w:sz w:val="28"/>
          <w:szCs w:val="28"/>
        </w:rPr>
        <w:t>заявителя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МФЦ,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расположенный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на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территории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образования,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котором проживает заявитель.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6.3</w:t>
      </w:r>
      <w:r w:rsidR="00020EE9">
        <w:rPr>
          <w:rFonts w:ascii="Times New Roman" w:hAnsi="Times New Roman" w:cs="Times New Roman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Информирование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заявителей о</w:t>
      </w:r>
      <w:r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порядке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предоставления</w:t>
      </w:r>
      <w:r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муниципальной услуги в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МФЦ, о ходе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выполнения</w:t>
      </w:r>
      <w:r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запроса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</w:t>
      </w:r>
      <w:r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предоставлении муниципальной услуги,</w:t>
      </w:r>
      <w:r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по</w:t>
      </w:r>
      <w:r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иным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вопросам,</w:t>
      </w:r>
      <w:r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</w:t>
      </w:r>
      <w:r w:rsidRPr="00020EE9">
        <w:rPr>
          <w:rFonts w:ascii="Times New Roman" w:hAnsi="Times New Roman" w:cs="Times New Roman"/>
          <w:spacing w:val="-4"/>
          <w:sz w:val="28"/>
          <w:szCs w:val="28"/>
        </w:rPr>
        <w:t>МФЦ.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  <w:lang w:eastAsia="en-US"/>
        </w:rPr>
        <w:t>6.4</w:t>
      </w:r>
      <w:r w:rsidR="00020E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При</w:t>
      </w:r>
      <w:r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личном</w:t>
      </w:r>
      <w:r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обращении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заявителя</w:t>
      </w:r>
      <w:r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</w:t>
      </w:r>
      <w:r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МФЦ</w:t>
      </w:r>
      <w:r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сотрудник,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ответственный</w:t>
      </w:r>
      <w:r w:rsidRPr="00020E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за</w:t>
      </w:r>
      <w:r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прием</w:t>
      </w:r>
      <w:r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>документов:</w:t>
      </w:r>
    </w:p>
    <w:p w:rsidR="00020EE9" w:rsidRPr="00020EE9" w:rsidRDefault="00020EE9" w:rsidP="00020EE9">
      <w:pPr>
        <w:pStyle w:val="ConsPlusNormal"/>
        <w:ind w:firstLineChars="269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0E766A" w:rsidRPr="00020EE9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 w:rsidR="000E766A"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на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основании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документа, удостоверяющего</w:t>
      </w:r>
      <w:r w:rsidR="000E766A"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его</w:t>
      </w:r>
      <w:r w:rsidR="000E766A"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020EE9" w:rsidRPr="00020EE9" w:rsidRDefault="00020EE9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-</w:t>
      </w:r>
      <w:r w:rsidR="000E766A" w:rsidRPr="00020EE9">
        <w:rPr>
          <w:rFonts w:ascii="Times New Roman" w:hAnsi="Times New Roman" w:cs="Times New Roman"/>
          <w:sz w:val="28"/>
          <w:szCs w:val="28"/>
        </w:rPr>
        <w:t>проверяет</w:t>
      </w:r>
      <w:r w:rsidR="000E766A"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представленное</w:t>
      </w:r>
      <w:r w:rsidR="000E766A"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заявление</w:t>
      </w:r>
      <w:r w:rsidR="000E766A"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и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документы</w:t>
      </w:r>
      <w:r w:rsidR="000E766A"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на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предмет: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1)текст</w:t>
      </w:r>
      <w:r w:rsidRPr="00020E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</w:t>
      </w:r>
      <w:r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заявлении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поддается</w:t>
      </w:r>
      <w:r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>прочтению;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2)в заявлении указаны фамилия, имя, отчество (последнее - при наличии) физического лица либо наименование юридического лица;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3)заявление</w:t>
      </w:r>
      <w:r w:rsidRPr="00020E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подписано</w:t>
      </w:r>
      <w:r w:rsidRPr="00020E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уполномоченным</w:t>
      </w:r>
      <w:r w:rsidRPr="00020E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>лицом;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4)приложены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документы,</w:t>
      </w:r>
      <w:r w:rsidRPr="00020E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необходимые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для</w:t>
      </w:r>
      <w:r w:rsidRPr="00020E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предоставления</w:t>
      </w:r>
      <w:r w:rsidRPr="00020E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муниципальной</w:t>
      </w:r>
      <w:r w:rsidRPr="00020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>услуги;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020EE9" w:rsidRPr="00020EE9" w:rsidRDefault="00020EE9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-</w:t>
      </w:r>
      <w:r w:rsidR="000E766A" w:rsidRPr="00020EE9">
        <w:rPr>
          <w:rFonts w:ascii="Times New Roman" w:hAnsi="Times New Roman" w:cs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020EE9" w:rsidRPr="00020EE9" w:rsidRDefault="00020EE9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-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>выдает</w:t>
      </w:r>
      <w:r w:rsidR="000E766A"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>расписку</w:t>
      </w:r>
      <w:r w:rsidR="000E766A" w:rsidRPr="00020E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E766A" w:rsidRPr="00020E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>получении</w:t>
      </w:r>
      <w:r w:rsidR="000E766A"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>документов</w:t>
      </w:r>
      <w:r w:rsidR="000E766A" w:rsidRPr="00020E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0E766A" w:rsidRPr="00020E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>предоставление услуги,</w:t>
      </w:r>
      <w:r w:rsidR="000E766A" w:rsidRPr="00020E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>сформированную</w:t>
      </w:r>
      <w:r w:rsidR="000E766A"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E766A" w:rsidRPr="00020E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АИС </w:t>
      </w:r>
      <w:r w:rsidR="000E766A" w:rsidRPr="00020EE9">
        <w:rPr>
          <w:rFonts w:ascii="Times New Roman" w:hAnsi="Times New Roman" w:cs="Times New Roman"/>
          <w:spacing w:val="-4"/>
          <w:sz w:val="28"/>
          <w:szCs w:val="28"/>
        </w:rPr>
        <w:t>МФЦ;</w:t>
      </w:r>
    </w:p>
    <w:p w:rsidR="00020EE9" w:rsidRPr="00020EE9" w:rsidRDefault="00020EE9" w:rsidP="00020EE9">
      <w:pPr>
        <w:pStyle w:val="ConsPlusNormal"/>
        <w:ind w:firstLineChars="269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0E766A" w:rsidRPr="00020EE9">
        <w:rPr>
          <w:rFonts w:ascii="Times New Roman" w:hAnsi="Times New Roman" w:cs="Times New Roman"/>
          <w:sz w:val="28"/>
          <w:szCs w:val="28"/>
        </w:rPr>
        <w:t>информирует</w:t>
      </w:r>
      <w:r w:rsidR="000E766A" w:rsidRPr="00020E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заявителя</w:t>
      </w:r>
      <w:r w:rsidR="000E766A" w:rsidRPr="00020E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о</w:t>
      </w:r>
      <w:r w:rsidR="000E766A" w:rsidRPr="00020E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сроке</w:t>
      </w:r>
      <w:r w:rsidR="000E766A" w:rsidRPr="00020E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предоставления</w:t>
      </w:r>
      <w:r w:rsidR="000E766A" w:rsidRPr="00020E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муниципальной</w:t>
      </w:r>
      <w:r w:rsidR="000E766A"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услуги,</w:t>
      </w:r>
      <w:r w:rsidR="000E766A" w:rsidRPr="00020E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способах</w:t>
      </w:r>
      <w:r w:rsidR="000E766A" w:rsidRPr="00020E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получения информации о ходе исполнения муниципальной услуги;</w:t>
      </w:r>
    </w:p>
    <w:p w:rsidR="00020EE9" w:rsidRPr="00020EE9" w:rsidRDefault="00020EE9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-</w:t>
      </w:r>
      <w:r w:rsidR="000E766A" w:rsidRPr="00020EE9">
        <w:rPr>
          <w:rFonts w:ascii="Times New Roman" w:hAnsi="Times New Roman" w:cs="Times New Roman"/>
          <w:sz w:val="28"/>
          <w:szCs w:val="28"/>
        </w:rPr>
        <w:t>уведомляет</w:t>
      </w:r>
      <w:r w:rsidR="000E766A" w:rsidRPr="00020E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заявителя</w:t>
      </w:r>
      <w:r w:rsidR="000E766A"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о</w:t>
      </w:r>
      <w:r w:rsidR="000E766A"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том,</w:t>
      </w:r>
      <w:r w:rsidR="000E766A"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что</w:t>
      </w:r>
      <w:r w:rsidR="000E766A" w:rsidRPr="00020E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невостребованные</w:t>
      </w:r>
      <w:r w:rsidR="000E766A" w:rsidRPr="00020E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документы</w:t>
      </w:r>
      <w:r w:rsidR="000E766A"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хранятся</w:t>
      </w:r>
      <w:r w:rsidR="000E766A"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в</w:t>
      </w:r>
      <w:r w:rsidR="000E766A"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МФЦ</w:t>
      </w:r>
      <w:r w:rsidR="000E766A"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в</w:t>
      </w:r>
      <w:r w:rsidR="000E766A" w:rsidRPr="00020E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3DC7" w:rsidRPr="00020EE9">
        <w:rPr>
          <w:rFonts w:ascii="Times New Roman" w:hAnsi="Times New Roman" w:cs="Times New Roman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E766A" w:rsidRPr="00020EE9">
        <w:rPr>
          <w:rFonts w:ascii="Times New Roman" w:hAnsi="Times New Roman" w:cs="Times New Roman"/>
          <w:sz w:val="28"/>
          <w:szCs w:val="28"/>
        </w:rPr>
        <w:t>30 дн</w:t>
      </w:r>
      <w:r w:rsidR="00BA3DC7" w:rsidRPr="00020EE9">
        <w:rPr>
          <w:rFonts w:ascii="Times New Roman" w:hAnsi="Times New Roman" w:cs="Times New Roman"/>
          <w:sz w:val="28"/>
          <w:szCs w:val="28"/>
        </w:rPr>
        <w:t xml:space="preserve">ей, после чего передаются в уполномоченный </w:t>
      </w:r>
      <w:r w:rsidRPr="00020EE9">
        <w:rPr>
          <w:rFonts w:ascii="Times New Roman" w:hAnsi="Times New Roman" w:cs="Times New Roman"/>
          <w:sz w:val="28"/>
          <w:szCs w:val="28"/>
        </w:rPr>
        <w:t>орган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6.5 Заявление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и</w:t>
      </w:r>
      <w:r w:rsidRPr="00020E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документы,</w:t>
      </w:r>
      <w:r w:rsidRPr="00020E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принятые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от</w:t>
      </w:r>
      <w:r w:rsidRPr="00020E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заявителя</w:t>
      </w:r>
      <w:r w:rsidRPr="00020E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на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предоставление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муниципальной</w:t>
      </w:r>
      <w:r w:rsidRPr="00020E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</w:t>
      </w:r>
      <w:r w:rsidRPr="00020E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строгой</w:t>
      </w:r>
      <w:r w:rsidRPr="00020EE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отчетности</w:t>
      </w:r>
      <w:r w:rsidRPr="00020EE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отдельно</w:t>
      </w:r>
      <w:r w:rsidRPr="00020EE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от</w:t>
      </w:r>
      <w:r w:rsidRPr="00020E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личных</w:t>
      </w:r>
      <w:r w:rsidRPr="00020EE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дел,</w:t>
      </w:r>
      <w:r w:rsidRPr="00020E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второй</w:t>
      </w:r>
      <w:r w:rsidRPr="00020EE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-</w:t>
      </w:r>
      <w:r w:rsidRPr="00020EE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хранится</w:t>
      </w:r>
      <w:r w:rsidRPr="00020E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</w:t>
      </w:r>
      <w:r w:rsidRPr="00020E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МФЦ.</w:t>
      </w:r>
      <w:r w:rsidRPr="00020EE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</w:t>
      </w:r>
      <w:r w:rsidRPr="00020EE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 xml:space="preserve">заявлении </w:t>
      </w:r>
      <w:r w:rsidRPr="00020EE9">
        <w:rPr>
          <w:rFonts w:ascii="Times New Roman" w:hAnsi="Times New Roman" w:cs="Times New Roman"/>
          <w:sz w:val="28"/>
          <w:szCs w:val="28"/>
        </w:rPr>
        <w:t>производится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отметка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с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указанием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реквизитов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реестра,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по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lastRenderedPageBreak/>
        <w:t>которому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переданы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заявление</w:t>
      </w:r>
      <w:r w:rsidRPr="00020E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 xml:space="preserve">и </w:t>
      </w:r>
      <w:r w:rsidRPr="00020EE9">
        <w:rPr>
          <w:rFonts w:ascii="Times New Roman" w:hAnsi="Times New Roman" w:cs="Times New Roman"/>
          <w:spacing w:val="-2"/>
          <w:sz w:val="28"/>
          <w:szCs w:val="28"/>
        </w:rPr>
        <w:t>документы.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6.6</w:t>
      </w:r>
      <w:r w:rsidR="008D35CB" w:rsidRPr="00020EE9">
        <w:rPr>
          <w:rFonts w:ascii="Times New Roman" w:hAnsi="Times New Roman" w:cs="Times New Roman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Выдача</w:t>
      </w:r>
      <w:r w:rsidRPr="00020E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заявителю</w:t>
      </w:r>
      <w:r w:rsidRPr="00020E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результата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предоставления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муниципальной</w:t>
      </w:r>
      <w:r w:rsidRPr="00020E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услуги,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том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числе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 xml:space="preserve">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20EE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020EE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через МФЦ выдача результата</w:t>
      </w:r>
      <w:r w:rsidRPr="00020E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предоставления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муниципальной</w:t>
      </w:r>
      <w:r w:rsidRPr="00020E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услуги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осуществляется</w:t>
      </w:r>
      <w:r w:rsidRPr="00020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при</w:t>
      </w:r>
      <w:r w:rsidRPr="00020E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личном</w:t>
      </w:r>
      <w:r w:rsidRPr="00020E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обращении</w:t>
      </w:r>
      <w:r w:rsidRPr="00020E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в</w:t>
      </w:r>
      <w:r w:rsidRPr="00020EE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pacing w:val="-4"/>
          <w:sz w:val="28"/>
          <w:szCs w:val="28"/>
        </w:rPr>
        <w:t>МФЦ.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6.6.1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6.6.2</w:t>
      </w:r>
      <w:proofErr w:type="gramStart"/>
      <w:r w:rsidRPr="00020E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0EE9">
        <w:rPr>
          <w:rFonts w:ascii="Times New Roman" w:hAnsi="Times New Roman" w:cs="Times New Roman"/>
          <w:sz w:val="28"/>
          <w:szCs w:val="28"/>
        </w:rPr>
        <w:t>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20EE9" w:rsidRPr="00020EE9" w:rsidRDefault="000E766A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020EE9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0E766A" w:rsidRPr="00020EE9" w:rsidRDefault="008D35CB" w:rsidP="00020EE9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  <w:sectPr w:rsidR="000E766A" w:rsidRPr="00020EE9" w:rsidSect="00AE6D05">
          <w:type w:val="continuous"/>
          <w:pgSz w:w="11910" w:h="16840"/>
          <w:pgMar w:top="1134" w:right="850" w:bottom="1134" w:left="1701" w:header="940" w:footer="0" w:gutter="0"/>
          <w:cols w:space="720"/>
        </w:sectPr>
      </w:pPr>
      <w:r w:rsidRPr="00020EE9">
        <w:rPr>
          <w:rFonts w:ascii="Times New Roman" w:hAnsi="Times New Roman" w:cs="Times New Roman"/>
          <w:sz w:val="28"/>
          <w:szCs w:val="28"/>
        </w:rPr>
        <w:t>6.7</w:t>
      </w:r>
      <w:proofErr w:type="gramStart"/>
      <w:r w:rsidRPr="00020E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20EE9">
        <w:rPr>
          <w:rFonts w:ascii="Times New Roman" w:hAnsi="Times New Roman" w:cs="Times New Roman"/>
          <w:sz w:val="28"/>
          <w:szCs w:val="28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перечня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средств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удостоверяющих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центров,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которые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допускаются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для</w:t>
      </w:r>
      <w:r w:rsidRPr="00020EE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EE9">
        <w:rPr>
          <w:rFonts w:ascii="Times New Roman" w:hAnsi="Times New Roman" w:cs="Times New Roman"/>
          <w:sz w:val="28"/>
          <w:szCs w:val="28"/>
        </w:rPr>
        <w:t>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</w:p>
    <w:p w:rsidR="000E766A" w:rsidRPr="00020EE9" w:rsidRDefault="000E766A" w:rsidP="008D35CB">
      <w:pPr>
        <w:keepNext/>
        <w:keepLines/>
        <w:suppressLineNumbers/>
        <w:tabs>
          <w:tab w:val="left" w:pos="1127"/>
        </w:tabs>
        <w:jc w:val="both"/>
        <w:rPr>
          <w:sz w:val="28"/>
          <w:szCs w:val="28"/>
        </w:rPr>
      </w:pPr>
      <w:r w:rsidRPr="00020EE9">
        <w:rPr>
          <w:sz w:val="28"/>
          <w:szCs w:val="28"/>
        </w:rPr>
        <w:lastRenderedPageBreak/>
        <w:t>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0E766A" w:rsidRPr="000E766A" w:rsidRDefault="000E766A" w:rsidP="000E766A">
      <w:pPr>
        <w:keepNext/>
        <w:keepLines/>
        <w:suppressLineNumbers/>
        <w:tabs>
          <w:tab w:val="left" w:pos="1197"/>
        </w:tabs>
        <w:ind w:firstLine="709"/>
        <w:jc w:val="both"/>
        <w:rPr>
          <w:sz w:val="28"/>
          <w:szCs w:val="28"/>
        </w:rPr>
      </w:pPr>
      <w:r w:rsidRPr="00020EE9">
        <w:rPr>
          <w:sz w:val="28"/>
          <w:szCs w:val="28"/>
          <w:lang w:eastAsia="en-US"/>
        </w:rPr>
        <w:t>6.8</w:t>
      </w:r>
      <w:r w:rsidR="008D35CB" w:rsidRPr="00020EE9">
        <w:rPr>
          <w:sz w:val="28"/>
          <w:szCs w:val="28"/>
          <w:lang w:eastAsia="en-US"/>
        </w:rPr>
        <w:t xml:space="preserve"> </w:t>
      </w:r>
      <w:r w:rsidRPr="00020EE9">
        <w:rPr>
          <w:sz w:val="28"/>
          <w:szCs w:val="28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</w:t>
      </w:r>
      <w:r w:rsidRPr="000E766A">
        <w:rPr>
          <w:sz w:val="28"/>
          <w:szCs w:val="28"/>
        </w:rPr>
        <w:t>.</w:t>
      </w:r>
    </w:p>
    <w:p w:rsidR="000E766A" w:rsidRPr="00025813" w:rsidRDefault="000E766A" w:rsidP="000E766A">
      <w:pPr>
        <w:keepNext/>
        <w:keepLines/>
        <w:suppressLineNumbers/>
        <w:ind w:firstLine="709"/>
        <w:jc w:val="both"/>
        <w:rPr>
          <w:sz w:val="28"/>
          <w:szCs w:val="28"/>
        </w:rPr>
        <w:sectPr w:rsidR="000E766A" w:rsidRPr="00025813" w:rsidSect="00AE6D05">
          <w:type w:val="continuous"/>
          <w:pgSz w:w="11910" w:h="16840"/>
          <w:pgMar w:top="1134" w:right="850" w:bottom="1134" w:left="1701" w:header="940" w:footer="0" w:gutter="0"/>
          <w:cols w:space="720"/>
        </w:sectPr>
      </w:pPr>
    </w:p>
    <w:p w:rsidR="000E766A" w:rsidRPr="008D5175" w:rsidRDefault="000E766A" w:rsidP="000E766A">
      <w:pPr>
        <w:pStyle w:val="a8"/>
        <w:keepNext/>
        <w:keepLines/>
        <w:widowControl/>
        <w:suppressLineNumbers/>
        <w:ind w:firstLine="709"/>
        <w:jc w:val="both"/>
      </w:pPr>
    </w:p>
    <w:p w:rsidR="00644289" w:rsidRPr="00D9665C" w:rsidRDefault="000E766A" w:rsidP="008D35CB">
      <w:pPr>
        <w:pStyle w:val="a8"/>
        <w:keepNext/>
        <w:keepLines/>
        <w:widowControl/>
        <w:suppressLineNumbers/>
        <w:ind w:firstLine="709"/>
        <w:jc w:val="right"/>
        <w:rPr>
          <w:sz w:val="28"/>
          <w:szCs w:val="28"/>
        </w:rPr>
      </w:pPr>
      <w:r w:rsidRPr="00644289">
        <w:rPr>
          <w:sz w:val="28"/>
          <w:szCs w:val="28"/>
        </w:rPr>
        <w:t>Приложение</w:t>
      </w:r>
      <w:r w:rsidRPr="00644289">
        <w:rPr>
          <w:spacing w:val="-15"/>
          <w:sz w:val="28"/>
          <w:szCs w:val="28"/>
        </w:rPr>
        <w:t xml:space="preserve"> </w:t>
      </w:r>
      <w:r w:rsidRPr="00644289">
        <w:rPr>
          <w:sz w:val="28"/>
          <w:szCs w:val="28"/>
        </w:rPr>
        <w:t xml:space="preserve">1 </w:t>
      </w:r>
    </w:p>
    <w:p w:rsidR="008D35CB" w:rsidRPr="00644289" w:rsidRDefault="000E766A" w:rsidP="008D35CB">
      <w:pPr>
        <w:pStyle w:val="a8"/>
        <w:keepNext/>
        <w:keepLines/>
        <w:widowControl/>
        <w:suppressLineNumbers/>
        <w:ind w:firstLine="709"/>
        <w:jc w:val="right"/>
        <w:rPr>
          <w:sz w:val="28"/>
          <w:szCs w:val="28"/>
        </w:rPr>
      </w:pPr>
      <w:r w:rsidRPr="00644289">
        <w:rPr>
          <w:sz w:val="28"/>
          <w:szCs w:val="28"/>
        </w:rPr>
        <w:t xml:space="preserve">к административному регламенту </w:t>
      </w:r>
    </w:p>
    <w:p w:rsidR="008D35CB" w:rsidRDefault="008D35CB" w:rsidP="008D35CB">
      <w:pPr>
        <w:pStyle w:val="a8"/>
        <w:keepNext/>
        <w:keepLines/>
        <w:widowControl/>
        <w:suppressLineNumbers/>
        <w:ind w:firstLine="709"/>
        <w:jc w:val="right"/>
        <w:rPr>
          <w:sz w:val="28"/>
          <w:szCs w:val="28"/>
        </w:rPr>
      </w:pPr>
    </w:p>
    <w:p w:rsidR="000E766A" w:rsidRPr="008D35CB" w:rsidRDefault="000E766A" w:rsidP="008D35CB">
      <w:pPr>
        <w:pStyle w:val="a8"/>
        <w:keepNext/>
        <w:keepLines/>
        <w:widowControl/>
        <w:suppressLineNumbers/>
        <w:ind w:firstLine="709"/>
        <w:jc w:val="center"/>
        <w:rPr>
          <w:b/>
          <w:sz w:val="32"/>
          <w:szCs w:val="32"/>
        </w:rPr>
      </w:pPr>
    </w:p>
    <w:p w:rsidR="000E766A" w:rsidRDefault="008D35CB" w:rsidP="008D35CB">
      <w:pPr>
        <w:pStyle w:val="ConsPlusNormal"/>
        <w:ind w:firstLineChars="269" w:firstLine="864"/>
        <w:jc w:val="center"/>
        <w:rPr>
          <w:rFonts w:ascii="Arial" w:hAnsi="Arial" w:cs="Arial"/>
          <w:sz w:val="35"/>
          <w:szCs w:val="35"/>
        </w:rPr>
      </w:pPr>
      <w:r w:rsidRPr="008D35CB">
        <w:rPr>
          <w:rFonts w:ascii="Times New Roman" w:hAnsi="Times New Roman" w:cs="Times New Roman"/>
          <w:b/>
          <w:sz w:val="32"/>
          <w:szCs w:val="32"/>
        </w:rPr>
        <w:t>БЛОК-СХЕМА</w:t>
      </w:r>
      <w:r w:rsidRPr="008D35CB">
        <w:rPr>
          <w:rFonts w:ascii="Times New Roman" w:hAnsi="Times New Roman" w:cs="Times New Roman"/>
          <w:b/>
          <w:sz w:val="32"/>
          <w:szCs w:val="32"/>
        </w:rPr>
        <w:br/>
        <w:t>ПРЕД</w:t>
      </w:r>
      <w:r>
        <w:rPr>
          <w:rFonts w:ascii="Times New Roman" w:hAnsi="Times New Roman" w:cs="Times New Roman"/>
          <w:b/>
          <w:sz w:val="32"/>
          <w:szCs w:val="32"/>
        </w:rPr>
        <w:t xml:space="preserve">ОСТАВЛЕНИЯ МУНИЦИПАЛЬНОЙ УСЛУГИ </w:t>
      </w:r>
      <w:r w:rsidRPr="008D35CB">
        <w:rPr>
          <w:rFonts w:ascii="Times New Roman" w:hAnsi="Times New Roman" w:cs="Times New Roman"/>
          <w:b/>
          <w:sz w:val="32"/>
          <w:szCs w:val="32"/>
        </w:rPr>
        <w:t>«ПЕРЕВОД ЖИЛОГО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35CB">
        <w:rPr>
          <w:rFonts w:ascii="Times New Roman" w:hAnsi="Times New Roman" w:cs="Times New Roman"/>
          <w:b/>
          <w:sz w:val="32"/>
          <w:szCs w:val="32"/>
        </w:rPr>
        <w:t>ПОМЕЩЕНИЯ В НЕЖИЛОЕ ПОМЕЩЕНИЕ И НЕЖИЛОГО ПОМЕЩЕНИЯ</w:t>
      </w:r>
      <w:r w:rsidRPr="008D35CB">
        <w:rPr>
          <w:rFonts w:ascii="Times New Roman" w:hAnsi="Times New Roman" w:cs="Times New Roman"/>
          <w:b/>
          <w:sz w:val="32"/>
          <w:szCs w:val="32"/>
        </w:rPr>
        <w:br/>
        <w:t>В ЖИЛОЕ ПОМЕЩЕНИЕ</w:t>
      </w:r>
      <w:r>
        <w:rPr>
          <w:rFonts w:ascii="Arial" w:hAnsi="Arial" w:cs="Arial"/>
          <w:sz w:val="35"/>
          <w:szCs w:val="35"/>
        </w:rPr>
        <w:t>»</w:t>
      </w:r>
    </w:p>
    <w:p w:rsidR="008D35CB" w:rsidRDefault="008D35CB" w:rsidP="008D35CB">
      <w:pPr>
        <w:pStyle w:val="ConsPlusNormal"/>
        <w:ind w:firstLineChars="269" w:firstLine="941"/>
        <w:jc w:val="center"/>
        <w:rPr>
          <w:rFonts w:ascii="Arial" w:hAnsi="Arial" w:cs="Arial"/>
          <w:sz w:val="35"/>
          <w:szCs w:val="35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0D4A" wp14:editId="5B83A586">
                <wp:simplePos x="0" y="0"/>
                <wp:positionH relativeFrom="column">
                  <wp:posOffset>2015490</wp:posOffset>
                </wp:positionH>
                <wp:positionV relativeFrom="paragraph">
                  <wp:posOffset>82550</wp:posOffset>
                </wp:positionV>
                <wp:extent cx="16668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CF" w:rsidRDefault="00215FCF" w:rsidP="008D35C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D35C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Заявитель</w:t>
                            </w:r>
                          </w:p>
                          <w:p w:rsidR="00215FCF" w:rsidRDefault="00215FCF" w:rsidP="008D3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58.7pt;margin-top:6.5pt;width:13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" fillcolor="white [3201]" strokecolor="black [3213]" strokeweight="2pt">
                <v:textbox>
                  <w:txbxContent>
                    <w:p w:rsidR="00215FCF" w:rsidRDefault="00215FCF" w:rsidP="008D35C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D35C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Заявитель</w:t>
                      </w:r>
                    </w:p>
                    <w:p w:rsidR="00215FCF" w:rsidRDefault="00215FCF" w:rsidP="008D35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35CB" w:rsidRDefault="008D35CB" w:rsidP="008D35CB">
      <w:pPr>
        <w:pStyle w:val="ConsPlusNormal"/>
        <w:ind w:firstLineChars="269" w:firstLine="807"/>
        <w:jc w:val="center"/>
        <w:rPr>
          <w:rFonts w:ascii="Arial" w:hAnsi="Arial" w:cs="Arial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15875</wp:posOffset>
                </wp:positionV>
                <wp:extent cx="0" cy="4667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.2pt;margin-top:1.25pt;width:0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</w:rPr>
      </w:pP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</w:rPr>
      </w:pP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0016D" wp14:editId="3BB38CBD">
                <wp:simplePos x="0" y="0"/>
                <wp:positionH relativeFrom="column">
                  <wp:posOffset>1110615</wp:posOffset>
                </wp:positionH>
                <wp:positionV relativeFrom="paragraph">
                  <wp:posOffset>635</wp:posOffset>
                </wp:positionV>
                <wp:extent cx="3762375" cy="1047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CF" w:rsidRPr="00644289" w:rsidRDefault="00215FCF" w:rsidP="008D35CB">
                            <w:pPr>
                              <w:pStyle w:val="ConsPlusNormal"/>
                              <w:ind w:firstLineChars="269" w:firstLine="807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D35C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Прием и регистрация заявления и документов на предоставление муниципальной</w:t>
                            </w:r>
                            <w:r w:rsidRPr="008D35C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услуги </w:t>
                            </w:r>
                          </w:p>
                          <w:p w:rsidR="00215FCF" w:rsidRDefault="00215FCF" w:rsidP="008D35CB">
                            <w:pPr>
                              <w:jc w:val="center"/>
                            </w:pPr>
                            <w:r w:rsidRPr="008D35CB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87.45pt;margin-top:.05pt;width:296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" fillcolor="white [3201]" strokecolor="black [3213]" strokeweight="2pt">
                <v:textbox>
                  <w:txbxContent>
                    <w:p w:rsidR="00215FCF" w:rsidRPr="00644289" w:rsidRDefault="00215FCF" w:rsidP="008D35CB">
                      <w:pPr>
                        <w:pStyle w:val="ConsPlusNormal"/>
                        <w:ind w:firstLineChars="269" w:firstLine="807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D35C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Прием и регистрация заявления и документов на предоставление муниципальной</w:t>
                      </w:r>
                      <w:r w:rsidRPr="008D35CB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услуги </w:t>
                      </w:r>
                    </w:p>
                    <w:p w:rsidR="00215FCF" w:rsidRDefault="00215FCF" w:rsidP="008D35CB">
                      <w:pPr>
                        <w:jc w:val="center"/>
                      </w:pPr>
                      <w:r w:rsidRPr="008D35CB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</w:rPr>
      </w:pP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</w:rPr>
      </w:pP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</w:rPr>
      </w:pP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</w:rPr>
      </w:pP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</w:rPr>
      </w:pPr>
    </w:p>
    <w:p w:rsidR="008D35CB" w:rsidRP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45129" wp14:editId="669A82E2">
                <wp:simplePos x="0" y="0"/>
                <wp:positionH relativeFrom="column">
                  <wp:posOffset>2767965</wp:posOffset>
                </wp:positionH>
                <wp:positionV relativeFrom="paragraph">
                  <wp:posOffset>84455</wp:posOffset>
                </wp:positionV>
                <wp:extent cx="0" cy="46672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7.95pt;margin-top:6.65pt;width:0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8D35CB">
        <w:rPr>
          <w:rFonts w:ascii="Times New Roman" w:hAnsi="Times New Roman" w:cs="Times New Roman"/>
        </w:rPr>
        <w:br/>
      </w: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B74C2" wp14:editId="267ADD84">
                <wp:simplePos x="0" y="0"/>
                <wp:positionH relativeFrom="column">
                  <wp:posOffset>929640</wp:posOffset>
                </wp:positionH>
                <wp:positionV relativeFrom="paragraph">
                  <wp:posOffset>171450</wp:posOffset>
                </wp:positionV>
                <wp:extent cx="4162425" cy="1000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CF" w:rsidRDefault="00215FCF" w:rsidP="008D35CB">
                            <w:pPr>
                              <w:pStyle w:val="ConsPlusNormal"/>
                              <w:ind w:firstLineChars="269" w:firstLine="807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D35C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Принятие решения о переводе или об отказе в переводе жилого помещения в нежилое</w:t>
                            </w:r>
                            <w:r w:rsidRPr="008D35C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D35C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 нежилого помещения в жилое помещение </w:t>
                            </w:r>
                          </w:p>
                          <w:p w:rsidR="00215FCF" w:rsidRDefault="00215FCF" w:rsidP="008D35CB">
                            <w:pPr>
                              <w:jc w:val="center"/>
                            </w:pPr>
                            <w:r w:rsidRPr="008D35CB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73.2pt;margin-top:13.5pt;width:327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" fillcolor="white [3201]" strokecolor="black [3213]" strokeweight="2pt">
                <v:textbox>
                  <w:txbxContent>
                    <w:p w:rsidR="00215FCF" w:rsidRDefault="00215FCF" w:rsidP="008D35CB">
                      <w:pPr>
                        <w:pStyle w:val="ConsPlusNormal"/>
                        <w:ind w:firstLineChars="269" w:firstLine="807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D35C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Принятие решения о переводе или об отказе в переводе жилого помещения в нежилое</w:t>
                      </w:r>
                      <w:r w:rsidRPr="008D35CB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D35C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и нежилого помещения в жилое помещение </w:t>
                      </w:r>
                    </w:p>
                    <w:p w:rsidR="00215FCF" w:rsidRDefault="00215FCF" w:rsidP="008D35CB">
                      <w:pPr>
                        <w:jc w:val="center"/>
                      </w:pPr>
                      <w:r w:rsidRPr="008D35CB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9876E" wp14:editId="520D892F">
                <wp:simplePos x="0" y="0"/>
                <wp:positionH relativeFrom="column">
                  <wp:posOffset>2834640</wp:posOffset>
                </wp:positionH>
                <wp:positionV relativeFrom="paragraph">
                  <wp:posOffset>76200</wp:posOffset>
                </wp:positionV>
                <wp:extent cx="0" cy="4667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3.2pt;margin-top:6pt;width:0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094AE" wp14:editId="6B84A61C">
                <wp:simplePos x="0" y="0"/>
                <wp:positionH relativeFrom="column">
                  <wp:posOffset>910590</wp:posOffset>
                </wp:positionH>
                <wp:positionV relativeFrom="paragraph">
                  <wp:posOffset>104140</wp:posOffset>
                </wp:positionV>
                <wp:extent cx="4219575" cy="866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CF" w:rsidRPr="00644289" w:rsidRDefault="00215FCF" w:rsidP="008D35CB">
                            <w:pPr>
                              <w:pStyle w:val="ConsPlusNormal"/>
                              <w:ind w:firstLineChars="269" w:firstLine="807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D35C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Выдача (направление) документов по результатам предоставления муниципальной</w:t>
                            </w:r>
                            <w:r w:rsidRPr="008D35C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услуги</w:t>
                            </w:r>
                          </w:p>
                          <w:p w:rsidR="00215FCF" w:rsidRDefault="00215FCF" w:rsidP="008D3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71.7pt;margin-top:8.2pt;width:332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" fillcolor="white [3201]" strokecolor="black [3213]" strokeweight="2pt">
                <v:textbox>
                  <w:txbxContent>
                    <w:p w:rsidR="00215FCF" w:rsidRPr="00644289" w:rsidRDefault="00215FCF" w:rsidP="008D35CB">
                      <w:pPr>
                        <w:pStyle w:val="ConsPlusNormal"/>
                        <w:ind w:firstLineChars="269" w:firstLine="807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D35C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Выдача (направление) документов по результатам предоставления муниципальной</w:t>
                      </w:r>
                      <w:r w:rsidRPr="008D35CB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услуги</w:t>
                      </w:r>
                    </w:p>
                    <w:p w:rsidR="00215FCF" w:rsidRDefault="00215FCF" w:rsidP="008D35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5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E582E" wp14:editId="77E9A3BD">
                <wp:simplePos x="0" y="0"/>
                <wp:positionH relativeFrom="column">
                  <wp:posOffset>2834640</wp:posOffset>
                </wp:positionH>
                <wp:positionV relativeFrom="paragraph">
                  <wp:posOffset>314325</wp:posOffset>
                </wp:positionV>
                <wp:extent cx="0" cy="4667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3.2pt;margin-top:24.75pt;width:0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8D35CB">
        <w:rPr>
          <w:rFonts w:ascii="Times New Roman" w:hAnsi="Times New Roman" w:cs="Times New Roman"/>
        </w:rPr>
        <w:br/>
      </w: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38DE7" wp14:editId="5E87B361">
                <wp:simplePos x="0" y="0"/>
                <wp:positionH relativeFrom="column">
                  <wp:posOffset>2015490</wp:posOffset>
                </wp:positionH>
                <wp:positionV relativeFrom="paragraph">
                  <wp:posOffset>182880</wp:posOffset>
                </wp:positionV>
                <wp:extent cx="1666875" cy="3714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CF" w:rsidRDefault="00215FCF" w:rsidP="008D35C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D35C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Заявитель</w:t>
                            </w:r>
                          </w:p>
                          <w:p w:rsidR="00215FCF" w:rsidRDefault="00215FCF" w:rsidP="008D3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58.7pt;margin-top:14.4pt;width:131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" fillcolor="white [3201]" strokecolor="black [3213]" strokeweight="2pt">
                <v:textbox>
                  <w:txbxContent>
                    <w:p w:rsidR="00215FCF" w:rsidRDefault="00215FCF" w:rsidP="008D35C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D35C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Заявитель</w:t>
                      </w:r>
                    </w:p>
                    <w:p w:rsidR="00215FCF" w:rsidRDefault="00215FCF" w:rsidP="008D35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8D35CB" w:rsidRDefault="008D35CB" w:rsidP="008D35CB">
      <w:pPr>
        <w:pStyle w:val="ConsPlusNormal"/>
        <w:ind w:firstLineChars="269" w:firstLine="807"/>
        <w:jc w:val="center"/>
        <w:rPr>
          <w:rFonts w:ascii="Times New Roman" w:hAnsi="Times New Roman" w:cs="Times New Roman"/>
          <w:sz w:val="30"/>
          <w:szCs w:val="30"/>
        </w:rPr>
      </w:pPr>
    </w:p>
    <w:p w:rsidR="00644289" w:rsidRPr="00D9665C" w:rsidRDefault="008D35CB" w:rsidP="008D35CB">
      <w:pPr>
        <w:pStyle w:val="a8"/>
        <w:keepNext/>
        <w:keepLines/>
        <w:widowControl/>
        <w:suppressLineNumbers/>
        <w:ind w:firstLine="709"/>
        <w:jc w:val="right"/>
        <w:rPr>
          <w:sz w:val="28"/>
          <w:szCs w:val="28"/>
        </w:rPr>
      </w:pPr>
      <w:r w:rsidRPr="00644289">
        <w:rPr>
          <w:sz w:val="28"/>
          <w:szCs w:val="28"/>
        </w:rPr>
        <w:lastRenderedPageBreak/>
        <w:t>Приложение</w:t>
      </w:r>
      <w:r w:rsidRPr="00644289">
        <w:rPr>
          <w:spacing w:val="-15"/>
          <w:sz w:val="28"/>
          <w:szCs w:val="28"/>
        </w:rPr>
        <w:t xml:space="preserve"> </w:t>
      </w:r>
      <w:r w:rsidRPr="00644289">
        <w:rPr>
          <w:sz w:val="28"/>
          <w:szCs w:val="28"/>
        </w:rPr>
        <w:t xml:space="preserve">2 </w:t>
      </w:r>
    </w:p>
    <w:p w:rsidR="008D35CB" w:rsidRPr="00D9665C" w:rsidRDefault="008D35CB" w:rsidP="008D35CB">
      <w:pPr>
        <w:pStyle w:val="a8"/>
        <w:keepNext/>
        <w:keepLines/>
        <w:widowControl/>
        <w:suppressLineNumbers/>
        <w:ind w:firstLine="709"/>
        <w:jc w:val="right"/>
        <w:rPr>
          <w:sz w:val="28"/>
          <w:szCs w:val="28"/>
        </w:rPr>
      </w:pPr>
      <w:r w:rsidRPr="00644289">
        <w:rPr>
          <w:sz w:val="28"/>
          <w:szCs w:val="28"/>
        </w:rPr>
        <w:t>к административному регламенту</w:t>
      </w:r>
    </w:p>
    <w:p w:rsidR="008D35CB" w:rsidRPr="009C3AA3" w:rsidRDefault="008D35CB" w:rsidP="00644289">
      <w:pPr>
        <w:pStyle w:val="a8"/>
        <w:keepNext/>
        <w:keepLines/>
        <w:widowControl/>
        <w:suppressLineNumbers/>
        <w:ind w:firstLine="709"/>
        <w:jc w:val="right"/>
      </w:pPr>
      <w:r w:rsidRPr="009C3AA3">
        <w:t xml:space="preserve"> </w:t>
      </w:r>
    </w:p>
    <w:p w:rsidR="008D35CB" w:rsidRPr="00025813" w:rsidRDefault="008D35CB" w:rsidP="008D35CB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</w:p>
    <w:p w:rsidR="008D35CB" w:rsidRPr="00025813" w:rsidRDefault="008D35CB" w:rsidP="008D35CB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</w:p>
    <w:p w:rsidR="008D35CB" w:rsidRPr="00025813" w:rsidRDefault="008D35CB" w:rsidP="008D35CB">
      <w:pPr>
        <w:keepNext/>
        <w:keepLines/>
        <w:suppressLineNumbers/>
        <w:ind w:firstLine="709"/>
        <w:jc w:val="center"/>
        <w:rPr>
          <w:b/>
          <w:sz w:val="28"/>
          <w:szCs w:val="28"/>
        </w:rPr>
      </w:pPr>
      <w:r w:rsidRPr="00025813">
        <w:rPr>
          <w:b/>
          <w:sz w:val="28"/>
          <w:szCs w:val="28"/>
        </w:rPr>
        <w:t>Правовые</w:t>
      </w:r>
      <w:r w:rsidRPr="00025813">
        <w:rPr>
          <w:b/>
          <w:spacing w:val="-8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основания</w:t>
      </w:r>
      <w:r w:rsidRPr="00025813">
        <w:rPr>
          <w:b/>
          <w:spacing w:val="-9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предоставления</w:t>
      </w:r>
      <w:r w:rsidRPr="00025813">
        <w:rPr>
          <w:b/>
          <w:spacing w:val="-6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муниципальной</w:t>
      </w:r>
      <w:r w:rsidRPr="00025813">
        <w:rPr>
          <w:b/>
          <w:spacing w:val="-6"/>
          <w:sz w:val="28"/>
          <w:szCs w:val="28"/>
        </w:rPr>
        <w:t xml:space="preserve"> </w:t>
      </w:r>
      <w:r w:rsidRPr="00025813">
        <w:rPr>
          <w:b/>
          <w:spacing w:val="-2"/>
          <w:sz w:val="28"/>
          <w:szCs w:val="28"/>
        </w:rPr>
        <w:t>услуги</w:t>
      </w:r>
    </w:p>
    <w:p w:rsidR="008D35CB" w:rsidRPr="00025813" w:rsidRDefault="008D35CB" w:rsidP="008D35CB">
      <w:pPr>
        <w:keepNext/>
        <w:keepLines/>
        <w:suppressLineNumbers/>
        <w:ind w:firstLine="709"/>
        <w:jc w:val="center"/>
        <w:rPr>
          <w:b/>
          <w:sz w:val="28"/>
          <w:szCs w:val="28"/>
        </w:rPr>
      </w:pPr>
      <w:r w:rsidRPr="00025813">
        <w:rPr>
          <w:b/>
          <w:sz w:val="28"/>
          <w:szCs w:val="28"/>
        </w:rPr>
        <w:t>«Перевод</w:t>
      </w:r>
      <w:r w:rsidRPr="00025813">
        <w:rPr>
          <w:b/>
          <w:spacing w:val="-5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жилого</w:t>
      </w:r>
      <w:r w:rsidRPr="00025813">
        <w:rPr>
          <w:b/>
          <w:spacing w:val="-5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помещения</w:t>
      </w:r>
      <w:r w:rsidRPr="00025813">
        <w:rPr>
          <w:b/>
          <w:spacing w:val="-5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в</w:t>
      </w:r>
      <w:r w:rsidRPr="00025813">
        <w:rPr>
          <w:b/>
          <w:spacing w:val="-6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нежилое</w:t>
      </w:r>
      <w:r w:rsidRPr="00025813">
        <w:rPr>
          <w:b/>
          <w:spacing w:val="-7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помещение</w:t>
      </w:r>
      <w:r w:rsidRPr="00025813">
        <w:rPr>
          <w:b/>
          <w:spacing w:val="-6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и</w:t>
      </w:r>
      <w:r w:rsidRPr="00025813">
        <w:rPr>
          <w:b/>
          <w:spacing w:val="-5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нежилого</w:t>
      </w:r>
      <w:r w:rsidRPr="00025813">
        <w:rPr>
          <w:b/>
          <w:spacing w:val="-3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помещения в жилое помещение»</w:t>
      </w:r>
    </w:p>
    <w:p w:rsidR="008D35CB" w:rsidRDefault="008D35CB" w:rsidP="008D35CB">
      <w:pPr>
        <w:keepNext/>
        <w:keepLines/>
        <w:suppressLineNumbers/>
        <w:ind w:firstLine="709"/>
        <w:jc w:val="center"/>
        <w:rPr>
          <w:b/>
          <w:spacing w:val="-2"/>
          <w:sz w:val="28"/>
          <w:szCs w:val="28"/>
        </w:rPr>
      </w:pPr>
      <w:r w:rsidRPr="00025813">
        <w:rPr>
          <w:b/>
          <w:sz w:val="28"/>
          <w:szCs w:val="28"/>
        </w:rPr>
        <w:t>(далее</w:t>
      </w:r>
      <w:r w:rsidRPr="00025813">
        <w:rPr>
          <w:b/>
          <w:spacing w:val="-5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–</w:t>
      </w:r>
      <w:r w:rsidRPr="00025813">
        <w:rPr>
          <w:b/>
          <w:spacing w:val="-4"/>
          <w:sz w:val="28"/>
          <w:szCs w:val="28"/>
        </w:rPr>
        <w:t xml:space="preserve"> </w:t>
      </w:r>
      <w:r w:rsidRPr="00025813">
        <w:rPr>
          <w:b/>
          <w:sz w:val="28"/>
          <w:szCs w:val="28"/>
        </w:rPr>
        <w:t>муниципальная</w:t>
      </w:r>
      <w:r w:rsidRPr="00025813">
        <w:rPr>
          <w:b/>
          <w:spacing w:val="-4"/>
          <w:sz w:val="28"/>
          <w:szCs w:val="28"/>
        </w:rPr>
        <w:t xml:space="preserve"> </w:t>
      </w:r>
      <w:r w:rsidRPr="00025813">
        <w:rPr>
          <w:b/>
          <w:spacing w:val="-2"/>
          <w:sz w:val="28"/>
          <w:szCs w:val="28"/>
        </w:rPr>
        <w:t>услуга)</w:t>
      </w:r>
    </w:p>
    <w:p w:rsidR="008D35CB" w:rsidRPr="00025813" w:rsidRDefault="008D35CB" w:rsidP="008D35CB">
      <w:pPr>
        <w:keepNext/>
        <w:keepLines/>
        <w:suppressLineNumbers/>
        <w:ind w:firstLine="709"/>
        <w:jc w:val="center"/>
        <w:rPr>
          <w:b/>
          <w:sz w:val="28"/>
          <w:szCs w:val="28"/>
        </w:rPr>
      </w:pPr>
    </w:p>
    <w:p w:rsidR="008D35CB" w:rsidRPr="00025813" w:rsidRDefault="008D35CB" w:rsidP="008D35CB">
      <w:pPr>
        <w:pStyle w:val="a8"/>
        <w:keepNext/>
        <w:keepLines/>
        <w:widowControl/>
        <w:suppressLineNumbers/>
        <w:ind w:firstLine="709"/>
        <w:jc w:val="both"/>
        <w:rPr>
          <w:sz w:val="28"/>
          <w:szCs w:val="28"/>
        </w:rPr>
      </w:pPr>
      <w:r w:rsidRPr="00025813">
        <w:rPr>
          <w:sz w:val="28"/>
          <w:szCs w:val="28"/>
        </w:rPr>
        <w:t>Предоставление</w:t>
      </w:r>
      <w:r w:rsidRPr="00025813">
        <w:rPr>
          <w:spacing w:val="-7"/>
          <w:sz w:val="28"/>
          <w:szCs w:val="28"/>
        </w:rPr>
        <w:t xml:space="preserve"> </w:t>
      </w:r>
      <w:r w:rsidRPr="00025813">
        <w:rPr>
          <w:sz w:val="28"/>
          <w:szCs w:val="28"/>
        </w:rPr>
        <w:t>муниципальной</w:t>
      </w:r>
      <w:r w:rsidRPr="00025813">
        <w:rPr>
          <w:spacing w:val="-2"/>
          <w:sz w:val="28"/>
          <w:szCs w:val="28"/>
        </w:rPr>
        <w:t xml:space="preserve"> </w:t>
      </w:r>
      <w:r w:rsidRPr="00025813">
        <w:rPr>
          <w:sz w:val="28"/>
          <w:szCs w:val="28"/>
        </w:rPr>
        <w:t>услуги</w:t>
      </w:r>
      <w:r w:rsidRPr="00025813">
        <w:rPr>
          <w:spacing w:val="-7"/>
          <w:sz w:val="28"/>
          <w:szCs w:val="28"/>
        </w:rPr>
        <w:t xml:space="preserve"> </w:t>
      </w:r>
      <w:r w:rsidRPr="00025813">
        <w:rPr>
          <w:sz w:val="28"/>
          <w:szCs w:val="28"/>
        </w:rPr>
        <w:t>осуществляется</w:t>
      </w:r>
      <w:r w:rsidRPr="00025813">
        <w:rPr>
          <w:spacing w:val="-7"/>
          <w:sz w:val="28"/>
          <w:szCs w:val="28"/>
        </w:rPr>
        <w:t xml:space="preserve"> </w:t>
      </w:r>
      <w:r w:rsidRPr="00025813">
        <w:rPr>
          <w:sz w:val="28"/>
          <w:szCs w:val="28"/>
        </w:rPr>
        <w:t>в</w:t>
      </w:r>
      <w:r w:rsidRPr="00025813">
        <w:rPr>
          <w:spacing w:val="-7"/>
          <w:sz w:val="28"/>
          <w:szCs w:val="28"/>
        </w:rPr>
        <w:t xml:space="preserve"> </w:t>
      </w:r>
      <w:r w:rsidRPr="00025813">
        <w:rPr>
          <w:sz w:val="28"/>
          <w:szCs w:val="28"/>
        </w:rPr>
        <w:t>соответствии</w:t>
      </w:r>
      <w:r w:rsidRPr="00025813">
        <w:rPr>
          <w:spacing w:val="-7"/>
          <w:sz w:val="28"/>
          <w:szCs w:val="28"/>
        </w:rPr>
        <w:t xml:space="preserve"> </w:t>
      </w:r>
      <w:proofErr w:type="gramStart"/>
      <w:r w:rsidRPr="00025813">
        <w:rPr>
          <w:spacing w:val="-5"/>
          <w:sz w:val="28"/>
          <w:szCs w:val="28"/>
        </w:rPr>
        <w:t>с</w:t>
      </w:r>
      <w:proofErr w:type="gramEnd"/>
      <w:r w:rsidRPr="00025813">
        <w:rPr>
          <w:spacing w:val="-5"/>
          <w:sz w:val="28"/>
          <w:szCs w:val="28"/>
        </w:rPr>
        <w:t>:</w:t>
      </w:r>
    </w:p>
    <w:p w:rsidR="008D35CB" w:rsidRPr="008D35CB" w:rsidRDefault="008D35CB" w:rsidP="008D35CB">
      <w:pPr>
        <w:keepNext/>
        <w:keepLines/>
        <w:suppressLineNumbers/>
        <w:tabs>
          <w:tab w:val="left" w:pos="2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5CB">
        <w:rPr>
          <w:sz w:val="28"/>
          <w:szCs w:val="28"/>
        </w:rPr>
        <w:t>Жилищным Кодексом Российской Федерации; - федеральным законом от 27.07.2010 № 210-ФЗ "Об организации предоставления государственных и муниципальных услуг";</w:t>
      </w:r>
    </w:p>
    <w:p w:rsidR="008D35CB" w:rsidRPr="008D35CB" w:rsidRDefault="008D35CB" w:rsidP="008D35CB">
      <w:pPr>
        <w:keepNext/>
        <w:keepLines/>
        <w:suppressLineNumbers/>
        <w:tabs>
          <w:tab w:val="left" w:pos="3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5CB">
        <w:rPr>
          <w:sz w:val="28"/>
          <w:szCs w:val="28"/>
        </w:rPr>
        <w:t>постановлением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Правительства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Российской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Федерации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от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26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сентября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1994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г.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№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1086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"О государственной жилищной инспекции в Российской Федерации";</w:t>
      </w:r>
    </w:p>
    <w:p w:rsidR="008D35CB" w:rsidRDefault="008D35CB" w:rsidP="008D35CB">
      <w:pPr>
        <w:keepNext/>
        <w:keepLines/>
        <w:suppressLineNumbers/>
        <w:tabs>
          <w:tab w:val="left" w:pos="445"/>
          <w:tab w:val="left" w:pos="446"/>
          <w:tab w:val="left" w:pos="2346"/>
          <w:tab w:val="left" w:pos="4092"/>
          <w:tab w:val="left" w:pos="5521"/>
          <w:tab w:val="left" w:pos="6891"/>
          <w:tab w:val="left" w:pos="7347"/>
          <w:tab w:val="left" w:pos="7819"/>
          <w:tab w:val="left" w:pos="8805"/>
          <w:tab w:val="left" w:pos="9517"/>
          <w:tab w:val="left" w:pos="998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8D35CB">
        <w:rPr>
          <w:spacing w:val="-2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D35CB">
        <w:rPr>
          <w:spacing w:val="-2"/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8D35CB">
        <w:rPr>
          <w:spacing w:val="-2"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D35CB">
        <w:rPr>
          <w:spacing w:val="-2"/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D35CB">
        <w:rPr>
          <w:spacing w:val="-5"/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</w:t>
      </w:r>
      <w:r w:rsidRPr="008D35CB">
        <w:rPr>
          <w:spacing w:val="-5"/>
          <w:sz w:val="28"/>
          <w:szCs w:val="28"/>
        </w:rPr>
        <w:t>10</w:t>
      </w:r>
      <w:r>
        <w:rPr>
          <w:spacing w:val="-5"/>
          <w:sz w:val="28"/>
          <w:szCs w:val="28"/>
        </w:rPr>
        <w:t xml:space="preserve"> </w:t>
      </w:r>
      <w:r w:rsidRPr="008D35CB">
        <w:rPr>
          <w:spacing w:val="-2"/>
          <w:sz w:val="28"/>
          <w:szCs w:val="28"/>
        </w:rPr>
        <w:t>августа</w:t>
      </w:r>
    </w:p>
    <w:p w:rsidR="008D35CB" w:rsidRPr="008D35CB" w:rsidRDefault="008D35CB" w:rsidP="008D35CB">
      <w:pPr>
        <w:keepNext/>
        <w:keepLines/>
        <w:suppressLineNumbers/>
        <w:tabs>
          <w:tab w:val="left" w:pos="445"/>
          <w:tab w:val="left" w:pos="446"/>
          <w:tab w:val="left" w:pos="2346"/>
          <w:tab w:val="left" w:pos="4092"/>
          <w:tab w:val="left" w:pos="5521"/>
          <w:tab w:val="left" w:pos="6891"/>
          <w:tab w:val="left" w:pos="7347"/>
          <w:tab w:val="left" w:pos="7819"/>
          <w:tab w:val="left" w:pos="8805"/>
          <w:tab w:val="left" w:pos="9517"/>
          <w:tab w:val="left" w:pos="9980"/>
        </w:tabs>
        <w:jc w:val="both"/>
        <w:rPr>
          <w:spacing w:val="-4"/>
          <w:sz w:val="28"/>
          <w:szCs w:val="28"/>
        </w:rPr>
      </w:pPr>
      <w:r w:rsidRPr="008D35CB">
        <w:rPr>
          <w:spacing w:val="-4"/>
          <w:sz w:val="28"/>
          <w:szCs w:val="28"/>
        </w:rPr>
        <w:t>2005</w:t>
      </w:r>
      <w:r>
        <w:rPr>
          <w:spacing w:val="-4"/>
          <w:sz w:val="28"/>
          <w:szCs w:val="28"/>
        </w:rPr>
        <w:t xml:space="preserve"> </w:t>
      </w:r>
      <w:r w:rsidRPr="008D35CB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8D35CB">
        <w:rPr>
          <w:spacing w:val="-5"/>
          <w:sz w:val="28"/>
          <w:szCs w:val="28"/>
        </w:rPr>
        <w:t>502</w:t>
      </w:r>
      <w:r>
        <w:rPr>
          <w:spacing w:val="-5"/>
          <w:sz w:val="28"/>
          <w:szCs w:val="28"/>
        </w:rPr>
        <w:t xml:space="preserve"> </w:t>
      </w:r>
      <w:r w:rsidRPr="00025813">
        <w:rPr>
          <w:sz w:val="28"/>
          <w:szCs w:val="28"/>
        </w:rPr>
        <w:t>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sz w:val="28"/>
          <w:szCs w:val="28"/>
        </w:rPr>
        <w:t>;</w:t>
      </w:r>
    </w:p>
    <w:p w:rsidR="008D35CB" w:rsidRPr="008D35CB" w:rsidRDefault="008D35CB" w:rsidP="008D35CB">
      <w:pPr>
        <w:keepNext/>
        <w:keepLines/>
        <w:suppressLineNumbers/>
        <w:tabs>
          <w:tab w:val="left" w:pos="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5CB">
        <w:rPr>
          <w:sz w:val="28"/>
          <w:szCs w:val="28"/>
        </w:rPr>
        <w:t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8D35CB" w:rsidRDefault="008D35CB" w:rsidP="008D35CB">
      <w:pPr>
        <w:keepNext/>
        <w:keepLines/>
        <w:suppressLineNumbers/>
        <w:tabs>
          <w:tab w:val="left" w:pos="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5CB">
        <w:rPr>
          <w:sz w:val="28"/>
          <w:szCs w:val="28"/>
        </w:rPr>
        <w:t>иными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нормативными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актами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органов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местного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самоуправления,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на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территории</w:t>
      </w:r>
      <w:r w:rsidRPr="008D35CB">
        <w:rPr>
          <w:spacing w:val="80"/>
          <w:sz w:val="28"/>
          <w:szCs w:val="28"/>
        </w:rPr>
        <w:t xml:space="preserve"> </w:t>
      </w:r>
      <w:r w:rsidRPr="008D35CB">
        <w:rPr>
          <w:sz w:val="28"/>
          <w:szCs w:val="28"/>
        </w:rPr>
        <w:t>которых предоставляется муниципальная услуга</w:t>
      </w:r>
      <w:r>
        <w:rPr>
          <w:sz w:val="28"/>
          <w:szCs w:val="28"/>
        </w:rPr>
        <w:t>.</w:t>
      </w:r>
    </w:p>
    <w:p w:rsidR="008D35CB" w:rsidRDefault="008D35CB" w:rsidP="008D35CB">
      <w:pPr>
        <w:keepNext/>
        <w:keepLines/>
        <w:suppressLineNumbers/>
        <w:tabs>
          <w:tab w:val="left" w:pos="371"/>
        </w:tabs>
        <w:ind w:firstLine="709"/>
        <w:jc w:val="both"/>
        <w:rPr>
          <w:sz w:val="28"/>
          <w:szCs w:val="28"/>
        </w:rPr>
      </w:pPr>
    </w:p>
    <w:p w:rsidR="008D35CB" w:rsidRDefault="008D35CB" w:rsidP="008D35CB">
      <w:pPr>
        <w:keepNext/>
        <w:keepLines/>
        <w:suppressLineNumbers/>
        <w:tabs>
          <w:tab w:val="left" w:pos="371"/>
        </w:tabs>
        <w:ind w:firstLine="709"/>
        <w:jc w:val="both"/>
        <w:rPr>
          <w:sz w:val="28"/>
          <w:szCs w:val="28"/>
        </w:rPr>
      </w:pPr>
    </w:p>
    <w:p w:rsidR="008D35CB" w:rsidRPr="008D35CB" w:rsidRDefault="008D35CB" w:rsidP="008D35CB">
      <w:pPr>
        <w:keepNext/>
        <w:keepLines/>
        <w:suppressLineNumbers/>
        <w:tabs>
          <w:tab w:val="left" w:pos="371"/>
        </w:tabs>
        <w:ind w:firstLine="709"/>
        <w:jc w:val="both"/>
        <w:rPr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8D35CB" w:rsidRDefault="008D35CB" w:rsidP="008D35CB">
      <w:pPr>
        <w:pStyle w:val="ConsPlusNormal"/>
        <w:ind w:firstLineChars="269" w:firstLine="753"/>
        <w:rPr>
          <w:rFonts w:ascii="Times New Roman" w:hAnsi="Times New Roman" w:cs="Times New Roman"/>
          <w:sz w:val="28"/>
          <w:szCs w:val="28"/>
        </w:rPr>
      </w:pPr>
    </w:p>
    <w:p w:rsidR="00644289" w:rsidRPr="00C13813" w:rsidRDefault="008D35CB" w:rsidP="008D35CB">
      <w:pPr>
        <w:pStyle w:val="a8"/>
        <w:keepNext/>
        <w:keepLines/>
        <w:widowControl/>
        <w:suppressLineNumbers/>
        <w:ind w:firstLine="709"/>
        <w:jc w:val="right"/>
        <w:rPr>
          <w:sz w:val="26"/>
          <w:szCs w:val="26"/>
        </w:rPr>
      </w:pPr>
      <w:r w:rsidRPr="00C13813">
        <w:rPr>
          <w:sz w:val="26"/>
          <w:szCs w:val="26"/>
        </w:rPr>
        <w:lastRenderedPageBreak/>
        <w:t>Приложение</w:t>
      </w:r>
      <w:r w:rsidRPr="00C13813">
        <w:rPr>
          <w:spacing w:val="-15"/>
          <w:sz w:val="26"/>
          <w:szCs w:val="26"/>
        </w:rPr>
        <w:t xml:space="preserve">  </w:t>
      </w:r>
      <w:r w:rsidR="00A86089" w:rsidRPr="00C13813">
        <w:rPr>
          <w:sz w:val="26"/>
          <w:szCs w:val="26"/>
        </w:rPr>
        <w:t>3</w:t>
      </w:r>
    </w:p>
    <w:p w:rsidR="008D35CB" w:rsidRPr="00C13813" w:rsidRDefault="008D35CB" w:rsidP="008D35CB">
      <w:pPr>
        <w:pStyle w:val="a8"/>
        <w:keepNext/>
        <w:keepLines/>
        <w:widowControl/>
        <w:suppressLineNumbers/>
        <w:ind w:firstLine="709"/>
        <w:jc w:val="right"/>
        <w:rPr>
          <w:sz w:val="26"/>
          <w:szCs w:val="26"/>
        </w:rPr>
      </w:pPr>
      <w:r w:rsidRPr="00C13813">
        <w:rPr>
          <w:sz w:val="26"/>
          <w:szCs w:val="26"/>
        </w:rPr>
        <w:t xml:space="preserve"> к административному регламенту</w:t>
      </w:r>
    </w:p>
    <w:p w:rsidR="008D35CB" w:rsidRPr="00C13813" w:rsidRDefault="008D35CB" w:rsidP="00C13813">
      <w:pPr>
        <w:pStyle w:val="ConsPlusNormal"/>
        <w:ind w:firstLineChars="269" w:firstLine="699"/>
        <w:rPr>
          <w:rFonts w:ascii="Times New Roman" w:hAnsi="Times New Roman" w:cs="Times New Roman"/>
          <w:sz w:val="26"/>
          <w:szCs w:val="26"/>
        </w:rPr>
      </w:pPr>
    </w:p>
    <w:p w:rsidR="008D35CB" w:rsidRPr="00C13813" w:rsidRDefault="00644289" w:rsidP="00C13813">
      <w:pPr>
        <w:pStyle w:val="ConsPlusNormal"/>
        <w:ind w:firstLineChars="269" w:firstLine="699"/>
        <w:jc w:val="right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>ФОРМА</w:t>
      </w:r>
    </w:p>
    <w:p w:rsidR="00A86089" w:rsidRPr="00C13813" w:rsidRDefault="00A86089" w:rsidP="00C13813">
      <w:pPr>
        <w:pStyle w:val="ConsPlusNormal"/>
        <w:ind w:firstLineChars="269" w:firstLine="699"/>
        <w:rPr>
          <w:rFonts w:ascii="Times New Roman" w:hAnsi="Times New Roman" w:cs="Times New Roman"/>
          <w:sz w:val="26"/>
          <w:szCs w:val="26"/>
        </w:rPr>
      </w:pPr>
    </w:p>
    <w:p w:rsidR="00A86089" w:rsidRPr="00C13813" w:rsidRDefault="00A86089" w:rsidP="00C13813">
      <w:pPr>
        <w:pStyle w:val="ConsPlusNormal"/>
        <w:ind w:firstLineChars="269" w:firstLine="699"/>
        <w:jc w:val="right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>В Управление архитектуры и градостроительства</w:t>
      </w:r>
    </w:p>
    <w:p w:rsidR="00A86089" w:rsidRPr="00C13813" w:rsidRDefault="00A86089" w:rsidP="00C13813">
      <w:pPr>
        <w:pStyle w:val="ConsPlusNormal"/>
        <w:ind w:firstLineChars="269" w:firstLine="699"/>
        <w:jc w:val="right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 xml:space="preserve"> Администрации Тутаевского муниципального района</w:t>
      </w:r>
    </w:p>
    <w:p w:rsidR="00A86089" w:rsidRPr="00C13813" w:rsidRDefault="00A86089" w:rsidP="00C13813">
      <w:pPr>
        <w:pStyle w:val="ConsPlusNormal"/>
        <w:ind w:firstLineChars="269" w:firstLine="699"/>
        <w:jc w:val="right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>от кого:</w:t>
      </w:r>
      <w:r w:rsidRPr="00C13813">
        <w:rPr>
          <w:rFonts w:ascii="Times New Roman" w:hAnsi="Times New Roman" w:cs="Times New Roman"/>
          <w:sz w:val="26"/>
          <w:szCs w:val="26"/>
        </w:rPr>
        <w:br/>
        <w:t>_____________________________________</w:t>
      </w:r>
      <w:r w:rsidRPr="00C13813">
        <w:rPr>
          <w:rFonts w:ascii="Times New Roman" w:hAnsi="Times New Roman" w:cs="Times New Roman"/>
          <w:sz w:val="26"/>
          <w:szCs w:val="26"/>
        </w:rPr>
        <w:br/>
        <w:t>_____________________________________</w:t>
      </w:r>
      <w:r w:rsidRPr="00C1381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13813">
        <w:rPr>
          <w:rFonts w:ascii="Times New Roman" w:hAnsi="Times New Roman" w:cs="Times New Roman"/>
          <w:sz w:val="26"/>
          <w:szCs w:val="26"/>
        </w:rPr>
        <w:t>(ФИО, полное наименование, ИНН,</w:t>
      </w:r>
      <w:proofErr w:type="gramEnd"/>
    </w:p>
    <w:p w:rsidR="00A86089" w:rsidRPr="00C13813" w:rsidRDefault="00A86089" w:rsidP="00C13813">
      <w:pPr>
        <w:pStyle w:val="ConsPlusNormal"/>
        <w:ind w:firstLineChars="269" w:firstLine="699"/>
        <w:jc w:val="right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3813">
        <w:rPr>
          <w:rFonts w:ascii="Times New Roman" w:hAnsi="Times New Roman" w:cs="Times New Roman"/>
          <w:sz w:val="26"/>
          <w:szCs w:val="26"/>
        </w:rPr>
        <w:t>ОГРН юридического лица)</w:t>
      </w:r>
      <w:proofErr w:type="gramEnd"/>
    </w:p>
    <w:p w:rsidR="00A86089" w:rsidRPr="00C13813" w:rsidRDefault="00A86089" w:rsidP="00C13813">
      <w:pPr>
        <w:pStyle w:val="ConsPlusNormal"/>
        <w:ind w:firstLineChars="269" w:firstLine="699"/>
        <w:jc w:val="right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C13813">
        <w:rPr>
          <w:rFonts w:ascii="Times New Roman" w:hAnsi="Times New Roman" w:cs="Times New Roman"/>
          <w:sz w:val="26"/>
          <w:szCs w:val="26"/>
        </w:rPr>
        <w:br/>
        <w:t>(контактный телефон, электронная почта, почтовый адрес)</w:t>
      </w:r>
    </w:p>
    <w:p w:rsidR="00A86089" w:rsidRPr="00C13813" w:rsidRDefault="00A86089" w:rsidP="00C13813">
      <w:pPr>
        <w:pStyle w:val="ConsPlusNormal"/>
        <w:ind w:firstLineChars="269" w:firstLine="699"/>
        <w:jc w:val="right"/>
        <w:rPr>
          <w:rFonts w:ascii="Arial" w:hAnsi="Arial" w:cs="Arial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1381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C13813">
        <w:rPr>
          <w:rFonts w:ascii="Times New Roman" w:hAnsi="Times New Roman" w:cs="Times New Roman"/>
          <w:sz w:val="26"/>
          <w:szCs w:val="26"/>
        </w:rPr>
        <w:br/>
        <w:t>(фамилия, имя, отчество (последнее - при наличии),</w:t>
      </w:r>
      <w:r w:rsidRPr="00C13813">
        <w:rPr>
          <w:rFonts w:ascii="Times New Roman" w:hAnsi="Times New Roman" w:cs="Times New Roman"/>
          <w:sz w:val="26"/>
          <w:szCs w:val="26"/>
        </w:rPr>
        <w:br/>
        <w:t>данные документа, удостоверяющего личность,</w:t>
      </w:r>
      <w:r w:rsidRPr="00C13813">
        <w:rPr>
          <w:rFonts w:ascii="Times New Roman" w:hAnsi="Times New Roman" w:cs="Times New Roman"/>
          <w:sz w:val="26"/>
          <w:szCs w:val="26"/>
        </w:rPr>
        <w:br/>
        <w:t>контактный телефон, адрес электронной почты уполномоченного лица)</w:t>
      </w:r>
      <w:r w:rsidRPr="00C13813">
        <w:rPr>
          <w:rFonts w:ascii="Times New Roman" w:hAnsi="Times New Roman" w:cs="Times New Roman"/>
          <w:sz w:val="26"/>
          <w:szCs w:val="26"/>
        </w:rPr>
        <w:br/>
        <w:t>_________________________________________</w:t>
      </w:r>
      <w:r w:rsidRPr="00C13813">
        <w:rPr>
          <w:rFonts w:ascii="Times New Roman" w:hAnsi="Times New Roman" w:cs="Times New Roman"/>
          <w:sz w:val="26"/>
          <w:szCs w:val="26"/>
        </w:rPr>
        <w:br/>
        <w:t>(данные представителя заявителя</w:t>
      </w:r>
      <w:r w:rsidRPr="00C13813">
        <w:rPr>
          <w:rFonts w:ascii="Arial" w:hAnsi="Arial" w:cs="Arial"/>
          <w:sz w:val="26"/>
          <w:szCs w:val="26"/>
        </w:rPr>
        <w:t>)</w:t>
      </w:r>
      <w:proofErr w:type="gramEnd"/>
    </w:p>
    <w:p w:rsidR="00A86089" w:rsidRPr="00C13813" w:rsidRDefault="00A86089" w:rsidP="00C13813">
      <w:pPr>
        <w:pStyle w:val="ConsPlusNormal"/>
        <w:ind w:firstLineChars="269" w:firstLine="699"/>
        <w:jc w:val="right"/>
        <w:rPr>
          <w:rFonts w:ascii="Arial" w:hAnsi="Arial" w:cs="Arial"/>
          <w:sz w:val="26"/>
          <w:szCs w:val="26"/>
        </w:rPr>
      </w:pPr>
    </w:p>
    <w:p w:rsidR="00A86089" w:rsidRPr="00C13813" w:rsidRDefault="00A86089" w:rsidP="00C13813">
      <w:pPr>
        <w:pStyle w:val="ConsPlusNormal"/>
        <w:ind w:firstLineChars="269" w:firstLine="699"/>
        <w:jc w:val="center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>ЗАЯВЛЕНИЕ</w:t>
      </w:r>
      <w:r w:rsidRPr="00C13813">
        <w:rPr>
          <w:rFonts w:ascii="Times New Roman" w:hAnsi="Times New Roman" w:cs="Times New Roman"/>
          <w:sz w:val="26"/>
          <w:szCs w:val="26"/>
        </w:rPr>
        <w:br/>
        <w:t>о переводе жилого помещения в нежилое помещение и нежилого помещения в жилое помещение</w:t>
      </w:r>
    </w:p>
    <w:p w:rsidR="00A86089" w:rsidRPr="00C13813" w:rsidRDefault="00A86089" w:rsidP="00C13813">
      <w:pPr>
        <w:pStyle w:val="ConsPlusNormal"/>
        <w:ind w:firstLineChars="269" w:firstLine="699"/>
        <w:jc w:val="center"/>
        <w:rPr>
          <w:rFonts w:ascii="Times New Roman" w:hAnsi="Times New Roman" w:cs="Times New Roman"/>
          <w:sz w:val="26"/>
          <w:szCs w:val="26"/>
        </w:rPr>
      </w:pPr>
    </w:p>
    <w:p w:rsidR="00E25E0B" w:rsidRPr="00C13813" w:rsidRDefault="00A86089" w:rsidP="00E25E0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>Прошу предоставить муниципальную услугу</w:t>
      </w:r>
      <w:r w:rsidRPr="00C13813">
        <w:rPr>
          <w:rFonts w:ascii="Times New Roman" w:hAnsi="Times New Roman" w:cs="Times New Roman"/>
          <w:sz w:val="26"/>
          <w:szCs w:val="26"/>
        </w:rPr>
        <w:br/>
        <w:t>_____________________________________________________в отношении помещения, находящегося в</w:t>
      </w:r>
      <w:r w:rsidR="00E25E0B" w:rsidRPr="00C13813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Pr="00C1381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E25E0B" w:rsidRPr="00C13813">
        <w:rPr>
          <w:rFonts w:ascii="Times New Roman" w:hAnsi="Times New Roman" w:cs="Times New Roman"/>
          <w:sz w:val="26"/>
          <w:szCs w:val="26"/>
        </w:rPr>
        <w:t>____________</w:t>
      </w:r>
    </w:p>
    <w:p w:rsidR="00E25E0B" w:rsidRPr="00C13813" w:rsidRDefault="00E25E0B" w:rsidP="00E25E0B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C1381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86089" w:rsidRPr="00C13813">
        <w:rPr>
          <w:rFonts w:ascii="Times New Roman" w:hAnsi="Times New Roman" w:cs="Times New Roman"/>
          <w:sz w:val="26"/>
          <w:szCs w:val="26"/>
        </w:rPr>
        <w:br/>
        <w:t>(для физических лиц/индивидуальных предпринимателей:</w:t>
      </w:r>
      <w:proofErr w:type="gramEnd"/>
      <w:r w:rsidR="00A86089" w:rsidRPr="00C13813">
        <w:rPr>
          <w:rFonts w:ascii="Times New Roman" w:hAnsi="Times New Roman" w:cs="Times New Roman"/>
          <w:sz w:val="26"/>
          <w:szCs w:val="26"/>
        </w:rPr>
        <w:t xml:space="preserve"> ФИО, документ, удостоверяющий личность:</w:t>
      </w:r>
      <w:r w:rsidRPr="00C13813">
        <w:rPr>
          <w:rFonts w:ascii="Times New Roman" w:hAnsi="Times New Roman" w:cs="Times New Roman"/>
          <w:sz w:val="26"/>
          <w:szCs w:val="26"/>
        </w:rPr>
        <w:t xml:space="preserve"> </w:t>
      </w:r>
      <w:r w:rsidR="00A86089" w:rsidRPr="00C13813">
        <w:rPr>
          <w:rFonts w:ascii="Times New Roman" w:hAnsi="Times New Roman" w:cs="Times New Roman"/>
          <w:sz w:val="26"/>
          <w:szCs w:val="26"/>
        </w:rPr>
        <w:t>вид документа паспорт, ИНН, СНИЛС, ОГРНИП (для индивидуальных предпринимателей), для</w:t>
      </w:r>
      <w:r w:rsidRPr="00C13813">
        <w:rPr>
          <w:rFonts w:ascii="Times New Roman" w:hAnsi="Times New Roman" w:cs="Times New Roman"/>
          <w:sz w:val="26"/>
          <w:szCs w:val="26"/>
        </w:rPr>
        <w:t xml:space="preserve"> </w:t>
      </w:r>
      <w:r w:rsidR="00A86089" w:rsidRPr="00C13813">
        <w:rPr>
          <w:rFonts w:ascii="Times New Roman" w:hAnsi="Times New Roman" w:cs="Times New Roman"/>
          <w:sz w:val="26"/>
          <w:szCs w:val="26"/>
        </w:rPr>
        <w:t>юридических лиц: полное наименование юридического лица, ОГРН, ИНН расположенного по</w:t>
      </w:r>
      <w:r w:rsidR="00A86089" w:rsidRPr="00C13813">
        <w:rPr>
          <w:rFonts w:ascii="Times New Roman" w:hAnsi="Times New Roman" w:cs="Times New Roman"/>
          <w:sz w:val="26"/>
          <w:szCs w:val="26"/>
        </w:rPr>
        <w:br/>
        <w:t>адресу:______________________________</w:t>
      </w:r>
      <w:r w:rsidRPr="00C1381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25E0B" w:rsidRPr="00C13813" w:rsidRDefault="00E25E0B" w:rsidP="00E25E0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86089" w:rsidRPr="00C13813">
        <w:rPr>
          <w:rFonts w:ascii="Times New Roman" w:hAnsi="Times New Roman" w:cs="Times New Roman"/>
          <w:sz w:val="26"/>
          <w:szCs w:val="26"/>
        </w:rPr>
        <w:t xml:space="preserve">(город, улица, </w:t>
      </w:r>
      <w:proofErr w:type="spellStart"/>
      <w:r w:rsidR="00A86089" w:rsidRPr="00C13813">
        <w:rPr>
          <w:rFonts w:ascii="Times New Roman" w:hAnsi="Times New Roman" w:cs="Times New Roman"/>
          <w:sz w:val="26"/>
          <w:szCs w:val="26"/>
        </w:rPr>
        <w:t>проспект</w:t>
      </w:r>
      <w:proofErr w:type="gramStart"/>
      <w:r w:rsidR="00A86089" w:rsidRPr="00C13813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="00A86089" w:rsidRPr="00C13813">
        <w:rPr>
          <w:rFonts w:ascii="Times New Roman" w:hAnsi="Times New Roman" w:cs="Times New Roman"/>
          <w:sz w:val="26"/>
          <w:szCs w:val="26"/>
        </w:rPr>
        <w:t>роезд</w:t>
      </w:r>
      <w:proofErr w:type="spellEnd"/>
      <w:r w:rsidR="00A86089" w:rsidRPr="00C13813">
        <w:rPr>
          <w:rFonts w:ascii="Times New Roman" w:hAnsi="Times New Roman" w:cs="Times New Roman"/>
          <w:sz w:val="26"/>
          <w:szCs w:val="26"/>
        </w:rPr>
        <w:t>, переулок, шоссе)</w:t>
      </w:r>
      <w:r w:rsidR="00A86089" w:rsidRPr="00C13813">
        <w:rPr>
          <w:rFonts w:ascii="Times New Roman" w:hAnsi="Times New Roman" w:cs="Times New Roman"/>
          <w:sz w:val="26"/>
          <w:szCs w:val="26"/>
        </w:rPr>
        <w:br/>
      </w:r>
      <w:r w:rsidRPr="00C13813">
        <w:rPr>
          <w:rFonts w:ascii="Times New Roman" w:hAnsi="Times New Roman" w:cs="Times New Roman"/>
          <w:sz w:val="26"/>
          <w:szCs w:val="26"/>
        </w:rPr>
        <w:t>______________________________,___________________________________,</w:t>
      </w:r>
    </w:p>
    <w:p w:rsidR="00E25E0B" w:rsidRPr="00C13813" w:rsidRDefault="00E25E0B" w:rsidP="00E25E0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 xml:space="preserve">                                  (№ дома, № корпуса, строения)</w:t>
      </w:r>
    </w:p>
    <w:p w:rsidR="00E25E0B" w:rsidRPr="00C13813" w:rsidRDefault="00E25E0B" w:rsidP="00E25E0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5E0B" w:rsidRPr="00C13813" w:rsidRDefault="00E25E0B" w:rsidP="00E25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3813">
        <w:rPr>
          <w:rFonts w:ascii="Times New Roman" w:hAnsi="Times New Roman" w:cs="Times New Roman"/>
          <w:sz w:val="26"/>
          <w:szCs w:val="26"/>
        </w:rPr>
        <w:t>(№ квартиры, (текущее назначение помещения (общая площадь, жилая помещения) (жилое/нежилое) площадь) из (жилого/нежилого) помещения в (нежилое/жилое)</w:t>
      </w:r>
      <w:r w:rsidRPr="00C13813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(нужное подчеркнуть)</w:t>
      </w:r>
      <w:proofErr w:type="gramEnd"/>
    </w:p>
    <w:p w:rsidR="00E25E0B" w:rsidRPr="00C13813" w:rsidRDefault="00E25E0B" w:rsidP="00E25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5E0B" w:rsidRPr="00C13813" w:rsidRDefault="00E25E0B" w:rsidP="00E25E0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>Подпись __________________________________________</w:t>
      </w:r>
    </w:p>
    <w:p w:rsidR="00E25E0B" w:rsidRPr="00C13813" w:rsidRDefault="00E25E0B" w:rsidP="00E25E0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13813">
        <w:rPr>
          <w:rFonts w:ascii="Times New Roman" w:hAnsi="Times New Roman" w:cs="Times New Roman"/>
          <w:sz w:val="26"/>
          <w:szCs w:val="26"/>
        </w:rPr>
        <w:t xml:space="preserve">                           (расшифровка подписи)</w:t>
      </w:r>
      <w:r w:rsidRPr="00C13813">
        <w:rPr>
          <w:rFonts w:ascii="Times New Roman" w:hAnsi="Times New Roman" w:cs="Times New Roman"/>
          <w:sz w:val="26"/>
          <w:szCs w:val="26"/>
        </w:rPr>
        <w:br/>
      </w:r>
    </w:p>
    <w:p w:rsidR="00644289" w:rsidRPr="00D9665C" w:rsidRDefault="00E25E0B" w:rsidP="00C13813">
      <w:pPr>
        <w:pStyle w:val="ConsPlusNormal"/>
        <w:jc w:val="right"/>
        <w:rPr>
          <w:sz w:val="28"/>
          <w:szCs w:val="28"/>
        </w:rPr>
      </w:pPr>
      <w:r w:rsidRPr="00C13813">
        <w:rPr>
          <w:rFonts w:ascii="Times New Roman" w:hAnsi="Times New Roman" w:cs="Times New Roman"/>
          <w:sz w:val="26"/>
          <w:szCs w:val="26"/>
        </w:rPr>
        <w:t>Дата ______________________</w:t>
      </w:r>
      <w:r w:rsidRPr="00C13813">
        <w:rPr>
          <w:rFonts w:ascii="Times New Roman" w:hAnsi="Times New Roman" w:cs="Times New Roman"/>
          <w:sz w:val="26"/>
          <w:szCs w:val="26"/>
        </w:rPr>
        <w:br/>
      </w:r>
      <w:r w:rsidR="009F1E3D" w:rsidRPr="00C138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F1E3D" w:rsidRPr="00C1381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F1E3D" w:rsidRPr="00C13813">
        <w:rPr>
          <w:rFonts w:ascii="Times New Roman" w:hAnsi="Times New Roman" w:cs="Times New Roman"/>
          <w:sz w:val="28"/>
          <w:szCs w:val="28"/>
        </w:rPr>
        <w:t>4</w:t>
      </w:r>
    </w:p>
    <w:p w:rsidR="009F1E3D" w:rsidRPr="00644289" w:rsidRDefault="009F1E3D" w:rsidP="009F1E3D">
      <w:pPr>
        <w:pStyle w:val="a8"/>
        <w:keepNext/>
        <w:keepLines/>
        <w:widowControl/>
        <w:suppressLineNumbers/>
        <w:ind w:firstLine="709"/>
        <w:jc w:val="right"/>
        <w:rPr>
          <w:sz w:val="28"/>
          <w:szCs w:val="28"/>
        </w:rPr>
      </w:pPr>
      <w:r w:rsidRPr="00644289">
        <w:rPr>
          <w:sz w:val="28"/>
          <w:szCs w:val="28"/>
        </w:rPr>
        <w:t>к административному регламенту</w:t>
      </w:r>
    </w:p>
    <w:p w:rsidR="009F1E3D" w:rsidRDefault="009F1E3D" w:rsidP="009F1E3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E3D" w:rsidRPr="00644289" w:rsidRDefault="00644289" w:rsidP="00CC21C5">
      <w:pPr>
        <w:pStyle w:val="ConsPlusNormal"/>
        <w:tabs>
          <w:tab w:val="left" w:pos="3119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D9665C">
        <w:rPr>
          <w:rFonts w:ascii="Times New Roman" w:hAnsi="Times New Roman" w:cs="Times New Roman"/>
          <w:sz w:val="32"/>
          <w:szCs w:val="32"/>
        </w:rPr>
        <w:t>ФОРМА</w:t>
      </w:r>
      <w:r w:rsidR="009F1E3D" w:rsidRPr="00644289">
        <w:rPr>
          <w:rFonts w:ascii="Times New Roman" w:hAnsi="Times New Roman" w:cs="Times New Roman"/>
        </w:rPr>
        <w:br/>
      </w:r>
    </w:p>
    <w:p w:rsidR="00E47A2C" w:rsidRDefault="009F1E3D" w:rsidP="009F1E3D">
      <w:pPr>
        <w:pStyle w:val="HTML"/>
      </w:pPr>
      <w:r>
        <w:t xml:space="preserve">                                     </w:t>
      </w:r>
    </w:p>
    <w:p w:rsidR="009F1E3D" w:rsidRPr="00E47A2C" w:rsidRDefault="00E47A2C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9F1E3D" w:rsidRPr="00E47A2C">
        <w:rPr>
          <w:rFonts w:ascii="Times New Roman" w:hAnsi="Times New Roman" w:cs="Times New Roman"/>
          <w:sz w:val="24"/>
          <w:szCs w:val="24"/>
        </w:rPr>
        <w:t>Кому _______________________________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47A2C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            для граждан;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 полное наименование организации -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        для юридических лиц)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Куда _______________________________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E47A2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    заявителя согласно заявлению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            о переводе)</w:t>
      </w:r>
    </w:p>
    <w:p w:rsidR="009F1E3D" w:rsidRPr="00E47A2C" w:rsidRDefault="009F1E3D" w:rsidP="00E47A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</w:t>
      </w:r>
    </w:p>
    <w:p w:rsidR="009F1E3D" w:rsidRPr="00E47A2C" w:rsidRDefault="009F1E3D" w:rsidP="009F1E3D">
      <w:pPr>
        <w:pStyle w:val="ab"/>
        <w:rPr>
          <w:b/>
        </w:rPr>
      </w:pPr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2C">
        <w:rPr>
          <w:rStyle w:val="s10"/>
          <w:rFonts w:ascii="Times New Roman" w:hAnsi="Times New Roman" w:cs="Times New Roman"/>
          <w:b/>
          <w:sz w:val="28"/>
          <w:szCs w:val="28"/>
        </w:rPr>
        <w:t>Уведомление</w:t>
      </w:r>
      <w:bookmarkStart w:id="6" w:name="_GoBack"/>
      <w:bookmarkEnd w:id="6"/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2C">
        <w:rPr>
          <w:rStyle w:val="s10"/>
          <w:rFonts w:ascii="Times New Roman" w:hAnsi="Times New Roman" w:cs="Times New Roman"/>
          <w:b/>
          <w:sz w:val="28"/>
          <w:szCs w:val="28"/>
        </w:rPr>
        <w:t xml:space="preserve">о переводе (отказе в переводе) </w:t>
      </w:r>
      <w:proofErr w:type="gramStart"/>
      <w:r w:rsidRPr="00E47A2C">
        <w:rPr>
          <w:rStyle w:val="s10"/>
          <w:rFonts w:ascii="Times New Roman" w:hAnsi="Times New Roman" w:cs="Times New Roman"/>
          <w:b/>
          <w:sz w:val="28"/>
          <w:szCs w:val="28"/>
        </w:rPr>
        <w:t>жилого</w:t>
      </w:r>
      <w:proofErr w:type="gramEnd"/>
      <w:r w:rsidRPr="00E47A2C">
        <w:rPr>
          <w:rStyle w:val="s10"/>
          <w:rFonts w:ascii="Times New Roman" w:hAnsi="Times New Roman" w:cs="Times New Roman"/>
          <w:b/>
          <w:sz w:val="28"/>
          <w:szCs w:val="28"/>
        </w:rPr>
        <w:t xml:space="preserve"> (нежилого)</w:t>
      </w:r>
    </w:p>
    <w:p w:rsidR="009F1E3D" w:rsidRDefault="009F1E3D" w:rsidP="00E47A2C">
      <w:pPr>
        <w:pStyle w:val="HTML"/>
        <w:jc w:val="center"/>
        <w:rPr>
          <w:rStyle w:val="s10"/>
          <w:rFonts w:ascii="Times New Roman" w:hAnsi="Times New Roman" w:cs="Times New Roman"/>
          <w:b/>
          <w:sz w:val="28"/>
          <w:szCs w:val="28"/>
        </w:rPr>
      </w:pPr>
      <w:r w:rsidRPr="00E47A2C">
        <w:rPr>
          <w:rStyle w:val="s10"/>
          <w:rFonts w:ascii="Times New Roman" w:hAnsi="Times New Roman" w:cs="Times New Roman"/>
          <w:b/>
          <w:sz w:val="28"/>
          <w:szCs w:val="28"/>
        </w:rPr>
        <w:t>помещения в нежилое (жилое) помещение</w:t>
      </w:r>
    </w:p>
    <w:p w:rsidR="00E47A2C" w:rsidRPr="00E47A2C" w:rsidRDefault="00E47A2C" w:rsidP="00E47A2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3D" w:rsidRDefault="009F1E3D" w:rsidP="009F1E3D">
      <w:pPr>
        <w:pStyle w:val="HTML"/>
      </w:pPr>
      <w:r>
        <w:t xml:space="preserve"> ________________________________________________________________________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 w:rsidRPr="00E47A2C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9F1E3D" w:rsidRDefault="009F1E3D" w:rsidP="009F1E3D">
      <w:pPr>
        <w:pStyle w:val="HTML"/>
      </w:pPr>
      <w:r>
        <w:t xml:space="preserve">  ______________________________________________________________________,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E47A2C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соответствии с частью 2 статьи 23  </w:t>
      </w:r>
      <w:proofErr w:type="gramStart"/>
      <w:r w:rsidRPr="00E47A2C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 кодекса  Российской  Федерации  документы  о  переводе   помещения общей площадью ________ кв. м, находящегося по адресу:</w:t>
      </w:r>
    </w:p>
    <w:p w:rsidR="009F1E3D" w:rsidRDefault="009F1E3D" w:rsidP="009F1E3D">
      <w:pPr>
        <w:pStyle w:val="HTML"/>
      </w:pPr>
      <w:r>
        <w:t xml:space="preserve"> ________________________________________________________________________</w:t>
      </w:r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F1E3D" w:rsidRDefault="009F1E3D" w:rsidP="009F1E3D">
      <w:pPr>
        <w:pStyle w:val="HTML"/>
      </w:pPr>
      <w:r>
        <w:t xml:space="preserve"> ________________________________________________________________________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47A2C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  дом ____________, корпус    (владение, строение),     кв. ____________,</w:t>
      </w:r>
    </w:p>
    <w:p w:rsidR="009F1E3D" w:rsidRDefault="009F1E3D" w:rsidP="009F1E3D">
      <w:pPr>
        <w:pStyle w:val="HTML"/>
      </w:pPr>
      <w:r>
        <w:t xml:space="preserve">                         (ненужное зачеркнуть)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 </w:t>
      </w:r>
      <w:r w:rsidRPr="00E47A2C">
        <w:rPr>
          <w:rFonts w:ascii="Times New Roman" w:hAnsi="Times New Roman" w:cs="Times New Roman"/>
          <w:sz w:val="28"/>
          <w:szCs w:val="28"/>
          <w:u w:val="single"/>
        </w:rPr>
        <w:t xml:space="preserve">из жилого (нежилого) в </w:t>
      </w:r>
      <w:proofErr w:type="gramStart"/>
      <w:r w:rsidRPr="00E47A2C">
        <w:rPr>
          <w:rFonts w:ascii="Times New Roman" w:hAnsi="Times New Roman" w:cs="Times New Roman"/>
          <w:sz w:val="28"/>
          <w:szCs w:val="28"/>
          <w:u w:val="single"/>
        </w:rPr>
        <w:t>нежилое</w:t>
      </w:r>
      <w:proofErr w:type="gramEnd"/>
      <w:r w:rsidRPr="00E47A2C">
        <w:rPr>
          <w:rFonts w:ascii="Times New Roman" w:hAnsi="Times New Roman" w:cs="Times New Roman"/>
          <w:sz w:val="28"/>
          <w:szCs w:val="28"/>
          <w:u w:val="single"/>
        </w:rPr>
        <w:t xml:space="preserve"> (жилое)     в    целях      использования</w:t>
      </w:r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>помещения в качестве ___________________________________________________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47A2C">
        <w:rPr>
          <w:rFonts w:ascii="Times New Roman" w:hAnsi="Times New Roman" w:cs="Times New Roman"/>
          <w:sz w:val="24"/>
          <w:szCs w:val="24"/>
        </w:rPr>
        <w:t>(вид использования помещения в соответствии с заявлением о переводе)</w:t>
      </w:r>
      <w:r>
        <w:t xml:space="preserve"> __________________________________________________</w:t>
      </w:r>
      <w:r w:rsidRPr="00E47A2C">
        <w:rPr>
          <w:rFonts w:ascii="Times New Roman" w:hAnsi="Times New Roman" w:cs="Times New Roman"/>
        </w:rPr>
        <w:t>____________________,</w:t>
      </w:r>
    </w:p>
    <w:p w:rsidR="009F1E3D" w:rsidRDefault="009F1E3D" w:rsidP="009F1E3D">
      <w:pPr>
        <w:pStyle w:val="ab"/>
      </w:pPr>
      <w:r>
        <w:t> 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lastRenderedPageBreak/>
        <w:t xml:space="preserve"> РЕШИЛ</w:t>
      </w:r>
      <w:proofErr w:type="gramStart"/>
      <w:r w:rsidRPr="00E47A2C"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(_______________________________________________________________):</w:t>
      </w:r>
      <w:proofErr w:type="gramEnd"/>
    </w:p>
    <w:p w:rsidR="009F1E3D" w:rsidRPr="00E47A2C" w:rsidRDefault="009F1E3D" w:rsidP="00E47A2C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E47A2C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47A2C">
        <w:rPr>
          <w:rFonts w:ascii="Times New Roman" w:hAnsi="Times New Roman" w:cs="Times New Roman"/>
          <w:sz w:val="28"/>
          <w:szCs w:val="28"/>
        </w:rPr>
        <w:t>1. Помещение на основании приложенных к заявлению документов: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 а) перевести   из   </w:t>
      </w:r>
      <w:proofErr w:type="gramStart"/>
      <w:r w:rsidRPr="00E47A2C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E47A2C">
        <w:rPr>
          <w:rFonts w:ascii="Times New Roman" w:hAnsi="Times New Roman" w:cs="Times New Roman"/>
          <w:sz w:val="28"/>
          <w:szCs w:val="28"/>
        </w:rPr>
        <w:t xml:space="preserve">   (нежилого)   в   нежилое     (жилое)   без</w:t>
      </w:r>
      <w:r w:rsidR="00E47A2C">
        <w:rPr>
          <w:rFonts w:ascii="Times New Roman" w:hAnsi="Times New Roman" w:cs="Times New Roman"/>
          <w:sz w:val="28"/>
          <w:szCs w:val="28"/>
        </w:rPr>
        <w:t xml:space="preserve"> </w:t>
      </w:r>
      <w:r w:rsidR="00E47A2C" w:rsidRPr="00E47A2C">
        <w:rPr>
          <w:rFonts w:ascii="Times New Roman" w:hAnsi="Times New Roman" w:cs="Times New Roman"/>
          <w:sz w:val="28"/>
          <w:szCs w:val="28"/>
        </w:rPr>
        <w:t>предварительных условий;</w:t>
      </w:r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 б) перевести  из  </w:t>
      </w:r>
      <w:proofErr w:type="gramStart"/>
      <w:r w:rsidRPr="00E47A2C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E47A2C">
        <w:rPr>
          <w:rFonts w:ascii="Times New Roman" w:hAnsi="Times New Roman" w:cs="Times New Roman"/>
          <w:sz w:val="28"/>
          <w:szCs w:val="28"/>
        </w:rPr>
        <w:t xml:space="preserve">  (нежилого)  в  нежилое  (жилое)  при   условии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 проведения в установленном порядке следующих видов работ:</w:t>
      </w:r>
    </w:p>
    <w:p w:rsidR="009F1E3D" w:rsidRDefault="009F1E3D" w:rsidP="009F1E3D">
      <w:pPr>
        <w:pStyle w:val="HTML"/>
      </w:pPr>
      <w:r>
        <w:t xml:space="preserve"> ________________________________________________________________________</w:t>
      </w:r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t>(</w:t>
      </w:r>
      <w:r w:rsidRPr="00E47A2C">
        <w:rPr>
          <w:rFonts w:ascii="Times New Roman" w:hAnsi="Times New Roman" w:cs="Times New Roman"/>
          <w:sz w:val="24"/>
          <w:szCs w:val="24"/>
        </w:rPr>
        <w:t>перечень работ по переустройству</w:t>
      </w:r>
      <w:proofErr w:type="gramEnd"/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</w:t>
      </w:r>
    </w:p>
    <w:p w:rsidR="009F1E3D" w:rsidRPr="00E47A2C" w:rsidRDefault="009F1E3D" w:rsidP="00E47A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помещения)</w:t>
      </w:r>
    </w:p>
    <w:p w:rsidR="009F1E3D" w:rsidRDefault="009F1E3D" w:rsidP="00E47A2C">
      <w:pPr>
        <w:pStyle w:val="HTML"/>
        <w:jc w:val="center"/>
      </w:pPr>
      <w:r w:rsidRPr="00E47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2. Отказать в переводе  указанного  помещения  </w:t>
      </w:r>
      <w:proofErr w:type="gramStart"/>
      <w:r w:rsidRPr="00E47A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47A2C">
        <w:rPr>
          <w:rFonts w:ascii="Times New Roman" w:hAnsi="Times New Roman" w:cs="Times New Roman"/>
          <w:sz w:val="28"/>
          <w:szCs w:val="28"/>
        </w:rPr>
        <w:t xml:space="preserve">  жилого   (нежилого) в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A2C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E47A2C">
        <w:rPr>
          <w:rFonts w:ascii="Times New Roman" w:hAnsi="Times New Roman" w:cs="Times New Roman"/>
          <w:sz w:val="28"/>
          <w:szCs w:val="28"/>
        </w:rPr>
        <w:t xml:space="preserve"> (жилое) в связи с</w:t>
      </w:r>
    </w:p>
    <w:p w:rsidR="009F1E3D" w:rsidRDefault="009F1E3D" w:rsidP="009F1E3D">
      <w:pPr>
        <w:pStyle w:val="HTML"/>
      </w:pPr>
      <w:r>
        <w:t xml:space="preserve"> ________________________________________________________________________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(</w:t>
      </w:r>
      <w:r w:rsidRPr="00E47A2C">
        <w:rPr>
          <w:rFonts w:ascii="Times New Roman" w:hAnsi="Times New Roman" w:cs="Times New Roman"/>
          <w:sz w:val="24"/>
          <w:szCs w:val="24"/>
        </w:rPr>
        <w:t>основани</w:t>
      </w:r>
      <w:proofErr w:type="gramStart"/>
      <w:r w:rsidRPr="00E47A2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47A2C">
        <w:rPr>
          <w:rFonts w:ascii="Times New Roman" w:hAnsi="Times New Roman" w:cs="Times New Roman"/>
          <w:sz w:val="24"/>
          <w:szCs w:val="24"/>
        </w:rPr>
        <w:t xml:space="preserve">я), установленное </w:t>
      </w:r>
      <w:r w:rsidRPr="006F621B">
        <w:rPr>
          <w:rFonts w:ascii="Times New Roman" w:hAnsi="Times New Roman" w:cs="Times New Roman"/>
          <w:sz w:val="24"/>
          <w:szCs w:val="24"/>
        </w:rPr>
        <w:t>частью 1 статьи 24</w:t>
      </w:r>
      <w:r w:rsidRPr="00E47A2C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47A2C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9F1E3D" w:rsidRDefault="009F1E3D" w:rsidP="009F1E3D">
      <w:pPr>
        <w:pStyle w:val="HTML"/>
      </w:pPr>
      <w:r>
        <w:t xml:space="preserve"> ________________________________________________________________________</w:t>
      </w:r>
    </w:p>
    <w:p w:rsidR="00E47A2C" w:rsidRDefault="00E47A2C" w:rsidP="009F1E3D">
      <w:pPr>
        <w:pStyle w:val="HTML"/>
      </w:pPr>
    </w:p>
    <w:p w:rsidR="009F1E3D" w:rsidRDefault="009F1E3D" w:rsidP="009F1E3D">
      <w:pPr>
        <w:pStyle w:val="HTML"/>
      </w:pPr>
      <w:r>
        <w:t xml:space="preserve"> ________________________________________________________________________</w:t>
      </w:r>
    </w:p>
    <w:p w:rsidR="009F1E3D" w:rsidRPr="00E47A2C" w:rsidRDefault="009F1E3D" w:rsidP="009F1E3D">
      <w:pPr>
        <w:pStyle w:val="ab"/>
      </w:pPr>
      <w:r>
        <w:t> </w:t>
      </w:r>
    </w:p>
    <w:p w:rsidR="00E47A2C" w:rsidRPr="006F621B" w:rsidRDefault="009F1E3D" w:rsidP="00E47A2C">
      <w:pPr>
        <w:rPr>
          <w:sz w:val="28"/>
          <w:szCs w:val="28"/>
        </w:rPr>
      </w:pPr>
      <w:r w:rsidRPr="00E47A2C">
        <w:t xml:space="preserve">  </w:t>
      </w:r>
      <w:r w:rsidR="00E47A2C" w:rsidRPr="006F621B">
        <w:rPr>
          <w:sz w:val="28"/>
          <w:szCs w:val="28"/>
        </w:rPr>
        <w:t xml:space="preserve">Начальник </w:t>
      </w:r>
      <w:proofErr w:type="spellStart"/>
      <w:r w:rsidR="00E47A2C" w:rsidRPr="006F621B">
        <w:rPr>
          <w:sz w:val="28"/>
          <w:szCs w:val="28"/>
        </w:rPr>
        <w:t>УАиГ</w:t>
      </w:r>
      <w:proofErr w:type="spellEnd"/>
      <w:r w:rsidR="00E47A2C" w:rsidRPr="006F621B">
        <w:rPr>
          <w:sz w:val="28"/>
          <w:szCs w:val="28"/>
        </w:rPr>
        <w:t xml:space="preserve"> АТМР -</w:t>
      </w:r>
    </w:p>
    <w:p w:rsidR="009F1E3D" w:rsidRDefault="00E47A2C" w:rsidP="00E47A2C">
      <w:pPr>
        <w:pStyle w:val="HTML"/>
      </w:pPr>
      <w:r w:rsidRPr="006F621B">
        <w:rPr>
          <w:rFonts w:ascii="Times New Roman" w:hAnsi="Times New Roman" w:cs="Times New Roman"/>
          <w:sz w:val="28"/>
          <w:szCs w:val="28"/>
          <w:u w:val="single"/>
        </w:rPr>
        <w:t>- главный архитектор ТМР</w:t>
      </w:r>
      <w:r w:rsidR="006F621B">
        <w:t xml:space="preserve">  </w:t>
      </w:r>
      <w:r w:rsidR="00DB76BF">
        <w:t xml:space="preserve">  </w:t>
      </w:r>
      <w:r w:rsidR="006F621B">
        <w:t xml:space="preserve"> _________________    _</w:t>
      </w:r>
      <w:r w:rsidR="009F1E3D">
        <w:t>_______________________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(должность лица,</w:t>
      </w:r>
      <w:r w:rsidR="00DB76BF" w:rsidRPr="00DB76BF">
        <w:rPr>
          <w:rFonts w:ascii="Times New Roman" w:hAnsi="Times New Roman" w:cs="Times New Roman"/>
          <w:sz w:val="24"/>
          <w:szCs w:val="24"/>
        </w:rPr>
        <w:t xml:space="preserve"> </w:t>
      </w:r>
      <w:r w:rsidR="00DB76BF" w:rsidRPr="00E47A2C">
        <w:rPr>
          <w:rFonts w:ascii="Times New Roman" w:hAnsi="Times New Roman" w:cs="Times New Roman"/>
          <w:sz w:val="24"/>
          <w:szCs w:val="24"/>
        </w:rPr>
        <w:t>подписавшег</w:t>
      </w:r>
      <w:r w:rsidR="00DB76BF">
        <w:rPr>
          <w:rFonts w:ascii="Times New Roman" w:hAnsi="Times New Roman" w:cs="Times New Roman"/>
          <w:sz w:val="24"/>
          <w:szCs w:val="24"/>
        </w:rPr>
        <w:t>о</w:t>
      </w:r>
      <w:r w:rsidRPr="00E47A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76BF">
        <w:rPr>
          <w:rFonts w:ascii="Times New Roman" w:hAnsi="Times New Roman" w:cs="Times New Roman"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sz w:val="24"/>
          <w:szCs w:val="24"/>
        </w:rPr>
        <w:t xml:space="preserve"> </w:t>
      </w:r>
      <w:r w:rsidR="00DB76BF">
        <w:rPr>
          <w:rFonts w:ascii="Times New Roman" w:hAnsi="Times New Roman" w:cs="Times New Roman"/>
          <w:sz w:val="24"/>
          <w:szCs w:val="24"/>
        </w:rPr>
        <w:t xml:space="preserve">     </w:t>
      </w:r>
      <w:r w:rsidRPr="00E47A2C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E47A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621B">
        <w:rPr>
          <w:rFonts w:ascii="Times New Roman" w:hAnsi="Times New Roman" w:cs="Times New Roman"/>
          <w:sz w:val="24"/>
          <w:szCs w:val="24"/>
        </w:rPr>
        <w:t xml:space="preserve">     </w:t>
      </w:r>
      <w:r w:rsidRPr="00E47A2C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DB76BF">
        <w:rPr>
          <w:rFonts w:ascii="Times New Roman" w:hAnsi="Times New Roman" w:cs="Times New Roman"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9F1E3D" w:rsidRDefault="009F1E3D" w:rsidP="009F1E3D">
      <w:pPr>
        <w:pStyle w:val="ab"/>
      </w:pPr>
      <w:r>
        <w:t> </w:t>
      </w:r>
    </w:p>
    <w:p w:rsidR="009F1E3D" w:rsidRPr="00E47A2C" w:rsidRDefault="009F1E3D" w:rsidP="00E47A2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 " </w:t>
      </w:r>
      <w:r w:rsidR="006F621B">
        <w:rPr>
          <w:rFonts w:ascii="Times New Roman" w:hAnsi="Times New Roman" w:cs="Times New Roman"/>
          <w:sz w:val="28"/>
          <w:szCs w:val="28"/>
        </w:rPr>
        <w:t>___</w:t>
      </w:r>
      <w:r w:rsidRPr="00E47A2C">
        <w:rPr>
          <w:rFonts w:ascii="Times New Roman" w:hAnsi="Times New Roman" w:cs="Times New Roman"/>
          <w:sz w:val="28"/>
          <w:szCs w:val="28"/>
        </w:rPr>
        <w:t xml:space="preserve"> " ____________ 202   г.</w:t>
      </w:r>
    </w:p>
    <w:p w:rsidR="009F1E3D" w:rsidRPr="00E47A2C" w:rsidRDefault="009F1E3D" w:rsidP="009F1E3D">
      <w:pPr>
        <w:pStyle w:val="HTML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47A2C">
        <w:rPr>
          <w:rFonts w:ascii="Times New Roman" w:hAnsi="Times New Roman" w:cs="Times New Roman"/>
          <w:sz w:val="28"/>
          <w:szCs w:val="28"/>
        </w:rPr>
        <w:t>М.П.</w:t>
      </w:r>
    </w:p>
    <w:p w:rsidR="009F1E3D" w:rsidRPr="00E25E0B" w:rsidRDefault="009F1E3D" w:rsidP="009F1E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F1E3D" w:rsidRPr="00E2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47" w:rsidRDefault="00097347">
      <w:r>
        <w:separator/>
      </w:r>
    </w:p>
  </w:endnote>
  <w:endnote w:type="continuationSeparator" w:id="0">
    <w:p w:rsidR="00097347" w:rsidRDefault="0009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47" w:rsidRDefault="00097347">
      <w:r>
        <w:separator/>
      </w:r>
    </w:p>
  </w:footnote>
  <w:footnote w:type="continuationSeparator" w:id="0">
    <w:p w:rsidR="00097347" w:rsidRDefault="0009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05"/>
    <w:multiLevelType w:val="hybridMultilevel"/>
    <w:tmpl w:val="AC9A2A1A"/>
    <w:lvl w:ilvl="0" w:tplc="75E8BDF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B4CD2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0169FA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C24AB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6304EC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B4EA0BF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1DC6960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A84D27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7B1A2D94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">
    <w:nsid w:val="00CF3C0B"/>
    <w:multiLevelType w:val="multilevel"/>
    <w:tmpl w:val="051C744E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2">
    <w:nsid w:val="034B70BB"/>
    <w:multiLevelType w:val="multilevel"/>
    <w:tmpl w:val="6090F1BC"/>
    <w:lvl w:ilvl="0">
      <w:start w:val="2"/>
      <w:numFmt w:val="decimal"/>
      <w:lvlText w:val="%1"/>
      <w:lvlJc w:val="left"/>
      <w:pPr>
        <w:ind w:left="692" w:hanging="5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92" w:hanging="5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92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140"/>
      </w:pPr>
      <w:rPr>
        <w:rFonts w:hint="default"/>
        <w:lang w:val="ru-RU" w:eastAsia="en-US" w:bidi="ar-SA"/>
      </w:rPr>
    </w:lvl>
  </w:abstractNum>
  <w:abstractNum w:abstractNumId="3">
    <w:nsid w:val="08CA57FE"/>
    <w:multiLevelType w:val="multilevel"/>
    <w:tmpl w:val="07F8FA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8" w:hanging="2160"/>
      </w:pPr>
      <w:rPr>
        <w:rFonts w:hint="default"/>
      </w:rPr>
    </w:lvl>
  </w:abstractNum>
  <w:abstractNum w:abstractNumId="4">
    <w:nsid w:val="0E447240"/>
    <w:multiLevelType w:val="multilevel"/>
    <w:tmpl w:val="8542A510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5">
    <w:nsid w:val="1494325F"/>
    <w:multiLevelType w:val="multilevel"/>
    <w:tmpl w:val="2A38F0B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F36C63"/>
    <w:multiLevelType w:val="hybridMultilevel"/>
    <w:tmpl w:val="DDEC296C"/>
    <w:lvl w:ilvl="0" w:tplc="84D6A48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184FE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E44261F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D24AD9C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1D303606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53606E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6F101CF4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424CCFC2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E15AD55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7">
    <w:nsid w:val="1B665AE6"/>
    <w:multiLevelType w:val="multilevel"/>
    <w:tmpl w:val="DF8C908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8904939"/>
    <w:multiLevelType w:val="multilevel"/>
    <w:tmpl w:val="4F248DEC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9">
    <w:nsid w:val="3D77395F"/>
    <w:multiLevelType w:val="multilevel"/>
    <w:tmpl w:val="4AC4BF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DBB751E"/>
    <w:multiLevelType w:val="multilevel"/>
    <w:tmpl w:val="8B54B52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2672962"/>
    <w:multiLevelType w:val="hybridMultilevel"/>
    <w:tmpl w:val="C19E7CD0"/>
    <w:lvl w:ilvl="0" w:tplc="B2089288">
      <w:start w:val="1"/>
      <w:numFmt w:val="decimal"/>
      <w:lvlText w:val="%1)"/>
      <w:lvlJc w:val="left"/>
      <w:pPr>
        <w:ind w:left="97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5F015D8">
      <w:numFmt w:val="bullet"/>
      <w:lvlText w:val="•"/>
      <w:lvlJc w:val="left"/>
      <w:pPr>
        <w:ind w:left="1935" w:hanging="260"/>
      </w:pPr>
      <w:rPr>
        <w:rFonts w:hint="default"/>
        <w:lang w:val="ru-RU" w:eastAsia="en-US" w:bidi="ar-SA"/>
      </w:rPr>
    </w:lvl>
    <w:lvl w:ilvl="2" w:tplc="7B9EF52A">
      <w:numFmt w:val="bullet"/>
      <w:lvlText w:val="•"/>
      <w:lvlJc w:val="left"/>
      <w:pPr>
        <w:ind w:left="2894" w:hanging="260"/>
      </w:pPr>
      <w:rPr>
        <w:rFonts w:hint="default"/>
        <w:lang w:val="ru-RU" w:eastAsia="en-US" w:bidi="ar-SA"/>
      </w:rPr>
    </w:lvl>
    <w:lvl w:ilvl="3" w:tplc="F24AB4D6">
      <w:numFmt w:val="bullet"/>
      <w:lvlText w:val="•"/>
      <w:lvlJc w:val="left"/>
      <w:pPr>
        <w:ind w:left="3852" w:hanging="260"/>
      </w:pPr>
      <w:rPr>
        <w:rFonts w:hint="default"/>
        <w:lang w:val="ru-RU" w:eastAsia="en-US" w:bidi="ar-SA"/>
      </w:rPr>
    </w:lvl>
    <w:lvl w:ilvl="4" w:tplc="FE1C0AA2">
      <w:numFmt w:val="bullet"/>
      <w:lvlText w:val="•"/>
      <w:lvlJc w:val="left"/>
      <w:pPr>
        <w:ind w:left="4811" w:hanging="260"/>
      </w:pPr>
      <w:rPr>
        <w:rFonts w:hint="default"/>
        <w:lang w:val="ru-RU" w:eastAsia="en-US" w:bidi="ar-SA"/>
      </w:rPr>
    </w:lvl>
    <w:lvl w:ilvl="5" w:tplc="5CAA72D2">
      <w:numFmt w:val="bullet"/>
      <w:lvlText w:val="•"/>
      <w:lvlJc w:val="left"/>
      <w:pPr>
        <w:ind w:left="5769" w:hanging="260"/>
      </w:pPr>
      <w:rPr>
        <w:rFonts w:hint="default"/>
        <w:lang w:val="ru-RU" w:eastAsia="en-US" w:bidi="ar-SA"/>
      </w:rPr>
    </w:lvl>
    <w:lvl w:ilvl="6" w:tplc="404049C0">
      <w:numFmt w:val="bullet"/>
      <w:lvlText w:val="•"/>
      <w:lvlJc w:val="left"/>
      <w:pPr>
        <w:ind w:left="6728" w:hanging="260"/>
      </w:pPr>
      <w:rPr>
        <w:rFonts w:hint="default"/>
        <w:lang w:val="ru-RU" w:eastAsia="en-US" w:bidi="ar-SA"/>
      </w:rPr>
    </w:lvl>
    <w:lvl w:ilvl="7" w:tplc="A55E89B4">
      <w:numFmt w:val="bullet"/>
      <w:lvlText w:val="•"/>
      <w:lvlJc w:val="left"/>
      <w:pPr>
        <w:ind w:left="7686" w:hanging="260"/>
      </w:pPr>
      <w:rPr>
        <w:rFonts w:hint="default"/>
        <w:lang w:val="ru-RU" w:eastAsia="en-US" w:bidi="ar-SA"/>
      </w:rPr>
    </w:lvl>
    <w:lvl w:ilvl="8" w:tplc="21D2DB90">
      <w:numFmt w:val="bullet"/>
      <w:lvlText w:val="•"/>
      <w:lvlJc w:val="left"/>
      <w:pPr>
        <w:ind w:left="8645" w:hanging="260"/>
      </w:pPr>
      <w:rPr>
        <w:rFonts w:hint="default"/>
        <w:lang w:val="ru-RU" w:eastAsia="en-US" w:bidi="ar-SA"/>
      </w:rPr>
    </w:lvl>
  </w:abstractNum>
  <w:abstractNum w:abstractNumId="12">
    <w:nsid w:val="530A720D"/>
    <w:multiLevelType w:val="multilevel"/>
    <w:tmpl w:val="67AA72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abstractNum w:abstractNumId="13">
    <w:nsid w:val="552647FC"/>
    <w:multiLevelType w:val="multilevel"/>
    <w:tmpl w:val="3AAE77C6"/>
    <w:lvl w:ilvl="0">
      <w:start w:val="3"/>
      <w:numFmt w:val="decimal"/>
      <w:lvlText w:val="%1"/>
      <w:lvlJc w:val="left"/>
      <w:pPr>
        <w:ind w:left="1349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9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9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31"/>
      </w:pPr>
      <w:rPr>
        <w:rFonts w:hint="default"/>
        <w:lang w:val="ru-RU" w:eastAsia="en-US" w:bidi="ar-SA"/>
      </w:rPr>
    </w:lvl>
  </w:abstractNum>
  <w:abstractNum w:abstractNumId="14">
    <w:nsid w:val="5A6471E2"/>
    <w:multiLevelType w:val="multilevel"/>
    <w:tmpl w:val="696CB45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9FC3817"/>
    <w:multiLevelType w:val="hybridMultilevel"/>
    <w:tmpl w:val="04CC6336"/>
    <w:lvl w:ilvl="0" w:tplc="7672859E">
      <w:start w:val="1"/>
      <w:numFmt w:val="decimal"/>
      <w:lvlText w:val="%1)"/>
      <w:lvlJc w:val="left"/>
      <w:pPr>
        <w:ind w:left="82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F22DA4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2" w:tplc="7CD0A5E0">
      <w:numFmt w:val="bullet"/>
      <w:lvlText w:val="•"/>
      <w:lvlJc w:val="left"/>
      <w:pPr>
        <w:ind w:left="2752" w:hanging="260"/>
      </w:pPr>
      <w:rPr>
        <w:rFonts w:hint="default"/>
        <w:lang w:val="ru-RU" w:eastAsia="en-US" w:bidi="ar-SA"/>
      </w:rPr>
    </w:lvl>
    <w:lvl w:ilvl="3" w:tplc="11E03308">
      <w:numFmt w:val="bullet"/>
      <w:lvlText w:val="•"/>
      <w:lvlJc w:val="left"/>
      <w:pPr>
        <w:ind w:left="3710" w:hanging="260"/>
      </w:pPr>
      <w:rPr>
        <w:rFonts w:hint="default"/>
        <w:lang w:val="ru-RU" w:eastAsia="en-US" w:bidi="ar-SA"/>
      </w:rPr>
    </w:lvl>
    <w:lvl w:ilvl="4" w:tplc="3DF8A152">
      <w:numFmt w:val="bullet"/>
      <w:lvlText w:val="•"/>
      <w:lvlJc w:val="left"/>
      <w:pPr>
        <w:ind w:left="4669" w:hanging="260"/>
      </w:pPr>
      <w:rPr>
        <w:rFonts w:hint="default"/>
        <w:lang w:val="ru-RU" w:eastAsia="en-US" w:bidi="ar-SA"/>
      </w:rPr>
    </w:lvl>
    <w:lvl w:ilvl="5" w:tplc="6F06DC5A">
      <w:numFmt w:val="bullet"/>
      <w:lvlText w:val="•"/>
      <w:lvlJc w:val="left"/>
      <w:pPr>
        <w:ind w:left="5627" w:hanging="260"/>
      </w:pPr>
      <w:rPr>
        <w:rFonts w:hint="default"/>
        <w:lang w:val="ru-RU" w:eastAsia="en-US" w:bidi="ar-SA"/>
      </w:rPr>
    </w:lvl>
    <w:lvl w:ilvl="6" w:tplc="E91A25DC">
      <w:numFmt w:val="bullet"/>
      <w:lvlText w:val="•"/>
      <w:lvlJc w:val="left"/>
      <w:pPr>
        <w:ind w:left="6586" w:hanging="260"/>
      </w:pPr>
      <w:rPr>
        <w:rFonts w:hint="default"/>
        <w:lang w:val="ru-RU" w:eastAsia="en-US" w:bidi="ar-SA"/>
      </w:rPr>
    </w:lvl>
    <w:lvl w:ilvl="7" w:tplc="ED1AB314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  <w:lvl w:ilvl="8" w:tplc="961066AA">
      <w:numFmt w:val="bullet"/>
      <w:lvlText w:val="•"/>
      <w:lvlJc w:val="left"/>
      <w:pPr>
        <w:ind w:left="8503" w:hanging="260"/>
      </w:pPr>
      <w:rPr>
        <w:rFonts w:hint="default"/>
        <w:lang w:val="ru-RU" w:eastAsia="en-US" w:bidi="ar-SA"/>
      </w:rPr>
    </w:lvl>
  </w:abstractNum>
  <w:abstractNum w:abstractNumId="16">
    <w:nsid w:val="71773BB5"/>
    <w:multiLevelType w:val="hybridMultilevel"/>
    <w:tmpl w:val="829E5AD0"/>
    <w:lvl w:ilvl="0" w:tplc="33DE209A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506C26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4CB29C5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0D6088EE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84CE4110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5B764CFA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986ED28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9E300794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F43890C6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17">
    <w:nsid w:val="78DE37BC"/>
    <w:multiLevelType w:val="multilevel"/>
    <w:tmpl w:val="7B4467A8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18">
    <w:nsid w:val="7DDE767D"/>
    <w:multiLevelType w:val="hybridMultilevel"/>
    <w:tmpl w:val="C6F8C1B2"/>
    <w:lvl w:ilvl="0" w:tplc="718CAC50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1A2A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B4CE1D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017066E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A3AA9E4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FC3AE994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9B242E46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80466C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01F205D0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19">
    <w:nsid w:val="7E542665"/>
    <w:multiLevelType w:val="multilevel"/>
    <w:tmpl w:val="512448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12"/>
  </w:num>
  <w:num w:numId="10">
    <w:abstractNumId w:val="19"/>
  </w:num>
  <w:num w:numId="11">
    <w:abstractNumId w:val="15"/>
  </w:num>
  <w:num w:numId="12">
    <w:abstractNumId w:val="4"/>
  </w:num>
  <w:num w:numId="13">
    <w:abstractNumId w:val="18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8D"/>
    <w:rsid w:val="00020EE9"/>
    <w:rsid w:val="00053F68"/>
    <w:rsid w:val="00054003"/>
    <w:rsid w:val="00064DF4"/>
    <w:rsid w:val="00080457"/>
    <w:rsid w:val="00081053"/>
    <w:rsid w:val="00097347"/>
    <w:rsid w:val="000A40D7"/>
    <w:rsid w:val="000C08B5"/>
    <w:rsid w:val="000E766A"/>
    <w:rsid w:val="000F3A24"/>
    <w:rsid w:val="00103021"/>
    <w:rsid w:val="001312E0"/>
    <w:rsid w:val="001C0BAA"/>
    <w:rsid w:val="00215FCF"/>
    <w:rsid w:val="002D4931"/>
    <w:rsid w:val="002D51F8"/>
    <w:rsid w:val="002E17AD"/>
    <w:rsid w:val="002E6CA3"/>
    <w:rsid w:val="003349C4"/>
    <w:rsid w:val="00424EEE"/>
    <w:rsid w:val="00466C5E"/>
    <w:rsid w:val="004E2E47"/>
    <w:rsid w:val="0052707F"/>
    <w:rsid w:val="0053605F"/>
    <w:rsid w:val="00583C45"/>
    <w:rsid w:val="005906C3"/>
    <w:rsid w:val="005A75AC"/>
    <w:rsid w:val="00644289"/>
    <w:rsid w:val="00675930"/>
    <w:rsid w:val="006D50C6"/>
    <w:rsid w:val="006F621B"/>
    <w:rsid w:val="0073687F"/>
    <w:rsid w:val="00795C82"/>
    <w:rsid w:val="0083595A"/>
    <w:rsid w:val="00866A60"/>
    <w:rsid w:val="00882D54"/>
    <w:rsid w:val="008B4E8D"/>
    <w:rsid w:val="008D35CB"/>
    <w:rsid w:val="008D5175"/>
    <w:rsid w:val="009329DD"/>
    <w:rsid w:val="009876C0"/>
    <w:rsid w:val="00991ED2"/>
    <w:rsid w:val="009C3AA3"/>
    <w:rsid w:val="009F1E3D"/>
    <w:rsid w:val="00A86089"/>
    <w:rsid w:val="00AE6D05"/>
    <w:rsid w:val="00B242BE"/>
    <w:rsid w:val="00BA3DC7"/>
    <w:rsid w:val="00BD37BA"/>
    <w:rsid w:val="00C13813"/>
    <w:rsid w:val="00CA32CB"/>
    <w:rsid w:val="00CA36F6"/>
    <w:rsid w:val="00CC21C5"/>
    <w:rsid w:val="00CF3B9D"/>
    <w:rsid w:val="00D076CF"/>
    <w:rsid w:val="00D34F00"/>
    <w:rsid w:val="00D67384"/>
    <w:rsid w:val="00D777AE"/>
    <w:rsid w:val="00D9665C"/>
    <w:rsid w:val="00DB76BF"/>
    <w:rsid w:val="00DD793C"/>
    <w:rsid w:val="00DE3784"/>
    <w:rsid w:val="00E10FB6"/>
    <w:rsid w:val="00E25E0B"/>
    <w:rsid w:val="00E47A2C"/>
    <w:rsid w:val="00EF4048"/>
    <w:rsid w:val="00F0573C"/>
    <w:rsid w:val="00F338C6"/>
    <w:rsid w:val="00F810F8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0E766A"/>
    <w:pPr>
      <w:widowControl w:val="0"/>
      <w:suppressAutoHyphens w:val="0"/>
      <w:autoSpaceDE w:val="0"/>
      <w:autoSpaceDN w:val="0"/>
      <w:ind w:left="1181" w:hanging="1256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Pr>
      <w:sz w:val="20"/>
      <w:szCs w:val="20"/>
    </w:rPr>
  </w:style>
  <w:style w:type="paragraph" w:styleId="a4">
    <w:name w:val="No Spacing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rPr>
      <w:sz w:val="20"/>
      <w:szCs w:val="20"/>
    </w:rPr>
  </w:style>
  <w:style w:type="character" w:styleId="a6">
    <w:name w:val="footnote reference"/>
    <w:basedOn w:val="a0"/>
    <w:rPr>
      <w:vertAlign w:val="superscript"/>
    </w:rPr>
  </w:style>
  <w:style w:type="character" w:styleId="a7">
    <w:name w:val="Hyperlink"/>
    <w:basedOn w:val="a0"/>
    <w:uiPriority w:val="99"/>
    <w:unhideWhenUsed/>
    <w:rsid w:val="00795C82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CA32CB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A32C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CA32CB"/>
    <w:pPr>
      <w:widowControl w:val="0"/>
      <w:suppressAutoHyphens w:val="0"/>
      <w:autoSpaceDE w:val="0"/>
      <w:autoSpaceDN w:val="0"/>
      <w:ind w:left="132" w:firstLine="540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E76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F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1E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F1E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9F1E3D"/>
  </w:style>
  <w:style w:type="paragraph" w:customStyle="1" w:styleId="s9">
    <w:name w:val="s_9"/>
    <w:basedOn w:val="a"/>
    <w:rsid w:val="009F1E3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0E766A"/>
    <w:pPr>
      <w:widowControl w:val="0"/>
      <w:suppressAutoHyphens w:val="0"/>
      <w:autoSpaceDE w:val="0"/>
      <w:autoSpaceDN w:val="0"/>
      <w:ind w:left="1181" w:hanging="1256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Pr>
      <w:sz w:val="20"/>
      <w:szCs w:val="20"/>
    </w:rPr>
  </w:style>
  <w:style w:type="paragraph" w:styleId="a4">
    <w:name w:val="No Spacing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rPr>
      <w:sz w:val="20"/>
      <w:szCs w:val="20"/>
    </w:rPr>
  </w:style>
  <w:style w:type="character" w:styleId="a6">
    <w:name w:val="footnote reference"/>
    <w:basedOn w:val="a0"/>
    <w:rPr>
      <w:vertAlign w:val="superscript"/>
    </w:rPr>
  </w:style>
  <w:style w:type="character" w:styleId="a7">
    <w:name w:val="Hyperlink"/>
    <w:basedOn w:val="a0"/>
    <w:uiPriority w:val="99"/>
    <w:unhideWhenUsed/>
    <w:rsid w:val="00795C82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CA32CB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A32C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CA32CB"/>
    <w:pPr>
      <w:widowControl w:val="0"/>
      <w:suppressAutoHyphens w:val="0"/>
      <w:autoSpaceDE w:val="0"/>
      <w:autoSpaceDN w:val="0"/>
      <w:ind w:left="132" w:firstLine="540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E76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F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1E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F1E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9F1E3D"/>
  </w:style>
  <w:style w:type="paragraph" w:customStyle="1" w:styleId="s9">
    <w:name w:val="s_9"/>
    <w:basedOn w:val="a"/>
    <w:rsid w:val="009F1E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mr.ru/documents/perechen-munitsipalnykh-uslug-predostavlyaemykh-administratsiey-tutaevskogo-munitsipalnogo-rayon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11716</Words>
  <Characters>66782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2021-07-20T13:05:00Z</dcterms:created>
  <dcterms:modified xsi:type="dcterms:W3CDTF">2022-06-20T10:47:00Z</dcterms:modified>
  <cp:version>0900.0100.01</cp:version>
</cp:coreProperties>
</file>