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bookmarkStart w:id="0" w:name="_Hlk106804837"/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  <w:bookmarkEnd w:id="0"/>
    </w:p>
    <w:p w:rsidR="00EC17FC" w:rsidRDefault="00EC17FC" w:rsidP="00F5135E">
      <w:pPr>
        <w:rPr>
          <w:b/>
          <w:sz w:val="32"/>
          <w:szCs w:val="32"/>
        </w:rPr>
      </w:pPr>
    </w:p>
    <w:p w:rsidR="00F5135E" w:rsidRDefault="00392923" w:rsidP="00F51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 w:rsidR="00F66894">
        <w:rPr>
          <w:b/>
          <w:sz w:val="28"/>
          <w:szCs w:val="28"/>
        </w:rPr>
        <w:t>08.2022</w:t>
      </w:r>
      <w:r w:rsidR="00F5135E">
        <w:rPr>
          <w:b/>
          <w:sz w:val="28"/>
          <w:szCs w:val="28"/>
        </w:rPr>
        <w:t xml:space="preserve">г.           </w:t>
      </w:r>
      <w:r w:rsidR="005F171C">
        <w:rPr>
          <w:b/>
          <w:sz w:val="28"/>
          <w:szCs w:val="28"/>
        </w:rPr>
        <w:t xml:space="preserve">                                      </w:t>
      </w:r>
      <w:r w:rsidR="00F66894">
        <w:rPr>
          <w:b/>
          <w:sz w:val="28"/>
          <w:szCs w:val="28"/>
        </w:rPr>
        <w:t xml:space="preserve">             </w:t>
      </w:r>
      <w:r w:rsidR="005F171C">
        <w:rPr>
          <w:b/>
          <w:sz w:val="28"/>
          <w:szCs w:val="28"/>
        </w:rPr>
        <w:t xml:space="preserve">                     </w:t>
      </w:r>
      <w:r w:rsidR="00F5135E">
        <w:rPr>
          <w:b/>
          <w:sz w:val="28"/>
          <w:szCs w:val="28"/>
        </w:rPr>
        <w:t xml:space="preserve">                     </w:t>
      </w:r>
      <w:r w:rsidR="00EC17F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19</w:t>
      </w:r>
    </w:p>
    <w:p w:rsidR="00C616BC" w:rsidRDefault="00C616BC" w:rsidP="00C616BC">
      <w:pPr>
        <w:pStyle w:val="paragraph"/>
        <w:spacing w:before="0" w:beforeAutospacing="0" w:after="0" w:afterAutospacing="0"/>
        <w:textAlignment w:val="baseline"/>
        <w:rPr>
          <w:sz w:val="32"/>
          <w:szCs w:val="32"/>
          <w:lang w:eastAsia="ar-SA"/>
        </w:rPr>
      </w:pPr>
    </w:p>
    <w:p w:rsidR="00C616BC" w:rsidRDefault="00C616BC" w:rsidP="00C616BC">
      <w:pPr>
        <w:pStyle w:val="paragraph"/>
        <w:spacing w:before="0" w:beforeAutospacing="0" w:after="0" w:afterAutospacing="0"/>
        <w:textAlignment w:val="baseline"/>
        <w:rPr>
          <w:sz w:val="32"/>
          <w:szCs w:val="32"/>
          <w:lang w:eastAsia="ar-SA"/>
        </w:rPr>
      </w:pPr>
    </w:p>
    <w:p w:rsidR="008E3C98" w:rsidRDefault="00F832BC" w:rsidP="00AE01CC">
      <w:pPr>
        <w:ind w:left="540" w:hanging="540"/>
        <w:jc w:val="center"/>
        <w:rPr>
          <w:b/>
          <w:sz w:val="28"/>
          <w:szCs w:val="28"/>
        </w:rPr>
      </w:pPr>
      <w:r w:rsidRPr="000777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</w:t>
      </w:r>
      <w:bookmarkStart w:id="1" w:name="_Hlk106805165"/>
      <w:r>
        <w:rPr>
          <w:b/>
          <w:sz w:val="28"/>
          <w:szCs w:val="28"/>
        </w:rPr>
        <w:t>в</w:t>
      </w:r>
      <w:r w:rsidR="005F171C">
        <w:rPr>
          <w:b/>
          <w:sz w:val="28"/>
          <w:szCs w:val="28"/>
        </w:rPr>
        <w:t xml:space="preserve"> </w:t>
      </w:r>
      <w:r w:rsidR="00AE01CC">
        <w:rPr>
          <w:b/>
          <w:spacing w:val="2"/>
          <w:sz w:val="28"/>
          <w:szCs w:val="28"/>
          <w:shd w:val="clear" w:color="auto" w:fill="FFFFFF"/>
        </w:rPr>
        <w:t xml:space="preserve">решение </w:t>
      </w:r>
      <w:r w:rsidR="00AE01CC">
        <w:rPr>
          <w:b/>
          <w:sz w:val="28"/>
          <w:szCs w:val="28"/>
        </w:rPr>
        <w:t xml:space="preserve">Муниципального Совета Артемьевского сельского поселения Тутаевского муниципального района Ярославской области от </w:t>
      </w:r>
      <w:r w:rsidR="00901139">
        <w:rPr>
          <w:b/>
          <w:sz w:val="28"/>
          <w:szCs w:val="28"/>
        </w:rPr>
        <w:t>05.03</w:t>
      </w:r>
      <w:r w:rsidR="00AE01CC">
        <w:rPr>
          <w:b/>
          <w:sz w:val="28"/>
          <w:szCs w:val="28"/>
        </w:rPr>
        <w:t>.2020 г.</w:t>
      </w:r>
      <w:bookmarkEnd w:id="1"/>
      <w:r w:rsidR="008E3C98">
        <w:rPr>
          <w:b/>
          <w:sz w:val="28"/>
          <w:szCs w:val="28"/>
        </w:rPr>
        <w:t>№ 5</w:t>
      </w:r>
    </w:p>
    <w:p w:rsidR="008E3C98" w:rsidRDefault="008E3C98" w:rsidP="00AE01CC">
      <w:pPr>
        <w:ind w:left="540" w:hanging="540"/>
        <w:jc w:val="center"/>
        <w:rPr>
          <w:b/>
          <w:bCs/>
          <w:sz w:val="28"/>
          <w:szCs w:val="28"/>
        </w:rPr>
      </w:pPr>
      <w:r w:rsidRPr="008E3C98">
        <w:rPr>
          <w:b/>
          <w:bCs/>
          <w:sz w:val="28"/>
          <w:szCs w:val="28"/>
        </w:rPr>
        <w:t xml:space="preserve">«О муниципальном Дорожном фонде </w:t>
      </w:r>
    </w:p>
    <w:p w:rsidR="00F832BC" w:rsidRPr="00AE01CC" w:rsidRDefault="008E3C98" w:rsidP="00AE01CC">
      <w:pPr>
        <w:ind w:left="540" w:hanging="540"/>
        <w:jc w:val="center"/>
        <w:rPr>
          <w:b/>
          <w:sz w:val="28"/>
          <w:szCs w:val="28"/>
        </w:rPr>
      </w:pPr>
      <w:r w:rsidRPr="008E3C98">
        <w:rPr>
          <w:b/>
          <w:bCs/>
          <w:sz w:val="28"/>
          <w:szCs w:val="28"/>
        </w:rPr>
        <w:t>Артемьевского сельского поселения»</w:t>
      </w:r>
    </w:p>
    <w:p w:rsidR="00F832BC" w:rsidRDefault="00F832BC" w:rsidP="00F832BC">
      <w:pPr>
        <w:pStyle w:val="1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832BC" w:rsidRPr="00597796" w:rsidRDefault="002D5822" w:rsidP="00F832BC">
      <w:pPr>
        <w:pStyle w:val="1"/>
        <w:ind w:firstLine="567"/>
        <w:jc w:val="both"/>
        <w:rPr>
          <w:rStyle w:val="eop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п.2 </w:t>
      </w:r>
      <w:r w:rsidRPr="002D5822">
        <w:rPr>
          <w:rFonts w:ascii="Times New Roman" w:hAnsi="Times New Roman"/>
          <w:b w:val="0"/>
          <w:color w:val="000000"/>
          <w:sz w:val="28"/>
          <w:szCs w:val="28"/>
        </w:rPr>
        <w:t>Федеральн</w:t>
      </w:r>
      <w:r w:rsidR="006F2A25">
        <w:rPr>
          <w:rFonts w:ascii="Times New Roman" w:hAnsi="Times New Roman"/>
          <w:b w:val="0"/>
          <w:color w:val="000000"/>
          <w:sz w:val="28"/>
          <w:szCs w:val="28"/>
        </w:rPr>
        <w:t>ого</w:t>
      </w:r>
      <w:r w:rsidRPr="002D5822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6F2A25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2D5822">
        <w:rPr>
          <w:rFonts w:ascii="Times New Roman" w:hAnsi="Times New Roman"/>
          <w:b w:val="0"/>
          <w:color w:val="000000"/>
          <w:sz w:val="28"/>
          <w:szCs w:val="28"/>
        </w:rPr>
        <w:t xml:space="preserve"> от 16.04.2022 </w:t>
      </w:r>
      <w:r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Pr="002D5822">
        <w:rPr>
          <w:rFonts w:ascii="Times New Roman" w:hAnsi="Times New Roman"/>
          <w:b w:val="0"/>
          <w:color w:val="000000"/>
          <w:sz w:val="28"/>
          <w:szCs w:val="28"/>
        </w:rPr>
        <w:t xml:space="preserve"> 101-ФЗ "О внесении изменений в статью 179.4 Бюджетного кодекса Российской Федерации"</w:t>
      </w:r>
      <w:r w:rsidR="00AE01CC">
        <w:rPr>
          <w:rFonts w:ascii="Times New Roman" w:hAnsi="Times New Roman"/>
          <w:b w:val="0"/>
          <w:sz w:val="28"/>
          <w:szCs w:val="28"/>
        </w:rPr>
        <w:t xml:space="preserve">, </w:t>
      </w:r>
      <w:r w:rsidR="00F832BC" w:rsidRPr="00597796"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Муниципальный Совет </w:t>
      </w:r>
      <w:r w:rsidR="00F832BC" w:rsidRPr="00597796">
        <w:rPr>
          <w:rStyle w:val="normaltextrun"/>
          <w:rFonts w:ascii="Times New Roman" w:hAnsi="Times New Roman"/>
          <w:b w:val="0"/>
          <w:bCs/>
          <w:sz w:val="28"/>
          <w:szCs w:val="28"/>
        </w:rPr>
        <w:t>Артемьевского</w:t>
      </w:r>
      <w:r w:rsidR="00F832BC" w:rsidRPr="00597796">
        <w:rPr>
          <w:rStyle w:val="normaltextrun"/>
          <w:rFonts w:ascii="Times New Roman" w:hAnsi="Times New Roman"/>
          <w:b w:val="0"/>
          <w:sz w:val="28"/>
          <w:szCs w:val="28"/>
        </w:rPr>
        <w:t> сельского поселения</w:t>
      </w:r>
      <w:r w:rsidR="00F832BC" w:rsidRPr="00597796">
        <w:rPr>
          <w:rStyle w:val="normaltextrun"/>
          <w:rFonts w:ascii="Times New Roman" w:hAnsi="Times New Roman"/>
          <w:sz w:val="28"/>
          <w:szCs w:val="28"/>
        </w:rPr>
        <w:t>   </w:t>
      </w:r>
      <w:r w:rsidR="00F832BC" w:rsidRPr="00597796">
        <w:rPr>
          <w:rStyle w:val="eop"/>
          <w:rFonts w:ascii="Times New Roman" w:hAnsi="Times New Roman"/>
          <w:sz w:val="28"/>
          <w:szCs w:val="28"/>
        </w:rPr>
        <w:t> </w:t>
      </w:r>
    </w:p>
    <w:p w:rsidR="00F832BC" w:rsidRPr="00336C0B" w:rsidRDefault="00F832BC" w:rsidP="00AE01CC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832BC" w:rsidRDefault="00F832BC" w:rsidP="00F832BC">
      <w:pPr>
        <w:tabs>
          <w:tab w:val="center" w:pos="4676"/>
          <w:tab w:val="left" w:pos="8100"/>
        </w:tabs>
      </w:pPr>
      <w:r>
        <w:rPr>
          <w:sz w:val="28"/>
          <w:szCs w:val="28"/>
        </w:rPr>
        <w:tab/>
      </w:r>
      <w:r w:rsidRPr="000777AF">
        <w:rPr>
          <w:sz w:val="28"/>
          <w:szCs w:val="28"/>
        </w:rPr>
        <w:t>РЕШИЛ:</w:t>
      </w:r>
      <w:r>
        <w:tab/>
      </w:r>
    </w:p>
    <w:p w:rsidR="00750538" w:rsidRDefault="00750538" w:rsidP="00F832BC">
      <w:pPr>
        <w:tabs>
          <w:tab w:val="center" w:pos="4676"/>
          <w:tab w:val="left" w:pos="8100"/>
        </w:tabs>
      </w:pPr>
    </w:p>
    <w:p w:rsidR="00F832BC" w:rsidRDefault="00F832BC" w:rsidP="00B939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6F2A25">
        <w:rPr>
          <w:sz w:val="28"/>
          <w:szCs w:val="28"/>
        </w:rPr>
        <w:t xml:space="preserve"> в</w:t>
      </w:r>
      <w:r w:rsidR="005F171C">
        <w:rPr>
          <w:sz w:val="28"/>
          <w:szCs w:val="28"/>
        </w:rPr>
        <w:t xml:space="preserve"> </w:t>
      </w:r>
      <w:r w:rsidR="00D27EBA" w:rsidRPr="00AE01CC">
        <w:rPr>
          <w:sz w:val="28"/>
          <w:szCs w:val="28"/>
        </w:rPr>
        <w:t>решение Муниципального Совета Артемьевского сельского поселения Тутаевского муниципального района Ярославской области от</w:t>
      </w:r>
      <w:r w:rsidR="00D27EBA">
        <w:rPr>
          <w:sz w:val="28"/>
          <w:szCs w:val="28"/>
        </w:rPr>
        <w:t xml:space="preserve"> 05.03</w:t>
      </w:r>
      <w:r w:rsidR="005F171C">
        <w:rPr>
          <w:sz w:val="28"/>
          <w:szCs w:val="28"/>
        </w:rPr>
        <w:t>.2020</w:t>
      </w:r>
      <w:r w:rsidR="00D27EBA" w:rsidRPr="00AE01CC">
        <w:rPr>
          <w:sz w:val="28"/>
          <w:szCs w:val="28"/>
        </w:rPr>
        <w:t>г.</w:t>
      </w:r>
      <w:r w:rsidR="005F171C">
        <w:rPr>
          <w:sz w:val="28"/>
          <w:szCs w:val="28"/>
        </w:rPr>
        <w:t xml:space="preserve"> </w:t>
      </w:r>
      <w:r w:rsidR="00D27EBA" w:rsidRPr="00AE01CC">
        <w:rPr>
          <w:sz w:val="28"/>
          <w:szCs w:val="28"/>
        </w:rPr>
        <w:t xml:space="preserve">№ </w:t>
      </w:r>
      <w:r w:rsidR="00D27EBA">
        <w:rPr>
          <w:sz w:val="28"/>
          <w:szCs w:val="28"/>
        </w:rPr>
        <w:t xml:space="preserve">5 </w:t>
      </w:r>
      <w:r w:rsidR="00D27EBA" w:rsidRPr="00B939B2">
        <w:rPr>
          <w:sz w:val="28"/>
          <w:szCs w:val="28"/>
        </w:rPr>
        <w:t>«О муниципальном Дорожном фонде</w:t>
      </w:r>
      <w:r w:rsidR="005F171C">
        <w:rPr>
          <w:sz w:val="28"/>
          <w:szCs w:val="28"/>
        </w:rPr>
        <w:t xml:space="preserve"> </w:t>
      </w:r>
      <w:r w:rsidR="00D27EBA" w:rsidRPr="00B939B2">
        <w:rPr>
          <w:sz w:val="28"/>
          <w:szCs w:val="28"/>
        </w:rPr>
        <w:t>Артемьевского сельского поселения»</w:t>
      </w:r>
      <w:r w:rsidR="006F2A25">
        <w:rPr>
          <w:sz w:val="28"/>
          <w:szCs w:val="28"/>
        </w:rPr>
        <w:t xml:space="preserve">, утвержденный </w:t>
      </w:r>
      <w:bookmarkStart w:id="2" w:name="sub_23"/>
      <w:r w:rsidR="006F2A25">
        <w:rPr>
          <w:sz w:val="28"/>
          <w:szCs w:val="28"/>
        </w:rPr>
        <w:t>следующие изменения:</w:t>
      </w:r>
    </w:p>
    <w:p w:rsidR="006A3CA9" w:rsidRDefault="00D27EBA" w:rsidP="007B012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3.2. раздела </w:t>
      </w:r>
      <w:r>
        <w:rPr>
          <w:sz w:val="28"/>
          <w:szCs w:val="28"/>
          <w:lang w:val="en-US"/>
        </w:rPr>
        <w:t>III</w:t>
      </w:r>
      <w:r w:rsidR="00FB6B46">
        <w:rPr>
          <w:sz w:val="28"/>
          <w:szCs w:val="28"/>
        </w:rPr>
        <w:t xml:space="preserve"> </w:t>
      </w:r>
      <w:r w:rsidRPr="00D27EBA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27EBA">
        <w:rPr>
          <w:sz w:val="28"/>
          <w:szCs w:val="28"/>
        </w:rPr>
        <w:t xml:space="preserve"> формирования и использования бюджетных ассигнований Дорожного фонда Артемьевского сельского поселения</w:t>
      </w:r>
      <w:r w:rsidR="005F171C">
        <w:rPr>
          <w:sz w:val="28"/>
          <w:szCs w:val="28"/>
        </w:rPr>
        <w:t xml:space="preserve"> </w:t>
      </w:r>
      <w:r w:rsidR="006F2A25">
        <w:rPr>
          <w:sz w:val="28"/>
          <w:szCs w:val="28"/>
        </w:rPr>
        <w:t xml:space="preserve">абзац второй </w:t>
      </w:r>
      <w:r w:rsidR="002D5822">
        <w:rPr>
          <w:sz w:val="28"/>
          <w:szCs w:val="28"/>
        </w:rPr>
        <w:t>изложить в следующей редакции:</w:t>
      </w:r>
    </w:p>
    <w:p w:rsidR="002D5822" w:rsidRPr="006F2A25" w:rsidRDefault="002D5822" w:rsidP="007B012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2D5822">
        <w:rPr>
          <w:sz w:val="28"/>
          <w:szCs w:val="28"/>
        </w:rPr>
        <w:t>капитальному ремонту и ремонту автомобильных дорог общего пользования местного значения и (или) строительству (реконструкции)</w:t>
      </w:r>
      <w:r w:rsidR="006F2A25">
        <w:rPr>
          <w:sz w:val="28"/>
          <w:szCs w:val="28"/>
        </w:rPr>
        <w:t>;»</w:t>
      </w:r>
    </w:p>
    <w:bookmarkEnd w:id="2"/>
    <w:p w:rsidR="003079FB" w:rsidRPr="003079FB" w:rsidRDefault="003079FB" w:rsidP="00823E4D">
      <w:pPr>
        <w:ind w:firstLine="709"/>
        <w:jc w:val="both"/>
        <w:rPr>
          <w:sz w:val="28"/>
          <w:szCs w:val="28"/>
        </w:rPr>
      </w:pPr>
      <w:r w:rsidRPr="003079FB">
        <w:rPr>
          <w:sz w:val="28"/>
          <w:szCs w:val="28"/>
        </w:rPr>
        <w:t>2. 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3079FB" w:rsidRPr="003079FB" w:rsidRDefault="003079FB" w:rsidP="00823E4D">
      <w:pPr>
        <w:ind w:firstLine="709"/>
        <w:jc w:val="both"/>
        <w:rPr>
          <w:color w:val="000000"/>
          <w:sz w:val="28"/>
          <w:szCs w:val="28"/>
        </w:rPr>
      </w:pPr>
      <w:r w:rsidRPr="003079FB">
        <w:rPr>
          <w:sz w:val="28"/>
          <w:szCs w:val="28"/>
        </w:rPr>
        <w:t>3.  Настоящее решение вступает в силу с момента обнародования.</w:t>
      </w:r>
      <w:r w:rsidRPr="003079FB">
        <w:rPr>
          <w:color w:val="000000"/>
          <w:sz w:val="28"/>
          <w:szCs w:val="28"/>
        </w:rPr>
        <w:t> </w:t>
      </w:r>
    </w:p>
    <w:p w:rsidR="003079FB" w:rsidRDefault="003079FB" w:rsidP="003079FB">
      <w:pPr>
        <w:pStyle w:val="a8"/>
        <w:spacing w:before="0" w:after="0"/>
        <w:ind w:left="720"/>
        <w:jc w:val="both"/>
        <w:rPr>
          <w:sz w:val="28"/>
          <w:szCs w:val="28"/>
        </w:rPr>
      </w:pPr>
    </w:p>
    <w:p w:rsidR="00F66894" w:rsidRDefault="00F66894" w:rsidP="003079FB">
      <w:pPr>
        <w:pStyle w:val="a8"/>
        <w:spacing w:before="278" w:after="0"/>
        <w:jc w:val="both"/>
        <w:rPr>
          <w:sz w:val="28"/>
          <w:szCs w:val="28"/>
        </w:rPr>
      </w:pPr>
    </w:p>
    <w:p w:rsidR="003079FB" w:rsidRPr="009D462F" w:rsidRDefault="003079FB" w:rsidP="003079FB">
      <w:pPr>
        <w:pStyle w:val="a8"/>
        <w:spacing w:before="278" w:after="0"/>
        <w:jc w:val="both"/>
        <w:rPr>
          <w:sz w:val="28"/>
          <w:szCs w:val="28"/>
        </w:rPr>
      </w:pPr>
      <w:r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 w:rsidR="00F66894">
        <w:rPr>
          <w:bCs/>
          <w:color w:val="000000"/>
          <w:sz w:val="28"/>
          <w:szCs w:val="28"/>
        </w:rPr>
        <w:t xml:space="preserve">                        </w:t>
      </w:r>
      <w:r w:rsidRPr="003D7B1B">
        <w:rPr>
          <w:bCs/>
          <w:color w:val="000000"/>
          <w:sz w:val="28"/>
          <w:szCs w:val="28"/>
        </w:rPr>
        <w:t xml:space="preserve"> Т.В. Гриневич</w:t>
      </w:r>
    </w:p>
    <w:p w:rsidR="0093413E" w:rsidRPr="003079FB" w:rsidRDefault="0093413E" w:rsidP="009341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9FB">
        <w:rPr>
          <w:rStyle w:val="eop"/>
          <w:sz w:val="28"/>
          <w:szCs w:val="28"/>
        </w:rPr>
        <w:t> </w:t>
      </w:r>
    </w:p>
    <w:sectPr w:rsidR="0093413E" w:rsidRPr="003079FB" w:rsidSect="006F2A25">
      <w:footnotePr>
        <w:pos w:val="beneathText"/>
      </w:footnotePr>
      <w:pgSz w:w="11905" w:h="16837"/>
      <w:pgMar w:top="1134" w:right="706" w:bottom="709" w:left="184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32" w:rsidRDefault="00D97932" w:rsidP="00BE0D9C">
      <w:r>
        <w:separator/>
      </w:r>
    </w:p>
  </w:endnote>
  <w:endnote w:type="continuationSeparator" w:id="1">
    <w:p w:rsidR="00D97932" w:rsidRDefault="00D97932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32" w:rsidRDefault="00D97932" w:rsidP="00BE0D9C">
      <w:r>
        <w:separator/>
      </w:r>
    </w:p>
  </w:footnote>
  <w:footnote w:type="continuationSeparator" w:id="1">
    <w:p w:rsidR="00D97932" w:rsidRDefault="00D97932" w:rsidP="00BE0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2A59BD"/>
    <w:multiLevelType w:val="multilevel"/>
    <w:tmpl w:val="5EBE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B2064D"/>
    <w:multiLevelType w:val="multilevel"/>
    <w:tmpl w:val="DDE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56994"/>
    <w:multiLevelType w:val="multilevel"/>
    <w:tmpl w:val="4D70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56CD5"/>
    <w:multiLevelType w:val="multilevel"/>
    <w:tmpl w:val="F3C69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2205E"/>
    <w:multiLevelType w:val="multilevel"/>
    <w:tmpl w:val="CCD83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D6891"/>
    <w:multiLevelType w:val="multilevel"/>
    <w:tmpl w:val="ADFC24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37406"/>
    <w:multiLevelType w:val="multilevel"/>
    <w:tmpl w:val="B290A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D0A17"/>
    <w:multiLevelType w:val="multilevel"/>
    <w:tmpl w:val="998E8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D5FB8"/>
    <w:multiLevelType w:val="multilevel"/>
    <w:tmpl w:val="D4EE3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F7942"/>
    <w:multiLevelType w:val="multilevel"/>
    <w:tmpl w:val="3E2449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DB6AD8"/>
    <w:multiLevelType w:val="multilevel"/>
    <w:tmpl w:val="53B4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D4C6E"/>
    <w:multiLevelType w:val="multilevel"/>
    <w:tmpl w:val="9CA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E52E80"/>
    <w:multiLevelType w:val="multilevel"/>
    <w:tmpl w:val="271EF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01BE3"/>
    <w:multiLevelType w:val="multilevel"/>
    <w:tmpl w:val="2B86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565B6"/>
    <w:multiLevelType w:val="multilevel"/>
    <w:tmpl w:val="A774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75E5D"/>
    <w:multiLevelType w:val="multilevel"/>
    <w:tmpl w:val="A0F44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8A06D3"/>
    <w:multiLevelType w:val="multilevel"/>
    <w:tmpl w:val="F472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D13C4"/>
    <w:multiLevelType w:val="multilevel"/>
    <w:tmpl w:val="0B368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20"/>
  </w:num>
  <w:num w:numId="9">
    <w:abstractNumId w:val="19"/>
  </w:num>
  <w:num w:numId="10">
    <w:abstractNumId w:val="17"/>
  </w:num>
  <w:num w:numId="11">
    <w:abstractNumId w:val="18"/>
  </w:num>
  <w:num w:numId="12">
    <w:abstractNumId w:val="9"/>
  </w:num>
  <w:num w:numId="13">
    <w:abstractNumId w:val="5"/>
  </w:num>
  <w:num w:numId="14">
    <w:abstractNumId w:val="10"/>
  </w:num>
  <w:num w:numId="15">
    <w:abstractNumId w:val="21"/>
  </w:num>
  <w:num w:numId="16">
    <w:abstractNumId w:val="16"/>
  </w:num>
  <w:num w:numId="17">
    <w:abstractNumId w:val="8"/>
  </w:num>
  <w:num w:numId="18">
    <w:abstractNumId w:val="7"/>
  </w:num>
  <w:num w:numId="19">
    <w:abstractNumId w:val="11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27D4A"/>
    <w:rsid w:val="000476F3"/>
    <w:rsid w:val="00054980"/>
    <w:rsid w:val="000902A2"/>
    <w:rsid w:val="00091D78"/>
    <w:rsid w:val="001434E8"/>
    <w:rsid w:val="001559BF"/>
    <w:rsid w:val="001917CD"/>
    <w:rsid w:val="001B41F1"/>
    <w:rsid w:val="001D6A8F"/>
    <w:rsid w:val="001D6ADA"/>
    <w:rsid w:val="00206CC2"/>
    <w:rsid w:val="0021238D"/>
    <w:rsid w:val="00223BCF"/>
    <w:rsid w:val="00236175"/>
    <w:rsid w:val="00263177"/>
    <w:rsid w:val="00263444"/>
    <w:rsid w:val="002774DB"/>
    <w:rsid w:val="002B02D0"/>
    <w:rsid w:val="002D3087"/>
    <w:rsid w:val="002D5822"/>
    <w:rsid w:val="003079FB"/>
    <w:rsid w:val="0032471E"/>
    <w:rsid w:val="00352992"/>
    <w:rsid w:val="00392923"/>
    <w:rsid w:val="003C352B"/>
    <w:rsid w:val="003D7B1B"/>
    <w:rsid w:val="003E597A"/>
    <w:rsid w:val="0046312F"/>
    <w:rsid w:val="00480724"/>
    <w:rsid w:val="004E47F9"/>
    <w:rsid w:val="00500E4B"/>
    <w:rsid w:val="0054544A"/>
    <w:rsid w:val="00547ED2"/>
    <w:rsid w:val="00552C59"/>
    <w:rsid w:val="00561982"/>
    <w:rsid w:val="00576D83"/>
    <w:rsid w:val="00597796"/>
    <w:rsid w:val="005A1E69"/>
    <w:rsid w:val="005C3519"/>
    <w:rsid w:val="005C416A"/>
    <w:rsid w:val="005F171C"/>
    <w:rsid w:val="005F42F1"/>
    <w:rsid w:val="00607F65"/>
    <w:rsid w:val="0065351F"/>
    <w:rsid w:val="006812A2"/>
    <w:rsid w:val="0069221F"/>
    <w:rsid w:val="006A3CA9"/>
    <w:rsid w:val="006C0AA2"/>
    <w:rsid w:val="006E283A"/>
    <w:rsid w:val="006F2A25"/>
    <w:rsid w:val="00704444"/>
    <w:rsid w:val="0072602A"/>
    <w:rsid w:val="00750538"/>
    <w:rsid w:val="00760232"/>
    <w:rsid w:val="007B012F"/>
    <w:rsid w:val="007F3093"/>
    <w:rsid w:val="00810392"/>
    <w:rsid w:val="00823E4D"/>
    <w:rsid w:val="00844414"/>
    <w:rsid w:val="0085153B"/>
    <w:rsid w:val="00891163"/>
    <w:rsid w:val="00895FA2"/>
    <w:rsid w:val="008A1C20"/>
    <w:rsid w:val="008A30AE"/>
    <w:rsid w:val="008C54BB"/>
    <w:rsid w:val="008E3C98"/>
    <w:rsid w:val="00901139"/>
    <w:rsid w:val="00914717"/>
    <w:rsid w:val="009224C9"/>
    <w:rsid w:val="00926F6D"/>
    <w:rsid w:val="0093413E"/>
    <w:rsid w:val="00960A8A"/>
    <w:rsid w:val="0096163C"/>
    <w:rsid w:val="009C6DB3"/>
    <w:rsid w:val="009D462F"/>
    <w:rsid w:val="009D5878"/>
    <w:rsid w:val="009E2FBE"/>
    <w:rsid w:val="009E547E"/>
    <w:rsid w:val="009E6A9B"/>
    <w:rsid w:val="00A06C0B"/>
    <w:rsid w:val="00A74395"/>
    <w:rsid w:val="00A9187F"/>
    <w:rsid w:val="00A94D2E"/>
    <w:rsid w:val="00AB64E3"/>
    <w:rsid w:val="00AE01CC"/>
    <w:rsid w:val="00AF320E"/>
    <w:rsid w:val="00AF7190"/>
    <w:rsid w:val="00B15EE7"/>
    <w:rsid w:val="00B32A0C"/>
    <w:rsid w:val="00B5626C"/>
    <w:rsid w:val="00B72A56"/>
    <w:rsid w:val="00B86D4B"/>
    <w:rsid w:val="00B939B2"/>
    <w:rsid w:val="00B96C78"/>
    <w:rsid w:val="00BE0D9C"/>
    <w:rsid w:val="00C53F62"/>
    <w:rsid w:val="00C570BE"/>
    <w:rsid w:val="00C616BC"/>
    <w:rsid w:val="00C630E0"/>
    <w:rsid w:val="00C8608B"/>
    <w:rsid w:val="00CE2B48"/>
    <w:rsid w:val="00D05D69"/>
    <w:rsid w:val="00D13C2A"/>
    <w:rsid w:val="00D22641"/>
    <w:rsid w:val="00D27EBA"/>
    <w:rsid w:val="00D74429"/>
    <w:rsid w:val="00D97932"/>
    <w:rsid w:val="00DB493A"/>
    <w:rsid w:val="00DC20E2"/>
    <w:rsid w:val="00DF6C4C"/>
    <w:rsid w:val="00E3244F"/>
    <w:rsid w:val="00EC17FC"/>
    <w:rsid w:val="00EC25F7"/>
    <w:rsid w:val="00EC7359"/>
    <w:rsid w:val="00F24618"/>
    <w:rsid w:val="00F4281C"/>
    <w:rsid w:val="00F5135E"/>
    <w:rsid w:val="00F645B9"/>
    <w:rsid w:val="00F66894"/>
    <w:rsid w:val="00F76EE6"/>
    <w:rsid w:val="00F832BC"/>
    <w:rsid w:val="00FB6B46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0232"/>
    <w:pPr>
      <w:keepNext/>
      <w:suppressAutoHyphens w:val="0"/>
      <w:jc w:val="center"/>
      <w:outlineLvl w:val="0"/>
    </w:pPr>
    <w:rPr>
      <w:rFonts w:ascii="AG Souvenir" w:hAnsi="AG Souvenir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1"/>
    <w:rsid w:val="00FD63DD"/>
    <w:rPr>
      <w:sz w:val="24"/>
      <w:szCs w:val="24"/>
      <w:lang w:val="ru-RU" w:eastAsia="ar-SA" w:bidi="ar-SA"/>
    </w:rPr>
  </w:style>
  <w:style w:type="paragraph" w:customStyle="1" w:styleId="12">
    <w:name w:val="Заголовок1"/>
    <w:basedOn w:val="a"/>
    <w:next w:val="a6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D63DD"/>
    <w:pPr>
      <w:spacing w:after="120"/>
    </w:pPr>
  </w:style>
  <w:style w:type="paragraph" w:styleId="a7">
    <w:name w:val="List"/>
    <w:basedOn w:val="a6"/>
    <w:rsid w:val="00FD63DD"/>
    <w:rPr>
      <w:rFonts w:cs="Tahoma"/>
    </w:rPr>
  </w:style>
  <w:style w:type="paragraph" w:customStyle="1" w:styleId="13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FD63DD"/>
    <w:pPr>
      <w:suppressLineNumbers/>
    </w:pPr>
    <w:rPr>
      <w:rFonts w:cs="Tahoma"/>
    </w:rPr>
  </w:style>
  <w:style w:type="paragraph" w:styleId="a8">
    <w:name w:val="Normal (Web)"/>
    <w:basedOn w:val="a"/>
    <w:uiPriority w:val="99"/>
    <w:rsid w:val="00FD63DD"/>
    <w:pPr>
      <w:spacing w:before="280" w:after="119"/>
    </w:pPr>
  </w:style>
  <w:style w:type="paragraph" w:styleId="a9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a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2B02D0"/>
    <w:rPr>
      <w:color w:val="0000FF"/>
      <w:u w:val="none"/>
    </w:rPr>
  </w:style>
  <w:style w:type="paragraph" w:customStyle="1" w:styleId="ac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9D462F"/>
    <w:rPr>
      <w:b/>
      <w:bCs/>
    </w:rPr>
  </w:style>
  <w:style w:type="paragraph" w:styleId="ae">
    <w:name w:val="header"/>
    <w:basedOn w:val="a"/>
    <w:link w:val="af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0D9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E0D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0D9C"/>
    <w:rPr>
      <w:sz w:val="24"/>
      <w:szCs w:val="24"/>
      <w:lang w:eastAsia="ar-SA"/>
    </w:rPr>
  </w:style>
  <w:style w:type="paragraph" w:customStyle="1" w:styleId="paragraph">
    <w:name w:val="paragraph"/>
    <w:basedOn w:val="a"/>
    <w:rsid w:val="00C616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616BC"/>
  </w:style>
  <w:style w:type="character" w:customStyle="1" w:styleId="spellingerror">
    <w:name w:val="spellingerror"/>
    <w:basedOn w:val="a0"/>
    <w:rsid w:val="00C616BC"/>
  </w:style>
  <w:style w:type="character" w:customStyle="1" w:styleId="scxw221826056">
    <w:name w:val="scxw221826056"/>
    <w:basedOn w:val="a0"/>
    <w:rsid w:val="00C616BC"/>
  </w:style>
  <w:style w:type="character" w:customStyle="1" w:styleId="eop">
    <w:name w:val="eop"/>
    <w:basedOn w:val="a0"/>
    <w:rsid w:val="00C616BC"/>
  </w:style>
  <w:style w:type="paragraph" w:styleId="af2">
    <w:name w:val="List Paragraph"/>
    <w:basedOn w:val="a"/>
    <w:uiPriority w:val="34"/>
    <w:qFormat/>
    <w:rsid w:val="003079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0232"/>
    <w:rPr>
      <w:rFonts w:ascii="AG Souvenir" w:hAnsi="AG Souvenir"/>
      <w:b/>
      <w:sz w:val="44"/>
    </w:rPr>
  </w:style>
  <w:style w:type="paragraph" w:customStyle="1" w:styleId="consplusnormal0">
    <w:name w:val="consplusnormal"/>
    <w:basedOn w:val="a"/>
    <w:rsid w:val="00D05D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Гипертекстовая ссылка"/>
    <w:basedOn w:val="a3"/>
    <w:uiPriority w:val="99"/>
    <w:rsid w:val="00F832BC"/>
    <w:rPr>
      <w:b/>
      <w:bCs/>
      <w:color w:val="106BB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3F63-9C91-4A9F-A70E-0D46CBC6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21</cp:revision>
  <cp:lastPrinted>2020-03-05T11:25:00Z</cp:lastPrinted>
  <dcterms:created xsi:type="dcterms:W3CDTF">2022-03-25T11:49:00Z</dcterms:created>
  <dcterms:modified xsi:type="dcterms:W3CDTF">2022-08-19T05:16:00Z</dcterms:modified>
</cp:coreProperties>
</file>