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земельных участков, предназначенных </w:t>
      </w:r>
    </w:p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бесплатного предоставления в собственность граждан, </w:t>
      </w:r>
    </w:p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имеющих трех и более детей</w:t>
      </w:r>
      <w:r w:rsidR="003614FE">
        <w:rPr>
          <w:sz w:val="28"/>
          <w:szCs w:val="28"/>
        </w:rPr>
        <w:t xml:space="preserve"> на 2022</w:t>
      </w:r>
      <w:r w:rsidR="004D0CAD">
        <w:rPr>
          <w:sz w:val="28"/>
          <w:szCs w:val="28"/>
        </w:rPr>
        <w:t xml:space="preserve"> год</w:t>
      </w: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2B26BC" w:rsidRDefault="002B26BC" w:rsidP="002B26BC">
      <w:pPr>
        <w:pStyle w:val="a3"/>
        <w:tabs>
          <w:tab w:val="left" w:pos="9355"/>
        </w:tabs>
        <w:spacing w:before="0" w:beforeAutospacing="0" w:after="0" w:afterAutospacing="0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14FE">
        <w:rPr>
          <w:rFonts w:ascii="Times New Roman" w:hAnsi="Times New Roman"/>
          <w:sz w:val="28"/>
        </w:rPr>
        <w:t>1</w:t>
      </w:r>
      <w:r w:rsidR="001F7F9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Российская Федерация, </w:t>
      </w:r>
      <w:r w:rsidRPr="00431221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Тутаев, город Тутаев, территория МКР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улица Магистральная, земельный участок 32, </w:t>
      </w:r>
      <w:r w:rsidRPr="00431221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 1103 кв.м., с кадастровым номером  76:21:010401:687, </w:t>
      </w:r>
      <w:r w:rsidRPr="00431221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для ведения личного подсобного хозяйства (приусадебный земельный участок),</w:t>
      </w:r>
      <w:r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26BC" w:rsidRDefault="002B26BC" w:rsidP="002B26BC">
      <w:pPr>
        <w:pStyle w:val="a3"/>
        <w:tabs>
          <w:tab w:val="left" w:pos="9355"/>
        </w:tabs>
        <w:spacing w:before="0" w:beforeAutospacing="0" w:after="0" w:afterAutospacing="0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14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Российская Федерация, </w:t>
      </w:r>
      <w:r w:rsidRPr="00431221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 район,    городское   поселение   Тутаев,         город   Тутаев,</w:t>
      </w:r>
    </w:p>
    <w:p w:rsidR="002B26BC" w:rsidRDefault="002B26BC" w:rsidP="002B26BC">
      <w:pPr>
        <w:pStyle w:val="a3"/>
        <w:tabs>
          <w:tab w:val="left" w:pos="9355"/>
        </w:tabs>
        <w:spacing w:before="0" w:beforeAutospacing="0" w:after="0" w:afterAutospacing="0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улица Средняя, земельный                 участок 22, </w:t>
      </w:r>
      <w:r w:rsidRPr="00431221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 1000 кв.м., с кадастровым номером 76:21:010401:708, </w:t>
      </w:r>
      <w:r w:rsidRPr="00431221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Индивидуальное жилищное строительство,</w:t>
      </w:r>
      <w:r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</w:t>
      </w:r>
      <w:r>
        <w:rPr>
          <w:rFonts w:ascii="Times New Roman" w:hAnsi="Times New Roman"/>
          <w:sz w:val="28"/>
        </w:rPr>
        <w:t xml:space="preserve"> </w:t>
      </w:r>
      <w:r w:rsidRPr="001B0AA9">
        <w:rPr>
          <w:rFonts w:ascii="Times New Roman" w:hAnsi="Times New Roman"/>
          <w:i/>
          <w:sz w:val="28"/>
          <w:szCs w:val="28"/>
        </w:rPr>
        <w:t xml:space="preserve"> </w:t>
      </w:r>
    </w:p>
    <w:p w:rsidR="009D5D64" w:rsidRDefault="003614FE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sz w:val="28"/>
        </w:rPr>
        <w:t xml:space="preserve">         3</w:t>
      </w:r>
      <w:r w:rsidR="001F7F99">
        <w:rPr>
          <w:sz w:val="28"/>
        </w:rPr>
        <w:t xml:space="preserve">. </w:t>
      </w:r>
      <w:r w:rsidR="009D5D64">
        <w:rPr>
          <w:sz w:val="28"/>
        </w:rPr>
        <w:t xml:space="preserve">Российская Федерация, </w:t>
      </w:r>
      <w:r w:rsidR="009D5D64"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 w:rsidR="009D5D64">
        <w:rPr>
          <w:rFonts w:eastAsia="MS Mincho"/>
          <w:sz w:val="28"/>
          <w:szCs w:val="28"/>
        </w:rPr>
        <w:t>Тутаевский</w:t>
      </w:r>
      <w:proofErr w:type="spellEnd"/>
      <w:r w:rsidR="009D5D64"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9D5D64">
        <w:rPr>
          <w:rFonts w:eastAsia="MS Mincho"/>
          <w:sz w:val="28"/>
          <w:szCs w:val="28"/>
        </w:rPr>
        <w:t>г</w:t>
      </w:r>
      <w:proofErr w:type="gramEnd"/>
      <w:r w:rsidR="009D5D64">
        <w:rPr>
          <w:rFonts w:eastAsia="MS Mincho"/>
          <w:sz w:val="28"/>
          <w:szCs w:val="28"/>
        </w:rPr>
        <w:t>. Тутаев, Купоросный территория, улица Луговая, 28, площадь 1449 кв.м., с кадастровым номером 76:21:020223:111,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="003614FE">
        <w:rPr>
          <w:rFonts w:eastAsia="MS Mincho"/>
          <w:sz w:val="28"/>
          <w:szCs w:val="28"/>
        </w:rPr>
        <w:t xml:space="preserve">     4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</w:t>
      </w:r>
      <w:r w:rsidR="001F7F99">
        <w:rPr>
          <w:rFonts w:eastAsia="MS Mincho"/>
          <w:sz w:val="28"/>
          <w:szCs w:val="28"/>
        </w:rPr>
        <w:t xml:space="preserve">сный территория,  </w:t>
      </w:r>
      <w:r>
        <w:rPr>
          <w:rFonts w:eastAsia="MS Mincho"/>
          <w:sz w:val="28"/>
          <w:szCs w:val="28"/>
        </w:rPr>
        <w:t>улица Луговая, 10, площадь 1224 кв.м., с кадастровым номером 76:21:020223:112,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="008C4CD6">
        <w:rPr>
          <w:rFonts w:eastAsia="MS Mincho"/>
          <w:sz w:val="28"/>
          <w:szCs w:val="28"/>
        </w:rPr>
        <w:t xml:space="preserve">     5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</w:t>
      </w:r>
      <w:r w:rsidR="001F7F99">
        <w:rPr>
          <w:rFonts w:eastAsia="MS Mincho"/>
          <w:sz w:val="28"/>
          <w:szCs w:val="28"/>
        </w:rPr>
        <w:t xml:space="preserve">сный территория, </w:t>
      </w:r>
      <w:r>
        <w:rPr>
          <w:rFonts w:eastAsia="MS Mincho"/>
          <w:sz w:val="28"/>
          <w:szCs w:val="28"/>
        </w:rPr>
        <w:t>улица Луговая, 8, площадь 1254 кв.м., с кадастровым номером 76:21:020223:114,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</w:t>
      </w:r>
      <w:r w:rsidR="00B15013">
        <w:rPr>
          <w:rFonts w:eastAsia="MS Mincho"/>
          <w:sz w:val="28"/>
          <w:szCs w:val="28"/>
        </w:rPr>
        <w:t xml:space="preserve">    6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Купоросный территория, 40, площадь 1232 кв.м., с кадастровым номером 76:21:020223:118, разрешенное использование – для ведения личного подсобного хозяйства, категория земель – земли населенных пунктов.</w:t>
      </w:r>
    </w:p>
    <w:p w:rsidR="001F7F99" w:rsidRDefault="001F7F99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</w:p>
    <w:p w:rsidR="009D5D64" w:rsidRPr="001E0FDA" w:rsidRDefault="009D5D64" w:rsidP="009D5D64">
      <w:pPr>
        <w:ind w:left="-284" w:firstLine="284"/>
        <w:jc w:val="both"/>
        <w:rPr>
          <w:b/>
        </w:rPr>
      </w:pPr>
    </w:p>
    <w:p w:rsidR="009D5D64" w:rsidRDefault="009D5D64" w:rsidP="009D5D64">
      <w:pPr>
        <w:ind w:left="-426" w:firstLine="426"/>
        <w:jc w:val="both"/>
        <w:rPr>
          <w:b/>
        </w:rPr>
      </w:pPr>
    </w:p>
    <w:p w:rsidR="0064303E" w:rsidRDefault="0064303E"/>
    <w:sectPr w:rsidR="0064303E" w:rsidSect="009D5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FEF"/>
    <w:multiLevelType w:val="hybridMultilevel"/>
    <w:tmpl w:val="0E94A278"/>
    <w:lvl w:ilvl="0" w:tplc="6CF2D6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64"/>
    <w:rsid w:val="000F19BE"/>
    <w:rsid w:val="001361CF"/>
    <w:rsid w:val="00160DD4"/>
    <w:rsid w:val="00167F5A"/>
    <w:rsid w:val="00196126"/>
    <w:rsid w:val="001F7F99"/>
    <w:rsid w:val="002905A5"/>
    <w:rsid w:val="002B26BC"/>
    <w:rsid w:val="003614FE"/>
    <w:rsid w:val="00385107"/>
    <w:rsid w:val="004D0CAD"/>
    <w:rsid w:val="005C782E"/>
    <w:rsid w:val="0064303E"/>
    <w:rsid w:val="00664BEA"/>
    <w:rsid w:val="00780270"/>
    <w:rsid w:val="00870773"/>
    <w:rsid w:val="008C4CD6"/>
    <w:rsid w:val="00955759"/>
    <w:rsid w:val="009D5D64"/>
    <w:rsid w:val="00AF613D"/>
    <w:rsid w:val="00B15013"/>
    <w:rsid w:val="00B40838"/>
    <w:rsid w:val="00B76187"/>
    <w:rsid w:val="00C615EB"/>
    <w:rsid w:val="00CC667F"/>
    <w:rsid w:val="00CF6791"/>
    <w:rsid w:val="00E24DAD"/>
    <w:rsid w:val="00E80DFD"/>
    <w:rsid w:val="00E8680E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6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14</cp:revision>
  <cp:lastPrinted>2021-03-18T13:52:00Z</cp:lastPrinted>
  <dcterms:created xsi:type="dcterms:W3CDTF">2020-05-26T10:53:00Z</dcterms:created>
  <dcterms:modified xsi:type="dcterms:W3CDTF">2022-06-01T09:37:00Z</dcterms:modified>
</cp:coreProperties>
</file>