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C1" w:rsidRDefault="00305FEA" w:rsidP="002C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промежуточных отчетных документов </w:t>
      </w:r>
    </w:p>
    <w:p w:rsidR="00305FEA" w:rsidRDefault="00305FEA" w:rsidP="0001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кадастровой стоимости </w:t>
      </w:r>
      <w:r w:rsidR="000109DE" w:rsidRPr="000109DE">
        <w:rPr>
          <w:rFonts w:ascii="Times New Roman" w:hAnsi="Times New Roman" w:cs="Times New Roman"/>
          <w:b/>
          <w:bCs/>
          <w:sz w:val="28"/>
          <w:szCs w:val="28"/>
        </w:rPr>
        <w:t>земельных участков категории «земли лесного фонда»</w:t>
      </w:r>
      <w:r w:rsidRPr="00305FEA">
        <w:rPr>
          <w:rFonts w:ascii="Times New Roman" w:hAnsi="Times New Roman" w:cs="Times New Roman"/>
          <w:b/>
          <w:bCs/>
          <w:sz w:val="28"/>
          <w:szCs w:val="28"/>
        </w:rPr>
        <w:t>, а также о порядке и сроках представления замечаний к промежуточным отчетным документам.</w:t>
      </w:r>
    </w:p>
    <w:p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0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Ярославской области (далее – департамент) </w:t>
      </w:r>
      <w:r w:rsidR="00541ACE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:rsidR="002C2408" w:rsidRPr="002C24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08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04607B">
        <w:rPr>
          <w:rFonts w:ascii="Times New Roman" w:hAnsi="Times New Roman" w:cs="Times New Roman"/>
          <w:sz w:val="28"/>
          <w:szCs w:val="28"/>
        </w:rPr>
        <w:t>4</w:t>
      </w:r>
      <w:r w:rsidR="000109DE">
        <w:rPr>
          <w:rFonts w:ascii="Times New Roman" w:hAnsi="Times New Roman" w:cs="Times New Roman"/>
          <w:sz w:val="28"/>
          <w:szCs w:val="28"/>
        </w:rPr>
        <w:t xml:space="preserve"> </w:t>
      </w:r>
      <w:r w:rsidRPr="002C2408">
        <w:rPr>
          <w:rFonts w:ascii="Times New Roman" w:hAnsi="Times New Roman" w:cs="Times New Roman"/>
          <w:sz w:val="28"/>
          <w:szCs w:val="28"/>
        </w:rPr>
        <w:t>Федерального закона от 03.07.2016 года №237-ФЗ «О государственной кадастровой оценке»</w:t>
      </w:r>
      <w:r w:rsidR="00541AC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№237-ФЗ)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04607B">
        <w:rPr>
          <w:rFonts w:ascii="Times New Roman" w:hAnsi="Times New Roman" w:cs="Times New Roman"/>
          <w:sz w:val="28"/>
          <w:szCs w:val="28"/>
        </w:rPr>
        <w:t>на основании принятого департаментом</w:t>
      </w:r>
      <w:r w:rsidRPr="002C240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607B">
        <w:rPr>
          <w:rFonts w:ascii="Times New Roman" w:hAnsi="Times New Roman" w:cs="Times New Roman"/>
          <w:sz w:val="28"/>
          <w:szCs w:val="28"/>
        </w:rPr>
        <w:t>я</w:t>
      </w:r>
      <w:r w:rsidRPr="002C2408">
        <w:rPr>
          <w:rFonts w:ascii="Times New Roman" w:hAnsi="Times New Roman" w:cs="Times New Roman"/>
          <w:sz w:val="28"/>
          <w:szCs w:val="28"/>
        </w:rPr>
        <w:t xml:space="preserve"> (</w:t>
      </w:r>
      <w:r w:rsidR="000109D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109DE" w:rsidRPr="000109DE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Ярославской области от 28.10.2019г. № 22-н «О проведении государственной кадастровой оценки земельных участков категории земель «земли лесного фонда»</w:t>
      </w:r>
      <w:r w:rsidRPr="002C2408">
        <w:rPr>
          <w:rFonts w:ascii="Times New Roman" w:hAnsi="Times New Roman" w:cs="Times New Roman"/>
          <w:sz w:val="28"/>
          <w:szCs w:val="28"/>
        </w:rPr>
        <w:t xml:space="preserve">) </w:t>
      </w:r>
      <w:r w:rsidR="0004607B">
        <w:rPr>
          <w:rFonts w:ascii="Times New Roman" w:hAnsi="Times New Roman" w:cs="Times New Roman"/>
          <w:sz w:val="28"/>
          <w:szCs w:val="28"/>
        </w:rPr>
        <w:t xml:space="preserve">проведены работы по государственной </w:t>
      </w:r>
      <w:r w:rsidRPr="002C2408">
        <w:rPr>
          <w:rFonts w:ascii="Times New Roman" w:hAnsi="Times New Roman" w:cs="Times New Roman"/>
          <w:sz w:val="28"/>
          <w:szCs w:val="28"/>
        </w:rPr>
        <w:t>кадастровой оценк</w:t>
      </w:r>
      <w:r w:rsidR="0004607B">
        <w:rPr>
          <w:rFonts w:ascii="Times New Roman" w:hAnsi="Times New Roman" w:cs="Times New Roman"/>
          <w:sz w:val="28"/>
          <w:szCs w:val="28"/>
        </w:rPr>
        <w:t>е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541ACE" w:rsidRPr="00541ACE">
        <w:rPr>
          <w:rFonts w:ascii="Times New Roman" w:hAnsi="Times New Roman" w:cs="Times New Roman"/>
          <w:sz w:val="28"/>
          <w:szCs w:val="28"/>
        </w:rPr>
        <w:t xml:space="preserve">земельных участков категории земель </w:t>
      </w:r>
      <w:r w:rsidR="000109DE" w:rsidRPr="000109DE">
        <w:rPr>
          <w:rFonts w:ascii="Times New Roman" w:hAnsi="Times New Roman" w:cs="Times New Roman"/>
          <w:sz w:val="28"/>
          <w:szCs w:val="28"/>
        </w:rPr>
        <w:t>«земли лесного фонда»</w:t>
      </w:r>
      <w:r w:rsidRPr="002C2408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541ACE">
        <w:rPr>
          <w:rFonts w:ascii="Times New Roman" w:hAnsi="Times New Roman" w:cs="Times New Roman"/>
          <w:sz w:val="28"/>
          <w:szCs w:val="28"/>
        </w:rPr>
        <w:t>Ярославской области, по состоянию на 01.01.20</w:t>
      </w:r>
      <w:r w:rsidR="000109DE">
        <w:rPr>
          <w:rFonts w:ascii="Times New Roman" w:hAnsi="Times New Roman" w:cs="Times New Roman"/>
          <w:sz w:val="28"/>
          <w:szCs w:val="28"/>
        </w:rPr>
        <w:t>20</w:t>
      </w:r>
      <w:r w:rsidRPr="002C2408">
        <w:rPr>
          <w:rFonts w:ascii="Times New Roman" w:hAnsi="Times New Roman" w:cs="Times New Roman"/>
          <w:sz w:val="28"/>
          <w:szCs w:val="28"/>
        </w:rPr>
        <w:t>.</w:t>
      </w:r>
    </w:p>
    <w:p w:rsidR="00541ACE" w:rsidRDefault="00541ACE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№237-ФЗ сведения и материалы, содержащиеся в промежуточных отчетных документах, размещены в </w:t>
      </w:r>
      <w:hyperlink r:id="rId5" w:history="1">
        <w:r w:rsidRPr="008539AB">
          <w:rPr>
            <w:rStyle w:val="a6"/>
            <w:rFonts w:ascii="Times New Roman" w:hAnsi="Times New Roman" w:cs="Times New Roman"/>
            <w:sz w:val="28"/>
            <w:szCs w:val="28"/>
          </w:rPr>
          <w:t>Фонде данных государственной кадастровой оценки</w:t>
        </w:r>
      </w:hyperlink>
      <w:r w:rsidR="008539AB">
        <w:rPr>
          <w:rFonts w:ascii="Times New Roman" w:hAnsi="Times New Roman" w:cs="Times New Roman"/>
          <w:sz w:val="28"/>
          <w:szCs w:val="28"/>
        </w:rPr>
        <w:t>.</w:t>
      </w:r>
    </w:p>
    <w:p w:rsidR="00541ACE" w:rsidRDefault="00541ACE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CE">
        <w:rPr>
          <w:rFonts w:ascii="Times New Roman" w:hAnsi="Times New Roman" w:cs="Times New Roman"/>
          <w:sz w:val="28"/>
          <w:szCs w:val="28"/>
        </w:rPr>
        <w:t xml:space="preserve">Промежуточные отчетные документы также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ГБУ ЯО «Центр кадастровой оценки, рекламы и торгов»</w:t>
      </w:r>
      <w:r w:rsidRPr="00541ACE">
        <w:rPr>
          <w:rFonts w:ascii="Times New Roman" w:hAnsi="Times New Roman" w:cs="Times New Roman"/>
          <w:sz w:val="28"/>
          <w:szCs w:val="28"/>
        </w:rPr>
        <w:t xml:space="preserve"> </w:t>
      </w:r>
      <w:r w:rsidRPr="008539AB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8539AB" w:rsidRPr="00576573">
          <w:rPr>
            <w:rStyle w:val="a6"/>
            <w:rFonts w:ascii="Times New Roman" w:hAnsi="Times New Roman" w:cs="Times New Roman"/>
            <w:sz w:val="28"/>
            <w:szCs w:val="28"/>
          </w:rPr>
          <w:t>https://www.yarregion.ru/depts/cko/Pages/Intermediate_Otchet_Les.aspx</w:t>
        </w:r>
      </w:hyperlink>
      <w:r w:rsidRPr="008539AB">
        <w:rPr>
          <w:rFonts w:ascii="Times New Roman" w:hAnsi="Times New Roman" w:cs="Times New Roman"/>
          <w:sz w:val="28"/>
          <w:szCs w:val="28"/>
        </w:rPr>
        <w:t>).</w:t>
      </w:r>
    </w:p>
    <w:p w:rsidR="000109DE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№237-ФЗ  ГБУ ЯО «Центр кадастровой оценки, рекламы и торгов» принимает замечания к промежуточным отчетным документам.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E02">
        <w:rPr>
          <w:rFonts w:ascii="Times New Roman" w:hAnsi="Times New Roman" w:cs="Times New Roman"/>
          <w:sz w:val="28"/>
          <w:szCs w:val="28"/>
        </w:rPr>
        <w:t xml:space="preserve">Замечания представляются в течение пятидесяти дней со дня их размещения в фонде данных государственной кадастровой оценки. </w:t>
      </w:r>
    </w:p>
    <w:p w:rsidR="0004607B" w:rsidRDefault="0004607B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–</w:t>
      </w:r>
      <w:r w:rsidR="008539AB">
        <w:rPr>
          <w:rFonts w:ascii="Times New Roman" w:hAnsi="Times New Roman" w:cs="Times New Roman"/>
          <w:sz w:val="28"/>
          <w:szCs w:val="28"/>
        </w:rPr>
        <w:t xml:space="preserve"> 15.07.2020</w:t>
      </w:r>
    </w:p>
    <w:p w:rsidR="0004607B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Последний день приема </w:t>
      </w:r>
      <w:r w:rsidRPr="008539AB">
        <w:rPr>
          <w:rFonts w:ascii="Times New Roman" w:hAnsi="Times New Roman" w:cs="Times New Roman"/>
          <w:sz w:val="28"/>
          <w:szCs w:val="28"/>
        </w:rPr>
        <w:t>замечаний </w:t>
      </w:r>
      <w:r w:rsidR="008539AB" w:rsidRPr="008539AB">
        <w:rPr>
          <w:rFonts w:ascii="Times New Roman" w:hAnsi="Times New Roman" w:cs="Times New Roman"/>
          <w:b/>
          <w:bCs/>
          <w:sz w:val="28"/>
          <w:szCs w:val="28"/>
        </w:rPr>
        <w:t>02.09.2020</w:t>
      </w:r>
      <w:r w:rsidRPr="008539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B4E02">
        <w:rPr>
          <w:rFonts w:ascii="Times New Roman" w:hAnsi="Times New Roman" w:cs="Times New Roman"/>
          <w:sz w:val="28"/>
          <w:szCs w:val="28"/>
        </w:rPr>
        <w:t>  </w:t>
      </w:r>
    </w:p>
    <w:p w:rsidR="002C2408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Замечания к промежуточным отчетным документам могут быть представлены любыми заинтересованными лицами.</w:t>
      </w:r>
    </w:p>
    <w:p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к промежуточным отчетным документам могут быть поданы следующими способами: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1. В форме электронного документа на электронный адрес: </w:t>
      </w:r>
      <w:hyperlink r:id="rId7" w:history="1">
        <w:r w:rsidRPr="0004607B">
          <w:rPr>
            <w:rStyle w:val="a6"/>
            <w:rFonts w:ascii="Times New Roman" w:hAnsi="Times New Roman" w:cs="Times New Roman"/>
            <w:sz w:val="28"/>
            <w:szCs w:val="28"/>
          </w:rPr>
          <w:t>infocko76@yarregion.ru</w:t>
        </w:r>
      </w:hyperlink>
      <w:r w:rsidR="0004607B">
        <w:rPr>
          <w:rFonts w:ascii="Times New Roman" w:hAnsi="Times New Roman" w:cs="Times New Roman"/>
          <w:sz w:val="28"/>
          <w:szCs w:val="28"/>
        </w:rPr>
        <w:t>.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2. Почтовым отправлением в </w:t>
      </w:r>
      <w:r>
        <w:rPr>
          <w:rFonts w:ascii="Times New Roman" w:hAnsi="Times New Roman" w:cs="Times New Roman"/>
          <w:sz w:val="28"/>
          <w:szCs w:val="28"/>
        </w:rPr>
        <w:t xml:space="preserve">ГБУ ЯО </w:t>
      </w:r>
      <w:r w:rsidRPr="00DB4E02">
        <w:rPr>
          <w:rFonts w:ascii="Times New Roman" w:hAnsi="Times New Roman" w:cs="Times New Roman"/>
          <w:sz w:val="28"/>
          <w:szCs w:val="28"/>
        </w:rPr>
        <w:t>«Центр кадастровой оценки, рекламы и торгов»: 1500</w:t>
      </w:r>
      <w:r w:rsidR="008539AB">
        <w:rPr>
          <w:rFonts w:ascii="Times New Roman" w:hAnsi="Times New Roman" w:cs="Times New Roman"/>
          <w:sz w:val="28"/>
          <w:szCs w:val="28"/>
        </w:rPr>
        <w:t>54</w:t>
      </w:r>
      <w:r w:rsidR="000109DE">
        <w:rPr>
          <w:rFonts w:ascii="Times New Roman" w:hAnsi="Times New Roman" w:cs="Times New Roman"/>
          <w:sz w:val="28"/>
          <w:szCs w:val="28"/>
        </w:rPr>
        <w:t>, г. Ярославль, ул.</w:t>
      </w:r>
      <w:r w:rsidR="000109DE" w:rsidRPr="000109DE">
        <w:rPr>
          <w:rFonts w:ascii="Times New Roman" w:hAnsi="Times New Roman" w:cs="Times New Roman"/>
          <w:sz w:val="28"/>
          <w:szCs w:val="28"/>
        </w:rPr>
        <w:t xml:space="preserve"> </w:t>
      </w:r>
      <w:r w:rsidR="000109DE">
        <w:rPr>
          <w:rFonts w:ascii="Times New Roman" w:hAnsi="Times New Roman" w:cs="Times New Roman"/>
          <w:sz w:val="28"/>
          <w:szCs w:val="28"/>
        </w:rPr>
        <w:t>Чехова</w:t>
      </w:r>
      <w:r w:rsidRPr="00DB4E0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109DE">
        <w:rPr>
          <w:rFonts w:ascii="Times New Roman" w:hAnsi="Times New Roman" w:cs="Times New Roman"/>
          <w:sz w:val="28"/>
          <w:szCs w:val="28"/>
        </w:rPr>
        <w:t>41 б.</w:t>
      </w:r>
    </w:p>
    <w:p w:rsidR="000109DE" w:rsidRPr="000109DE" w:rsidRDefault="00DB4E02" w:rsidP="000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3. При личном обращении в </w:t>
      </w:r>
      <w:r>
        <w:rPr>
          <w:rFonts w:ascii="Times New Roman" w:hAnsi="Times New Roman" w:cs="Times New Roman"/>
          <w:sz w:val="28"/>
          <w:szCs w:val="28"/>
        </w:rPr>
        <w:t>ГБУ ЯО</w:t>
      </w:r>
      <w:r w:rsidRPr="00DB4E02">
        <w:rPr>
          <w:rFonts w:ascii="Times New Roman" w:hAnsi="Times New Roman" w:cs="Times New Roman"/>
          <w:sz w:val="28"/>
          <w:szCs w:val="28"/>
        </w:rPr>
        <w:t xml:space="preserve"> «Центр кадастровой оценки, рекламы и торгов» по адресу: </w:t>
      </w:r>
      <w:r w:rsidR="000109DE" w:rsidRPr="000109DE">
        <w:rPr>
          <w:rFonts w:ascii="Times New Roman" w:hAnsi="Times New Roman" w:cs="Times New Roman"/>
          <w:sz w:val="28"/>
          <w:szCs w:val="28"/>
        </w:rPr>
        <w:t>г. Ярославль, ул. Чехова, дом 41 б</w:t>
      </w:r>
      <w:r w:rsidR="008539A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5786381"/>
      <w:r w:rsidR="008539AB">
        <w:rPr>
          <w:rFonts w:ascii="Times New Roman" w:hAnsi="Times New Roman" w:cs="Times New Roman"/>
          <w:sz w:val="28"/>
          <w:szCs w:val="28"/>
        </w:rPr>
        <w:t>(приемная)</w:t>
      </w:r>
      <w:bookmarkEnd w:id="1"/>
      <w:r w:rsidR="000109DE" w:rsidRPr="000109DE">
        <w:rPr>
          <w:rFonts w:ascii="Times New Roman" w:hAnsi="Times New Roman" w:cs="Times New Roman"/>
          <w:sz w:val="28"/>
          <w:szCs w:val="28"/>
        </w:rPr>
        <w:t>.</w:t>
      </w:r>
    </w:p>
    <w:p w:rsidR="00DB4E02" w:rsidRPr="00DB4E02" w:rsidRDefault="00DB4E02" w:rsidP="0001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br/>
        <w:t>Время приема: пн.-чт. с 08:30 до 17:30, пт. с 08:30 до 16:30, перерыв на обед 12:00-13:00.</w:t>
      </w:r>
    </w:p>
    <w:p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 должно содержать: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lastRenderedPageBreak/>
        <w:t>- 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промежуточным отчетным документам;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предоставляется замечание;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- указание на номера страниц промежуточных отчетных документов и (при наличии) приложения, к которым имеются замечания (по желанию).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Рекомендуем</w:t>
      </w:r>
      <w:r w:rsidR="0004607B">
        <w:rPr>
          <w:rFonts w:ascii="Times New Roman" w:hAnsi="Times New Roman" w:cs="Times New Roman"/>
          <w:sz w:val="28"/>
          <w:szCs w:val="28"/>
        </w:rPr>
        <w:t>ые</w:t>
      </w:r>
      <w:r w:rsidRPr="00DB4E02">
        <w:rPr>
          <w:rFonts w:ascii="Times New Roman" w:hAnsi="Times New Roman" w:cs="Times New Roman"/>
          <w:sz w:val="28"/>
          <w:szCs w:val="28"/>
        </w:rPr>
        <w:t xml:space="preserve"> форм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Pr="00DB4E02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04607B">
        <w:rPr>
          <w:rFonts w:ascii="Times New Roman" w:hAnsi="Times New Roman" w:cs="Times New Roman"/>
          <w:sz w:val="28"/>
          <w:szCs w:val="28"/>
        </w:rPr>
        <w:t xml:space="preserve"> и декларации</w:t>
      </w:r>
      <w:r w:rsidR="00CC6AF6">
        <w:rPr>
          <w:rFonts w:ascii="Times New Roman" w:hAnsi="Times New Roman" w:cs="Times New Roman"/>
          <w:sz w:val="28"/>
          <w:szCs w:val="28"/>
        </w:rPr>
        <w:t xml:space="preserve"> </w:t>
      </w:r>
      <w:r w:rsidRPr="00DB4E02">
        <w:rPr>
          <w:rFonts w:ascii="Times New Roman" w:hAnsi="Times New Roman" w:cs="Times New Roman"/>
          <w:sz w:val="28"/>
          <w:szCs w:val="28"/>
        </w:rPr>
        <w:t>размещен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Pr="00DB4E0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FE4725">
        <w:rPr>
          <w:rFonts w:ascii="Times New Roman" w:hAnsi="Times New Roman" w:cs="Times New Roman"/>
          <w:sz w:val="28"/>
          <w:szCs w:val="28"/>
        </w:rPr>
        <w:t xml:space="preserve">ГБУ ЯО «Центр кадастровой оценки, рекламы и торгов» </w:t>
      </w:r>
      <w:r w:rsidR="008539AB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8539AB" w:rsidRPr="008539AB">
          <w:rPr>
            <w:rFonts w:ascii="Times New Roman" w:hAnsi="Times New Roman" w:cs="Times New Roman"/>
            <w:sz w:val="28"/>
            <w:szCs w:val="28"/>
          </w:rPr>
          <w:t>https://www.yarregion.ru/depts/cko/Pages/Zamechaniya.aspx</w:t>
        </w:r>
      </w:hyperlink>
      <w:r w:rsidR="008539AB" w:rsidRPr="008539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требованиям, установленным статьей 14 </w:t>
      </w:r>
      <w:r>
        <w:rPr>
          <w:rFonts w:ascii="Times New Roman" w:hAnsi="Times New Roman" w:cs="Times New Roman"/>
          <w:sz w:val="28"/>
          <w:szCs w:val="28"/>
        </w:rPr>
        <w:t>Федерального закона №237-ФЗ</w:t>
      </w:r>
      <w:r w:rsidRPr="00DB4E02">
        <w:rPr>
          <w:rFonts w:ascii="Times New Roman" w:hAnsi="Times New Roman" w:cs="Times New Roman"/>
          <w:sz w:val="28"/>
          <w:szCs w:val="28"/>
        </w:rPr>
        <w:t>, не подлежат рассмотрению.</w:t>
      </w:r>
    </w:p>
    <w:p w:rsidR="002C2408" w:rsidRPr="00933008" w:rsidRDefault="002C2408" w:rsidP="00933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23" w:rsidRPr="00D47107" w:rsidRDefault="00314A23" w:rsidP="00D4710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4A23" w:rsidRPr="00D47107" w:rsidSect="00723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B6"/>
    <w:rsid w:val="000109DE"/>
    <w:rsid w:val="0004607B"/>
    <w:rsid w:val="001939AF"/>
    <w:rsid w:val="00212C5E"/>
    <w:rsid w:val="002432B6"/>
    <w:rsid w:val="00253E99"/>
    <w:rsid w:val="002730C1"/>
    <w:rsid w:val="00290189"/>
    <w:rsid w:val="002C2408"/>
    <w:rsid w:val="00305FEA"/>
    <w:rsid w:val="00314A23"/>
    <w:rsid w:val="004A45A5"/>
    <w:rsid w:val="004D083A"/>
    <w:rsid w:val="00541ACE"/>
    <w:rsid w:val="00576573"/>
    <w:rsid w:val="00634008"/>
    <w:rsid w:val="007239EF"/>
    <w:rsid w:val="007B2819"/>
    <w:rsid w:val="007E6A2F"/>
    <w:rsid w:val="008539AB"/>
    <w:rsid w:val="00933008"/>
    <w:rsid w:val="00CA58FC"/>
    <w:rsid w:val="00CC6AF6"/>
    <w:rsid w:val="00D47107"/>
    <w:rsid w:val="00DB4E02"/>
    <w:rsid w:val="00DF2E1F"/>
    <w:rsid w:val="00F70B1C"/>
    <w:rsid w:val="00FA6E47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539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cko/Pages/Zamechaniya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cko76@yar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cko/Pages/Intermediate_Otchet_Les.aspx" TargetMode="External"/><Relationship Id="rId5" Type="http://schemas.openxmlformats.org/officeDocument/2006/relationships/hyperlink" Target="https://rosreestr.ru/wps/portal/p/cc_ib_portal_services/cc_ib_ais_fdgko/!ut/p/z1/lZDBDoIwDIafxSdopwa4AjEEOQgSlO1iFrOYJYORberrux3FEGJvTb-__VJg0AMb-Us-uJN65Mr3lEW3otkfSL4nVdFlEaZlfcwuZY6IMVxnQENiD6QV2ZEC8USA_Zf_AUIeFypFn2ezE98G-XYFCIprR6iXjBclE4Q27Ljr0RmtlDBAlbTuLCZtnA0jI6zTRrTCWv_X1nEngDrzFDANXY-yHobkvfkABwARKw!!/p0/IZ7_GQ4E1C41KGUB60AIPJBVIC0080=CZ6_GQ4E1C41KGUB60AIPJBVIC0007=MEcontroller!null==/?restoreSessionState=true&amp;action=viewProcedure&amp;id=11263&amp;showPrj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НиколаеваТБ</dc:creator>
  <cp:lastModifiedBy>lugovkina</cp:lastModifiedBy>
  <cp:revision>2</cp:revision>
  <cp:lastPrinted>2020-07-16T07:14:00Z</cp:lastPrinted>
  <dcterms:created xsi:type="dcterms:W3CDTF">2020-07-20T09:33:00Z</dcterms:created>
  <dcterms:modified xsi:type="dcterms:W3CDTF">2020-07-20T09:33:00Z</dcterms:modified>
</cp:coreProperties>
</file>