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47" w:rsidRDefault="00E80547" w:rsidP="00E805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Совет</w:t>
      </w:r>
    </w:p>
    <w:p w:rsidR="00E80547" w:rsidRDefault="00E80547" w:rsidP="00E805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Левобережного сельского поселения</w:t>
      </w:r>
    </w:p>
    <w:p w:rsidR="00E80547" w:rsidRDefault="00E80547" w:rsidP="00E805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Тутаевского муниципального района</w:t>
      </w:r>
    </w:p>
    <w:p w:rsidR="00E80547" w:rsidRDefault="00E80547" w:rsidP="00E805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Ярославской области</w:t>
      </w:r>
    </w:p>
    <w:p w:rsidR="00E80547" w:rsidRPr="000C6BC3" w:rsidRDefault="00E80547" w:rsidP="00E80547">
      <w:pPr>
        <w:jc w:val="center"/>
        <w:rPr>
          <w:sz w:val="36"/>
          <w:szCs w:val="36"/>
        </w:rPr>
      </w:pPr>
    </w:p>
    <w:p w:rsidR="00E80547" w:rsidRDefault="00611CB9" w:rsidP="00E80547">
      <w:pPr>
        <w:jc w:val="center"/>
        <w:rPr>
          <w:b/>
        </w:rPr>
      </w:pPr>
      <w:r>
        <w:rPr>
          <w:b/>
          <w:sz w:val="36"/>
          <w:szCs w:val="36"/>
        </w:rPr>
        <w:t>РЕШЕНИЕ</w:t>
      </w:r>
    </w:p>
    <w:p w:rsidR="00E80547" w:rsidRDefault="00E80547" w:rsidP="00E80547">
      <w:pPr>
        <w:rPr>
          <w:b/>
        </w:rPr>
      </w:pPr>
    </w:p>
    <w:p w:rsidR="000C6BC3" w:rsidRPr="00F773FC" w:rsidRDefault="000C6BC3" w:rsidP="00E80547">
      <w:pPr>
        <w:rPr>
          <w:b/>
          <w:sz w:val="26"/>
          <w:szCs w:val="26"/>
        </w:rPr>
      </w:pPr>
    </w:p>
    <w:p w:rsidR="00E80547" w:rsidRPr="00C524FD" w:rsidRDefault="00611CB9" w:rsidP="00E80547">
      <w:pPr>
        <w:jc w:val="both"/>
        <w:rPr>
          <w:sz w:val="28"/>
          <w:szCs w:val="28"/>
        </w:rPr>
      </w:pPr>
      <w:r>
        <w:rPr>
          <w:sz w:val="28"/>
          <w:szCs w:val="28"/>
        </w:rPr>
        <w:t>от 09.06.2020 г. № 14</w:t>
      </w:r>
    </w:p>
    <w:p w:rsidR="000C6BC3" w:rsidRPr="00C524FD" w:rsidRDefault="000C6BC3" w:rsidP="00E80547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</w:tblGrid>
      <w:tr w:rsidR="009727C1" w:rsidRPr="00C524FD" w:rsidTr="00C524FD">
        <w:trPr>
          <w:trHeight w:val="1788"/>
        </w:trPr>
        <w:tc>
          <w:tcPr>
            <w:tcW w:w="5806" w:type="dxa"/>
          </w:tcPr>
          <w:p w:rsidR="009727C1" w:rsidRPr="00C524FD" w:rsidRDefault="009727C1" w:rsidP="00C524FD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4F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Муниципального Совета Левобережного сельского поселения Тутаевского муниципального района Ярославской области от 19.12.2019 № 42 </w:t>
            </w:r>
          </w:p>
        </w:tc>
      </w:tr>
    </w:tbl>
    <w:p w:rsidR="00C524FD" w:rsidRPr="00C524FD" w:rsidRDefault="00C524FD" w:rsidP="00F773FC">
      <w:pPr>
        <w:pStyle w:val="a4"/>
        <w:spacing w:before="0" w:beforeAutospacing="0" w:after="0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0C6BC3" w:rsidRPr="00C524FD" w:rsidRDefault="00E80547" w:rsidP="00F773FC">
      <w:pPr>
        <w:pStyle w:val="a4"/>
        <w:spacing w:before="0" w:beforeAutospacing="0" w:after="0"/>
        <w:ind w:firstLine="708"/>
        <w:jc w:val="both"/>
        <w:rPr>
          <w:sz w:val="28"/>
          <w:szCs w:val="28"/>
          <w:shd w:val="clear" w:color="auto" w:fill="FFFFFF"/>
        </w:rPr>
      </w:pPr>
      <w:r w:rsidRPr="00C524FD">
        <w:rPr>
          <w:sz w:val="28"/>
          <w:szCs w:val="28"/>
          <w:shd w:val="clear" w:color="auto" w:fill="FFFFFF"/>
        </w:rPr>
        <w:t>Руководствуясь Федеральным законом от 06.10.2003 г. № 131-ФЗ «Об общих принципах организации местного самоупра</w:t>
      </w:r>
      <w:r w:rsidR="00984D3C" w:rsidRPr="00C524FD">
        <w:rPr>
          <w:sz w:val="28"/>
          <w:szCs w:val="28"/>
          <w:shd w:val="clear" w:color="auto" w:fill="FFFFFF"/>
        </w:rPr>
        <w:t xml:space="preserve">вления в Российской Федерации» и проведенным анализом Тутаевской межрайонной прокуратуры результатов работы муниципального совета Левобережного сельского поселения Тутаевского муниципального района от 08.05.2020 № 4-22-20, </w:t>
      </w:r>
      <w:r w:rsidRPr="00C524FD">
        <w:rPr>
          <w:sz w:val="28"/>
          <w:szCs w:val="28"/>
          <w:shd w:val="clear" w:color="auto" w:fill="FFFFFF"/>
        </w:rPr>
        <w:t>Уставом Левобережного сельского поселения Муниципальный Совет</w:t>
      </w:r>
    </w:p>
    <w:p w:rsidR="00C524FD" w:rsidRDefault="00C524FD" w:rsidP="00F773FC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0C6BC3" w:rsidRDefault="00E80547" w:rsidP="00F773FC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C524FD">
        <w:rPr>
          <w:sz w:val="28"/>
          <w:szCs w:val="28"/>
        </w:rPr>
        <w:t>РЕШИЛ:</w:t>
      </w:r>
    </w:p>
    <w:p w:rsidR="00C524FD" w:rsidRPr="00C524FD" w:rsidRDefault="00C524FD" w:rsidP="00F773FC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E80547" w:rsidRPr="00C524FD" w:rsidRDefault="00E80547" w:rsidP="00A80EF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24FD">
        <w:rPr>
          <w:rFonts w:ascii="Times New Roman" w:hAnsi="Times New Roman" w:cs="Times New Roman"/>
          <w:sz w:val="28"/>
          <w:szCs w:val="28"/>
        </w:rPr>
        <w:t>1.</w:t>
      </w:r>
      <w:r w:rsidRPr="00C524FD">
        <w:rPr>
          <w:sz w:val="28"/>
          <w:szCs w:val="28"/>
        </w:rPr>
        <w:t xml:space="preserve"> </w:t>
      </w:r>
      <w:r w:rsidRPr="00C524FD">
        <w:rPr>
          <w:rFonts w:ascii="Times New Roman" w:hAnsi="Times New Roman" w:cs="Times New Roman"/>
          <w:sz w:val="28"/>
          <w:szCs w:val="28"/>
        </w:rPr>
        <w:t>Внесении в план работы Муниципального Совета Левобережного сельского поселения на 2020 год утвержденный решение Муниципального Совета Левобережного сельского поселения Тутаевского муниципального района Ярославской области от 19.12.2019 № 42 следующие изменения:</w:t>
      </w:r>
    </w:p>
    <w:p w:rsidR="00800B87" w:rsidRPr="00C524FD" w:rsidRDefault="00E80547" w:rsidP="00800B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24FD">
        <w:rPr>
          <w:rFonts w:ascii="Times New Roman" w:hAnsi="Times New Roman" w:cs="Times New Roman"/>
          <w:sz w:val="28"/>
          <w:szCs w:val="28"/>
        </w:rPr>
        <w:t xml:space="preserve">1.1. В </w:t>
      </w:r>
      <w:r w:rsidR="00C15C94" w:rsidRPr="00C524FD">
        <w:rPr>
          <w:rFonts w:ascii="Times New Roman" w:hAnsi="Times New Roman" w:cs="Times New Roman"/>
          <w:sz w:val="28"/>
          <w:szCs w:val="28"/>
        </w:rPr>
        <w:t xml:space="preserve">таблице приложения 1 в графе </w:t>
      </w:r>
      <w:r w:rsidR="00A80EFA" w:rsidRPr="00C524FD">
        <w:rPr>
          <w:rFonts w:ascii="Times New Roman" w:hAnsi="Times New Roman" w:cs="Times New Roman"/>
          <w:sz w:val="28"/>
          <w:szCs w:val="28"/>
        </w:rPr>
        <w:t>2 строки 2 слова «О внесении изменений и дополнений в Устав Левобережного сельского поселения» заменить словами «</w:t>
      </w:r>
      <w:r w:rsidR="00800B87" w:rsidRPr="00C524FD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Левобережного сельского поселения» в связи с принятием Федерального закона от 16.12.2019 № 432-ФЗ и Закона области от 07.04.2020 «25-з «О внесении изменений в Закон Ярославской области «О мерах по противодействию коррупции в Ярославской области»; Закона области от 12.11.2019 №67-з «О внесении изменений в статью 11.2 Закона Ярославской области «О мерах по противодействию коррупции в Ярославской области</w:t>
      </w:r>
      <w:r w:rsidR="006712CD" w:rsidRPr="00C524FD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6712CD" w:rsidRPr="00C524FD">
        <w:rPr>
          <w:sz w:val="28"/>
          <w:szCs w:val="28"/>
          <w:shd w:val="clear" w:color="auto" w:fill="FFFFFF"/>
        </w:rPr>
        <w:t xml:space="preserve"> </w:t>
      </w:r>
      <w:r w:rsidR="006712CD" w:rsidRPr="00C524FD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проведенного анализа Тутаевской межрайонной прокуратуры результатов работы муниципального совета Левобережного сельского поселения Тутаевского муниципального района от 08.05.2020 № 4-22-20</w:t>
      </w:r>
      <w:r w:rsidR="00800B87" w:rsidRPr="00C524FD">
        <w:rPr>
          <w:rFonts w:ascii="Times New Roman" w:hAnsi="Times New Roman" w:cs="Times New Roman"/>
          <w:sz w:val="28"/>
          <w:szCs w:val="28"/>
        </w:rPr>
        <w:t>»</w:t>
      </w:r>
      <w:r w:rsidR="006712CD" w:rsidRPr="00C524FD">
        <w:rPr>
          <w:rFonts w:ascii="Times New Roman" w:hAnsi="Times New Roman" w:cs="Times New Roman"/>
          <w:sz w:val="28"/>
          <w:szCs w:val="28"/>
        </w:rPr>
        <w:t>.</w:t>
      </w:r>
    </w:p>
    <w:p w:rsidR="00800B87" w:rsidRPr="00C524FD" w:rsidRDefault="00800B87" w:rsidP="00800B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24FD">
        <w:rPr>
          <w:rFonts w:ascii="Times New Roman" w:hAnsi="Times New Roman" w:cs="Times New Roman"/>
          <w:sz w:val="28"/>
          <w:szCs w:val="28"/>
        </w:rPr>
        <w:t>2. Разместить настоящее решение на официальном сайте Администрации Левобережного сельского поселения в сети Интернет.</w:t>
      </w:r>
    </w:p>
    <w:p w:rsidR="00E80547" w:rsidRPr="00C524FD" w:rsidRDefault="00E80547" w:rsidP="00800B87">
      <w:pPr>
        <w:pStyle w:val="ConsPlusNormal"/>
        <w:ind w:firstLine="0"/>
        <w:jc w:val="both"/>
        <w:rPr>
          <w:sz w:val="28"/>
          <w:szCs w:val="28"/>
        </w:rPr>
      </w:pPr>
      <w:r w:rsidRPr="00C524FD">
        <w:rPr>
          <w:rFonts w:ascii="Times New Roman" w:hAnsi="Times New Roman" w:cs="Times New Roman"/>
          <w:sz w:val="28"/>
          <w:szCs w:val="28"/>
        </w:rPr>
        <w:lastRenderedPageBreak/>
        <w:t>3. Решение вступает в силу с момента принятия.</w:t>
      </w:r>
    </w:p>
    <w:p w:rsidR="00E80547" w:rsidRPr="00C524FD" w:rsidRDefault="00E80547" w:rsidP="00E80547">
      <w:pPr>
        <w:rPr>
          <w:sz w:val="28"/>
          <w:szCs w:val="28"/>
        </w:rPr>
      </w:pPr>
    </w:p>
    <w:p w:rsidR="00E80547" w:rsidRPr="00C524FD" w:rsidRDefault="00E80547" w:rsidP="00E8054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E80547" w:rsidRPr="00C524FD" w:rsidTr="00E80547">
        <w:tc>
          <w:tcPr>
            <w:tcW w:w="4957" w:type="dxa"/>
            <w:hideMark/>
          </w:tcPr>
          <w:p w:rsidR="00E80547" w:rsidRPr="00C524FD" w:rsidRDefault="00E80547">
            <w:pPr>
              <w:spacing w:line="256" w:lineRule="auto"/>
              <w:rPr>
                <w:rFonts w:eastAsia="Arial" w:cs="Arial"/>
                <w:sz w:val="28"/>
                <w:szCs w:val="28"/>
              </w:rPr>
            </w:pPr>
            <w:r w:rsidRPr="00C524FD">
              <w:rPr>
                <w:rFonts w:eastAsia="Arial" w:cs="Arial"/>
                <w:sz w:val="28"/>
                <w:szCs w:val="28"/>
              </w:rPr>
              <w:t>Председатель Муниципального Совета Левобережного сельского поселения</w:t>
            </w:r>
          </w:p>
          <w:p w:rsidR="00E80547" w:rsidRPr="00C524FD" w:rsidRDefault="00E80547">
            <w:pPr>
              <w:spacing w:line="256" w:lineRule="auto"/>
              <w:rPr>
                <w:rFonts w:eastAsia="Arial" w:cs="Arial"/>
                <w:sz w:val="28"/>
                <w:szCs w:val="28"/>
              </w:rPr>
            </w:pPr>
            <w:r w:rsidRPr="00C524FD">
              <w:rPr>
                <w:rFonts w:eastAsia="Arial" w:cs="Arial"/>
                <w:sz w:val="28"/>
                <w:szCs w:val="28"/>
              </w:rPr>
              <w:t>_________________Г.С.</w:t>
            </w:r>
            <w:r w:rsidR="000C6BC3" w:rsidRPr="00C524FD">
              <w:rPr>
                <w:rFonts w:eastAsia="Arial" w:cs="Arial"/>
                <w:sz w:val="28"/>
                <w:szCs w:val="28"/>
              </w:rPr>
              <w:t xml:space="preserve"> </w:t>
            </w:r>
            <w:r w:rsidRPr="00C524FD">
              <w:rPr>
                <w:rFonts w:eastAsia="Arial" w:cs="Arial"/>
                <w:sz w:val="28"/>
                <w:szCs w:val="28"/>
              </w:rPr>
              <w:t>Васильев</w:t>
            </w:r>
          </w:p>
        </w:tc>
        <w:tc>
          <w:tcPr>
            <w:tcW w:w="4388" w:type="dxa"/>
            <w:hideMark/>
          </w:tcPr>
          <w:p w:rsidR="00E80547" w:rsidRPr="00C524FD" w:rsidRDefault="00E80547">
            <w:pPr>
              <w:spacing w:line="256" w:lineRule="auto"/>
              <w:jc w:val="center"/>
              <w:rPr>
                <w:rFonts w:eastAsia="Arial" w:cs="Arial"/>
                <w:sz w:val="28"/>
                <w:szCs w:val="28"/>
              </w:rPr>
            </w:pPr>
            <w:r w:rsidRPr="00C524FD">
              <w:rPr>
                <w:rFonts w:eastAsia="Arial" w:cs="Arial"/>
                <w:sz w:val="28"/>
                <w:szCs w:val="28"/>
              </w:rPr>
              <w:t>Глава Левобережного</w:t>
            </w:r>
          </w:p>
          <w:p w:rsidR="00E80547" w:rsidRPr="00C524FD" w:rsidRDefault="00E80547">
            <w:pPr>
              <w:spacing w:line="256" w:lineRule="auto"/>
              <w:jc w:val="center"/>
              <w:rPr>
                <w:rFonts w:eastAsia="Arial" w:cs="Arial"/>
                <w:sz w:val="28"/>
                <w:szCs w:val="28"/>
              </w:rPr>
            </w:pPr>
            <w:r w:rsidRPr="00C524FD">
              <w:rPr>
                <w:rFonts w:eastAsia="Arial" w:cs="Arial"/>
                <w:sz w:val="28"/>
                <w:szCs w:val="28"/>
              </w:rPr>
              <w:t>сельского поселения</w:t>
            </w:r>
          </w:p>
          <w:p w:rsidR="00E80547" w:rsidRPr="00C524FD" w:rsidRDefault="00E80547">
            <w:pPr>
              <w:spacing w:line="256" w:lineRule="auto"/>
              <w:jc w:val="right"/>
              <w:rPr>
                <w:rFonts w:eastAsia="Arial" w:cs="Arial"/>
                <w:sz w:val="28"/>
                <w:szCs w:val="28"/>
              </w:rPr>
            </w:pPr>
            <w:r w:rsidRPr="00C524FD">
              <w:rPr>
                <w:rFonts w:eastAsia="Arial" w:cs="Arial"/>
                <w:sz w:val="28"/>
                <w:szCs w:val="28"/>
              </w:rPr>
              <w:t>____________М.А.</w:t>
            </w:r>
            <w:r w:rsidR="000C6BC3" w:rsidRPr="00C524FD">
              <w:rPr>
                <w:rFonts w:eastAsia="Arial" w:cs="Arial"/>
                <w:sz w:val="28"/>
                <w:szCs w:val="28"/>
              </w:rPr>
              <w:t xml:space="preserve"> </w:t>
            </w:r>
            <w:r w:rsidRPr="00C524FD">
              <w:rPr>
                <w:rFonts w:eastAsia="Arial" w:cs="Arial"/>
                <w:sz w:val="28"/>
                <w:szCs w:val="28"/>
              </w:rPr>
              <w:t>Ванюшкин</w:t>
            </w:r>
          </w:p>
        </w:tc>
      </w:tr>
    </w:tbl>
    <w:p w:rsidR="006C78FD" w:rsidRDefault="006C78FD"/>
    <w:sectPr w:rsidR="006C78FD" w:rsidSect="000C6BC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C1"/>
    <w:rsid w:val="000C6BC3"/>
    <w:rsid w:val="00611CB9"/>
    <w:rsid w:val="006712CD"/>
    <w:rsid w:val="006C78FD"/>
    <w:rsid w:val="00800B87"/>
    <w:rsid w:val="009727C1"/>
    <w:rsid w:val="00984D3C"/>
    <w:rsid w:val="00996DC1"/>
    <w:rsid w:val="00A80EFA"/>
    <w:rsid w:val="00C15C94"/>
    <w:rsid w:val="00C524FD"/>
    <w:rsid w:val="00E80547"/>
    <w:rsid w:val="00F7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54ADB-3C9B-4CC2-96E7-4E716417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E8054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nhideWhenUsed/>
    <w:rsid w:val="00E80547"/>
    <w:pPr>
      <w:spacing w:before="100" w:beforeAutospacing="1" w:after="119"/>
    </w:pPr>
    <w:rPr>
      <w:lang w:eastAsia="en-US"/>
    </w:rPr>
  </w:style>
  <w:style w:type="paragraph" w:styleId="a5">
    <w:name w:val="List Paragraph"/>
    <w:basedOn w:val="a"/>
    <w:uiPriority w:val="34"/>
    <w:qFormat/>
    <w:rsid w:val="00E80547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E80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972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11C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1C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2020-06-09T08:15:00Z</cp:lastPrinted>
  <dcterms:created xsi:type="dcterms:W3CDTF">2020-05-29T07:18:00Z</dcterms:created>
  <dcterms:modified xsi:type="dcterms:W3CDTF">2020-06-09T08:16:00Z</dcterms:modified>
</cp:coreProperties>
</file>