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A4" w:rsidRDefault="001C44A4" w:rsidP="001C44A4">
      <w:pPr>
        <w:jc w:val="center"/>
        <w:rPr>
          <w:color w:val="000000"/>
        </w:rPr>
      </w:pPr>
      <w:bookmarkStart w:id="0" w:name="_GoBack"/>
      <w:bookmarkEnd w:id="0"/>
    </w:p>
    <w:p w:rsidR="001C44A4" w:rsidRDefault="001C44A4" w:rsidP="001C44A4">
      <w:pPr>
        <w:pStyle w:val="Heading"/>
        <w:jc w:val="center"/>
        <w:rPr>
          <w:color w:val="000000"/>
        </w:rPr>
      </w:pPr>
      <w:r>
        <w:rPr>
          <w:color w:val="000000"/>
        </w:rPr>
        <w:t>ПОСТАНОВЛЕНИЕ</w:t>
      </w:r>
    </w:p>
    <w:p w:rsidR="001C44A4" w:rsidRDefault="001C44A4" w:rsidP="001C44A4">
      <w:pPr>
        <w:pStyle w:val="Heading"/>
        <w:jc w:val="center"/>
        <w:rPr>
          <w:color w:val="000000"/>
        </w:rPr>
      </w:pPr>
      <w:r>
        <w:rPr>
          <w:color w:val="000000"/>
        </w:rPr>
        <w:t>Администрации Тутаевского муниципального района Ярославской области</w:t>
      </w:r>
    </w:p>
    <w:p w:rsidR="001C44A4" w:rsidRDefault="001C44A4" w:rsidP="001C44A4">
      <w:pPr>
        <w:pStyle w:val="Heading"/>
        <w:jc w:val="center"/>
        <w:rPr>
          <w:color w:val="000000"/>
        </w:rPr>
      </w:pPr>
    </w:p>
    <w:p w:rsidR="001C44A4" w:rsidRDefault="001C44A4" w:rsidP="001C44A4">
      <w:pPr>
        <w:pStyle w:val="Heading"/>
        <w:jc w:val="center"/>
        <w:rPr>
          <w:color w:val="000000"/>
        </w:rPr>
      </w:pPr>
      <w:r>
        <w:rPr>
          <w:color w:val="000000"/>
        </w:rPr>
        <w:t xml:space="preserve">от 03.12.2010 № 439 </w:t>
      </w:r>
    </w:p>
    <w:p w:rsidR="001C44A4" w:rsidRDefault="001C44A4" w:rsidP="001C44A4">
      <w:pPr>
        <w:rPr>
          <w:b/>
          <w:bCs/>
          <w:color w:val="000000"/>
        </w:rPr>
      </w:pPr>
    </w:p>
    <w:p w:rsidR="001C44A4" w:rsidRDefault="001C44A4" w:rsidP="001C44A4">
      <w:pPr>
        <w:rPr>
          <w:color w:val="000000"/>
        </w:rPr>
      </w:pPr>
    </w:p>
    <w:p w:rsidR="001C44A4" w:rsidRDefault="001C44A4" w:rsidP="001C44A4">
      <w:pPr>
        <w:rPr>
          <w:color w:val="000000"/>
        </w:rPr>
      </w:pPr>
      <w:r>
        <w:rPr>
          <w:color w:val="000000"/>
        </w:rPr>
        <w:t xml:space="preserve">Об утверждении Положения о Совете </w:t>
      </w:r>
    </w:p>
    <w:p w:rsidR="001C44A4" w:rsidRDefault="001C44A4" w:rsidP="001C44A4">
      <w:pPr>
        <w:rPr>
          <w:color w:val="000000"/>
        </w:rPr>
      </w:pPr>
      <w:r>
        <w:rPr>
          <w:color w:val="000000"/>
        </w:rPr>
        <w:t xml:space="preserve">по противодействию коррупции в Тутаевском </w:t>
      </w:r>
    </w:p>
    <w:p w:rsidR="001C44A4" w:rsidRDefault="001C44A4" w:rsidP="001C44A4">
      <w:pPr>
        <w:rPr>
          <w:color w:val="000000"/>
        </w:rPr>
      </w:pPr>
      <w:r>
        <w:rPr>
          <w:color w:val="000000"/>
        </w:rPr>
        <w:t xml:space="preserve">муниципальном </w:t>
      </w:r>
      <w:proofErr w:type="gramStart"/>
      <w:r>
        <w:rPr>
          <w:color w:val="000000"/>
        </w:rPr>
        <w:t>районе</w:t>
      </w:r>
      <w:proofErr w:type="gramEnd"/>
      <w:r>
        <w:rPr>
          <w:color w:val="000000"/>
        </w:rPr>
        <w:t xml:space="preserve"> </w:t>
      </w:r>
    </w:p>
    <w:p w:rsidR="001C44A4" w:rsidRDefault="001C44A4" w:rsidP="001C44A4">
      <w:pPr>
        <w:ind w:firstLine="225"/>
        <w:jc w:val="both"/>
        <w:rPr>
          <w:color w:val="000000"/>
        </w:rPr>
      </w:pPr>
    </w:p>
    <w:p w:rsidR="001C44A4" w:rsidRDefault="001C44A4" w:rsidP="001C44A4">
      <w:pPr>
        <w:ind w:firstLine="225"/>
        <w:jc w:val="both"/>
        <w:rPr>
          <w:color w:val="000000"/>
        </w:rPr>
      </w:pPr>
    </w:p>
    <w:p w:rsidR="001C44A4" w:rsidRDefault="001C44A4" w:rsidP="001C44A4">
      <w:pPr>
        <w:ind w:firstLine="225"/>
        <w:jc w:val="both"/>
        <w:rPr>
          <w:color w:val="000000"/>
        </w:rPr>
      </w:pPr>
      <w:proofErr w:type="gramStart"/>
      <w:r>
        <w:rPr>
          <w:color w:val="000000"/>
        </w:rPr>
        <w:t>В целях реализации на территории Тутаевского муниципального района Федерального Закона от 25.12.2008 № 273-ФЗ «О противодействии коррупции», Указа Президента Российской Федерации от 13.04.2010 № 460 «О национальной стратегии противодействия коррупции и национальном плане противодействия коррупции на 2010 - 2011 годы», Закона Ярославской области от 09.07.2009 № 40-з «О мерах по противодействию коррупции в Ярославской области», Постановления Губернатора Ярославской области от 30.09.2008 № 726 «Об утверждении</w:t>
      </w:r>
      <w:proofErr w:type="gramEnd"/>
      <w:r>
        <w:rPr>
          <w:color w:val="000000"/>
        </w:rPr>
        <w:t xml:space="preserve"> плана противодействия коррупции в Ярославской области на 2009 - 2010 годы» (в редакции Постановления Губернатора Ярославской области от 26.03.2010 № 144) и в целях обеспечения комплексного подхода к реализации мер по противодействию коррупции в Тутаевском муниципальном районе</w:t>
      </w:r>
    </w:p>
    <w:p w:rsidR="001C44A4" w:rsidRDefault="001C44A4" w:rsidP="001C44A4">
      <w:pPr>
        <w:ind w:firstLine="225"/>
        <w:jc w:val="both"/>
        <w:rPr>
          <w:color w:val="000000"/>
        </w:rPr>
      </w:pPr>
    </w:p>
    <w:p w:rsidR="001C44A4" w:rsidRDefault="001C44A4" w:rsidP="001C44A4">
      <w:pPr>
        <w:ind w:firstLine="225"/>
        <w:jc w:val="both"/>
        <w:rPr>
          <w:color w:val="000000"/>
        </w:rPr>
      </w:pPr>
      <w:r>
        <w:rPr>
          <w:color w:val="000000"/>
        </w:rPr>
        <w:t>ПОСТАНОВЛЯЮ:</w:t>
      </w:r>
    </w:p>
    <w:p w:rsidR="001C44A4" w:rsidRDefault="001C44A4" w:rsidP="001C44A4">
      <w:pPr>
        <w:ind w:firstLine="225"/>
        <w:jc w:val="both"/>
        <w:rPr>
          <w:color w:val="000000"/>
        </w:rPr>
      </w:pPr>
    </w:p>
    <w:p w:rsidR="001C44A4" w:rsidRDefault="001C44A4" w:rsidP="001C44A4">
      <w:pPr>
        <w:ind w:firstLine="225"/>
        <w:jc w:val="both"/>
        <w:rPr>
          <w:color w:val="000000"/>
        </w:rPr>
      </w:pPr>
      <w:r>
        <w:rPr>
          <w:color w:val="000000"/>
        </w:rPr>
        <w:t xml:space="preserve">1. Утвердить Положение о Совете по противодействию коррупции в Тутаевском муниципальном </w:t>
      </w:r>
      <w:proofErr w:type="gramStart"/>
      <w:r>
        <w:rPr>
          <w:color w:val="000000"/>
        </w:rPr>
        <w:t>районе</w:t>
      </w:r>
      <w:proofErr w:type="gramEnd"/>
      <w:r>
        <w:rPr>
          <w:color w:val="000000"/>
        </w:rPr>
        <w:t xml:space="preserve"> (приложение 1).</w:t>
      </w:r>
    </w:p>
    <w:p w:rsidR="001C44A4" w:rsidRDefault="001C44A4" w:rsidP="001C44A4">
      <w:pPr>
        <w:ind w:firstLine="225"/>
        <w:jc w:val="both"/>
        <w:rPr>
          <w:color w:val="000000"/>
        </w:rPr>
      </w:pPr>
    </w:p>
    <w:p w:rsidR="001C44A4" w:rsidRDefault="001C44A4" w:rsidP="001C44A4">
      <w:pPr>
        <w:ind w:firstLine="225"/>
        <w:jc w:val="both"/>
        <w:rPr>
          <w:color w:val="000000"/>
        </w:rPr>
      </w:pPr>
      <w:r>
        <w:rPr>
          <w:color w:val="000000"/>
        </w:rPr>
        <w:t>2. Настоящее постановление вступает в силу со дня его подписания.</w:t>
      </w:r>
    </w:p>
    <w:p w:rsidR="001C44A4" w:rsidRDefault="001C44A4" w:rsidP="001C44A4">
      <w:pPr>
        <w:ind w:firstLine="225"/>
        <w:jc w:val="both"/>
        <w:rPr>
          <w:color w:val="000000"/>
        </w:rPr>
      </w:pPr>
    </w:p>
    <w:p w:rsidR="001C44A4" w:rsidRDefault="001C44A4" w:rsidP="001C44A4">
      <w:pPr>
        <w:ind w:firstLine="225"/>
        <w:jc w:val="both"/>
        <w:rPr>
          <w:color w:val="000000"/>
        </w:rPr>
      </w:pPr>
      <w:r>
        <w:rPr>
          <w:color w:val="000000"/>
        </w:rPr>
        <w:t xml:space="preserve">3. </w:t>
      </w:r>
      <w:proofErr w:type="gramStart"/>
      <w:r>
        <w:rPr>
          <w:color w:val="000000"/>
        </w:rPr>
        <w:t>Контроль за</w:t>
      </w:r>
      <w:proofErr w:type="gramEnd"/>
      <w:r>
        <w:rPr>
          <w:color w:val="000000"/>
        </w:rPr>
        <w:t xml:space="preserve"> исполнением настоящего постановления возложить на руководителя аппарата Администрации Тутаевского муниципального района Степанова С.А.</w:t>
      </w:r>
    </w:p>
    <w:p w:rsidR="001C44A4" w:rsidRDefault="001C44A4" w:rsidP="001C44A4">
      <w:pPr>
        <w:ind w:firstLine="225"/>
        <w:jc w:val="both"/>
        <w:rPr>
          <w:color w:val="000000"/>
        </w:rPr>
      </w:pPr>
    </w:p>
    <w:p w:rsidR="001C44A4" w:rsidRDefault="001C44A4" w:rsidP="001C44A4">
      <w:pPr>
        <w:ind w:firstLine="225"/>
        <w:jc w:val="both"/>
        <w:rPr>
          <w:color w:val="000000"/>
        </w:rPr>
      </w:pPr>
    </w:p>
    <w:p w:rsidR="001C44A4" w:rsidRDefault="001C44A4" w:rsidP="001C44A4">
      <w:pPr>
        <w:ind w:firstLine="225"/>
        <w:jc w:val="both"/>
        <w:rPr>
          <w:color w:val="000000"/>
        </w:rPr>
      </w:pPr>
      <w:r>
        <w:rPr>
          <w:color w:val="000000"/>
        </w:rPr>
        <w:lastRenderedPageBreak/>
        <w:t xml:space="preserve">Временно </w:t>
      </w:r>
      <w:proofErr w:type="gramStart"/>
      <w:r>
        <w:rPr>
          <w:color w:val="000000"/>
        </w:rPr>
        <w:t>исполняющий</w:t>
      </w:r>
      <w:proofErr w:type="gramEnd"/>
      <w:r>
        <w:rPr>
          <w:color w:val="000000"/>
        </w:rPr>
        <w:t xml:space="preserve"> полномочия</w:t>
      </w:r>
    </w:p>
    <w:p w:rsidR="001C44A4" w:rsidRDefault="001C44A4" w:rsidP="001C44A4">
      <w:pPr>
        <w:ind w:firstLine="225"/>
        <w:jc w:val="both"/>
        <w:rPr>
          <w:color w:val="000000"/>
        </w:rPr>
      </w:pPr>
      <w:r>
        <w:rPr>
          <w:color w:val="000000"/>
        </w:rPr>
        <w:t>Главы Тутаевского</w:t>
      </w:r>
    </w:p>
    <w:p w:rsidR="001C44A4" w:rsidRDefault="001C44A4" w:rsidP="001C44A4">
      <w:pPr>
        <w:ind w:firstLine="225"/>
        <w:jc w:val="both"/>
        <w:rPr>
          <w:color w:val="000000"/>
        </w:rPr>
      </w:pPr>
      <w:r>
        <w:rPr>
          <w:color w:val="000000"/>
        </w:rPr>
        <w:t xml:space="preserve">муниципального района                         </w:t>
      </w:r>
      <w:proofErr w:type="spellStart"/>
      <w:r>
        <w:rPr>
          <w:color w:val="000000"/>
        </w:rPr>
        <w:t>С.А.</w:t>
      </w:r>
      <w:proofErr w:type="gramStart"/>
      <w:r>
        <w:rPr>
          <w:color w:val="000000"/>
        </w:rPr>
        <w:t>Маклаков</w:t>
      </w:r>
      <w:proofErr w:type="spellEnd"/>
      <w:proofErr w:type="gramEnd"/>
      <w:r>
        <w:rPr>
          <w:color w:val="000000"/>
        </w:rPr>
        <w:t xml:space="preserve"> </w:t>
      </w:r>
    </w:p>
    <w:p w:rsidR="001C44A4" w:rsidRDefault="001C44A4" w:rsidP="001C44A4">
      <w:pPr>
        <w:ind w:firstLine="225"/>
        <w:jc w:val="both"/>
        <w:rPr>
          <w:color w:val="000000"/>
        </w:rPr>
      </w:pPr>
    </w:p>
    <w:p w:rsidR="001C44A4" w:rsidRDefault="001C44A4" w:rsidP="001C44A4">
      <w:pPr>
        <w:ind w:firstLine="225"/>
        <w:jc w:val="both"/>
        <w:rPr>
          <w:color w:val="000000"/>
        </w:rPr>
      </w:pPr>
    </w:p>
    <w:p w:rsidR="001C44A4" w:rsidRDefault="001C44A4" w:rsidP="001C44A4">
      <w:pPr>
        <w:ind w:firstLine="225"/>
        <w:jc w:val="both"/>
        <w:rPr>
          <w:color w:val="000000"/>
        </w:rPr>
      </w:pPr>
    </w:p>
    <w:p w:rsidR="001C44A4" w:rsidRDefault="001C44A4" w:rsidP="001C44A4">
      <w:pPr>
        <w:jc w:val="right"/>
        <w:rPr>
          <w:color w:val="000000"/>
        </w:rPr>
      </w:pPr>
    </w:p>
    <w:p w:rsidR="001C44A4" w:rsidRDefault="001C44A4" w:rsidP="001C44A4">
      <w:pPr>
        <w:jc w:val="right"/>
        <w:rPr>
          <w:color w:val="000000"/>
        </w:rPr>
      </w:pPr>
    </w:p>
    <w:p w:rsidR="001C44A4" w:rsidRDefault="001C44A4" w:rsidP="001C44A4">
      <w:pPr>
        <w:jc w:val="right"/>
        <w:rPr>
          <w:color w:val="000000"/>
        </w:rPr>
      </w:pPr>
      <w:r>
        <w:rPr>
          <w:color w:val="000000"/>
        </w:rPr>
        <w:t>Приложение 1</w:t>
      </w:r>
    </w:p>
    <w:p w:rsidR="001C44A4" w:rsidRDefault="001C44A4" w:rsidP="001C44A4">
      <w:pPr>
        <w:jc w:val="right"/>
        <w:rPr>
          <w:color w:val="000000"/>
        </w:rPr>
      </w:pPr>
      <w:r>
        <w:rPr>
          <w:color w:val="000000"/>
        </w:rPr>
        <w:t>к Постановлению</w:t>
      </w:r>
    </w:p>
    <w:p w:rsidR="001C44A4" w:rsidRDefault="001C44A4" w:rsidP="001C44A4">
      <w:pPr>
        <w:jc w:val="right"/>
        <w:rPr>
          <w:color w:val="000000"/>
        </w:rPr>
      </w:pPr>
      <w:r>
        <w:rPr>
          <w:color w:val="000000"/>
        </w:rPr>
        <w:t>Администрации Тутаевского</w:t>
      </w:r>
    </w:p>
    <w:p w:rsidR="001C44A4" w:rsidRDefault="001C44A4" w:rsidP="001C44A4">
      <w:pPr>
        <w:jc w:val="right"/>
        <w:rPr>
          <w:color w:val="000000"/>
        </w:rPr>
      </w:pPr>
      <w:r>
        <w:rPr>
          <w:color w:val="000000"/>
        </w:rPr>
        <w:t>муниципального района</w:t>
      </w:r>
    </w:p>
    <w:p w:rsidR="001C44A4" w:rsidRDefault="001C44A4" w:rsidP="001C44A4">
      <w:pPr>
        <w:jc w:val="right"/>
        <w:rPr>
          <w:color w:val="000000"/>
        </w:rPr>
      </w:pPr>
      <w:r>
        <w:rPr>
          <w:color w:val="000000"/>
        </w:rPr>
        <w:t>от 03.12.2010  № 439</w:t>
      </w:r>
    </w:p>
    <w:p w:rsidR="001C44A4" w:rsidRDefault="001C44A4" w:rsidP="001C44A4">
      <w:pPr>
        <w:jc w:val="right"/>
        <w:rPr>
          <w:color w:val="000000"/>
        </w:rPr>
      </w:pPr>
    </w:p>
    <w:p w:rsidR="001C44A4" w:rsidRDefault="001C44A4" w:rsidP="001C44A4">
      <w:pPr>
        <w:jc w:val="center"/>
        <w:rPr>
          <w:color w:val="000000"/>
        </w:rPr>
      </w:pPr>
    </w:p>
    <w:p w:rsidR="001C44A4" w:rsidRDefault="001C44A4" w:rsidP="001C44A4">
      <w:pPr>
        <w:jc w:val="center"/>
        <w:rPr>
          <w:color w:val="000000"/>
        </w:rPr>
      </w:pPr>
      <w:r>
        <w:rPr>
          <w:color w:val="000000"/>
        </w:rPr>
        <w:t>Положение</w:t>
      </w:r>
    </w:p>
    <w:p w:rsidR="001C44A4" w:rsidRDefault="001C44A4" w:rsidP="001C44A4">
      <w:pPr>
        <w:jc w:val="center"/>
        <w:rPr>
          <w:color w:val="000000"/>
        </w:rPr>
      </w:pPr>
      <w:r>
        <w:rPr>
          <w:color w:val="000000"/>
        </w:rPr>
        <w:t xml:space="preserve">о Совете по противодействию коррупции в Тутаевском муниципальном районе </w:t>
      </w:r>
    </w:p>
    <w:p w:rsidR="001C44A4" w:rsidRDefault="001C44A4" w:rsidP="001C44A4">
      <w:pPr>
        <w:jc w:val="both"/>
        <w:rPr>
          <w:color w:val="000000"/>
        </w:rPr>
      </w:pPr>
    </w:p>
    <w:p w:rsidR="001C44A4" w:rsidRDefault="001C44A4" w:rsidP="001C44A4">
      <w:pPr>
        <w:jc w:val="both"/>
        <w:rPr>
          <w:color w:val="000000"/>
        </w:rPr>
      </w:pPr>
    </w:p>
    <w:p w:rsidR="001C44A4" w:rsidRDefault="001C44A4" w:rsidP="001C44A4">
      <w:pPr>
        <w:ind w:firstLine="225"/>
        <w:jc w:val="both"/>
        <w:rPr>
          <w:color w:val="000000"/>
        </w:rPr>
      </w:pPr>
      <w:r>
        <w:rPr>
          <w:color w:val="000000"/>
        </w:rPr>
        <w:t>1. Совет по противодействию коррупции в Тутаевском муниципальном районе (далее - Совет) является постоянно действующим коллегиальным совещательным органом при Администрации Тутаевского муниципального района, обеспечивающим координацию деятельности структурных подразделений и должностных лиц Администрации Тутаевского муниципального района, муниципальных учреждений Тутаевского муниципального района по реализации мер по противодействию коррупции в Тутаевском муниципальном районе.</w:t>
      </w:r>
    </w:p>
    <w:p w:rsidR="001C44A4" w:rsidRDefault="001C44A4" w:rsidP="001C44A4">
      <w:pPr>
        <w:ind w:firstLine="225"/>
        <w:jc w:val="both"/>
        <w:rPr>
          <w:color w:val="000000"/>
        </w:rPr>
      </w:pPr>
      <w:r>
        <w:rPr>
          <w:color w:val="000000"/>
        </w:rPr>
        <w:t xml:space="preserve">2. </w:t>
      </w:r>
      <w:proofErr w:type="gramStart"/>
      <w:r>
        <w:rPr>
          <w:color w:val="000000"/>
        </w:rPr>
        <w:t xml:space="preserve">Совет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Ярославской области, иными правовыми актами органов государственной власти Ярославской области, решениями Совета при Президенте Российской Федерации по противодействию коррупции, решениями Совета по противодействию коррупции в Ярославской области, решениями Муниципального Совета Тутаевского муниципального </w:t>
      </w:r>
      <w:r>
        <w:rPr>
          <w:color w:val="000000"/>
        </w:rPr>
        <w:lastRenderedPageBreak/>
        <w:t>района, постановлениями Администрации Тутаевского муниципального района, а также</w:t>
      </w:r>
      <w:proofErr w:type="gramEnd"/>
      <w:r>
        <w:rPr>
          <w:color w:val="000000"/>
        </w:rPr>
        <w:t xml:space="preserve"> настоящим Положением.</w:t>
      </w:r>
    </w:p>
    <w:p w:rsidR="001C44A4" w:rsidRDefault="001C44A4" w:rsidP="001C44A4">
      <w:pPr>
        <w:ind w:firstLine="225"/>
        <w:jc w:val="both"/>
        <w:rPr>
          <w:color w:val="000000"/>
        </w:rPr>
      </w:pPr>
      <w:r>
        <w:rPr>
          <w:color w:val="000000"/>
        </w:rPr>
        <w:t xml:space="preserve">3. </w:t>
      </w:r>
      <w:proofErr w:type="gramStart"/>
      <w:r>
        <w:rPr>
          <w:color w:val="000000"/>
        </w:rPr>
        <w:t>Совет осуществляет свою деятельность во взаимодействии с органами государственной власти Ярославской области, Муниципальным Советом Тутаевского муниципального района, муниципальным учреждением Контрольно-счетная палата Тутаевского муниципального района, Тутаевской межрайонной прокуратурой, территориальными органами федеральных органов исполнительной власти, органами местного самоуправления поселений, входящих в состав Тутаевского муниципального района, Общественной палатой Тутаевского муниципального района и другими общественными объединениями и организациями.</w:t>
      </w:r>
      <w:proofErr w:type="gramEnd"/>
    </w:p>
    <w:p w:rsidR="001C44A4" w:rsidRDefault="001C44A4" w:rsidP="001C44A4">
      <w:pPr>
        <w:ind w:firstLine="225"/>
        <w:jc w:val="both"/>
        <w:rPr>
          <w:color w:val="000000"/>
        </w:rPr>
      </w:pPr>
      <w:r>
        <w:rPr>
          <w:color w:val="000000"/>
        </w:rPr>
        <w:t>4. Основными задачами Совета являются:</w:t>
      </w:r>
    </w:p>
    <w:p w:rsidR="001C44A4" w:rsidRDefault="001C44A4" w:rsidP="001C44A4">
      <w:pPr>
        <w:ind w:firstLine="225"/>
        <w:jc w:val="both"/>
        <w:rPr>
          <w:color w:val="000000"/>
        </w:rPr>
      </w:pPr>
      <w:r>
        <w:rPr>
          <w:color w:val="000000"/>
        </w:rPr>
        <w:t>- участие в реализации государственной политики в области противодействия коррупции;</w:t>
      </w:r>
    </w:p>
    <w:p w:rsidR="001C44A4" w:rsidRDefault="001C44A4" w:rsidP="001C44A4">
      <w:pPr>
        <w:ind w:firstLine="225"/>
        <w:jc w:val="both"/>
        <w:rPr>
          <w:color w:val="000000"/>
        </w:rPr>
      </w:pPr>
      <w:r>
        <w:rPr>
          <w:color w:val="000000"/>
        </w:rPr>
        <w:t>- подготовка предложений Главе Тутаевского муниципального района по совершенствованию муниципальных правовых актов Тутаевского муниципального района в сфере противодействия коррупции;</w:t>
      </w:r>
    </w:p>
    <w:p w:rsidR="001C44A4" w:rsidRDefault="001C44A4" w:rsidP="001C44A4">
      <w:pPr>
        <w:ind w:firstLine="225"/>
        <w:jc w:val="both"/>
        <w:rPr>
          <w:color w:val="000000"/>
        </w:rPr>
      </w:pPr>
      <w:proofErr w:type="gramStart"/>
      <w:r>
        <w:rPr>
          <w:color w:val="000000"/>
        </w:rPr>
        <w:t>- координация деятельности структурных подразделений и должностных лиц Администрации Тутаевского муниципального района, муниципальных учреждений Тутаевского муниципального района по реализации мер по противодействию коррупции в Тутаевском муниципальном районе, а также организация их взаимодействия в данной области с органами государственной власти Ярославской области, Муниципальным Советом Тутаевского муниципального района, муниципальным учреждением Контрольно-счетная палата Тутаевского муниципального района, Тутаевской межрайонной прокуратурой, территориальными органами федеральных органов исполнительной</w:t>
      </w:r>
      <w:proofErr w:type="gramEnd"/>
      <w:r>
        <w:rPr>
          <w:color w:val="000000"/>
        </w:rPr>
        <w:t xml:space="preserve"> власти, органами местного самоуправления поселений, входящих в состав Тутаевского муниципального района, Общественной палатой Тутаевского муниципального района и другими общественными объединениями и организациями;</w:t>
      </w:r>
    </w:p>
    <w:p w:rsidR="001C44A4" w:rsidRDefault="001C44A4" w:rsidP="001C44A4">
      <w:pPr>
        <w:ind w:firstLine="225"/>
        <w:jc w:val="both"/>
        <w:rPr>
          <w:color w:val="000000"/>
        </w:rPr>
      </w:pPr>
      <w:r>
        <w:rPr>
          <w:color w:val="000000"/>
        </w:rPr>
        <w:t>- предварительное рассмотрение проектов правовых актов Администрации Тутаевского муниципального района, касающихся вопросов противодействия коррупции (до их подписания Главой Тутаевского муниципального района), предварительное рассмотрение проектов решений Муниципального Совета Тутаевского муниципального района, касающихся вопросов противодействия коррупции (до их внесения Главой Тутаевского муниципального района на рассмотрение Муниципального Совета Тутаевского муниципального района);</w:t>
      </w:r>
    </w:p>
    <w:p w:rsidR="001C44A4" w:rsidRDefault="001C44A4" w:rsidP="001C44A4">
      <w:pPr>
        <w:ind w:firstLine="225"/>
        <w:jc w:val="both"/>
        <w:rPr>
          <w:color w:val="000000"/>
        </w:rPr>
      </w:pPr>
      <w:proofErr w:type="gramStart"/>
      <w:r>
        <w:rPr>
          <w:color w:val="000000"/>
        </w:rPr>
        <w:t>- контроль за реализацией структурными подразделениями и должностными лицами Администрации Тутаевского муниципального района, муниципальными учреждениями Тутаевского муниципального района мероприятий, предусмотренных Планом противодействия коррупции в Тутаевском муниципальном районе на 2010-2011 годы, утвержденным постановлением Администрации Тутаевского муниципального района от 27.02.2010 № 37 «Об утверждении Плана противодействия коррупции в Тутаевском муниципальном районе на 2010-2011 годы» (с последующими изменениями), программами по противодействию коррупции;</w:t>
      </w:r>
      <w:proofErr w:type="gramEnd"/>
    </w:p>
    <w:p w:rsidR="001C44A4" w:rsidRDefault="001C44A4" w:rsidP="001C44A4">
      <w:pPr>
        <w:ind w:firstLine="225"/>
        <w:jc w:val="both"/>
        <w:rPr>
          <w:color w:val="000000"/>
        </w:rPr>
      </w:pPr>
      <w:r>
        <w:rPr>
          <w:color w:val="000000"/>
        </w:rPr>
        <w:t>5. Для осуществления своих задач Совет имеет право:</w:t>
      </w:r>
    </w:p>
    <w:p w:rsidR="001C44A4" w:rsidRDefault="001C44A4" w:rsidP="001C44A4">
      <w:pPr>
        <w:ind w:firstLine="225"/>
        <w:jc w:val="both"/>
        <w:rPr>
          <w:color w:val="000000"/>
        </w:rPr>
      </w:pPr>
      <w:r>
        <w:rPr>
          <w:color w:val="000000"/>
        </w:rPr>
        <w:lastRenderedPageBreak/>
        <w:t>- запрашивать в установленном порядке у структурных подразделений и должностных лиц Администрации Тутаевского муниципального района, других органов и организаций информацию, документы и материалы, необходимые для работы Совета, в том числе о выполнении решений Совета;</w:t>
      </w:r>
    </w:p>
    <w:p w:rsidR="001C44A4" w:rsidRDefault="001C44A4" w:rsidP="001C44A4">
      <w:pPr>
        <w:ind w:firstLine="225"/>
        <w:jc w:val="both"/>
        <w:rPr>
          <w:color w:val="000000"/>
        </w:rPr>
      </w:pPr>
      <w:proofErr w:type="gramStart"/>
      <w:r>
        <w:rPr>
          <w:color w:val="000000"/>
        </w:rPr>
        <w:t>- для координации деятельности по реализации мер по противодействию коррупции в Тутаевском муниципальном районе приглашать для участия в заседаниях Совета представителей структурных подразделений и должностных лиц Администрации Тутаевского муниципального района, органов государственной власти Ярославской области, Муниципального Совета Тутаевского муниципального района, муниципального учреждения Контрольно-счетная палата Тутаевского муниципального района, других муниципальных учреждений Тутаевского муниципального района, Тутаевской межрайонной прокуратуры, территориальных органов федеральных органов исполнительной</w:t>
      </w:r>
      <w:proofErr w:type="gramEnd"/>
      <w:r>
        <w:rPr>
          <w:color w:val="000000"/>
        </w:rPr>
        <w:t xml:space="preserve"> власти, органов местного самоуправления поселений, входящих в состав Тутаевского муниципального района, Общественной палаты Тутаевского муниципального района;</w:t>
      </w:r>
    </w:p>
    <w:p w:rsidR="001C44A4" w:rsidRDefault="001C44A4" w:rsidP="001C44A4">
      <w:pPr>
        <w:ind w:firstLine="225"/>
        <w:jc w:val="both"/>
        <w:rPr>
          <w:color w:val="000000"/>
        </w:rPr>
      </w:pPr>
      <w:r>
        <w:rPr>
          <w:color w:val="000000"/>
        </w:rPr>
        <w:t>- на основании решения Совета образовывать рабочие и экспертные группы по направлениям деятельности Совета с привлечением ученых, специалистов, представителей структурных подразделений Администрации Тутаевского муниципального района, должностных лиц Администрации Тутаевского муниципального района, а также иных органов и организаций в пределах своей компетенции;</w:t>
      </w:r>
    </w:p>
    <w:p w:rsidR="001C44A4" w:rsidRDefault="001C44A4" w:rsidP="001C44A4">
      <w:pPr>
        <w:ind w:firstLine="225"/>
        <w:jc w:val="both"/>
        <w:rPr>
          <w:color w:val="000000"/>
        </w:rPr>
      </w:pPr>
      <w:r>
        <w:rPr>
          <w:color w:val="000000"/>
        </w:rPr>
        <w:t>- заслушивать на своих заседаниях членов Совета, должностных лиц Администрации Тутаевского муниципального района, представителей структурных подразделений Администрации Тутаевского муниципального района, представителей муниципальных учреждений Тутаевского муниципального района, руководителей рабочих и экспертных групп о результатах выполнения возложенных на них на основании решения Совета задач;</w:t>
      </w:r>
    </w:p>
    <w:p w:rsidR="001C44A4" w:rsidRDefault="001C44A4" w:rsidP="001C44A4">
      <w:pPr>
        <w:ind w:firstLine="225"/>
        <w:jc w:val="both"/>
        <w:rPr>
          <w:color w:val="000000"/>
        </w:rPr>
      </w:pPr>
      <w:r>
        <w:rPr>
          <w:color w:val="000000"/>
        </w:rPr>
        <w:t>- направлять информационные и рекомендательные материалы в структурные подразделения Администрации Тутаевского муниципального района, должностным лицам Администрации Тутаевского муниципального района, в муниципальные учреждения Тутаевского муниципального района по вопросам, отнесенным к компетенции Совета.</w:t>
      </w:r>
    </w:p>
    <w:p w:rsidR="001C44A4" w:rsidRDefault="001C44A4" w:rsidP="001C44A4">
      <w:pPr>
        <w:ind w:firstLine="225"/>
        <w:jc w:val="both"/>
        <w:rPr>
          <w:color w:val="000000"/>
        </w:rPr>
      </w:pPr>
      <w:r>
        <w:rPr>
          <w:color w:val="000000"/>
        </w:rPr>
        <w:t>6. Организационное обеспечение деятельности Совета осуществляется общим отделом Администрации Тутаевского муниципального района (далее - общий отдел) под руководством руководителя аппарата Администрации Тутаевского муниципального района.</w:t>
      </w:r>
    </w:p>
    <w:p w:rsidR="001C44A4" w:rsidRDefault="001C44A4" w:rsidP="001C44A4">
      <w:pPr>
        <w:ind w:firstLine="225"/>
        <w:jc w:val="both"/>
        <w:rPr>
          <w:color w:val="000000"/>
        </w:rPr>
      </w:pPr>
      <w:r>
        <w:rPr>
          <w:color w:val="000000"/>
        </w:rPr>
        <w:t>7. Заседания Совета проводятся по мере необходимости, но не реже двух раз в год.</w:t>
      </w:r>
    </w:p>
    <w:p w:rsidR="001C44A4" w:rsidRDefault="001C44A4" w:rsidP="001C44A4">
      <w:pPr>
        <w:ind w:firstLine="225"/>
        <w:jc w:val="both"/>
        <w:rPr>
          <w:color w:val="000000"/>
        </w:rPr>
      </w:pPr>
      <w:r>
        <w:rPr>
          <w:color w:val="000000"/>
        </w:rPr>
        <w:t xml:space="preserve">8. Подготовка материалов к заседанию Совета осуществляется структурными подразделениями и должностными лицами Администрации Тутаевского муниципального района. Материалы должны быть представлены в общий отдел не </w:t>
      </w:r>
      <w:proofErr w:type="gramStart"/>
      <w:r>
        <w:rPr>
          <w:color w:val="000000"/>
        </w:rPr>
        <w:t>позднее</w:t>
      </w:r>
      <w:proofErr w:type="gramEnd"/>
      <w:r>
        <w:rPr>
          <w:color w:val="000000"/>
        </w:rPr>
        <w:t xml:space="preserve"> чем за семь рабочих дней до дня проведения заседания Совета.</w:t>
      </w:r>
    </w:p>
    <w:p w:rsidR="001C44A4" w:rsidRDefault="001C44A4" w:rsidP="001C44A4">
      <w:pPr>
        <w:ind w:firstLine="225"/>
        <w:jc w:val="both"/>
        <w:rPr>
          <w:color w:val="000000"/>
        </w:rPr>
      </w:pPr>
      <w:r>
        <w:rPr>
          <w:color w:val="000000"/>
        </w:rPr>
        <w:t xml:space="preserve">9. Состав Совета утверждается постановлением Администрации Тутаевского муниципального района. Члены Совета принимают участие в его работе на общественных началах. Члены Совета не вправе делегировать свои полномочия иным лицам. В случае если член Совета не может </w:t>
      </w:r>
      <w:r>
        <w:rPr>
          <w:color w:val="000000"/>
        </w:rPr>
        <w:lastRenderedPageBreak/>
        <w:t>присутствовать на заседании, он обязан заблаговременно известить об этом председателя и секретаря Совета, а также вправе изложить свое мнение по рассматриваемым вопросам в письменном виде. В случае отсутствия кого-либо из членов Совета в заседании могут принять участие уполномоченные отсутствующим членом Совета лица с правом совещательного голоса.</w:t>
      </w:r>
    </w:p>
    <w:p w:rsidR="001C44A4" w:rsidRDefault="001C44A4" w:rsidP="001C44A4">
      <w:pPr>
        <w:ind w:firstLine="225"/>
        <w:jc w:val="both"/>
        <w:rPr>
          <w:color w:val="000000"/>
        </w:rPr>
      </w:pPr>
      <w:r>
        <w:rPr>
          <w:color w:val="000000"/>
        </w:rPr>
        <w:t>10. Заседание Совета ведет председатель Совета, а в случае его отсутствия - заместитель председателя Совета.</w:t>
      </w:r>
    </w:p>
    <w:p w:rsidR="001C44A4" w:rsidRDefault="001C44A4" w:rsidP="001C44A4">
      <w:pPr>
        <w:ind w:firstLine="225"/>
        <w:jc w:val="both"/>
        <w:rPr>
          <w:color w:val="000000"/>
        </w:rPr>
      </w:pPr>
      <w:r>
        <w:rPr>
          <w:color w:val="000000"/>
        </w:rPr>
        <w:t>Заседание Совета считается правомочным, если на нем присутствуют более половины его членов. Решение Совета принимается простым большинством голосов присутствующих на заседании членов Совета. В случае равенства голосов решающим является голос председательствующего на заседании Совета.</w:t>
      </w:r>
    </w:p>
    <w:p w:rsidR="001C44A4" w:rsidRDefault="001C44A4" w:rsidP="001C44A4">
      <w:pPr>
        <w:ind w:firstLine="225"/>
        <w:jc w:val="both"/>
        <w:rPr>
          <w:color w:val="000000"/>
        </w:rPr>
      </w:pPr>
      <w:r>
        <w:rPr>
          <w:color w:val="000000"/>
        </w:rPr>
        <w:t>Решения Совета оформляются протоколом, который подписывается председательствующим на заседании и секретарем Совета.</w:t>
      </w:r>
    </w:p>
    <w:p w:rsidR="001C44A4" w:rsidRDefault="001C44A4" w:rsidP="001C44A4">
      <w:pPr>
        <w:ind w:firstLine="225"/>
        <w:jc w:val="both"/>
        <w:rPr>
          <w:color w:val="000000"/>
        </w:rPr>
      </w:pPr>
      <w:r>
        <w:rPr>
          <w:color w:val="000000"/>
        </w:rPr>
        <w:t>Для реализации решений Совета могут подготавливаться проекты постановлений и распоряжений Администрации Тутаевского муниципального района, а также даваться поручения Главы Тутаевского муниципального района.</w:t>
      </w:r>
    </w:p>
    <w:p w:rsidR="001C44A4" w:rsidRDefault="001C44A4" w:rsidP="001C44A4">
      <w:pPr>
        <w:ind w:firstLine="225"/>
        <w:jc w:val="both"/>
        <w:rPr>
          <w:color w:val="000000"/>
        </w:rPr>
      </w:pPr>
      <w:r>
        <w:rPr>
          <w:color w:val="000000"/>
        </w:rPr>
        <w:t>11. Информационно-аналитическое обеспечение деятельности Совета осуществляют структурные подразделения и должностные лица Администрации Тутаевского муниципального района.</w:t>
      </w:r>
    </w:p>
    <w:p w:rsidR="001C44A4" w:rsidRDefault="001C44A4" w:rsidP="001C44A4">
      <w:pPr>
        <w:ind w:firstLine="450"/>
        <w:jc w:val="both"/>
        <w:rPr>
          <w:color w:val="000000"/>
        </w:rPr>
      </w:pPr>
    </w:p>
    <w:p w:rsidR="001C44A4" w:rsidRDefault="001C44A4" w:rsidP="001C44A4">
      <w:pPr>
        <w:ind w:firstLine="450"/>
        <w:jc w:val="both"/>
        <w:rPr>
          <w:color w:val="000000"/>
        </w:rPr>
      </w:pPr>
      <w:r>
        <w:rPr>
          <w:color w:val="000000"/>
        </w:rPr>
        <w:t>Руководитель аппарата</w:t>
      </w:r>
    </w:p>
    <w:p w:rsidR="001C44A4" w:rsidRDefault="001C44A4" w:rsidP="001C44A4">
      <w:pPr>
        <w:ind w:firstLine="450"/>
        <w:jc w:val="both"/>
        <w:rPr>
          <w:color w:val="000000"/>
        </w:rPr>
      </w:pPr>
      <w:r>
        <w:rPr>
          <w:color w:val="000000"/>
        </w:rPr>
        <w:t>Администрации ТМР                          Степанов С.А.</w:t>
      </w:r>
    </w:p>
    <w:p w:rsidR="00403F8F" w:rsidRDefault="00403F8F"/>
    <w:sectPr w:rsidR="00403F8F" w:rsidSect="00023EE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A4"/>
    <w:rsid w:val="001C44A4"/>
    <w:rsid w:val="00403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1C44A4"/>
    <w:pPr>
      <w:autoSpaceDE w:val="0"/>
      <w:autoSpaceDN w:val="0"/>
      <w:adjustRightInd w:val="0"/>
      <w:spacing w:after="0" w:line="240" w:lineRule="auto"/>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1C44A4"/>
    <w:pPr>
      <w:autoSpaceDE w:val="0"/>
      <w:autoSpaceDN w:val="0"/>
      <w:adjustRightInd w:val="0"/>
      <w:spacing w:after="0" w:line="240" w:lineRule="auto"/>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dc:creator>
  <cp:lastModifiedBy>stepanov</cp:lastModifiedBy>
  <cp:revision>1</cp:revision>
  <dcterms:created xsi:type="dcterms:W3CDTF">2018-05-28T11:09:00Z</dcterms:created>
  <dcterms:modified xsi:type="dcterms:W3CDTF">2018-05-28T11:09:00Z</dcterms:modified>
</cp:coreProperties>
</file>