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DB" w:rsidRPr="00A4795D" w:rsidRDefault="00E66CDB" w:rsidP="002525C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525C2">
        <w:rPr>
          <w:rFonts w:ascii="Times New Roman" w:hAnsi="Times New Roman" w:cs="Times New Roman"/>
          <w:b/>
          <w:sz w:val="28"/>
          <w:szCs w:val="28"/>
        </w:rPr>
        <w:t>Администрация Тутаевского муниципального района информирует собственников земельных участков расположенных в границах особо охраняемых природных территорий об установленных ограничениях хозяйственной деятельности</w:t>
      </w:r>
      <w:r w:rsidRPr="00A4795D">
        <w:rPr>
          <w:rFonts w:ascii="Times New Roman" w:hAnsi="Times New Roman" w:cs="Times New Roman"/>
          <w:sz w:val="24"/>
          <w:szCs w:val="24"/>
        </w:rPr>
        <w:t>.</w:t>
      </w:r>
    </w:p>
    <w:p w:rsidR="00E66CDB" w:rsidRPr="00DA2006" w:rsidRDefault="00E66CDB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>Особо охраняемые природные территории (ООПТ) играют важную роль в сохранении био</w:t>
      </w:r>
      <w:r w:rsidR="000A22AA" w:rsidRPr="00DA2006">
        <w:rPr>
          <w:rFonts w:ascii="Times New Roman" w:hAnsi="Times New Roman" w:cs="Times New Roman"/>
          <w:sz w:val="26"/>
          <w:szCs w:val="26"/>
        </w:rPr>
        <w:t xml:space="preserve">логического </w:t>
      </w:r>
      <w:r w:rsidRPr="00DA2006">
        <w:rPr>
          <w:rFonts w:ascii="Times New Roman" w:hAnsi="Times New Roman" w:cs="Times New Roman"/>
          <w:sz w:val="26"/>
          <w:szCs w:val="26"/>
        </w:rPr>
        <w:t>разнообразия и поддержании экологического равновесия на территории Ярославской области. Целью сохранения и развития ООПТ является формирование оптимальной структуры, способной обеспечить сохранение и воспроизводство природных ресурсов и генофонда, регулировать и компенсировать различные нарушения в структуре экосистем, в комплексе с другими природоохранными мероприятиями поддерживать экологическое равновесие и благоприятную среду для жизнедеятельности населения.</w:t>
      </w:r>
    </w:p>
    <w:p w:rsidR="00531F4D" w:rsidRPr="00DA2006" w:rsidRDefault="00E66CDB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200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55743" w:rsidRPr="00DA2006">
        <w:rPr>
          <w:rFonts w:ascii="Times New Roman" w:hAnsi="Times New Roman" w:cs="Times New Roman"/>
          <w:sz w:val="26"/>
          <w:szCs w:val="26"/>
        </w:rPr>
        <w:t xml:space="preserve">Перечнем особо охраняемых  природных территорий, утвержденным </w:t>
      </w:r>
      <w:r w:rsidRPr="00DA2006">
        <w:rPr>
          <w:rFonts w:ascii="Times New Roman" w:hAnsi="Times New Roman" w:cs="Times New Roman"/>
          <w:sz w:val="26"/>
          <w:szCs w:val="26"/>
        </w:rPr>
        <w:t>Постановлением Правительства Ярославской области от 1 июля 2010 г. N 460-п "Об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области" на территории Ярославск</w:t>
      </w:r>
      <w:r w:rsidR="00C55743" w:rsidRPr="00DA2006">
        <w:rPr>
          <w:rFonts w:ascii="Times New Roman" w:hAnsi="Times New Roman" w:cs="Times New Roman"/>
          <w:sz w:val="26"/>
          <w:szCs w:val="26"/>
        </w:rPr>
        <w:t xml:space="preserve">ой области </w:t>
      </w:r>
      <w:r w:rsidRPr="00DA2006">
        <w:rPr>
          <w:rFonts w:ascii="Times New Roman" w:hAnsi="Times New Roman" w:cs="Times New Roman"/>
          <w:sz w:val="26"/>
          <w:szCs w:val="26"/>
        </w:rPr>
        <w:t xml:space="preserve"> муниципального района расположены следующие ООПТ регионального значения</w:t>
      </w:r>
      <w:r w:rsidR="00C55743" w:rsidRPr="00DA2006">
        <w:rPr>
          <w:rFonts w:ascii="Times New Roman" w:hAnsi="Times New Roman" w:cs="Times New Roman"/>
          <w:sz w:val="26"/>
          <w:szCs w:val="26"/>
        </w:rPr>
        <w:t xml:space="preserve"> на территории Тутаевского м</w:t>
      </w:r>
      <w:r w:rsidR="00A4795D" w:rsidRPr="00DA2006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0A22AA" w:rsidRPr="00DA2006">
        <w:rPr>
          <w:rFonts w:ascii="Times New Roman" w:hAnsi="Times New Roman" w:cs="Times New Roman"/>
          <w:sz w:val="26"/>
          <w:szCs w:val="26"/>
        </w:rPr>
        <w:t>:</w:t>
      </w:r>
      <w:r w:rsidR="00A4795D" w:rsidRPr="00DA2006">
        <w:rPr>
          <w:rFonts w:ascii="Times New Roman" w:hAnsi="Times New Roman" w:cs="Times New Roman"/>
          <w:sz w:val="26"/>
          <w:szCs w:val="26"/>
        </w:rPr>
        <w:t xml:space="preserve"> (</w:t>
      </w:r>
      <w:r w:rsidR="00A4795D" w:rsidRPr="00DA2006">
        <w:rPr>
          <w:rFonts w:ascii="Times New Roman" w:hAnsi="Times New Roman" w:cs="Times New Roman"/>
          <w:b/>
          <w:sz w:val="26"/>
          <w:szCs w:val="26"/>
        </w:rPr>
        <w:t>указаны в ПРИЛОЖЕНИИ</w:t>
      </w:r>
      <w:proofErr w:type="gramEnd"/>
      <w:r w:rsidR="00A4795D" w:rsidRPr="00DA2006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A4795D" w:rsidRPr="00DA2006">
        <w:rPr>
          <w:rFonts w:ascii="Times New Roman" w:hAnsi="Times New Roman" w:cs="Times New Roman"/>
          <w:sz w:val="26"/>
          <w:szCs w:val="26"/>
        </w:rPr>
        <w:t>).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Режим особой охраны памятников природы определен Федеральным законом от 14 марта 1995 года № 33-ФЗ «Об особо охраняемых природных территориях» и Земельным кодексом Российской Федерации. Согласно данным нормативно-правовым актам на ООПТ, и в границах их охранных </w:t>
      </w:r>
      <w:r w:rsidRPr="00DA2006">
        <w:rPr>
          <w:rFonts w:ascii="Times New Roman" w:hAnsi="Times New Roman" w:cs="Times New Roman"/>
          <w:b/>
          <w:sz w:val="26"/>
          <w:szCs w:val="26"/>
        </w:rPr>
        <w:t>зон запрещается всякая деятельность, ведущая к нарушению сохранности природных комплексов и объектов и не соответствующая целям и организации ООПТ.</w:t>
      </w:r>
      <w:r w:rsidRPr="00DA200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14 марта 1995 года № 33-ФЗ «Об особо охраняемых природных территориях» и Земельным кодексом Российской Федерации (п. 4 с. 95) в целях защиты ООПТ от неблагоприятных антропогенных воздействий на прилегающих к ним участках могут создаваться охранные зоны с регулируемым режимом хозяйственной деятельности. 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В соответствии с вышеуказанным Федеральным законом от 14.03.1995 г. № 33-ФЗ и Типовым положением о памятниках природы в Российской Федерации, утвержденным приказом Минприроды России от 14.12.1992 г. № 33, на их территории памятников природы запрещаются следующие виды деятельности: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525C2" w:rsidRPr="00DA200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A2006">
        <w:rPr>
          <w:rFonts w:ascii="Times New Roman" w:hAnsi="Times New Roman" w:cs="Times New Roman"/>
          <w:b/>
          <w:sz w:val="26"/>
          <w:szCs w:val="26"/>
        </w:rPr>
        <w:t>все виды рубки леса, за исключением санитарных рубок и ухода;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отвод новых земельных участков под разработку карьеров, строительство, организацию садоводств, организацию садоводств, огородничеств, фермерских и крестьянских хозяйств, прокладку коммуникаций и другие виды промышленного, сельскохозяйственного и социального их использования, кроме строительства коммуникаций и систем жизнеобеспечения существующих населенных пунктов с учетом их развития;</w:t>
      </w:r>
    </w:p>
    <w:p w:rsidR="00A4795D" w:rsidRPr="00DA2006" w:rsidRDefault="002525C2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4795D" w:rsidRPr="00DA2006">
        <w:rPr>
          <w:rFonts w:ascii="Times New Roman" w:hAnsi="Times New Roman" w:cs="Times New Roman"/>
          <w:b/>
          <w:sz w:val="26"/>
          <w:szCs w:val="26"/>
        </w:rPr>
        <w:t>заготовка и сбор грибов, ягод, лекарственного сырья в промышленных и коммерческих целях;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lastRenderedPageBreak/>
        <w:t>- транзитный проезд автотранспорта, тяжелой техники вне дорог общего пользования;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525C2" w:rsidRPr="00DA2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2006">
        <w:rPr>
          <w:rFonts w:ascii="Times New Roman" w:hAnsi="Times New Roman" w:cs="Times New Roman"/>
          <w:b/>
          <w:sz w:val="26"/>
          <w:szCs w:val="26"/>
        </w:rPr>
        <w:t>стоянки автотранспорта вне отведенных для этой цели мест;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устройство свалок, загрязнение территории, рек, озер бытовым и промышленным мусором;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промышленная разработка полезных ископаемых;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охота и добыча птиц и млекопитающих;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любительский и промышленный лов рыбы в запретный период;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- любые иные виды хозяйственной деятельности, рекреационного и другого природопользования, препятствующие сохранению, восстановлению и воспроизводству природных ресурсов, комплексов и их компонентов.</w:t>
      </w: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На специально выделенных земельных участках частичного хозяйственного использования в составе земель ООПТ</w:t>
      </w:r>
      <w:r w:rsidRPr="00DA2006">
        <w:rPr>
          <w:rFonts w:ascii="Times New Roman" w:hAnsi="Times New Roman" w:cs="Times New Roman"/>
          <w:b/>
          <w:sz w:val="26"/>
          <w:szCs w:val="26"/>
        </w:rPr>
        <w:t xml:space="preserve"> допускается ограничение хозяйственной и рекреационной деятельности в соответствии с установленным для них особым правовым режимом.</w:t>
      </w: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2006">
        <w:rPr>
          <w:rFonts w:ascii="Times New Roman" w:hAnsi="Times New Roman" w:cs="Times New Roman"/>
          <w:sz w:val="26"/>
          <w:szCs w:val="26"/>
        </w:rPr>
        <w:t>В соответствии с разделом 3 Порядка создания ООПТ регионального значения, утверждённого постановлением Правительства области от 27.09.2012 № 981-п «Об утверждении Порядка создания особо охраняемых природных территорий регионального значения в Ярославской области», выделение зон ограниченного хозяйственного использования в ООПТ с установлением особого правового режима допускается с целью сохранения (оптимизации состояния) природного комплекса или объекта с учётом сложившегося уровня природопользования и необходимости функционирования</w:t>
      </w:r>
      <w:proofErr w:type="gramEnd"/>
      <w:r w:rsidRPr="00DA2006">
        <w:rPr>
          <w:rFonts w:ascii="Times New Roman" w:hAnsi="Times New Roman" w:cs="Times New Roman"/>
          <w:sz w:val="26"/>
          <w:szCs w:val="26"/>
        </w:rPr>
        <w:t xml:space="preserve"> населённых пунктов и объектов инфраструктуры.</w:t>
      </w:r>
    </w:p>
    <w:p w:rsidR="00A4795D" w:rsidRPr="00DA2006" w:rsidRDefault="00A4795D" w:rsidP="00DA200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Решение о выделении зон ограниченного хозяйственного использования в ООПТ принимается Правительством области при наличии:</w:t>
      </w:r>
    </w:p>
    <w:p w:rsidR="00A4795D" w:rsidRPr="00DA2006" w:rsidRDefault="00A4795D" w:rsidP="00DA2006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>финансово-экономического (при необходимости), экологического, правового обоснования;</w:t>
      </w:r>
    </w:p>
    <w:p w:rsidR="00A4795D" w:rsidRPr="00DA2006" w:rsidRDefault="00A4795D" w:rsidP="00DA2006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>положительного заключения государственной экологической экспертизы на проект соответствующего постановления Правительства области;</w:t>
      </w:r>
    </w:p>
    <w:p w:rsidR="00A4795D" w:rsidRPr="00DA2006" w:rsidRDefault="00A4795D" w:rsidP="00DA2006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>согласования уполномоченного федерального органа исполнительной власти в области охраны окружающей среды;</w:t>
      </w:r>
    </w:p>
    <w:p w:rsidR="00A4795D" w:rsidRPr="00DA2006" w:rsidRDefault="00A4795D" w:rsidP="00DA2006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>согласования федеральных органов исполнительной власти в области обороны страны и безопасности государства (при необходимости).</w:t>
      </w: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 Также, согласно Градостроительному кодексу Российской Федерации и Федеральному закону от 23 ноября 1995 года № 174-ФЗ «Об экологической экспертизе», проектная документация объектов, строительство, реконструкцию, капитальный ремонт которых предполагается осуществлять на землях ООПТ, является объектом государственной экологической экспертизы.</w:t>
      </w: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 xml:space="preserve"> Согласно статье 59 Федерального закона от 10.01.2002 № 7-ФЗ «Об охране окружающей среды»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A4795D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 xml:space="preserve"> Согласно статье 95 Земельного кодекса Российской Федерации на землях памятников природы, включающих в себя особо ценные экологические системы и объекты, ради сохранения которых создавалась ООПТ,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пределах земель ООПТ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A4795D" w:rsidRPr="00DA2006" w:rsidRDefault="002525C2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06">
        <w:rPr>
          <w:rFonts w:ascii="Times New Roman" w:hAnsi="Times New Roman" w:cs="Times New Roman"/>
          <w:b/>
          <w:sz w:val="26"/>
          <w:szCs w:val="26"/>
        </w:rPr>
        <w:t>С</w:t>
      </w:r>
      <w:r w:rsidR="00A4795D" w:rsidRPr="00DA2006">
        <w:rPr>
          <w:rFonts w:ascii="Times New Roman" w:hAnsi="Times New Roman" w:cs="Times New Roman"/>
          <w:b/>
          <w:sz w:val="26"/>
          <w:szCs w:val="26"/>
        </w:rPr>
        <w:t>огласно статье 5 Закона Ярославской области от 28 декабря 2015 г. № 112-з «Об особо охраняемых природных территориях регионального и местного значения в Ярославской области» строительство, реконструкция, капитальный ремонт объектов капитального строительства в границах ООПТ регионального значения запрещаются, за исключением специально выделенных зон ограниченного хозяйственного использования. 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ООПТ регионального значения.</w:t>
      </w:r>
    </w:p>
    <w:p w:rsidR="000A22AA" w:rsidRPr="00DA2006" w:rsidRDefault="00A4795D" w:rsidP="00DA200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2006">
        <w:rPr>
          <w:rFonts w:ascii="Times New Roman" w:hAnsi="Times New Roman" w:cs="Times New Roman"/>
          <w:sz w:val="26"/>
          <w:szCs w:val="26"/>
        </w:rPr>
        <w:t xml:space="preserve">Таким образом, природоохранным законодательством установлен запрет или ограничение на ведение хозяйственной или иной деятельности на территории ООПТ. </w:t>
      </w:r>
      <w:r w:rsidRPr="00DA2006">
        <w:rPr>
          <w:rFonts w:ascii="Times New Roman" w:hAnsi="Times New Roman" w:cs="Times New Roman"/>
          <w:b/>
          <w:sz w:val="26"/>
          <w:szCs w:val="26"/>
        </w:rPr>
        <w:t xml:space="preserve">Собственники, владельцы и пользователи земельных участков, которые расположены в границах ООПТ, обязаны соблюдать установленный режим особой </w:t>
      </w:r>
      <w:proofErr w:type="gramStart"/>
      <w:r w:rsidRPr="00DA2006">
        <w:rPr>
          <w:rFonts w:ascii="Times New Roman" w:hAnsi="Times New Roman" w:cs="Times New Roman"/>
          <w:b/>
          <w:sz w:val="26"/>
          <w:szCs w:val="26"/>
        </w:rPr>
        <w:t>охраны</w:t>
      </w:r>
      <w:proofErr w:type="gramEnd"/>
      <w:r w:rsidRPr="00DA2006">
        <w:rPr>
          <w:rFonts w:ascii="Times New Roman" w:hAnsi="Times New Roman" w:cs="Times New Roman"/>
          <w:b/>
          <w:sz w:val="26"/>
          <w:szCs w:val="26"/>
        </w:rPr>
        <w:t xml:space="preserve"> и несут за его нарушение административную, уголовную и иную установленную законом ответственность</w:t>
      </w:r>
      <w:r w:rsidRPr="00DA20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365" w:rsidRDefault="00666365" w:rsidP="00AE22C4">
      <w:pPr>
        <w:ind w:firstLine="851"/>
        <w:jc w:val="both"/>
      </w:pPr>
    </w:p>
    <w:p w:rsidR="00DA2006" w:rsidRDefault="00DA2006" w:rsidP="00AE22C4">
      <w:pPr>
        <w:ind w:firstLine="851"/>
        <w:jc w:val="both"/>
      </w:pPr>
    </w:p>
    <w:p w:rsidR="00DA2006" w:rsidRDefault="00DA2006" w:rsidP="00AE22C4">
      <w:pPr>
        <w:ind w:firstLine="851"/>
        <w:jc w:val="both"/>
      </w:pPr>
    </w:p>
    <w:p w:rsidR="000A22AA" w:rsidRDefault="000A22AA" w:rsidP="00E66CDB"/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791" w:rsidRDefault="00665791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791" w:rsidRDefault="00665791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791" w:rsidRDefault="00665791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666365">
      <w:pPr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65" w:rsidRPr="00666365" w:rsidRDefault="00666365" w:rsidP="00666365">
      <w:pPr>
        <w:ind w:right="-28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365">
        <w:rPr>
          <w:rFonts w:ascii="Times New Roman" w:eastAsia="Calibri" w:hAnsi="Times New Roman" w:cs="Times New Roman"/>
          <w:sz w:val="28"/>
          <w:szCs w:val="28"/>
        </w:rPr>
        <w:t>Перечень земельных участков</w:t>
      </w:r>
      <w:r w:rsidR="007F367E">
        <w:rPr>
          <w:rFonts w:ascii="Times New Roman" w:eastAsia="Calibri" w:hAnsi="Times New Roman" w:cs="Times New Roman"/>
          <w:sz w:val="28"/>
          <w:szCs w:val="28"/>
        </w:rPr>
        <w:t>,</w:t>
      </w:r>
      <w:r w:rsidRPr="00666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67E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Pr="00666365">
        <w:rPr>
          <w:rFonts w:ascii="Times New Roman" w:eastAsia="Calibri" w:hAnsi="Times New Roman" w:cs="Times New Roman"/>
          <w:sz w:val="28"/>
          <w:szCs w:val="28"/>
        </w:rPr>
        <w:t xml:space="preserve"> в ООПТ ТМР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569"/>
        <w:gridCol w:w="3967"/>
      </w:tblGrid>
      <w:tr w:rsidR="00666365" w:rsidRPr="00666365" w:rsidTr="006E4A06">
        <w:trPr>
          <w:trHeight w:val="561"/>
        </w:trPr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A54AA9">
            <w:pPr>
              <w:ind w:righ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A54AA9">
            <w:pPr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76:15:021501:59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76:15:021501:11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76:15:021501:16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76:21:010112:224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76:15:021501:45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76:21:010112:170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76:15:021501:59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76:15:021601:28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76:21:010112:223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76:21:010112:225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76:15:021601:474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76:21:010112:358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76:21:010306:230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76:21:010112:402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76:21:010306:489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76:21:010112:212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76:21:010112:98</w:t>
            </w:r>
          </w:p>
        </w:tc>
      </w:tr>
      <w:tr w:rsidR="00666365" w:rsidRPr="00666365" w:rsidTr="00A54AA9">
        <w:trPr>
          <w:trHeight w:val="302"/>
        </w:trPr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76:21:010306:261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76:21:010306:250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76:21:010112:94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76:21:010112:99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76:21:010112:102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76:21:010306:253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76:21:010112:100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76:21:010306:236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76:21:010112:101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76:21:010306:242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76:21:010112:191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76:21:010306:246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76:21:010112:426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76:15:020307:37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76:21:010306:261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76:15:020307:95</w:t>
            </w:r>
          </w:p>
        </w:tc>
      </w:tr>
      <w:tr w:rsidR="00666365" w:rsidRPr="00666365" w:rsidTr="006E4A06">
        <w:trPr>
          <w:trHeight w:val="193"/>
        </w:trPr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76:15:020307:79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76:21:010306:240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76:15:020307:27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76:21:010306:247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76:15:020307:78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76:21:010306:243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76:15:020307:68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76:21:010306:235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76:21:010306:255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76:15:020307:29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76:21:010306:252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76:15:020307:19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76:21:010306:256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76:15:020601:100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76:15:020301:7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76:21:010306:245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76:15:020704:18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76:21:010306:257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76:15:021601:307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76:21:010306:232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76:15:021601:332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76:21:010306:264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76:15:021601:326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76:15:021601:316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76:21:010306:191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76:15:021601:315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76:21:010306:343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76:15:021601:320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76:21:010306:40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76:15:021601:29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76:21:010306:10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76:15:021601:12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76:21:010303:22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76:15:021601:307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76:21:010102:26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76:15:021214:1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76:21:010102:7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76:15:021214:2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76:21:010102:22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76:15:021704:155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76:21:010102:38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76:15:021704:5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76:21:010102:34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76:15:021704:6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76:21:000000:178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76:15:021706:2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76:21:010112:284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76:15:021706:3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76:21:010112:285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76:15:021708:40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76:21:010112:283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76:15:021708:54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76:15:021708:18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76:15:012202:20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76:15:010561:1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76:15:021701:9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76:15:012901:307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76:15:021701:18</w:t>
            </w:r>
          </w:p>
        </w:tc>
        <w:tc>
          <w:tcPr>
            <w:tcW w:w="569" w:type="dxa"/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76:15:000000:198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76:15:021701:19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76:15:021701:25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76:15:021201:80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76:15:021701:6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76:15:021201:171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76:15:021701:8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76:15:021201:77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76:15:021201:94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76:15:021701:4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76:15:021201:88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76:15:021701:26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76:15:021201:22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76:15:021201:21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76:15:021201:475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76:15:021701:175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76:15:021201:136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76:15:021701:10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76:15:021201:85</w:t>
            </w:r>
          </w:p>
        </w:tc>
      </w:tr>
      <w:tr w:rsidR="00666365" w:rsidRPr="00666365" w:rsidTr="00A54AA9">
        <w:trPr>
          <w:trHeight w:val="13"/>
        </w:trPr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76:15:021701:7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317"/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76:15:021201:113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76:15:021201:111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515356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76:15:011001:98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76:15:021201:45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76:15:011001:96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76:15:021217:11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76:15:021217:13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76:15:011001:63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76:15:021217:72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76:15:011001:34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76:15:021217:73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76:15:020209:77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76:15:021217:1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76:15:020101:8</w:t>
            </w:r>
          </w:p>
        </w:tc>
      </w:tr>
      <w:tr w:rsidR="00666365" w:rsidRPr="00666365" w:rsidTr="00A54AA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76:15:021208:361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76:15:020101:6</w:t>
            </w:r>
          </w:p>
        </w:tc>
      </w:tr>
      <w:tr w:rsidR="00666365" w:rsidRPr="00666365" w:rsidTr="00A54AA9"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76:15:021208:528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76:15:020101:19</w:t>
            </w:r>
          </w:p>
        </w:tc>
      </w:tr>
      <w:tr w:rsidR="00666365" w:rsidRPr="00666365" w:rsidTr="00A54AA9">
        <w:trPr>
          <w:trHeight w:val="276"/>
        </w:trPr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76:15:011001:6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76:15:020201:33</w:t>
            </w:r>
          </w:p>
        </w:tc>
      </w:tr>
      <w:tr w:rsidR="00666365" w:rsidRPr="00666365" w:rsidTr="00A54AA9">
        <w:trPr>
          <w:trHeight w:val="276"/>
        </w:trPr>
        <w:tc>
          <w:tcPr>
            <w:tcW w:w="675" w:type="dxa"/>
            <w:shd w:val="clear" w:color="auto" w:fill="auto"/>
          </w:tcPr>
          <w:p w:rsidR="00666365" w:rsidRPr="00666365" w:rsidRDefault="00515356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66365"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66365" w:rsidRPr="00666365" w:rsidRDefault="00666365" w:rsidP="00666365">
            <w:pPr>
              <w:rPr>
                <w:rFonts w:ascii="Times New Roman" w:eastAsia="Calibri" w:hAnsi="Times New Roman" w:cs="Times New Roman"/>
              </w:rPr>
            </w:pPr>
            <w:r w:rsidRPr="00666365">
              <w:rPr>
                <w:rFonts w:ascii="Times New Roman" w:eastAsia="Calibri" w:hAnsi="Times New Roman" w:cs="Times New Roman"/>
                <w:sz w:val="24"/>
                <w:szCs w:val="24"/>
              </w:rPr>
              <w:t>76:15:011001:97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65" w:rsidRPr="00666365" w:rsidRDefault="00666365" w:rsidP="00666365">
            <w:pPr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2C4" w:rsidRDefault="00AE22C4" w:rsidP="00AE22C4">
      <w:pPr>
        <w:rPr>
          <w:rFonts w:ascii="ArialMT" w:hAnsi="ArialMT" w:cs="ArialMT"/>
          <w:sz w:val="21"/>
          <w:szCs w:val="21"/>
        </w:rPr>
      </w:pPr>
    </w:p>
    <w:p w:rsidR="00666365" w:rsidRDefault="00666365" w:rsidP="00AE22C4">
      <w:pPr>
        <w:rPr>
          <w:rFonts w:ascii="ArialMT" w:hAnsi="ArialMT" w:cs="ArialMT"/>
          <w:sz w:val="21"/>
          <w:szCs w:val="21"/>
        </w:rPr>
      </w:pPr>
    </w:p>
    <w:p w:rsidR="0065666D" w:rsidRDefault="0065666D" w:rsidP="00AE22C4">
      <w:pPr>
        <w:rPr>
          <w:rFonts w:ascii="ArialMT" w:hAnsi="ArialMT" w:cs="ArialMT"/>
          <w:sz w:val="21"/>
          <w:szCs w:val="21"/>
        </w:rPr>
        <w:sectPr w:rsidR="0065666D" w:rsidSect="006E4A0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72"/>
        <w:tblW w:w="15280" w:type="dxa"/>
        <w:tblLook w:val="04A0"/>
      </w:tblPr>
      <w:tblGrid>
        <w:gridCol w:w="956"/>
        <w:gridCol w:w="2039"/>
        <w:gridCol w:w="1429"/>
        <w:gridCol w:w="4410"/>
        <w:gridCol w:w="4885"/>
        <w:gridCol w:w="1561"/>
      </w:tblGrid>
      <w:tr w:rsidR="0065666D" w:rsidRPr="00D70D56" w:rsidTr="00665791">
        <w:tc>
          <w:tcPr>
            <w:tcW w:w="15280" w:type="dxa"/>
            <w:gridSpan w:val="6"/>
          </w:tcPr>
          <w:p w:rsidR="0065666D" w:rsidRPr="00D70D56" w:rsidRDefault="0065666D" w:rsidP="006657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5666D" w:rsidRPr="00D70D56" w:rsidTr="00665791">
        <w:tc>
          <w:tcPr>
            <w:tcW w:w="15280" w:type="dxa"/>
            <w:gridSpan w:val="6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1.15.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ТутаевскийМР</w:t>
            </w:r>
            <w:proofErr w:type="spellEnd"/>
          </w:p>
        </w:tc>
      </w:tr>
      <w:tr w:rsidR="00CA1E72" w:rsidRPr="00D70D56" w:rsidTr="00665791">
        <w:tc>
          <w:tcPr>
            <w:tcW w:w="959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охраняемой территории</w:t>
            </w:r>
          </w:p>
        </w:tc>
        <w:tc>
          <w:tcPr>
            <w:tcW w:w="1080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охраняемой территории (</w:t>
            </w:r>
            <w:proofErr w:type="gramStart"/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соблюдение режима использования охраняемой территории</w:t>
            </w:r>
          </w:p>
        </w:tc>
        <w:tc>
          <w:tcPr>
            <w:tcW w:w="5245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охраняемой территории</w:t>
            </w:r>
          </w:p>
        </w:tc>
        <w:tc>
          <w:tcPr>
            <w:tcW w:w="1563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1E72" w:rsidRPr="00D70D56" w:rsidTr="00665791">
        <w:tc>
          <w:tcPr>
            <w:tcW w:w="959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CA1E72" w:rsidRPr="00B82E0E" w:rsidRDefault="00CA1E72" w:rsidP="00CA1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1E72" w:rsidRPr="00D70D56" w:rsidTr="00665791">
        <w:tc>
          <w:tcPr>
            <w:tcW w:w="959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1.15.1.</w:t>
            </w:r>
          </w:p>
        </w:tc>
        <w:tc>
          <w:tcPr>
            <w:tcW w:w="1755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D56">
              <w:rPr>
                <w:rFonts w:ascii="Times New Roman" w:hAnsi="Times New Roman" w:cs="Times New Roman"/>
              </w:rPr>
              <w:t>Ухринский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(зоологический)</w:t>
            </w:r>
          </w:p>
        </w:tc>
        <w:tc>
          <w:tcPr>
            <w:tcW w:w="1080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4678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Департамент охраны окружающей среды и природопользования Ярославской области, департамент по охране и использованию животного мира Ярославской области, департамент лесного хозяйства Ярославской области (в рамках полномочий), собственники, владельцы и пользователи земельных участков</w:t>
            </w:r>
          </w:p>
        </w:tc>
        <w:tc>
          <w:tcPr>
            <w:tcW w:w="5245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 xml:space="preserve">северная - от дер. Медведки Даниловского MP по правому берегу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Ухры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вверх до устья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Вожерки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; восточная - от устья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Вожерки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вверх до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Демидково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далее по просёлочной дороге через бывшую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Зиновское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до бывшей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Алек-сеевское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Тутаевского MP; южная - от бывшей дер. Алексеевское на запад по просеке ЛЭП до дер. Великое Село;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D56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от дер. Великое Село на север по шоссе до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Руновское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далее по просёлочной дороге через деревни Ищейки,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Извалки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до дер. Медведки (за исключением земель населённых пунктов)</w:t>
            </w:r>
          </w:p>
        </w:tc>
        <w:tc>
          <w:tcPr>
            <w:tcW w:w="1563" w:type="dxa"/>
          </w:tcPr>
          <w:p w:rsidR="00CA1E72" w:rsidRPr="00D70D56" w:rsidRDefault="00CA1E72" w:rsidP="00CA1E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также в Даниловском MP и Пошехонском MP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1.15.2.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Болото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Варгазное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70D56">
              <w:rPr>
                <w:rFonts w:ascii="Times New Roman" w:hAnsi="Times New Roman" w:cs="Times New Roman"/>
              </w:rPr>
              <w:t>ландшафтный</w:t>
            </w:r>
            <w:proofErr w:type="gramEnd"/>
            <w:r w:rsidRPr="00D70D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Никольского сельского округа, ГУ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западная - от места впадения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Кирёхоти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Ухру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3300 м на юго-запад по руслу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Ухры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вверх по течению; южная - от последней угловой точки по прямой к месту пересечения ЛЭП с просекой, в 1000 м западнее дер. Алексеевское; восточная </w:t>
            </w:r>
            <w:proofErr w:type="gramStart"/>
            <w:r w:rsidRPr="00D70D56">
              <w:rPr>
                <w:rFonts w:ascii="Times New Roman" w:hAnsi="Times New Roman" w:cs="Times New Roman"/>
              </w:rPr>
              <w:t>-п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о этой просеке 300 м на северо-восток до впадения в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Кирёхоть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безымянного ручья (в створе урочища Новинки); </w:t>
            </w:r>
            <w:proofErr w:type="gramStart"/>
            <w:r w:rsidRPr="00D70D5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от этой угловой точки по правому берегу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Кирёхоти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до впадения в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Ухру</w:t>
            </w:r>
            <w:proofErr w:type="spellEnd"/>
            <w:r w:rsidRPr="00D70D56">
              <w:rPr>
                <w:rFonts w:ascii="Times New Roman" w:hAnsi="Times New Roman" w:cs="Times New Roman"/>
              </w:rPr>
              <w:t>, включая 113 квартал Тутаевского участкового лесничества ГУ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 (по лесоустройству-13 квартал Никольского лесничества Тутаевского лесхоза)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Долина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Печегды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652,1866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Администрация Константиновского сельского поселения, Администрация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сельского поселения, Администрация Тутаевского МР, ГКУ ЯО «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лесничество» (в рамках компетенции), собственники, владельцы и пользователи земельных участков.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В естественных границах речной долины: верхний створ - переход ЛЭП в створе дер. Афанасово; нижний створ </w:t>
            </w:r>
            <w:proofErr w:type="gramStart"/>
            <w:r w:rsidRPr="00D70D56">
              <w:rPr>
                <w:rFonts w:ascii="Times New Roman" w:hAnsi="Times New Roman" w:cs="Times New Roman"/>
              </w:rPr>
              <w:t>-а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втомобильный мост на трассе Ярославль -Рыбинск, полосой 250 м по обе стороны русла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Печегды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за исключением земель населённых пунктов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Саматово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Тарасово,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и садовых участков на левобережье реки (</w:t>
            </w:r>
            <w:proofErr w:type="spellStart"/>
            <w:r w:rsidRPr="00D70D56">
              <w:rPr>
                <w:rFonts w:ascii="Times New Roman" w:hAnsi="Times New Roman" w:cs="Times New Roman"/>
              </w:rPr>
              <w:t>Аксентьево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ПП - 12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2.15.2.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Зелёная зона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Рыкуши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Артемьевского сельского поседения, Администрация Городского поселения Тутаев, ГКУ ЯО «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лесничество» (в рамках компетенции), собственники, владельцы и пользователи земельных участков.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граница по уступу коренных склонов долины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Рыкуши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(с захватом 25-метровой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прибровочной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полосы) на отрезке: верхний створ - в 2780 м по руслу </w:t>
            </w:r>
            <w:proofErr w:type="gramStart"/>
            <w:r w:rsidRPr="00D70D56">
              <w:rPr>
                <w:rFonts w:ascii="Times New Roman" w:hAnsi="Times New Roman" w:cs="Times New Roman"/>
              </w:rPr>
              <w:t>р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Рыкуши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выше автомобильного моста; нижний створ - 3200 м ниже того же моста (ширина полосы захвата колеблется от 300 м со стороны выпуклого берега до 100 м)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2.15.3.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Щёлковский бор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103,161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ГУ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Южная и западная граница 10 квартала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участкового лесничества ГКУ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  до пересечения с автодорогой Новоселки –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Мишаки</w:t>
            </w:r>
            <w:proofErr w:type="spellEnd"/>
            <w:r w:rsidRPr="00D70D56">
              <w:rPr>
                <w:rFonts w:ascii="Times New Roman" w:hAnsi="Times New Roman" w:cs="Times New Roman"/>
              </w:rPr>
              <w:t>.</w:t>
            </w:r>
          </w:p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– по поперечному отрезку автодороги на 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Мишаки</w:t>
            </w:r>
            <w:proofErr w:type="spellEnd"/>
          </w:p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 по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затем по южной границе пансионата и далее по границе 10 квартала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участкового лесничества  ГКУ ЯО «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лесничество» 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2.15.4.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Ландшафтный комплекс - сосновый Красный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Бор</w:t>
            </w:r>
            <w:proofErr w:type="gramStart"/>
            <w:r w:rsidRPr="00D70D56">
              <w:rPr>
                <w:rFonts w:ascii="Times New Roman" w:hAnsi="Times New Roman" w:cs="Times New Roman"/>
              </w:rPr>
              <w:t>,о</w:t>
            </w:r>
            <w:proofErr w:type="gramEnd"/>
            <w:r w:rsidRPr="00D70D56">
              <w:rPr>
                <w:rFonts w:ascii="Times New Roman" w:hAnsi="Times New Roman" w:cs="Times New Roman"/>
              </w:rPr>
              <w:t>бнажение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на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Долгопопке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у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Отмищево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и обнажение Дедовы Горы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Левобережного сельского поселения, ГУ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долина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Долгополки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, начиная от участка в створе грунтовой дороги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Отмищево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- Красный Бор, вдоль русла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Долгополки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полосой 100 м по обе стороны русла до места впадения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Долгополки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 р. Волу (16 га); далее по берегу р. Волги вверх по течению полосой 200 м с захватом территории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Сорокинской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дачи и лесного массива  Красный Бор, по южной границе территории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Красноборской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спецшколы, затем полосой 200 м вверх по течению до дер. Сельцо (70  га) (за исключением земель населённых пунктов)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2.15.5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2.15.6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D56">
              <w:rPr>
                <w:rFonts w:ascii="Times New Roman" w:hAnsi="Times New Roman" w:cs="Times New Roman"/>
              </w:rPr>
              <w:t>Маклаковское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болото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 близ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Теляково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ГУ ЯО 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в границах 252 квартала Тутаевского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участкового лесничества ГУ ЯО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"</w:t>
            </w:r>
            <w:proofErr w:type="spellStart"/>
            <w:r w:rsidRPr="00D70D56">
              <w:rPr>
                <w:rFonts w:ascii="Times New Roman" w:hAnsi="Times New Roman" w:cs="Times New Roman"/>
              </w:rPr>
              <w:t>Тутаевское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лесничество" (по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лесоустройству -52 квартала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Великосельского лесничества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Тутаевского лесхоза)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2.15.7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Усадебный парк </w:t>
            </w:r>
            <w:proofErr w:type="gramStart"/>
            <w:r w:rsidRPr="00D70D56">
              <w:rPr>
                <w:rFonts w:ascii="Times New Roman" w:hAnsi="Times New Roman" w:cs="Times New Roman"/>
              </w:rPr>
              <w:t>Чистые</w:t>
            </w:r>
            <w:proofErr w:type="gramEnd"/>
          </w:p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пруды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Левобережного сельского</w:t>
            </w:r>
          </w:p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по грунтовой дороге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Василёво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- Алексеевское в 400 м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востоку от моста через правый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безымянный приток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Кирёхоти</w:t>
            </w:r>
            <w:proofErr w:type="spellEnd"/>
            <w:r w:rsidRPr="00D70D56">
              <w:rPr>
                <w:rFonts w:ascii="Times New Roman" w:hAnsi="Times New Roman" w:cs="Times New Roman"/>
              </w:rPr>
              <w:t>;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остальная граница по опушке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2.15.8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Усадебный парк </w:t>
            </w:r>
            <w:proofErr w:type="gramStart"/>
            <w:r w:rsidRPr="00D70D56">
              <w:rPr>
                <w:rFonts w:ascii="Times New Roman" w:hAnsi="Times New Roman" w:cs="Times New Roman"/>
              </w:rPr>
              <w:t>с</w:t>
            </w:r>
            <w:proofErr w:type="gramEnd"/>
            <w:r w:rsidRPr="00D70D56">
              <w:rPr>
                <w:rFonts w:ascii="Times New Roman" w:hAnsi="Times New Roman" w:cs="Times New Roman"/>
              </w:rPr>
              <w:t>.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D56">
              <w:rPr>
                <w:rFonts w:ascii="Times New Roman" w:hAnsi="Times New Roman" w:cs="Times New Roman"/>
              </w:rPr>
              <w:t>Ваулова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Артемьевского сельского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от пересечения истока 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Эдомы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с автодорогой на с.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Ваулово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200 м на запад вдоль этой же 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до пересечения с красной линией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исторической застройки села;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D56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от красной линии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застройки 350 м параллельно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течению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Эдомы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на расстоянии 100м от ее русла; южная - от последней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угловой точки 300 м на восток до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усадебных зданий; </w:t>
            </w:r>
            <w:proofErr w:type="gramStart"/>
            <w:r w:rsidRPr="00D70D56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0D56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последней угловой точки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автодороги на с.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Ваулово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в 50 м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восточнее переезда через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Эдому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включением двух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зданий усадьбы и каскада прудов)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2.15.9.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Усадебный парк дер.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D56"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Артемьевского сельского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южная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по безымянному ручью,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огибающему дер. Шелково с юга;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восточная - 300 м вдоль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естественной опушки насаждений;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D5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- 200 м вдоль естественной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опушки насаждений; западная </w:t>
            </w:r>
            <w:r>
              <w:rPr>
                <w:rFonts w:ascii="Times New Roman" w:hAnsi="Times New Roman" w:cs="Times New Roman"/>
              </w:rPr>
              <w:t>–</w:t>
            </w:r>
            <w:r w:rsidRPr="00D70D56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опушке насаждений от пересечения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грунтовых дорог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Емишево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70D56">
              <w:rPr>
                <w:rFonts w:ascii="Times New Roman" w:hAnsi="Times New Roman" w:cs="Times New Roman"/>
              </w:rPr>
              <w:t xml:space="preserve"> Шелково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Емишево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Мишаки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до безымянного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ручья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2.15.10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Парк дер. Выползово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(усадебный парк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Сабанеевых) и система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искусственных прудов </w:t>
            </w:r>
            <w:proofErr w:type="gramStart"/>
            <w:r w:rsidRPr="00D70D5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пойме р. Урдомы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Левобережного сельского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 правому берегу р. Урдомы;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верхний створ - в 950 м ниже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автомобильного моста через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Урдому; нижний створ - на 800 м вниз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по течению; северная граница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проходит по жилой застройке дер.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Выползово с включением усадебного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дома Сабанеевых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2.15.11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Остатки </w:t>
            </w:r>
            <w:proofErr w:type="gramStart"/>
            <w:r w:rsidRPr="00D70D56">
              <w:rPr>
                <w:rFonts w:ascii="Times New Roman" w:hAnsi="Times New Roman" w:cs="Times New Roman"/>
              </w:rPr>
              <w:t>усадебного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парка в пос.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Фоминское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Константиновского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 естественной опушке парковых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насаждений;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 – восточная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вдоль р. Волги на расстоянии 30м</w:t>
            </w:r>
            <w:proofErr w:type="gramStart"/>
            <w:r w:rsidRPr="00D70D56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юго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– западная  - вблизи автодороги на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очистые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сооружения.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2.15.12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Долина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Эдомы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35,8031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Артемьевского сельского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от устьевого створа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Эдомы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створа автомобильного моста 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Ярославль - Рыбинск шириной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50 м по обеим сторонам русла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2.15.13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Сосновый бор «Горы»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Константиновского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юго-восточная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по левой стороне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автодороги, отходящей от трассы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Ярославль - Рыбинск к р. Волге в 750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м к северо-западу от русла р. Ковать,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350 м до берега р. Волги;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D56">
              <w:rPr>
                <w:rFonts w:ascii="Times New Roman" w:hAnsi="Times New Roman" w:cs="Times New Roman"/>
              </w:rPr>
              <w:t>северо-восточная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от этой угловой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точки вдоль по берегу р. Волги по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естественной опушке насаждений 650м вверх по течению р. Волги до устья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безымянного ручья; 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- 400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вверх по руслу ручья до пересечения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с ЛЭП; западная - 800 м по ЛЭП и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естественной опушке насаждений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автодороги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2.15.14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Дубрава дер.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Константиновского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 естественной границе насаждений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2.15.15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Усадебный парк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Юсуповых у пос. Урдома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Левобережного сельского поселения</w:t>
            </w:r>
          </w:p>
        </w:tc>
        <w:tc>
          <w:tcPr>
            <w:tcW w:w="5245" w:type="dxa"/>
          </w:tcPr>
          <w:p w:rsidR="0065666D" w:rsidRPr="006E4A06" w:rsidRDefault="0065666D" w:rsidP="0066579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6E4A06">
              <w:rPr>
                <w:spacing w:val="2"/>
                <w:sz w:val="22"/>
                <w:szCs w:val="22"/>
              </w:rPr>
              <w:t>восточная</w:t>
            </w:r>
            <w:proofErr w:type="gramEnd"/>
            <w:r w:rsidRPr="006E4A06">
              <w:rPr>
                <w:spacing w:val="2"/>
                <w:sz w:val="22"/>
                <w:szCs w:val="22"/>
              </w:rPr>
              <w:t xml:space="preserve"> - в 200 м к северо-востоку от моста через р. Урдому по автомобильной дороге </w:t>
            </w:r>
            <w:proofErr w:type="spellStart"/>
            <w:r w:rsidRPr="006E4A06">
              <w:rPr>
                <w:spacing w:val="2"/>
                <w:sz w:val="22"/>
                <w:szCs w:val="22"/>
              </w:rPr>
              <w:t>Болотово</w:t>
            </w:r>
            <w:proofErr w:type="spellEnd"/>
            <w:r w:rsidRPr="006E4A06">
              <w:rPr>
                <w:spacing w:val="2"/>
                <w:sz w:val="22"/>
                <w:szCs w:val="22"/>
              </w:rPr>
              <w:t xml:space="preserve"> - Тутаевский льнозавод - </w:t>
            </w:r>
            <w:proofErr w:type="spellStart"/>
            <w:r w:rsidRPr="006E4A06">
              <w:rPr>
                <w:spacing w:val="2"/>
                <w:sz w:val="22"/>
                <w:szCs w:val="22"/>
              </w:rPr>
              <w:t>Мазино</w:t>
            </w:r>
            <w:proofErr w:type="spellEnd"/>
            <w:r w:rsidRPr="006E4A06">
              <w:rPr>
                <w:spacing w:val="2"/>
                <w:sz w:val="22"/>
                <w:szCs w:val="22"/>
              </w:rPr>
              <w:t>;</w:t>
            </w:r>
          </w:p>
          <w:p w:rsidR="0065666D" w:rsidRPr="006E4A0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4A06">
              <w:rPr>
                <w:rFonts w:ascii="Times New Roman" w:hAnsi="Times New Roman" w:cs="Times New Roman"/>
              </w:rPr>
              <w:t>южная</w:t>
            </w:r>
            <w:proofErr w:type="gramEnd"/>
            <w:r w:rsidRPr="006E4A06">
              <w:rPr>
                <w:rFonts w:ascii="Times New Roman" w:hAnsi="Times New Roman" w:cs="Times New Roman"/>
              </w:rPr>
              <w:t xml:space="preserve"> – от последней угловой точки 500 м на запад по грунтовой дороге по </w:t>
            </w:r>
            <w:proofErr w:type="spellStart"/>
            <w:r w:rsidRPr="006E4A06">
              <w:rPr>
                <w:rFonts w:ascii="Times New Roman" w:hAnsi="Times New Roman" w:cs="Times New Roman"/>
              </w:rPr>
              <w:t>Никоново</w:t>
            </w:r>
            <w:proofErr w:type="spellEnd"/>
            <w:r w:rsidRPr="006E4A06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6E4A06">
              <w:rPr>
                <w:rFonts w:ascii="Times New Roman" w:hAnsi="Times New Roman" w:cs="Times New Roman"/>
              </w:rPr>
              <w:t>Масленники</w:t>
            </w:r>
            <w:proofErr w:type="spell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4A06">
              <w:rPr>
                <w:rFonts w:ascii="Times New Roman" w:hAnsi="Times New Roman" w:cs="Times New Roman"/>
              </w:rPr>
              <w:t>еверная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A06">
              <w:rPr>
                <w:rFonts w:ascii="Times New Roman" w:hAnsi="Times New Roman" w:cs="Times New Roman"/>
              </w:rPr>
              <w:t>- от последней угловой точки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A06">
              <w:rPr>
                <w:rFonts w:ascii="Times New Roman" w:hAnsi="Times New Roman" w:cs="Times New Roman"/>
              </w:rPr>
              <w:t>естественной опушке насаждений 550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A06">
              <w:rPr>
                <w:rFonts w:ascii="Times New Roman" w:hAnsi="Times New Roman" w:cs="Times New Roman"/>
              </w:rPr>
              <w:t xml:space="preserve">м на восток до пересечения автомобильной дороги </w:t>
            </w:r>
            <w:proofErr w:type="spellStart"/>
            <w:r w:rsidRPr="006E4A06">
              <w:rPr>
                <w:rFonts w:ascii="Times New Roman" w:hAnsi="Times New Roman" w:cs="Times New Roman"/>
              </w:rPr>
              <w:t>Болотово</w:t>
            </w:r>
            <w:proofErr w:type="spellEnd"/>
            <w:r w:rsidRPr="006E4A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A06">
              <w:rPr>
                <w:rFonts w:ascii="Times New Roman" w:hAnsi="Times New Roman" w:cs="Times New Roman"/>
              </w:rPr>
              <w:t>-Т</w:t>
            </w:r>
            <w:proofErr w:type="gramEnd"/>
            <w:r w:rsidRPr="006E4A06">
              <w:rPr>
                <w:rFonts w:ascii="Times New Roman" w:hAnsi="Times New Roman" w:cs="Times New Roman"/>
              </w:rPr>
              <w:t xml:space="preserve">утаевский льнозавод - </w:t>
            </w:r>
            <w:proofErr w:type="spellStart"/>
            <w:r w:rsidRPr="006E4A06">
              <w:rPr>
                <w:rFonts w:ascii="Times New Roman" w:hAnsi="Times New Roman" w:cs="Times New Roman"/>
              </w:rPr>
              <w:t>Мазино</w:t>
            </w:r>
            <w:proofErr w:type="spellEnd"/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2.15.16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Старинные посадки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акаций и ив </w:t>
            </w:r>
            <w:proofErr w:type="gramStart"/>
            <w:r w:rsidRPr="00D70D56">
              <w:rPr>
                <w:rFonts w:ascii="Times New Roman" w:hAnsi="Times New Roman" w:cs="Times New Roman"/>
              </w:rPr>
              <w:t>у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с.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D56">
              <w:rPr>
                <w:rFonts w:ascii="Times New Roman" w:hAnsi="Times New Roman" w:cs="Times New Roman"/>
              </w:rPr>
              <w:t>Ратмирова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 (в том числе участок 1 – 0,7379  участок 2 – 0,2621)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Левобережного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 xml:space="preserve">на границе усадьбы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Маковесово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родового поместья Дедюлина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(руководителя военного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D56">
              <w:rPr>
                <w:rFonts w:ascii="Times New Roman" w:hAnsi="Times New Roman" w:cs="Times New Roman"/>
              </w:rPr>
              <w:t>Ярославского ополчения в 1812 году)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 –</w:t>
            </w:r>
            <w:proofErr w:type="spellStart"/>
            <w:r w:rsidRPr="00D70D56">
              <w:rPr>
                <w:rFonts w:ascii="Times New Roman" w:hAnsi="Times New Roman" w:cs="Times New Roman"/>
              </w:rPr>
              <w:t>ый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участок располагается к западу от грунтовой дороги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Ратмирово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Родионцево</w:t>
            </w:r>
            <w:proofErr w:type="spell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2 – ой участок располагается к востоку от грунтовой дороги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Ратмирово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Родионцево</w:t>
            </w:r>
            <w:proofErr w:type="spellEnd"/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2.15.17.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Старинные посадки лип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в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Кардинское</w:t>
            </w:r>
            <w:proofErr w:type="spellEnd"/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Левобережного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 естественной опушке насаждений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по обоим берегам 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Песохоти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протяжении 500 м течения к северу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от моста в дер.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Кардинское</w:t>
            </w:r>
            <w:proofErr w:type="spellEnd"/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2.15.18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Парк в </w:t>
            </w:r>
            <w:proofErr w:type="gramStart"/>
            <w:r w:rsidRPr="00D70D56">
              <w:rPr>
                <w:rFonts w:ascii="Times New Roman" w:hAnsi="Times New Roman" w:cs="Times New Roman"/>
              </w:rPr>
              <w:t>левобережной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части </w:t>
            </w:r>
            <w:proofErr w:type="gramStart"/>
            <w:r w:rsidRPr="00D70D56">
              <w:rPr>
                <w:rFonts w:ascii="Times New Roman" w:hAnsi="Times New Roman" w:cs="Times New Roman"/>
              </w:rPr>
              <w:t>г</w:t>
            </w:r>
            <w:proofErr w:type="gramEnd"/>
            <w:r w:rsidRPr="00D70D56">
              <w:rPr>
                <w:rFonts w:ascii="Times New Roman" w:hAnsi="Times New Roman" w:cs="Times New Roman"/>
              </w:rPr>
              <w:t>. Тутаева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городского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поселения Тутаев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по существующим границам парка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66D" w:rsidRPr="00D70D56" w:rsidTr="00665791">
        <w:trPr>
          <w:trHeight w:val="698"/>
        </w:trPr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2.15.19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Источник на р. Ковать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Константиновского</w:t>
            </w:r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от моста через р. Ковать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автодороге Ярославль - Рыбинск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 xml:space="preserve">м вверх по течению; граница </w:t>
            </w:r>
            <w:proofErr w:type="gramStart"/>
            <w:r w:rsidRPr="00D70D5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окружности радиусом 50 м вокруг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D56">
              <w:rPr>
                <w:rFonts w:ascii="Times New Roman" w:hAnsi="Times New Roman" w:cs="Times New Roman"/>
              </w:rPr>
              <w:t>выхода источника</w:t>
            </w:r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  <w:tr w:rsidR="0065666D" w:rsidRPr="00D70D56" w:rsidTr="00665791">
        <w:tc>
          <w:tcPr>
            <w:tcW w:w="959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2.15.20</w:t>
            </w:r>
          </w:p>
        </w:tc>
        <w:tc>
          <w:tcPr>
            <w:tcW w:w="175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Парк и пруд в </w:t>
            </w:r>
            <w:proofErr w:type="gramStart"/>
            <w:r w:rsidRPr="00D70D56">
              <w:rPr>
                <w:rFonts w:ascii="Times New Roman" w:hAnsi="Times New Roman" w:cs="Times New Roman"/>
              </w:rPr>
              <w:t>с</w:t>
            </w:r>
            <w:proofErr w:type="gramEnd"/>
            <w:r w:rsidRPr="00D70D56">
              <w:rPr>
                <w:rFonts w:ascii="Times New Roman" w:hAnsi="Times New Roman" w:cs="Times New Roman"/>
              </w:rPr>
              <w:t>. Новом</w:t>
            </w:r>
          </w:p>
        </w:tc>
        <w:tc>
          <w:tcPr>
            <w:tcW w:w="1080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3,4153</w:t>
            </w:r>
          </w:p>
        </w:tc>
        <w:tc>
          <w:tcPr>
            <w:tcW w:w="4678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Администрация Левобережного сельского поселения</w:t>
            </w:r>
          </w:p>
        </w:tc>
        <w:tc>
          <w:tcPr>
            <w:tcW w:w="5245" w:type="dxa"/>
          </w:tcPr>
          <w:p w:rsidR="0065666D" w:rsidRPr="00D70D56" w:rsidRDefault="0065666D" w:rsidP="00665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 xml:space="preserve">Вдоль береговой линии, включая акваторию пруда и прибрежную зону шириной 25 м от </w:t>
            </w:r>
            <w:proofErr w:type="spellStart"/>
            <w:r w:rsidRPr="00D70D56">
              <w:rPr>
                <w:rFonts w:ascii="Times New Roman" w:hAnsi="Times New Roman" w:cs="Times New Roman"/>
              </w:rPr>
              <w:t>среднемеженного</w:t>
            </w:r>
            <w:proofErr w:type="spellEnd"/>
            <w:r w:rsidRPr="00D70D56">
              <w:rPr>
                <w:rFonts w:ascii="Times New Roman" w:hAnsi="Times New Roman" w:cs="Times New Roman"/>
              </w:rPr>
              <w:t xml:space="preserve"> уреза воды за исключением полосы отвода автомобильной дороги Тутае</w:t>
            </w:r>
            <w:proofErr w:type="gramStart"/>
            <w:r w:rsidRPr="00D70D56">
              <w:rPr>
                <w:rFonts w:ascii="Times New Roman" w:hAnsi="Times New Roman" w:cs="Times New Roman"/>
              </w:rPr>
              <w:t>в-</w:t>
            </w:r>
            <w:proofErr w:type="gramEnd"/>
            <w:r w:rsidRPr="00D70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D56">
              <w:rPr>
                <w:rFonts w:ascii="Times New Roman" w:hAnsi="Times New Roman" w:cs="Times New Roman"/>
              </w:rPr>
              <w:t>Меньшиково</w:t>
            </w:r>
            <w:proofErr w:type="spellEnd"/>
          </w:p>
        </w:tc>
        <w:tc>
          <w:tcPr>
            <w:tcW w:w="1563" w:type="dxa"/>
          </w:tcPr>
          <w:p w:rsidR="0065666D" w:rsidRPr="00D70D56" w:rsidRDefault="0065666D" w:rsidP="00665791">
            <w:pPr>
              <w:jc w:val="both"/>
              <w:rPr>
                <w:rFonts w:ascii="Times New Roman" w:hAnsi="Times New Roman" w:cs="Times New Roman"/>
              </w:rPr>
            </w:pPr>
            <w:r w:rsidRPr="00D70D56">
              <w:rPr>
                <w:rFonts w:ascii="Times New Roman" w:hAnsi="Times New Roman" w:cs="Times New Roman"/>
              </w:rPr>
              <w:t>РОПП - 2017</w:t>
            </w:r>
          </w:p>
        </w:tc>
      </w:tr>
    </w:tbl>
    <w:p w:rsidR="00942016" w:rsidRDefault="00942016" w:rsidP="00AE22C4">
      <w:pPr>
        <w:rPr>
          <w:rFonts w:ascii="ArialMT" w:hAnsi="ArialMT" w:cs="ArialMT"/>
          <w:sz w:val="21"/>
          <w:szCs w:val="21"/>
        </w:rPr>
        <w:sectPr w:rsidR="00942016" w:rsidSect="0065666D">
          <w:pgSz w:w="16838" w:h="11906" w:orient="landscape"/>
          <w:pgMar w:top="567" w:right="709" w:bottom="850" w:left="709" w:header="708" w:footer="708" w:gutter="0"/>
          <w:cols w:space="708"/>
          <w:docGrid w:linePitch="360"/>
        </w:sectPr>
      </w:pPr>
    </w:p>
    <w:p w:rsidR="006E4A06" w:rsidRPr="006E4A06" w:rsidRDefault="006E4A06" w:rsidP="006E4A06"/>
    <w:p w:rsidR="006E4A06" w:rsidRPr="006E4A06" w:rsidRDefault="006E4A06" w:rsidP="006E4A06"/>
    <w:p w:rsidR="006E4A06" w:rsidRPr="006E4A06" w:rsidRDefault="006E4A06" w:rsidP="006E4A06"/>
    <w:p w:rsidR="00942016" w:rsidRPr="006E4A06" w:rsidRDefault="00942016" w:rsidP="00942016"/>
    <w:p w:rsidR="006E4A06" w:rsidRPr="006E4A06" w:rsidRDefault="006E4A06" w:rsidP="006E4A06"/>
    <w:p w:rsidR="006E4A06" w:rsidRPr="006E4A06" w:rsidRDefault="006E4A06" w:rsidP="006E4A06"/>
    <w:p w:rsidR="006E4A06" w:rsidRPr="006E4A06" w:rsidRDefault="006E4A06" w:rsidP="006E4A06"/>
    <w:p w:rsidR="006E4A06" w:rsidRPr="006E4A06" w:rsidRDefault="006E4A06" w:rsidP="006E4A06"/>
    <w:p w:rsidR="006E4A06" w:rsidRDefault="006E4A06" w:rsidP="006E4A06"/>
    <w:p w:rsidR="00E66CDB" w:rsidRPr="006E4A06" w:rsidRDefault="006E4A06" w:rsidP="006E4A06">
      <w:pPr>
        <w:tabs>
          <w:tab w:val="left" w:pos="1245"/>
        </w:tabs>
      </w:pPr>
      <w:r>
        <w:tab/>
      </w:r>
    </w:p>
    <w:sectPr w:rsidR="00E66CDB" w:rsidRPr="006E4A06" w:rsidSect="00A4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59A"/>
    <w:multiLevelType w:val="hybridMultilevel"/>
    <w:tmpl w:val="3CEEF9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6CDB"/>
    <w:rsid w:val="00063957"/>
    <w:rsid w:val="00091938"/>
    <w:rsid w:val="000A22AA"/>
    <w:rsid w:val="00165385"/>
    <w:rsid w:val="001C670F"/>
    <w:rsid w:val="001F158C"/>
    <w:rsid w:val="0022714C"/>
    <w:rsid w:val="002525C2"/>
    <w:rsid w:val="00387831"/>
    <w:rsid w:val="004C0668"/>
    <w:rsid w:val="004E3B0F"/>
    <w:rsid w:val="00515356"/>
    <w:rsid w:val="00531F4D"/>
    <w:rsid w:val="00583E17"/>
    <w:rsid w:val="005C0A94"/>
    <w:rsid w:val="0065666D"/>
    <w:rsid w:val="00665791"/>
    <w:rsid w:val="00666365"/>
    <w:rsid w:val="006E4A06"/>
    <w:rsid w:val="00714BC7"/>
    <w:rsid w:val="007F367E"/>
    <w:rsid w:val="008A6141"/>
    <w:rsid w:val="00942016"/>
    <w:rsid w:val="00974518"/>
    <w:rsid w:val="00A44636"/>
    <w:rsid w:val="00A4795D"/>
    <w:rsid w:val="00A54AA9"/>
    <w:rsid w:val="00AE22C4"/>
    <w:rsid w:val="00AE4912"/>
    <w:rsid w:val="00B357D5"/>
    <w:rsid w:val="00C01A69"/>
    <w:rsid w:val="00C55743"/>
    <w:rsid w:val="00CA1E72"/>
    <w:rsid w:val="00D51151"/>
    <w:rsid w:val="00D5296F"/>
    <w:rsid w:val="00D55DC1"/>
    <w:rsid w:val="00D70D56"/>
    <w:rsid w:val="00DA2006"/>
    <w:rsid w:val="00E66CDB"/>
    <w:rsid w:val="00E900E8"/>
    <w:rsid w:val="00F15CE9"/>
    <w:rsid w:val="00F253CD"/>
    <w:rsid w:val="00F37E54"/>
    <w:rsid w:val="00F54DAD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BF20BD4-524A-468A-BF70-8D0D6E83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nachzem</cp:lastModifiedBy>
  <cp:revision>4</cp:revision>
  <dcterms:created xsi:type="dcterms:W3CDTF">2019-03-13T12:52:00Z</dcterms:created>
  <dcterms:modified xsi:type="dcterms:W3CDTF">2019-03-19T08:16:00Z</dcterms:modified>
</cp:coreProperties>
</file>