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FF" w:rsidRPr="00842791" w:rsidRDefault="00BE64EA" w:rsidP="00850DFF">
      <w:pPr>
        <w:pStyle w:val="ConsPlusNormal"/>
        <w:ind w:left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850DFF" w:rsidRDefault="00850DFF" w:rsidP="00850DFF">
      <w:pPr>
        <w:pStyle w:val="ConsPlusNormal"/>
        <w:ind w:left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42791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BE64EA"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2791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850DFF" w:rsidRPr="00842791" w:rsidRDefault="00850DFF" w:rsidP="00850DFF">
      <w:pPr>
        <w:pStyle w:val="ConsPlusNormal"/>
        <w:ind w:left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2791">
        <w:rPr>
          <w:rFonts w:ascii="Times New Roman" w:hAnsi="Times New Roman" w:cs="Times New Roman"/>
          <w:color w:val="000000"/>
          <w:sz w:val="24"/>
          <w:szCs w:val="24"/>
        </w:rPr>
        <w:t>утаевского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2791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6358F0" w:rsidRDefault="00BE64EA" w:rsidP="00BE64EA">
      <w:pPr>
        <w:pStyle w:val="a3"/>
        <w:spacing w:before="4"/>
        <w:ind w:left="0" w:firstLine="0"/>
        <w:jc w:val="right"/>
        <w:rPr>
          <w:sz w:val="26"/>
        </w:rPr>
      </w:pPr>
      <w:r w:rsidRPr="00BE64EA">
        <w:rPr>
          <w:rFonts w:eastAsia="Calibri"/>
          <w:color w:val="000000"/>
          <w:sz w:val="24"/>
          <w:szCs w:val="24"/>
          <w:lang w:eastAsia="en-US" w:bidi="ar-SA"/>
        </w:rPr>
        <w:t>от 14.03.2019 № 173-п</w:t>
      </w:r>
    </w:p>
    <w:p w:rsidR="00850DFF" w:rsidRDefault="00850DFF">
      <w:pPr>
        <w:pStyle w:val="Heading1"/>
        <w:spacing w:before="1" w:line="322" w:lineRule="exact"/>
      </w:pPr>
    </w:p>
    <w:p w:rsidR="006358F0" w:rsidRDefault="007A2E0C">
      <w:pPr>
        <w:pStyle w:val="Heading1"/>
        <w:spacing w:before="1" w:line="322" w:lineRule="exact"/>
      </w:pPr>
      <w:r>
        <w:t>ПОРЯДОК</w:t>
      </w:r>
    </w:p>
    <w:p w:rsidR="006358F0" w:rsidRDefault="005C429C">
      <w:pPr>
        <w:ind w:left="624" w:right="425"/>
        <w:jc w:val="center"/>
        <w:rPr>
          <w:b/>
          <w:sz w:val="28"/>
        </w:rPr>
      </w:pPr>
      <w:r>
        <w:rPr>
          <w:b/>
          <w:sz w:val="28"/>
        </w:rPr>
        <w:t>оказания</w:t>
      </w:r>
      <w:r w:rsidR="007A2E0C">
        <w:rPr>
          <w:b/>
          <w:sz w:val="28"/>
        </w:rPr>
        <w:t xml:space="preserve"> </w:t>
      </w:r>
      <w:proofErr w:type="gramStart"/>
      <w:r w:rsidR="007A2E0C">
        <w:rPr>
          <w:b/>
          <w:sz w:val="28"/>
        </w:rPr>
        <w:t>транспортной</w:t>
      </w:r>
      <w:proofErr w:type="gramEnd"/>
      <w:r w:rsidR="007A2E0C">
        <w:rPr>
          <w:b/>
          <w:sz w:val="28"/>
        </w:rPr>
        <w:t xml:space="preserve"> поддержки</w:t>
      </w:r>
      <w:r w:rsidR="00D730E2">
        <w:rPr>
          <w:b/>
          <w:sz w:val="28"/>
        </w:rPr>
        <w:br/>
      </w:r>
      <w:r w:rsidR="007A2E0C">
        <w:rPr>
          <w:b/>
          <w:sz w:val="28"/>
        </w:rPr>
        <w:t xml:space="preserve">социально ориентированных некоммерческих организаций </w:t>
      </w:r>
      <w:r w:rsidR="00850DFF">
        <w:rPr>
          <w:b/>
          <w:sz w:val="28"/>
        </w:rPr>
        <w:t>Ту</w:t>
      </w:r>
      <w:r w:rsidR="00D730E2">
        <w:rPr>
          <w:b/>
          <w:sz w:val="28"/>
        </w:rPr>
        <w:t>таевского муниципального района</w:t>
      </w:r>
    </w:p>
    <w:p w:rsidR="006358F0" w:rsidRDefault="006358F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358F0" w:rsidRDefault="007A2E0C">
      <w:pPr>
        <w:pStyle w:val="a4"/>
        <w:numPr>
          <w:ilvl w:val="0"/>
          <w:numId w:val="4"/>
        </w:numPr>
        <w:tabs>
          <w:tab w:val="left" w:pos="4014"/>
        </w:tabs>
        <w:ind w:right="0" w:hanging="280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</w:p>
    <w:p w:rsidR="006358F0" w:rsidRDefault="006358F0">
      <w:pPr>
        <w:pStyle w:val="a3"/>
        <w:spacing w:before="11"/>
        <w:ind w:left="0" w:firstLine="0"/>
        <w:jc w:val="left"/>
        <w:rPr>
          <w:sz w:val="27"/>
        </w:rPr>
      </w:pPr>
    </w:p>
    <w:p w:rsidR="006358F0" w:rsidRPr="00301E74" w:rsidRDefault="007A2E0C" w:rsidP="00301E74">
      <w:pPr>
        <w:pStyle w:val="a4"/>
        <w:numPr>
          <w:ilvl w:val="1"/>
          <w:numId w:val="3"/>
        </w:numPr>
        <w:tabs>
          <w:tab w:val="left" w:pos="1506"/>
        </w:tabs>
        <w:ind w:right="100" w:firstLine="708"/>
        <w:rPr>
          <w:sz w:val="28"/>
          <w:szCs w:val="28"/>
        </w:rPr>
      </w:pPr>
      <w:proofErr w:type="gramStart"/>
      <w:r>
        <w:rPr>
          <w:sz w:val="28"/>
        </w:rPr>
        <w:t xml:space="preserve">Порядок </w:t>
      </w:r>
      <w:r w:rsidR="005C429C">
        <w:rPr>
          <w:sz w:val="28"/>
        </w:rPr>
        <w:t>оказания</w:t>
      </w:r>
      <w:r>
        <w:rPr>
          <w:sz w:val="28"/>
        </w:rPr>
        <w:t xml:space="preserve"> транспортной поддержки социально ориентированных некоммерческих организаций </w:t>
      </w:r>
      <w:r w:rsidR="00850DFF">
        <w:rPr>
          <w:sz w:val="28"/>
        </w:rPr>
        <w:t>Тутаевского муниципального района</w:t>
      </w:r>
      <w:r>
        <w:rPr>
          <w:sz w:val="28"/>
        </w:rPr>
        <w:t xml:space="preserve"> (далее – Порядок) разработан в целях </w:t>
      </w:r>
      <w:r w:rsidRPr="00301E74">
        <w:rPr>
          <w:sz w:val="28"/>
        </w:rPr>
        <w:t xml:space="preserve">реализации </w:t>
      </w:r>
      <w:r w:rsidR="00B84578" w:rsidRPr="00301E74">
        <w:rPr>
          <w:sz w:val="28"/>
        </w:rPr>
        <w:t xml:space="preserve">муниципальной </w:t>
      </w:r>
      <w:r w:rsidRPr="00301E74">
        <w:rPr>
          <w:sz w:val="28"/>
        </w:rPr>
        <w:t>программы «</w:t>
      </w:r>
      <w:r w:rsidR="00B84578" w:rsidRPr="00301E74">
        <w:rPr>
          <w:sz w:val="28"/>
        </w:rPr>
        <w:t>П</w:t>
      </w:r>
      <w:r w:rsidRPr="00301E74">
        <w:rPr>
          <w:sz w:val="28"/>
        </w:rPr>
        <w:t>оддержка гражданских инициатив</w:t>
      </w:r>
      <w:r w:rsidR="00B84578" w:rsidRPr="00301E74">
        <w:rPr>
          <w:sz w:val="28"/>
        </w:rPr>
        <w:t>,</w:t>
      </w:r>
      <w:r w:rsidRPr="00301E74">
        <w:rPr>
          <w:sz w:val="28"/>
        </w:rPr>
        <w:t xml:space="preserve"> социально ориентированных некоммерческих организаций </w:t>
      </w:r>
      <w:r w:rsidR="00B84578" w:rsidRPr="00301E74">
        <w:rPr>
          <w:sz w:val="28"/>
        </w:rPr>
        <w:t xml:space="preserve">и территориального общественного самоуправления </w:t>
      </w:r>
      <w:r w:rsidR="00301E74" w:rsidRPr="00301E74">
        <w:rPr>
          <w:sz w:val="28"/>
        </w:rPr>
        <w:t>Тутаевского муниципального района</w:t>
      </w:r>
      <w:r w:rsidRPr="00301E74">
        <w:rPr>
          <w:sz w:val="28"/>
        </w:rPr>
        <w:t>» на 201</w:t>
      </w:r>
      <w:r w:rsidR="00301E74" w:rsidRPr="00301E74">
        <w:rPr>
          <w:sz w:val="28"/>
        </w:rPr>
        <w:t>7</w:t>
      </w:r>
      <w:r w:rsidRPr="00301E74">
        <w:rPr>
          <w:sz w:val="28"/>
        </w:rPr>
        <w:t xml:space="preserve"> – 2020 годы, </w:t>
      </w:r>
      <w:r w:rsidR="00301E74" w:rsidRPr="00301E74">
        <w:rPr>
          <w:sz w:val="28"/>
        </w:rPr>
        <w:t>утвержденной постановлением Администрации Тутаевского муниципального района от 27.12.2016 № 1068-п</w:t>
      </w:r>
      <w:r>
        <w:t xml:space="preserve"> </w:t>
      </w:r>
      <w:r w:rsidRPr="00301E74">
        <w:rPr>
          <w:sz w:val="28"/>
          <w:szCs w:val="28"/>
        </w:rPr>
        <w:t>(далее – П</w:t>
      </w:r>
      <w:r w:rsidR="00301E74">
        <w:rPr>
          <w:sz w:val="28"/>
          <w:szCs w:val="28"/>
        </w:rPr>
        <w:t>рограмма</w:t>
      </w:r>
      <w:r w:rsidRPr="00301E74">
        <w:rPr>
          <w:sz w:val="28"/>
          <w:szCs w:val="28"/>
        </w:rPr>
        <w:t>).</w:t>
      </w:r>
      <w:proofErr w:type="gramEnd"/>
    </w:p>
    <w:p w:rsidR="006358F0" w:rsidRDefault="005C429C">
      <w:pPr>
        <w:pStyle w:val="a4"/>
        <w:numPr>
          <w:ilvl w:val="1"/>
          <w:numId w:val="3"/>
        </w:numPr>
        <w:tabs>
          <w:tab w:val="left" w:pos="1506"/>
          <w:tab w:val="left" w:pos="3846"/>
          <w:tab w:val="left" w:pos="6295"/>
          <w:tab w:val="left" w:pos="8410"/>
        </w:tabs>
        <w:ind w:firstLine="708"/>
        <w:rPr>
          <w:sz w:val="28"/>
        </w:rPr>
      </w:pPr>
      <w:proofErr w:type="gramStart"/>
      <w:r>
        <w:rPr>
          <w:sz w:val="28"/>
        </w:rPr>
        <w:t>Оказание</w:t>
      </w:r>
      <w:r w:rsidR="00850DFF">
        <w:rPr>
          <w:sz w:val="28"/>
        </w:rPr>
        <w:t xml:space="preserve"> </w:t>
      </w:r>
      <w:r w:rsidR="007A2E0C">
        <w:rPr>
          <w:sz w:val="28"/>
        </w:rPr>
        <w:t>транспортной</w:t>
      </w:r>
      <w:r w:rsidR="00850DFF">
        <w:rPr>
          <w:sz w:val="28"/>
        </w:rPr>
        <w:t xml:space="preserve"> </w:t>
      </w:r>
      <w:r w:rsidR="007A2E0C">
        <w:rPr>
          <w:sz w:val="28"/>
        </w:rPr>
        <w:t>поддержки</w:t>
      </w:r>
      <w:r w:rsidR="00850DFF">
        <w:rPr>
          <w:sz w:val="28"/>
        </w:rPr>
        <w:t xml:space="preserve"> </w:t>
      </w:r>
      <w:r w:rsidR="007A2E0C">
        <w:rPr>
          <w:sz w:val="28"/>
        </w:rPr>
        <w:t>социально ориентированны</w:t>
      </w:r>
      <w:r>
        <w:rPr>
          <w:sz w:val="28"/>
        </w:rPr>
        <w:t>м</w:t>
      </w:r>
      <w:r w:rsidR="007A2E0C">
        <w:rPr>
          <w:sz w:val="28"/>
        </w:rPr>
        <w:t xml:space="preserve"> некоммерчески</w:t>
      </w:r>
      <w:r>
        <w:rPr>
          <w:sz w:val="28"/>
        </w:rPr>
        <w:t>м</w:t>
      </w:r>
      <w:r w:rsidR="007A2E0C">
        <w:rPr>
          <w:sz w:val="28"/>
        </w:rPr>
        <w:t xml:space="preserve"> организац</w:t>
      </w:r>
      <w:r w:rsidR="000309B0">
        <w:rPr>
          <w:sz w:val="28"/>
        </w:rPr>
        <w:t>и</w:t>
      </w:r>
      <w:r>
        <w:rPr>
          <w:sz w:val="28"/>
        </w:rPr>
        <w:t>ям</w:t>
      </w:r>
      <w:r w:rsidR="007A2E0C">
        <w:rPr>
          <w:sz w:val="28"/>
        </w:rPr>
        <w:t xml:space="preserve"> </w:t>
      </w:r>
      <w:r w:rsidR="00850DFF">
        <w:rPr>
          <w:sz w:val="28"/>
        </w:rPr>
        <w:t>Тутаевского муниципального района</w:t>
      </w:r>
      <w:r w:rsidR="007A2E0C">
        <w:rPr>
          <w:sz w:val="28"/>
        </w:rPr>
        <w:t xml:space="preserve"> </w:t>
      </w:r>
      <w:r w:rsidR="007A2E0C">
        <w:rPr>
          <w:spacing w:val="-5"/>
          <w:sz w:val="28"/>
        </w:rPr>
        <w:t xml:space="preserve">(далее </w:t>
      </w:r>
      <w:r w:rsidR="007A2E0C">
        <w:rPr>
          <w:sz w:val="28"/>
        </w:rPr>
        <w:t xml:space="preserve">– транспортная поддержка) осуществляется в форме предоставления автотранспортных средств социально ориентированным некоммерческим организациям </w:t>
      </w:r>
      <w:r w:rsidR="00D730E2">
        <w:rPr>
          <w:sz w:val="28"/>
        </w:rPr>
        <w:t>Тутаевского муниципального района</w:t>
      </w:r>
      <w:r w:rsidR="007A2E0C">
        <w:rPr>
          <w:sz w:val="28"/>
        </w:rPr>
        <w:t xml:space="preserve"> (далее – СОНКО) для осуществления поездок руководителей, членов и работников СОНКО в пределах </w:t>
      </w:r>
      <w:r w:rsidR="00850DFF">
        <w:rPr>
          <w:sz w:val="28"/>
        </w:rPr>
        <w:t>Ярославской области</w:t>
      </w:r>
      <w:r w:rsidR="007A2E0C">
        <w:rPr>
          <w:sz w:val="28"/>
        </w:rPr>
        <w:t xml:space="preserve"> с целью участия в </w:t>
      </w:r>
      <w:r w:rsidR="00301E74" w:rsidRPr="00301E74">
        <w:rPr>
          <w:sz w:val="28"/>
        </w:rPr>
        <w:t>муниципальных,</w:t>
      </w:r>
      <w:proofErr w:type="gramEnd"/>
      <w:r w:rsidR="00301E74" w:rsidRPr="00301E74">
        <w:rPr>
          <w:sz w:val="28"/>
        </w:rPr>
        <w:t xml:space="preserve"> межмуниципальных и областных </w:t>
      </w:r>
      <w:proofErr w:type="gramStart"/>
      <w:r w:rsidR="00301E74" w:rsidRPr="00301E74">
        <w:rPr>
          <w:sz w:val="28"/>
        </w:rPr>
        <w:t>мероприятиях</w:t>
      </w:r>
      <w:proofErr w:type="gramEnd"/>
      <w:r w:rsidR="007A2E0C">
        <w:rPr>
          <w:sz w:val="28"/>
        </w:rPr>
        <w:t>.</w:t>
      </w:r>
    </w:p>
    <w:p w:rsidR="006358F0" w:rsidRDefault="007A2E0C">
      <w:pPr>
        <w:pStyle w:val="a4"/>
        <w:numPr>
          <w:ilvl w:val="1"/>
          <w:numId w:val="3"/>
        </w:numPr>
        <w:tabs>
          <w:tab w:val="left" w:pos="1482"/>
          <w:tab w:val="left" w:pos="3902"/>
          <w:tab w:val="left" w:pos="5953"/>
          <w:tab w:val="left" w:pos="8685"/>
        </w:tabs>
        <w:spacing w:before="1"/>
        <w:ind w:right="98" w:firstLine="708"/>
        <w:rPr>
          <w:sz w:val="28"/>
        </w:rPr>
      </w:pPr>
      <w:r>
        <w:rPr>
          <w:sz w:val="28"/>
        </w:rPr>
        <w:t>Транспортная</w:t>
      </w:r>
      <w:r w:rsidR="00850DFF">
        <w:rPr>
          <w:sz w:val="28"/>
        </w:rPr>
        <w:t xml:space="preserve"> </w:t>
      </w:r>
      <w:r>
        <w:rPr>
          <w:sz w:val="28"/>
        </w:rPr>
        <w:t>поддержка</w:t>
      </w:r>
      <w:r w:rsidR="00850DFF">
        <w:rPr>
          <w:sz w:val="28"/>
        </w:rPr>
        <w:t xml:space="preserve"> </w:t>
      </w:r>
      <w:r w:rsidR="005C429C">
        <w:rPr>
          <w:sz w:val="28"/>
        </w:rPr>
        <w:t>оказывается</w:t>
      </w:r>
      <w:r w:rsidR="00850DFF">
        <w:rPr>
          <w:sz w:val="28"/>
        </w:rPr>
        <w:t xml:space="preserve"> </w:t>
      </w:r>
      <w:r>
        <w:rPr>
          <w:spacing w:val="-5"/>
          <w:sz w:val="28"/>
        </w:rPr>
        <w:t xml:space="preserve">СОНКО </w:t>
      </w:r>
      <w:r w:rsidR="00850DFF">
        <w:rPr>
          <w:sz w:val="28"/>
        </w:rPr>
        <w:t xml:space="preserve">исполнителем </w:t>
      </w:r>
      <w:r>
        <w:rPr>
          <w:sz w:val="28"/>
        </w:rPr>
        <w:t>П</w:t>
      </w:r>
      <w:r w:rsidR="00850DFF">
        <w:rPr>
          <w:sz w:val="28"/>
        </w:rPr>
        <w:t>рограммы</w:t>
      </w:r>
      <w:r>
        <w:rPr>
          <w:sz w:val="28"/>
        </w:rPr>
        <w:t xml:space="preserve"> в пределах средств, предусмотренных на реализацию </w:t>
      </w:r>
      <w:r w:rsidR="00301E74">
        <w:rPr>
          <w:sz w:val="28"/>
        </w:rPr>
        <w:t>мероприятия 4.1. задачи 4 таблицы 2 приложения 8 к Программе в</w:t>
      </w:r>
      <w:r>
        <w:rPr>
          <w:sz w:val="28"/>
        </w:rPr>
        <w:t xml:space="preserve"> бюджете </w:t>
      </w:r>
      <w:r w:rsidR="00850DFF">
        <w:rPr>
          <w:sz w:val="28"/>
        </w:rPr>
        <w:t>Тутаевского муниципального района</w:t>
      </w:r>
      <w:r>
        <w:rPr>
          <w:sz w:val="28"/>
        </w:rPr>
        <w:t xml:space="preserve"> на очередной финансовый год и плановый период, на следующих</w:t>
      </w:r>
      <w:r>
        <w:rPr>
          <w:spacing w:val="-24"/>
          <w:sz w:val="28"/>
        </w:rPr>
        <w:t xml:space="preserve"> </w:t>
      </w:r>
      <w:r>
        <w:rPr>
          <w:sz w:val="28"/>
        </w:rPr>
        <w:t>условиях:</w:t>
      </w:r>
    </w:p>
    <w:p w:rsidR="006358F0" w:rsidRPr="00850DFF" w:rsidRDefault="007A2E0C" w:rsidP="00850DFF">
      <w:pPr>
        <w:pStyle w:val="a4"/>
        <w:numPr>
          <w:ilvl w:val="0"/>
          <w:numId w:val="2"/>
        </w:numPr>
        <w:tabs>
          <w:tab w:val="left" w:pos="1203"/>
        </w:tabs>
        <w:ind w:right="108" w:firstLine="0"/>
        <w:rPr>
          <w:sz w:val="28"/>
          <w:szCs w:val="28"/>
        </w:rPr>
      </w:pPr>
      <w:r>
        <w:rPr>
          <w:sz w:val="28"/>
        </w:rPr>
        <w:t xml:space="preserve">осуществление СОНКО видов деятельности, указанных в </w:t>
      </w:r>
      <w:hyperlink r:id="rId7">
        <w:r>
          <w:rPr>
            <w:sz w:val="28"/>
          </w:rPr>
          <w:t>статье 31.1</w:t>
        </w:r>
      </w:hyperlink>
      <w:r>
        <w:rPr>
          <w:sz w:val="28"/>
        </w:rPr>
        <w:t xml:space="preserve"> Федерального закона от 12 января 1996 года № 7-ФЗ «О некоммерческих </w:t>
      </w:r>
      <w:r w:rsidRPr="00850DFF">
        <w:rPr>
          <w:sz w:val="28"/>
          <w:szCs w:val="28"/>
        </w:rPr>
        <w:t xml:space="preserve">организациях» на территории </w:t>
      </w:r>
      <w:r w:rsidR="00850DFF" w:rsidRPr="00850DFF">
        <w:rPr>
          <w:sz w:val="28"/>
          <w:szCs w:val="28"/>
        </w:rPr>
        <w:t xml:space="preserve">Тутаевского муниципального района </w:t>
      </w:r>
      <w:r w:rsidRPr="00850DFF">
        <w:rPr>
          <w:sz w:val="28"/>
          <w:szCs w:val="28"/>
        </w:rPr>
        <w:t>Ярославской области;</w:t>
      </w:r>
    </w:p>
    <w:p w:rsidR="006358F0" w:rsidRPr="00B84578" w:rsidRDefault="007A2E0C" w:rsidP="00D730E2">
      <w:pPr>
        <w:pStyle w:val="a4"/>
        <w:numPr>
          <w:ilvl w:val="0"/>
          <w:numId w:val="2"/>
        </w:numPr>
        <w:tabs>
          <w:tab w:val="left" w:pos="1203"/>
        </w:tabs>
        <w:spacing w:before="79"/>
        <w:ind w:right="100" w:firstLine="0"/>
        <w:rPr>
          <w:sz w:val="28"/>
          <w:szCs w:val="28"/>
        </w:rPr>
      </w:pPr>
      <w:r w:rsidRPr="00B84578">
        <w:rPr>
          <w:sz w:val="28"/>
        </w:rPr>
        <w:t xml:space="preserve">осуществление СОНКО видов деятельности, указанных в </w:t>
      </w:r>
      <w:hyperlink r:id="rId8">
        <w:r w:rsidRPr="00B84578">
          <w:rPr>
            <w:sz w:val="28"/>
          </w:rPr>
          <w:t>статье 31.1</w:t>
        </w:r>
      </w:hyperlink>
      <w:r w:rsidRPr="00B84578">
        <w:rPr>
          <w:sz w:val="28"/>
        </w:rPr>
        <w:t xml:space="preserve"> Федерального</w:t>
      </w:r>
      <w:r w:rsidRPr="00B84578">
        <w:rPr>
          <w:spacing w:val="54"/>
          <w:sz w:val="28"/>
        </w:rPr>
        <w:t xml:space="preserve"> </w:t>
      </w:r>
      <w:r w:rsidRPr="00B84578">
        <w:rPr>
          <w:sz w:val="28"/>
        </w:rPr>
        <w:t>закона</w:t>
      </w:r>
      <w:r w:rsidRPr="00B84578">
        <w:rPr>
          <w:spacing w:val="53"/>
          <w:sz w:val="28"/>
        </w:rPr>
        <w:t xml:space="preserve"> </w:t>
      </w:r>
      <w:r w:rsidRPr="00B84578">
        <w:rPr>
          <w:sz w:val="28"/>
        </w:rPr>
        <w:t>от</w:t>
      </w:r>
      <w:r w:rsidRPr="00B84578">
        <w:rPr>
          <w:spacing w:val="53"/>
          <w:sz w:val="28"/>
        </w:rPr>
        <w:t xml:space="preserve"> </w:t>
      </w:r>
      <w:r w:rsidRPr="00B84578">
        <w:rPr>
          <w:sz w:val="28"/>
        </w:rPr>
        <w:t>12</w:t>
      </w:r>
      <w:r w:rsidRPr="00B84578">
        <w:rPr>
          <w:spacing w:val="54"/>
          <w:sz w:val="28"/>
        </w:rPr>
        <w:t xml:space="preserve"> </w:t>
      </w:r>
      <w:r w:rsidRPr="00B84578">
        <w:rPr>
          <w:sz w:val="28"/>
        </w:rPr>
        <w:t>января</w:t>
      </w:r>
      <w:r w:rsidRPr="00B84578">
        <w:rPr>
          <w:spacing w:val="53"/>
          <w:sz w:val="28"/>
        </w:rPr>
        <w:t xml:space="preserve"> </w:t>
      </w:r>
      <w:r w:rsidRPr="00B84578">
        <w:rPr>
          <w:sz w:val="28"/>
        </w:rPr>
        <w:t>1996</w:t>
      </w:r>
      <w:r w:rsidRPr="00B84578">
        <w:rPr>
          <w:spacing w:val="54"/>
          <w:sz w:val="28"/>
        </w:rPr>
        <w:t xml:space="preserve"> </w:t>
      </w:r>
      <w:r w:rsidRPr="00B84578">
        <w:rPr>
          <w:sz w:val="28"/>
        </w:rPr>
        <w:t>года</w:t>
      </w:r>
      <w:r w:rsidRPr="00B84578">
        <w:rPr>
          <w:spacing w:val="53"/>
          <w:sz w:val="28"/>
        </w:rPr>
        <w:t xml:space="preserve"> </w:t>
      </w:r>
      <w:r w:rsidRPr="00B84578">
        <w:rPr>
          <w:sz w:val="28"/>
        </w:rPr>
        <w:t>№</w:t>
      </w:r>
      <w:r w:rsidRPr="00B84578">
        <w:rPr>
          <w:spacing w:val="53"/>
          <w:sz w:val="28"/>
        </w:rPr>
        <w:t xml:space="preserve"> </w:t>
      </w:r>
      <w:r w:rsidRPr="00B84578">
        <w:rPr>
          <w:sz w:val="28"/>
        </w:rPr>
        <w:t>7-</w:t>
      </w:r>
      <w:r w:rsidRPr="00B84578">
        <w:rPr>
          <w:sz w:val="28"/>
          <w:szCs w:val="28"/>
        </w:rPr>
        <w:t>ФЗ</w:t>
      </w:r>
      <w:r w:rsidRPr="00B84578">
        <w:rPr>
          <w:spacing w:val="56"/>
          <w:sz w:val="28"/>
          <w:szCs w:val="28"/>
        </w:rPr>
        <w:t xml:space="preserve"> </w:t>
      </w:r>
      <w:r w:rsidRPr="00B84578">
        <w:rPr>
          <w:sz w:val="28"/>
          <w:szCs w:val="28"/>
        </w:rPr>
        <w:t>«О</w:t>
      </w:r>
      <w:r w:rsidRPr="00B84578">
        <w:rPr>
          <w:spacing w:val="54"/>
          <w:sz w:val="28"/>
          <w:szCs w:val="28"/>
        </w:rPr>
        <w:t xml:space="preserve"> </w:t>
      </w:r>
      <w:r w:rsidRPr="00B84578">
        <w:rPr>
          <w:sz w:val="28"/>
          <w:szCs w:val="28"/>
        </w:rPr>
        <w:t>некоммерческих</w:t>
      </w:r>
      <w:r w:rsidR="00B84578" w:rsidRPr="00B84578">
        <w:rPr>
          <w:sz w:val="28"/>
          <w:szCs w:val="28"/>
        </w:rPr>
        <w:t xml:space="preserve"> </w:t>
      </w:r>
      <w:r w:rsidRPr="00B84578">
        <w:rPr>
          <w:sz w:val="28"/>
          <w:szCs w:val="28"/>
        </w:rPr>
        <w:t>организациях» в качестве юридического лица не менее 1 года с момента государственной регистрации на территории Ярославской области;</w:t>
      </w:r>
    </w:p>
    <w:p w:rsidR="006358F0" w:rsidRPr="00D730E2" w:rsidRDefault="007A2E0C" w:rsidP="00D730E2">
      <w:pPr>
        <w:pStyle w:val="a4"/>
        <w:numPr>
          <w:ilvl w:val="0"/>
          <w:numId w:val="2"/>
        </w:numPr>
        <w:tabs>
          <w:tab w:val="left" w:pos="1410"/>
        </w:tabs>
        <w:ind w:right="104" w:firstLine="0"/>
        <w:rPr>
          <w:sz w:val="28"/>
          <w:szCs w:val="28"/>
        </w:rPr>
      </w:pPr>
      <w:r>
        <w:rPr>
          <w:sz w:val="28"/>
        </w:rPr>
        <w:t>соответствие направлени</w:t>
      </w:r>
      <w:proofErr w:type="gramStart"/>
      <w:r>
        <w:rPr>
          <w:sz w:val="28"/>
        </w:rPr>
        <w:t>я(</w:t>
      </w:r>
      <w:proofErr w:type="spellStart"/>
      <w:proofErr w:type="gramEnd"/>
      <w:r>
        <w:rPr>
          <w:sz w:val="28"/>
        </w:rPr>
        <w:t>ий</w:t>
      </w:r>
      <w:proofErr w:type="spellEnd"/>
      <w:r>
        <w:rPr>
          <w:sz w:val="28"/>
        </w:rPr>
        <w:t xml:space="preserve">) </w:t>
      </w:r>
      <w:r w:rsidR="00D730E2" w:rsidRPr="00D730E2">
        <w:rPr>
          <w:sz w:val="28"/>
        </w:rPr>
        <w:t>муниципальных, межмуниципальных и областных мероприяти</w:t>
      </w:r>
      <w:r w:rsidR="00D730E2">
        <w:rPr>
          <w:sz w:val="28"/>
        </w:rPr>
        <w:t>й</w:t>
      </w:r>
      <w:r>
        <w:rPr>
          <w:sz w:val="28"/>
        </w:rPr>
        <w:t xml:space="preserve">, в которых планирует </w:t>
      </w:r>
      <w:r>
        <w:rPr>
          <w:sz w:val="28"/>
        </w:rPr>
        <w:lastRenderedPageBreak/>
        <w:t xml:space="preserve">принять участие СОНКО, видам деятельности, указанным в </w:t>
      </w:r>
      <w:hyperlink r:id="rId9">
        <w:r>
          <w:rPr>
            <w:sz w:val="28"/>
          </w:rPr>
          <w:t>статье 31.1</w:t>
        </w:r>
      </w:hyperlink>
      <w:r>
        <w:rPr>
          <w:sz w:val="28"/>
        </w:rPr>
        <w:t xml:space="preserve"> Федерального закона от 12 января 1996 года № 7-ФЗ «О некоммерческих организациях</w:t>
      </w:r>
      <w:r w:rsidRPr="00D730E2">
        <w:rPr>
          <w:sz w:val="28"/>
          <w:szCs w:val="28"/>
        </w:rPr>
        <w:t>»;</w:t>
      </w:r>
    </w:p>
    <w:p w:rsidR="006358F0" w:rsidRDefault="007A2E0C">
      <w:pPr>
        <w:pStyle w:val="a4"/>
        <w:numPr>
          <w:ilvl w:val="0"/>
          <w:numId w:val="2"/>
        </w:numPr>
        <w:tabs>
          <w:tab w:val="left" w:pos="1179"/>
        </w:tabs>
        <w:ind w:right="108" w:firstLine="708"/>
        <w:rPr>
          <w:sz w:val="28"/>
        </w:rPr>
      </w:pPr>
      <w:r>
        <w:rPr>
          <w:sz w:val="28"/>
        </w:rPr>
        <w:t>отсутствие задолженности перед бюджетами всех уровней бюджетной системы Российской Федерации и государственными внебюджетными фондами.</w:t>
      </w:r>
    </w:p>
    <w:p w:rsidR="006358F0" w:rsidRDefault="007A2E0C">
      <w:pPr>
        <w:pStyle w:val="a4"/>
        <w:numPr>
          <w:ilvl w:val="1"/>
          <w:numId w:val="3"/>
        </w:numPr>
        <w:tabs>
          <w:tab w:val="left" w:pos="1529"/>
        </w:tabs>
        <w:ind w:right="102" w:firstLine="708"/>
        <w:rPr>
          <w:sz w:val="28"/>
        </w:rPr>
      </w:pPr>
      <w:r>
        <w:rPr>
          <w:sz w:val="28"/>
        </w:rPr>
        <w:t xml:space="preserve">Одна СОНКО вправе получить транспортную поддержку не более </w:t>
      </w:r>
      <w:r w:rsidR="00B84578">
        <w:rPr>
          <w:sz w:val="28"/>
        </w:rPr>
        <w:t>2</w:t>
      </w:r>
      <w:r>
        <w:rPr>
          <w:sz w:val="28"/>
        </w:rPr>
        <w:t xml:space="preserve"> раз в течение 1 календарного года, при этом общая численность участников всех поездок не должна превышать </w:t>
      </w:r>
      <w:r w:rsidR="00D730E2">
        <w:rPr>
          <w:sz w:val="28"/>
        </w:rPr>
        <w:t>3</w:t>
      </w:r>
      <w:r>
        <w:rPr>
          <w:sz w:val="28"/>
        </w:rPr>
        <w:t>0</w:t>
      </w:r>
      <w:r>
        <w:rPr>
          <w:spacing w:val="-13"/>
          <w:sz w:val="28"/>
        </w:rPr>
        <w:t xml:space="preserve"> </w:t>
      </w:r>
      <w:r>
        <w:rPr>
          <w:sz w:val="28"/>
        </w:rPr>
        <w:t>человек.</w:t>
      </w:r>
    </w:p>
    <w:p w:rsidR="006358F0" w:rsidRDefault="006358F0">
      <w:pPr>
        <w:pStyle w:val="a3"/>
        <w:spacing w:before="10"/>
        <w:ind w:left="0" w:firstLine="0"/>
        <w:jc w:val="left"/>
        <w:rPr>
          <w:sz w:val="27"/>
        </w:rPr>
      </w:pPr>
    </w:p>
    <w:p w:rsidR="006358F0" w:rsidRDefault="007A2E0C">
      <w:pPr>
        <w:pStyle w:val="a4"/>
        <w:numPr>
          <w:ilvl w:val="0"/>
          <w:numId w:val="4"/>
        </w:numPr>
        <w:tabs>
          <w:tab w:val="left" w:pos="2129"/>
        </w:tabs>
        <w:ind w:left="2128" w:right="0" w:hanging="280"/>
        <w:jc w:val="left"/>
        <w:rPr>
          <w:sz w:val="28"/>
        </w:rPr>
      </w:pPr>
      <w:r>
        <w:rPr>
          <w:sz w:val="28"/>
        </w:rPr>
        <w:t xml:space="preserve">Процедура </w:t>
      </w:r>
      <w:r w:rsidR="005C429C">
        <w:rPr>
          <w:sz w:val="28"/>
        </w:rPr>
        <w:t>оказания</w:t>
      </w:r>
      <w:r>
        <w:rPr>
          <w:sz w:val="28"/>
        </w:rPr>
        <w:t xml:space="preserve"> </w:t>
      </w:r>
      <w:proofErr w:type="gramStart"/>
      <w:r>
        <w:rPr>
          <w:sz w:val="28"/>
        </w:rPr>
        <w:t>транспортной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поддержки</w:t>
      </w:r>
    </w:p>
    <w:p w:rsidR="006358F0" w:rsidRDefault="006358F0">
      <w:pPr>
        <w:pStyle w:val="a3"/>
        <w:spacing w:before="2"/>
        <w:ind w:left="0" w:firstLine="0"/>
        <w:jc w:val="left"/>
      </w:pPr>
    </w:p>
    <w:p w:rsidR="006358F0" w:rsidRDefault="007A2E0C">
      <w:pPr>
        <w:pStyle w:val="a4"/>
        <w:numPr>
          <w:ilvl w:val="1"/>
          <w:numId w:val="1"/>
        </w:numPr>
        <w:tabs>
          <w:tab w:val="left" w:pos="1731"/>
        </w:tabs>
        <w:ind w:right="103" w:firstLine="708"/>
        <w:rPr>
          <w:sz w:val="28"/>
        </w:rPr>
      </w:pPr>
      <w:r>
        <w:rPr>
          <w:sz w:val="28"/>
        </w:rPr>
        <w:t>СОНКО направляет в адрес исполнителя П</w:t>
      </w:r>
      <w:r w:rsidR="00B84578">
        <w:rPr>
          <w:sz w:val="28"/>
        </w:rPr>
        <w:t>рограммы</w:t>
      </w:r>
      <w:r>
        <w:rPr>
          <w:sz w:val="28"/>
        </w:rPr>
        <w:t xml:space="preserve"> заявление о</w:t>
      </w:r>
      <w:r w:rsidR="00E0372D">
        <w:rPr>
          <w:sz w:val="28"/>
        </w:rPr>
        <w:t>б</w:t>
      </w:r>
      <w:r>
        <w:rPr>
          <w:sz w:val="28"/>
        </w:rPr>
        <w:t xml:space="preserve"> </w:t>
      </w:r>
      <w:r w:rsidR="00E0372D">
        <w:rPr>
          <w:sz w:val="28"/>
        </w:rPr>
        <w:t>оказании</w:t>
      </w:r>
      <w:r>
        <w:rPr>
          <w:sz w:val="28"/>
        </w:rPr>
        <w:t xml:space="preserve"> транспортной поддержки по форме</w:t>
      </w:r>
      <w:r w:rsidR="00E0372D">
        <w:rPr>
          <w:sz w:val="28"/>
        </w:rPr>
        <w:t xml:space="preserve"> приложения 1 к настоящему порядку</w:t>
      </w:r>
      <w:r>
        <w:rPr>
          <w:sz w:val="28"/>
        </w:rPr>
        <w:t>.</w:t>
      </w:r>
    </w:p>
    <w:p w:rsidR="006358F0" w:rsidRDefault="007A2E0C">
      <w:pPr>
        <w:pStyle w:val="a3"/>
        <w:ind w:right="101" w:firstLine="707"/>
      </w:pPr>
      <w:r>
        <w:t>Заявление подписывается лицом, имеющим право действовать от имени СОНКО, направившей заявление, без доверенности, или представителем СОНКО, действующим на основании доверенности (далее – заявитель), и заверяется печатью СОНКО (при</w:t>
      </w:r>
      <w:r>
        <w:rPr>
          <w:spacing w:val="-5"/>
        </w:rPr>
        <w:t xml:space="preserve"> </w:t>
      </w:r>
      <w:r>
        <w:t>наличии).</w:t>
      </w:r>
    </w:p>
    <w:p w:rsidR="006358F0" w:rsidRDefault="007A2E0C">
      <w:pPr>
        <w:pStyle w:val="a3"/>
        <w:ind w:right="107" w:firstLine="707"/>
      </w:pPr>
      <w:r>
        <w:t>Заявле</w:t>
      </w:r>
      <w:r w:rsidR="00B84578">
        <w:t xml:space="preserve">ние представляется исполнителю </w:t>
      </w:r>
      <w:r>
        <w:t>П</w:t>
      </w:r>
      <w:r w:rsidR="00B84578">
        <w:t>рограммы</w:t>
      </w:r>
      <w:r>
        <w:t xml:space="preserve"> непосредственно заявителем или направляется почтовым</w:t>
      </w:r>
      <w:r>
        <w:rPr>
          <w:spacing w:val="-9"/>
        </w:rPr>
        <w:t xml:space="preserve"> </w:t>
      </w:r>
      <w:r>
        <w:t>отправлением.</w:t>
      </w:r>
    </w:p>
    <w:p w:rsidR="006358F0" w:rsidRDefault="007A2E0C">
      <w:pPr>
        <w:pStyle w:val="a4"/>
        <w:numPr>
          <w:ilvl w:val="1"/>
          <w:numId w:val="1"/>
        </w:numPr>
        <w:tabs>
          <w:tab w:val="left" w:pos="1506"/>
        </w:tabs>
        <w:spacing w:line="321" w:lineRule="exact"/>
        <w:ind w:left="1505" w:right="0" w:hanging="492"/>
        <w:rPr>
          <w:sz w:val="28"/>
        </w:rPr>
      </w:pPr>
      <w:r>
        <w:rPr>
          <w:sz w:val="28"/>
        </w:rPr>
        <w:t>К заявлению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прилагаются:</w:t>
      </w:r>
    </w:p>
    <w:p w:rsidR="006358F0" w:rsidRDefault="007A2E0C">
      <w:pPr>
        <w:pStyle w:val="a4"/>
        <w:numPr>
          <w:ilvl w:val="0"/>
          <w:numId w:val="2"/>
        </w:numPr>
        <w:tabs>
          <w:tab w:val="left" w:pos="1242"/>
        </w:tabs>
        <w:ind w:right="103" w:firstLine="708"/>
        <w:rPr>
          <w:sz w:val="28"/>
        </w:rPr>
      </w:pPr>
      <w:r>
        <w:rPr>
          <w:sz w:val="28"/>
        </w:rPr>
        <w:t>заверенные печатью СОНКО (при наличии) и подписью заявителя копии устава СОНКО, свидетельства о государственной регистрации некоммерческой организации, свидетельства о постановке на учет в налоговом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 w:rsidR="00B84578">
        <w:rPr>
          <w:sz w:val="28"/>
        </w:rPr>
        <w:t xml:space="preserve"> (только для СОНКО, не включенны</w:t>
      </w:r>
      <w:r w:rsidR="00D730E2">
        <w:rPr>
          <w:sz w:val="28"/>
        </w:rPr>
        <w:t>х</w:t>
      </w:r>
      <w:r w:rsidR="00B84578">
        <w:rPr>
          <w:sz w:val="28"/>
        </w:rPr>
        <w:t xml:space="preserve"> в Реестр </w:t>
      </w:r>
      <w:r w:rsidR="00B84578" w:rsidRPr="00B84578">
        <w:rPr>
          <w:sz w:val="28"/>
        </w:rPr>
        <w:t>социально ориентированных некоммерческих организаций - получателей поддержки из бюджета Тутаевского муниципального района</w:t>
      </w:r>
      <w:r w:rsidR="00B84578">
        <w:rPr>
          <w:sz w:val="28"/>
        </w:rPr>
        <w:t>)</w:t>
      </w:r>
      <w:r>
        <w:rPr>
          <w:sz w:val="28"/>
        </w:rPr>
        <w:t>;</w:t>
      </w:r>
    </w:p>
    <w:p w:rsidR="006358F0" w:rsidRDefault="007A2E0C">
      <w:pPr>
        <w:pStyle w:val="a4"/>
        <w:numPr>
          <w:ilvl w:val="0"/>
          <w:numId w:val="2"/>
        </w:numPr>
        <w:tabs>
          <w:tab w:val="left" w:pos="1554"/>
        </w:tabs>
        <w:spacing w:before="1"/>
        <w:ind w:right="100" w:firstLine="708"/>
        <w:rPr>
          <w:sz w:val="28"/>
        </w:rPr>
      </w:pPr>
      <w:r>
        <w:rPr>
          <w:sz w:val="28"/>
        </w:rPr>
        <w:t xml:space="preserve">приглашение представителей СОНКО принять участие </w:t>
      </w:r>
      <w:r w:rsidR="00301E74" w:rsidRPr="00301E74">
        <w:rPr>
          <w:sz w:val="28"/>
        </w:rPr>
        <w:t>в муниципальн</w:t>
      </w:r>
      <w:r w:rsidR="00301E74">
        <w:rPr>
          <w:sz w:val="28"/>
        </w:rPr>
        <w:t>ом</w:t>
      </w:r>
      <w:r w:rsidR="00301E74" w:rsidRPr="00301E74">
        <w:rPr>
          <w:sz w:val="28"/>
        </w:rPr>
        <w:t>, межмуниципальн</w:t>
      </w:r>
      <w:r w:rsidR="00301E74">
        <w:rPr>
          <w:sz w:val="28"/>
        </w:rPr>
        <w:t>ом</w:t>
      </w:r>
      <w:r w:rsidR="00301E74" w:rsidRPr="00301E74">
        <w:rPr>
          <w:sz w:val="28"/>
        </w:rPr>
        <w:t xml:space="preserve"> и</w:t>
      </w:r>
      <w:r w:rsidR="00301E74">
        <w:rPr>
          <w:sz w:val="28"/>
        </w:rPr>
        <w:t xml:space="preserve"> (или)</w:t>
      </w:r>
      <w:r w:rsidR="00301E74" w:rsidRPr="00301E74">
        <w:rPr>
          <w:sz w:val="28"/>
        </w:rPr>
        <w:t xml:space="preserve"> областн</w:t>
      </w:r>
      <w:r w:rsidR="00301E74">
        <w:rPr>
          <w:sz w:val="28"/>
        </w:rPr>
        <w:t>ом</w:t>
      </w:r>
      <w:r w:rsidR="00301E74" w:rsidRPr="00301E74">
        <w:rPr>
          <w:sz w:val="28"/>
        </w:rPr>
        <w:t xml:space="preserve"> мероприяти</w:t>
      </w:r>
      <w:r w:rsidR="00D730E2">
        <w:rPr>
          <w:sz w:val="28"/>
        </w:rPr>
        <w:t>и</w:t>
      </w:r>
      <w:r>
        <w:rPr>
          <w:sz w:val="28"/>
        </w:rPr>
        <w:t>, полученное от организатора такого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мероприятия;</w:t>
      </w:r>
    </w:p>
    <w:p w:rsidR="006358F0" w:rsidRDefault="007A2E0C">
      <w:pPr>
        <w:pStyle w:val="a4"/>
        <w:numPr>
          <w:ilvl w:val="0"/>
          <w:numId w:val="2"/>
        </w:numPr>
        <w:tabs>
          <w:tab w:val="left" w:pos="1304"/>
        </w:tabs>
        <w:ind w:firstLine="708"/>
        <w:rPr>
          <w:sz w:val="28"/>
        </w:rPr>
      </w:pPr>
      <w:r>
        <w:rPr>
          <w:sz w:val="28"/>
        </w:rPr>
        <w:t>согласие на обработку персональных данных контактного лица СОНКО (в случае если в заявлении в качестве контактного лица указан не подписант, а иное</w:t>
      </w:r>
      <w:r>
        <w:rPr>
          <w:spacing w:val="-3"/>
          <w:sz w:val="28"/>
        </w:rPr>
        <w:t xml:space="preserve"> </w:t>
      </w:r>
      <w:r>
        <w:rPr>
          <w:sz w:val="28"/>
        </w:rPr>
        <w:t>лицо)</w:t>
      </w:r>
      <w:r w:rsidR="00E0372D">
        <w:rPr>
          <w:sz w:val="28"/>
        </w:rPr>
        <w:t xml:space="preserve"> (приложение 2)</w:t>
      </w:r>
      <w:r>
        <w:rPr>
          <w:sz w:val="28"/>
        </w:rPr>
        <w:t>;</w:t>
      </w:r>
    </w:p>
    <w:p w:rsidR="006358F0" w:rsidRDefault="007A2E0C" w:rsidP="004615A1">
      <w:pPr>
        <w:pStyle w:val="a4"/>
        <w:numPr>
          <w:ilvl w:val="0"/>
          <w:numId w:val="2"/>
        </w:numPr>
        <w:tabs>
          <w:tab w:val="left" w:pos="1230"/>
          <w:tab w:val="left" w:pos="9498"/>
        </w:tabs>
        <w:ind w:right="108" w:firstLine="708"/>
        <w:rPr>
          <w:sz w:val="28"/>
        </w:rPr>
      </w:pPr>
      <w:r>
        <w:rPr>
          <w:sz w:val="28"/>
        </w:rPr>
        <w:t>список участников поездки, подписанный заявителем и заверенный печатью СОНКО (при наличии), с указанием фамилии, имени, отчества и наименования занимаемой в СОНКО должности каждого участника</w:t>
      </w:r>
      <w:r>
        <w:rPr>
          <w:spacing w:val="-19"/>
          <w:sz w:val="28"/>
        </w:rPr>
        <w:t xml:space="preserve"> </w:t>
      </w:r>
      <w:r>
        <w:rPr>
          <w:sz w:val="28"/>
        </w:rPr>
        <w:t>поездки;</w:t>
      </w:r>
    </w:p>
    <w:p w:rsidR="006358F0" w:rsidRDefault="007A2E0C">
      <w:pPr>
        <w:pStyle w:val="a4"/>
        <w:numPr>
          <w:ilvl w:val="0"/>
          <w:numId w:val="2"/>
        </w:numPr>
        <w:tabs>
          <w:tab w:val="left" w:pos="1407"/>
        </w:tabs>
        <w:spacing w:before="79"/>
        <w:ind w:firstLine="708"/>
        <w:rPr>
          <w:sz w:val="28"/>
        </w:rPr>
      </w:pPr>
      <w:r>
        <w:rPr>
          <w:sz w:val="28"/>
        </w:rPr>
        <w:t>копии документов, подтверждающих отсутствие у СОНКО задолженности по налогам, сборам, страховым взносам и иным обязательным платежам в бюджеты бюджетной системы Российской Федерации и государственные внебюджетные фонды, полученных не ранее чем за 3 месяца до дня подачи заявления (с предъявлением подлинников указанных документов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проверки).</w:t>
      </w:r>
    </w:p>
    <w:p w:rsidR="006358F0" w:rsidRPr="00B84578" w:rsidRDefault="007A2E0C" w:rsidP="00B84578">
      <w:pPr>
        <w:pStyle w:val="a4"/>
        <w:numPr>
          <w:ilvl w:val="1"/>
          <w:numId w:val="1"/>
        </w:numPr>
        <w:tabs>
          <w:tab w:val="left" w:pos="1623"/>
        </w:tabs>
        <w:spacing w:line="242" w:lineRule="auto"/>
        <w:ind w:left="284" w:right="109" w:firstLine="729"/>
        <w:jc w:val="left"/>
        <w:rPr>
          <w:sz w:val="28"/>
        </w:rPr>
      </w:pPr>
      <w:r w:rsidRPr="00B84578">
        <w:rPr>
          <w:sz w:val="28"/>
        </w:rPr>
        <w:t>Заявление направляется СОНКО в адрес исполнителя П</w:t>
      </w:r>
      <w:r w:rsidR="00B84578">
        <w:rPr>
          <w:sz w:val="28"/>
        </w:rPr>
        <w:t>рограммы</w:t>
      </w:r>
      <w:r w:rsidRPr="00B84578">
        <w:rPr>
          <w:sz w:val="28"/>
        </w:rPr>
        <w:t xml:space="preserve"> не </w:t>
      </w:r>
      <w:proofErr w:type="gramStart"/>
      <w:r w:rsidRPr="00B84578">
        <w:rPr>
          <w:sz w:val="28"/>
        </w:rPr>
        <w:t>позднее</w:t>
      </w:r>
      <w:proofErr w:type="gramEnd"/>
      <w:r w:rsidRPr="00B84578">
        <w:rPr>
          <w:sz w:val="28"/>
        </w:rPr>
        <w:t xml:space="preserve"> чем за </w:t>
      </w:r>
      <w:r w:rsidR="00B84578">
        <w:rPr>
          <w:sz w:val="28"/>
        </w:rPr>
        <w:t>10</w:t>
      </w:r>
      <w:r w:rsidRPr="00B84578">
        <w:rPr>
          <w:sz w:val="28"/>
        </w:rPr>
        <w:t xml:space="preserve"> рабочих дней до даты поездки, указанной в</w:t>
      </w:r>
      <w:r w:rsidRPr="00B84578">
        <w:rPr>
          <w:spacing w:val="-13"/>
          <w:sz w:val="28"/>
        </w:rPr>
        <w:t xml:space="preserve"> </w:t>
      </w:r>
      <w:r w:rsidRPr="00B84578">
        <w:rPr>
          <w:sz w:val="28"/>
        </w:rPr>
        <w:t>заявлении.</w:t>
      </w:r>
    </w:p>
    <w:p w:rsidR="006358F0" w:rsidRDefault="007A2E0C">
      <w:pPr>
        <w:pStyle w:val="a3"/>
        <w:ind w:right="101" w:firstLine="707"/>
      </w:pPr>
      <w:r>
        <w:lastRenderedPageBreak/>
        <w:t xml:space="preserve">СОНКО вправе изменить или отозвать заявление не </w:t>
      </w:r>
      <w:proofErr w:type="gramStart"/>
      <w:r>
        <w:t>позднее</w:t>
      </w:r>
      <w:proofErr w:type="gramEnd"/>
      <w:r>
        <w:t xml:space="preserve"> чем за 2 календарных дня до даты поездки, указанной в</w:t>
      </w:r>
      <w:r>
        <w:rPr>
          <w:spacing w:val="-6"/>
        </w:rPr>
        <w:t xml:space="preserve"> </w:t>
      </w:r>
      <w:r>
        <w:t>заявлении.</w:t>
      </w:r>
    </w:p>
    <w:p w:rsidR="006358F0" w:rsidRDefault="007A2E0C">
      <w:pPr>
        <w:pStyle w:val="a4"/>
        <w:numPr>
          <w:ilvl w:val="1"/>
          <w:numId w:val="1"/>
        </w:numPr>
        <w:tabs>
          <w:tab w:val="left" w:pos="1594"/>
        </w:tabs>
        <w:ind w:right="109" w:firstLine="708"/>
        <w:rPr>
          <w:sz w:val="28"/>
        </w:rPr>
      </w:pPr>
      <w:r>
        <w:rPr>
          <w:sz w:val="28"/>
        </w:rPr>
        <w:t>Исполнитель П</w:t>
      </w:r>
      <w:r w:rsidR="00B84578">
        <w:rPr>
          <w:sz w:val="28"/>
        </w:rPr>
        <w:t>рограммы</w:t>
      </w:r>
      <w:r>
        <w:rPr>
          <w:sz w:val="28"/>
        </w:rPr>
        <w:t xml:space="preserve"> в течение 3 рабочих дней </w:t>
      </w:r>
      <w:proofErr w:type="gramStart"/>
      <w:r>
        <w:rPr>
          <w:sz w:val="28"/>
        </w:rPr>
        <w:t>с даты получения</w:t>
      </w:r>
      <w:proofErr w:type="gramEnd"/>
      <w:r>
        <w:rPr>
          <w:sz w:val="28"/>
        </w:rPr>
        <w:t xml:space="preserve"> от СОНКО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заявления:</w:t>
      </w:r>
    </w:p>
    <w:p w:rsidR="006358F0" w:rsidRDefault="007A2E0C">
      <w:pPr>
        <w:pStyle w:val="a4"/>
        <w:numPr>
          <w:ilvl w:val="0"/>
          <w:numId w:val="2"/>
        </w:numPr>
        <w:tabs>
          <w:tab w:val="left" w:pos="1177"/>
        </w:tabs>
        <w:ind w:left="1176" w:right="0" w:hanging="163"/>
        <w:jc w:val="left"/>
        <w:rPr>
          <w:sz w:val="28"/>
        </w:rPr>
      </w:pPr>
      <w:r>
        <w:rPr>
          <w:sz w:val="28"/>
        </w:rPr>
        <w:t>регистрирует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заявление;</w:t>
      </w:r>
    </w:p>
    <w:p w:rsidR="006358F0" w:rsidRDefault="007A2E0C">
      <w:pPr>
        <w:pStyle w:val="a4"/>
        <w:numPr>
          <w:ilvl w:val="0"/>
          <w:numId w:val="2"/>
        </w:numPr>
        <w:tabs>
          <w:tab w:val="left" w:pos="1282"/>
        </w:tabs>
        <w:ind w:right="98" w:firstLine="708"/>
        <w:rPr>
          <w:sz w:val="28"/>
        </w:rPr>
      </w:pPr>
      <w:r>
        <w:rPr>
          <w:spacing w:val="-3"/>
          <w:sz w:val="28"/>
        </w:rPr>
        <w:t xml:space="preserve">получает </w:t>
      </w:r>
      <w:r>
        <w:rPr>
          <w:sz w:val="28"/>
        </w:rPr>
        <w:t xml:space="preserve">из Единого </w:t>
      </w:r>
      <w:r>
        <w:rPr>
          <w:spacing w:val="-3"/>
          <w:sz w:val="28"/>
        </w:rPr>
        <w:t xml:space="preserve">государственного реестра юридических лиц </w:t>
      </w:r>
      <w:r>
        <w:rPr>
          <w:sz w:val="28"/>
        </w:rPr>
        <w:t xml:space="preserve">выписку (в форме электронного документа, подписанного квалифицированной электронной подписью налогового органа), </w:t>
      </w:r>
      <w:r>
        <w:rPr>
          <w:spacing w:val="-3"/>
          <w:sz w:val="28"/>
        </w:rPr>
        <w:t xml:space="preserve">содержащую сведения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СОНКО;</w:t>
      </w:r>
    </w:p>
    <w:p w:rsidR="006358F0" w:rsidRDefault="007A2E0C">
      <w:pPr>
        <w:pStyle w:val="a4"/>
        <w:numPr>
          <w:ilvl w:val="0"/>
          <w:numId w:val="2"/>
        </w:numPr>
        <w:tabs>
          <w:tab w:val="left" w:pos="1338"/>
        </w:tabs>
        <w:ind w:right="106" w:firstLine="708"/>
        <w:rPr>
          <w:sz w:val="28"/>
        </w:rPr>
      </w:pPr>
      <w:r>
        <w:rPr>
          <w:sz w:val="28"/>
        </w:rPr>
        <w:t>проверяет комплектность документов, представленных СОНКО в соответствии с пунктом 2.2 данного раздела Порядка, и достоверность указанных в них сведений;</w:t>
      </w:r>
    </w:p>
    <w:p w:rsidR="006358F0" w:rsidRDefault="007A2E0C">
      <w:pPr>
        <w:pStyle w:val="a4"/>
        <w:numPr>
          <w:ilvl w:val="0"/>
          <w:numId w:val="2"/>
        </w:numPr>
        <w:tabs>
          <w:tab w:val="left" w:pos="1299"/>
        </w:tabs>
        <w:ind w:right="107" w:firstLine="708"/>
        <w:rPr>
          <w:sz w:val="28"/>
        </w:rPr>
      </w:pPr>
      <w:r>
        <w:rPr>
          <w:sz w:val="28"/>
        </w:rPr>
        <w:t xml:space="preserve">проводит проверку соответствия СОНКО условиям </w:t>
      </w:r>
      <w:r w:rsidR="005C429C">
        <w:rPr>
          <w:sz w:val="28"/>
        </w:rPr>
        <w:t>оказания</w:t>
      </w:r>
      <w:r>
        <w:rPr>
          <w:sz w:val="28"/>
        </w:rPr>
        <w:t xml:space="preserve"> </w:t>
      </w:r>
      <w:proofErr w:type="gramStart"/>
      <w:r>
        <w:rPr>
          <w:sz w:val="28"/>
        </w:rPr>
        <w:t>транспортной</w:t>
      </w:r>
      <w:proofErr w:type="gramEnd"/>
      <w:r>
        <w:rPr>
          <w:sz w:val="28"/>
        </w:rPr>
        <w:t xml:space="preserve"> поддержки, предусмотренным пунктом 1.3 раздела 1</w:t>
      </w:r>
      <w:r>
        <w:rPr>
          <w:spacing w:val="-26"/>
          <w:sz w:val="28"/>
        </w:rPr>
        <w:t xml:space="preserve"> </w:t>
      </w:r>
      <w:r>
        <w:rPr>
          <w:sz w:val="28"/>
        </w:rPr>
        <w:t>Порядка;</w:t>
      </w:r>
    </w:p>
    <w:p w:rsidR="006358F0" w:rsidRDefault="007A2E0C">
      <w:pPr>
        <w:pStyle w:val="a4"/>
        <w:numPr>
          <w:ilvl w:val="0"/>
          <w:numId w:val="2"/>
        </w:numPr>
        <w:tabs>
          <w:tab w:val="left" w:pos="1256"/>
        </w:tabs>
        <w:ind w:firstLine="708"/>
        <w:rPr>
          <w:sz w:val="28"/>
        </w:rPr>
      </w:pPr>
      <w:r>
        <w:rPr>
          <w:sz w:val="28"/>
        </w:rPr>
        <w:t xml:space="preserve">принимает решение об </w:t>
      </w:r>
      <w:r w:rsidR="005C429C">
        <w:rPr>
          <w:sz w:val="28"/>
        </w:rPr>
        <w:t>оказании</w:t>
      </w:r>
      <w:r>
        <w:rPr>
          <w:sz w:val="28"/>
        </w:rPr>
        <w:t xml:space="preserve"> или об отказе в </w:t>
      </w:r>
      <w:r w:rsidR="005C429C">
        <w:rPr>
          <w:sz w:val="28"/>
        </w:rPr>
        <w:t>оказании</w:t>
      </w:r>
      <w:r>
        <w:rPr>
          <w:sz w:val="28"/>
        </w:rPr>
        <w:t xml:space="preserve"> транспортной поддержки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2 рабочих дня до даты поездки, указанной 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заявлении.</w:t>
      </w:r>
    </w:p>
    <w:p w:rsidR="006358F0" w:rsidRDefault="007A2E0C">
      <w:pPr>
        <w:pStyle w:val="a4"/>
        <w:numPr>
          <w:ilvl w:val="1"/>
          <w:numId w:val="1"/>
        </w:numPr>
        <w:tabs>
          <w:tab w:val="left" w:pos="1602"/>
        </w:tabs>
        <w:spacing w:line="242" w:lineRule="auto"/>
        <w:ind w:firstLine="708"/>
        <w:rPr>
          <w:sz w:val="28"/>
        </w:rPr>
      </w:pPr>
      <w:r>
        <w:rPr>
          <w:sz w:val="28"/>
        </w:rPr>
        <w:t xml:space="preserve">Основаниями для отказа СОНКО в </w:t>
      </w:r>
      <w:r w:rsidR="005C429C">
        <w:rPr>
          <w:sz w:val="28"/>
        </w:rPr>
        <w:t>оказании</w:t>
      </w:r>
      <w:r>
        <w:rPr>
          <w:sz w:val="28"/>
        </w:rPr>
        <w:t xml:space="preserve"> транспортной поддержки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6358F0" w:rsidRDefault="007A2E0C">
      <w:pPr>
        <w:pStyle w:val="a4"/>
        <w:numPr>
          <w:ilvl w:val="0"/>
          <w:numId w:val="2"/>
        </w:numPr>
        <w:tabs>
          <w:tab w:val="left" w:pos="1206"/>
        </w:tabs>
        <w:ind w:firstLine="708"/>
        <w:rPr>
          <w:sz w:val="28"/>
        </w:rPr>
      </w:pPr>
      <w:r>
        <w:rPr>
          <w:sz w:val="28"/>
        </w:rPr>
        <w:t>несоответствие СОНКО условиям, указанным в пункте 1.3 раздела 1 Порядка;</w:t>
      </w:r>
    </w:p>
    <w:p w:rsidR="006358F0" w:rsidRDefault="007A2E0C">
      <w:pPr>
        <w:pStyle w:val="a4"/>
        <w:numPr>
          <w:ilvl w:val="0"/>
          <w:numId w:val="2"/>
        </w:numPr>
        <w:tabs>
          <w:tab w:val="left" w:pos="1386"/>
        </w:tabs>
        <w:ind w:right="106" w:firstLine="708"/>
        <w:rPr>
          <w:sz w:val="28"/>
        </w:rPr>
      </w:pPr>
      <w:r>
        <w:rPr>
          <w:sz w:val="28"/>
        </w:rPr>
        <w:t xml:space="preserve">отсутствие или недостаток лимита бюджетных обязательств на </w:t>
      </w:r>
      <w:r w:rsidR="005C429C">
        <w:rPr>
          <w:sz w:val="28"/>
        </w:rPr>
        <w:t>оказание</w:t>
      </w:r>
      <w:r>
        <w:rPr>
          <w:sz w:val="28"/>
        </w:rPr>
        <w:t xml:space="preserve"> </w:t>
      </w:r>
      <w:proofErr w:type="gramStart"/>
      <w:r>
        <w:rPr>
          <w:sz w:val="28"/>
        </w:rPr>
        <w:t>транспортной</w:t>
      </w:r>
      <w:proofErr w:type="gramEnd"/>
      <w:r>
        <w:rPr>
          <w:sz w:val="28"/>
        </w:rPr>
        <w:t xml:space="preserve"> поддержки в текущем финансовом</w:t>
      </w:r>
      <w:r>
        <w:rPr>
          <w:spacing w:val="-14"/>
          <w:sz w:val="28"/>
        </w:rPr>
        <w:t xml:space="preserve"> </w:t>
      </w:r>
      <w:r>
        <w:rPr>
          <w:sz w:val="28"/>
        </w:rPr>
        <w:t>году;</w:t>
      </w:r>
    </w:p>
    <w:p w:rsidR="006358F0" w:rsidRDefault="007A2E0C">
      <w:pPr>
        <w:pStyle w:val="a4"/>
        <w:numPr>
          <w:ilvl w:val="0"/>
          <w:numId w:val="2"/>
        </w:numPr>
        <w:tabs>
          <w:tab w:val="left" w:pos="1213"/>
        </w:tabs>
        <w:ind w:right="110" w:firstLine="708"/>
        <w:rPr>
          <w:sz w:val="28"/>
        </w:rPr>
      </w:pPr>
      <w:r>
        <w:rPr>
          <w:sz w:val="28"/>
        </w:rPr>
        <w:t xml:space="preserve">указание в заявлении маршрута следования, выходящего за пределы </w:t>
      </w:r>
      <w:r w:rsidR="00281E20">
        <w:rPr>
          <w:sz w:val="28"/>
        </w:rPr>
        <w:t>Ярославской области</w:t>
      </w:r>
      <w:r>
        <w:rPr>
          <w:sz w:val="28"/>
        </w:rPr>
        <w:t>;</w:t>
      </w:r>
    </w:p>
    <w:p w:rsidR="006358F0" w:rsidRDefault="007A2E0C">
      <w:pPr>
        <w:pStyle w:val="a4"/>
        <w:numPr>
          <w:ilvl w:val="0"/>
          <w:numId w:val="2"/>
        </w:numPr>
        <w:tabs>
          <w:tab w:val="left" w:pos="1196"/>
        </w:tabs>
        <w:ind w:right="100" w:firstLine="708"/>
        <w:rPr>
          <w:sz w:val="28"/>
        </w:rPr>
      </w:pPr>
      <w:r>
        <w:rPr>
          <w:sz w:val="28"/>
        </w:rPr>
        <w:t xml:space="preserve">указание в заявлении мероприятия, не являющегося </w:t>
      </w:r>
      <w:r w:rsidR="005C429C" w:rsidRPr="00301E74">
        <w:rPr>
          <w:sz w:val="28"/>
        </w:rPr>
        <w:t>муниципальны</w:t>
      </w:r>
      <w:r w:rsidR="005C429C">
        <w:rPr>
          <w:sz w:val="28"/>
        </w:rPr>
        <w:t>м</w:t>
      </w:r>
      <w:r w:rsidR="005C429C" w:rsidRPr="00301E74">
        <w:rPr>
          <w:sz w:val="28"/>
        </w:rPr>
        <w:t>, межмуниципальны</w:t>
      </w:r>
      <w:r w:rsidR="005C429C">
        <w:rPr>
          <w:sz w:val="28"/>
        </w:rPr>
        <w:t>м</w:t>
      </w:r>
      <w:r w:rsidR="005C429C" w:rsidRPr="00301E74">
        <w:rPr>
          <w:sz w:val="28"/>
        </w:rPr>
        <w:t xml:space="preserve"> и</w:t>
      </w:r>
      <w:r w:rsidR="005C429C">
        <w:rPr>
          <w:sz w:val="28"/>
        </w:rPr>
        <w:t xml:space="preserve"> (или)</w:t>
      </w:r>
      <w:r w:rsidR="005C429C" w:rsidRPr="00301E74">
        <w:rPr>
          <w:sz w:val="28"/>
        </w:rPr>
        <w:t xml:space="preserve"> областны</w:t>
      </w:r>
      <w:r w:rsidR="005C429C">
        <w:rPr>
          <w:sz w:val="28"/>
        </w:rPr>
        <w:t>м</w:t>
      </w:r>
      <w:r w:rsidR="005C429C" w:rsidRPr="00301E74">
        <w:rPr>
          <w:sz w:val="28"/>
        </w:rPr>
        <w:t xml:space="preserve"> мероприяти</w:t>
      </w:r>
      <w:r w:rsidR="005C429C">
        <w:rPr>
          <w:sz w:val="28"/>
        </w:rPr>
        <w:t>ем</w:t>
      </w:r>
      <w:r>
        <w:rPr>
          <w:sz w:val="28"/>
        </w:rPr>
        <w:t>;</w:t>
      </w:r>
    </w:p>
    <w:p w:rsidR="006358F0" w:rsidRDefault="007A2E0C">
      <w:pPr>
        <w:pStyle w:val="a4"/>
        <w:numPr>
          <w:ilvl w:val="0"/>
          <w:numId w:val="2"/>
        </w:numPr>
        <w:tabs>
          <w:tab w:val="left" w:pos="1340"/>
        </w:tabs>
        <w:ind w:right="106" w:firstLine="708"/>
        <w:rPr>
          <w:sz w:val="28"/>
        </w:rPr>
      </w:pPr>
      <w:r>
        <w:rPr>
          <w:sz w:val="28"/>
        </w:rPr>
        <w:t>несоответствие заявления и (или) представленных документов требованиям, указанным в пунктах 2.1, 2.2 данного раздела</w:t>
      </w:r>
      <w:r>
        <w:rPr>
          <w:spacing w:val="-17"/>
          <w:sz w:val="28"/>
        </w:rPr>
        <w:t xml:space="preserve"> </w:t>
      </w:r>
      <w:r>
        <w:rPr>
          <w:sz w:val="28"/>
        </w:rPr>
        <w:t>Порядка;</w:t>
      </w:r>
    </w:p>
    <w:p w:rsidR="006358F0" w:rsidRDefault="007A2E0C">
      <w:pPr>
        <w:pStyle w:val="a4"/>
        <w:numPr>
          <w:ilvl w:val="0"/>
          <w:numId w:val="2"/>
        </w:numPr>
        <w:tabs>
          <w:tab w:val="left" w:pos="1354"/>
        </w:tabs>
        <w:ind w:right="103" w:firstLine="708"/>
        <w:rPr>
          <w:sz w:val="28"/>
        </w:rPr>
      </w:pPr>
      <w:r>
        <w:rPr>
          <w:sz w:val="28"/>
        </w:rPr>
        <w:t>наличие в заявлении и (или) в представленных документах недостоверной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6358F0" w:rsidRDefault="007A2E0C">
      <w:pPr>
        <w:pStyle w:val="a4"/>
        <w:numPr>
          <w:ilvl w:val="0"/>
          <w:numId w:val="2"/>
        </w:numPr>
        <w:tabs>
          <w:tab w:val="left" w:pos="1393"/>
        </w:tabs>
        <w:ind w:right="105" w:firstLine="708"/>
        <w:rPr>
          <w:sz w:val="28"/>
        </w:rPr>
      </w:pPr>
      <w:r>
        <w:rPr>
          <w:sz w:val="28"/>
        </w:rPr>
        <w:t>указание в заявлении участников поездки, не являющихся руководителями, членами или работниками СОНКО, направившей заявление;</w:t>
      </w:r>
    </w:p>
    <w:p w:rsidR="00B84578" w:rsidRDefault="007A2E0C" w:rsidP="00B84578">
      <w:pPr>
        <w:pStyle w:val="a4"/>
        <w:numPr>
          <w:ilvl w:val="0"/>
          <w:numId w:val="2"/>
        </w:numPr>
        <w:tabs>
          <w:tab w:val="left" w:pos="1194"/>
        </w:tabs>
        <w:spacing w:before="79" w:line="242" w:lineRule="auto"/>
        <w:ind w:right="107" w:firstLine="708"/>
        <w:rPr>
          <w:sz w:val="28"/>
        </w:rPr>
      </w:pPr>
      <w:r w:rsidRPr="00B84578">
        <w:rPr>
          <w:sz w:val="28"/>
        </w:rPr>
        <w:t>направление заявления с нарушением сроков, указанных в пункте 2.3 данного раздела</w:t>
      </w:r>
      <w:r w:rsidRPr="00B84578">
        <w:rPr>
          <w:spacing w:val="-5"/>
          <w:sz w:val="28"/>
        </w:rPr>
        <w:t xml:space="preserve"> </w:t>
      </w:r>
      <w:r w:rsidRPr="00B84578">
        <w:rPr>
          <w:sz w:val="28"/>
        </w:rPr>
        <w:t>Порядка;</w:t>
      </w:r>
    </w:p>
    <w:p w:rsidR="006358F0" w:rsidRPr="00B84578" w:rsidRDefault="007A2E0C" w:rsidP="00B84578">
      <w:pPr>
        <w:pStyle w:val="a4"/>
        <w:numPr>
          <w:ilvl w:val="0"/>
          <w:numId w:val="2"/>
        </w:numPr>
        <w:tabs>
          <w:tab w:val="left" w:pos="1194"/>
        </w:tabs>
        <w:spacing w:before="79" w:line="242" w:lineRule="auto"/>
        <w:ind w:right="107" w:firstLine="708"/>
        <w:rPr>
          <w:sz w:val="28"/>
        </w:rPr>
      </w:pPr>
      <w:r w:rsidRPr="00B84578">
        <w:rPr>
          <w:sz w:val="28"/>
        </w:rPr>
        <w:t xml:space="preserve">несоответствие заявления условиям </w:t>
      </w:r>
      <w:r w:rsidR="005C429C">
        <w:rPr>
          <w:sz w:val="28"/>
        </w:rPr>
        <w:t>оказания</w:t>
      </w:r>
      <w:r w:rsidRPr="00B84578">
        <w:rPr>
          <w:sz w:val="28"/>
        </w:rPr>
        <w:t xml:space="preserve"> </w:t>
      </w:r>
      <w:proofErr w:type="gramStart"/>
      <w:r w:rsidRPr="00B84578">
        <w:rPr>
          <w:sz w:val="28"/>
        </w:rPr>
        <w:t>транспортной</w:t>
      </w:r>
      <w:proofErr w:type="gramEnd"/>
      <w:r w:rsidRPr="00B84578">
        <w:rPr>
          <w:sz w:val="28"/>
        </w:rPr>
        <w:t xml:space="preserve"> поддержки, предусмотренным пунктом 1.4 раздела 1</w:t>
      </w:r>
      <w:r w:rsidRPr="00B84578">
        <w:rPr>
          <w:spacing w:val="-9"/>
          <w:sz w:val="28"/>
        </w:rPr>
        <w:t xml:space="preserve"> </w:t>
      </w:r>
      <w:r w:rsidRPr="00B84578">
        <w:rPr>
          <w:sz w:val="28"/>
        </w:rPr>
        <w:t>Порядка.</w:t>
      </w:r>
    </w:p>
    <w:p w:rsidR="006358F0" w:rsidRDefault="007A2E0C">
      <w:pPr>
        <w:pStyle w:val="a4"/>
        <w:numPr>
          <w:ilvl w:val="1"/>
          <w:numId w:val="1"/>
        </w:numPr>
        <w:tabs>
          <w:tab w:val="left" w:pos="1647"/>
        </w:tabs>
        <w:ind w:right="102" w:firstLine="708"/>
        <w:rPr>
          <w:sz w:val="28"/>
        </w:rPr>
      </w:pPr>
      <w:proofErr w:type="gramStart"/>
      <w:r>
        <w:rPr>
          <w:sz w:val="28"/>
        </w:rPr>
        <w:t xml:space="preserve">При наличии оснований для отказа СОНКО в </w:t>
      </w:r>
      <w:r w:rsidR="005C429C">
        <w:rPr>
          <w:sz w:val="28"/>
        </w:rPr>
        <w:t>оказании</w:t>
      </w:r>
      <w:r>
        <w:rPr>
          <w:sz w:val="28"/>
        </w:rPr>
        <w:t xml:space="preserve"> транспортной поддержки, указанных в пункте 2.5 данног</w:t>
      </w:r>
      <w:r w:rsidR="00B84578">
        <w:rPr>
          <w:sz w:val="28"/>
        </w:rPr>
        <w:t xml:space="preserve">о раздела Порядка, исполнитель </w:t>
      </w:r>
      <w:r>
        <w:rPr>
          <w:sz w:val="28"/>
        </w:rPr>
        <w:t>П</w:t>
      </w:r>
      <w:r w:rsidR="00B84578">
        <w:rPr>
          <w:sz w:val="28"/>
        </w:rPr>
        <w:t>рограммы</w:t>
      </w:r>
      <w:r>
        <w:rPr>
          <w:sz w:val="28"/>
        </w:rPr>
        <w:t xml:space="preserve"> принимает решение об отказе СОНКО в </w:t>
      </w:r>
      <w:r w:rsidR="005C429C">
        <w:rPr>
          <w:sz w:val="28"/>
        </w:rPr>
        <w:t>оказании</w:t>
      </w:r>
      <w:r>
        <w:rPr>
          <w:sz w:val="28"/>
        </w:rPr>
        <w:t xml:space="preserve"> транспортной поддержки и уведомляет СОНКО о принятом решении официальным письмом, содержащим основания 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отказа.</w:t>
      </w:r>
      <w:proofErr w:type="gramEnd"/>
    </w:p>
    <w:p w:rsidR="006358F0" w:rsidRDefault="007A2E0C">
      <w:pPr>
        <w:pStyle w:val="a4"/>
        <w:numPr>
          <w:ilvl w:val="1"/>
          <w:numId w:val="1"/>
        </w:numPr>
        <w:tabs>
          <w:tab w:val="left" w:pos="1606"/>
        </w:tabs>
        <w:ind w:firstLine="708"/>
        <w:rPr>
          <w:sz w:val="28"/>
        </w:rPr>
      </w:pPr>
      <w:proofErr w:type="gramStart"/>
      <w:r>
        <w:rPr>
          <w:sz w:val="28"/>
        </w:rPr>
        <w:t xml:space="preserve">При отсутствии оснований для отказа СОНКО в </w:t>
      </w:r>
      <w:r w:rsidR="005C429C">
        <w:rPr>
          <w:sz w:val="28"/>
        </w:rPr>
        <w:t>оказании</w:t>
      </w:r>
      <w:r>
        <w:rPr>
          <w:sz w:val="28"/>
        </w:rPr>
        <w:t xml:space="preserve"> транспортной поддержки, указанных в пункте 2.5 данног</w:t>
      </w:r>
      <w:r w:rsidR="00B84578">
        <w:rPr>
          <w:sz w:val="28"/>
        </w:rPr>
        <w:t xml:space="preserve">о раздела Порядка, </w:t>
      </w:r>
      <w:r w:rsidR="00B84578">
        <w:rPr>
          <w:sz w:val="28"/>
        </w:rPr>
        <w:lastRenderedPageBreak/>
        <w:t xml:space="preserve">исполнитель </w:t>
      </w:r>
      <w:r>
        <w:rPr>
          <w:sz w:val="28"/>
        </w:rPr>
        <w:t>П</w:t>
      </w:r>
      <w:r w:rsidR="00B84578">
        <w:rPr>
          <w:sz w:val="28"/>
        </w:rPr>
        <w:t>рограммы</w:t>
      </w:r>
      <w:r>
        <w:rPr>
          <w:sz w:val="28"/>
        </w:rPr>
        <w:t xml:space="preserve"> принимает решение об </w:t>
      </w:r>
      <w:r w:rsidR="005C429C">
        <w:rPr>
          <w:sz w:val="28"/>
        </w:rPr>
        <w:t>оказании</w:t>
      </w:r>
      <w:r>
        <w:rPr>
          <w:sz w:val="28"/>
        </w:rPr>
        <w:t xml:space="preserve"> транспортной поддержки, которое оформляется </w:t>
      </w:r>
      <w:r w:rsidR="00B84578">
        <w:rPr>
          <w:sz w:val="28"/>
        </w:rPr>
        <w:t>постановлением Администрации Тутаевского муниципального района</w:t>
      </w:r>
      <w:r>
        <w:rPr>
          <w:sz w:val="28"/>
        </w:rPr>
        <w:t>.</w:t>
      </w:r>
      <w:proofErr w:type="gramEnd"/>
    </w:p>
    <w:p w:rsidR="006358F0" w:rsidRDefault="007A2E0C">
      <w:pPr>
        <w:pStyle w:val="a4"/>
        <w:numPr>
          <w:ilvl w:val="1"/>
          <w:numId w:val="1"/>
        </w:numPr>
        <w:tabs>
          <w:tab w:val="left" w:pos="1654"/>
        </w:tabs>
        <w:ind w:right="104" w:firstLine="708"/>
        <w:rPr>
          <w:sz w:val="28"/>
        </w:rPr>
      </w:pPr>
      <w:r>
        <w:rPr>
          <w:sz w:val="28"/>
        </w:rPr>
        <w:t>За представление недостоверной информации СОНКО и ее руководитель несут ответственность в соответствии с 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E0372D" w:rsidRDefault="00E0372D" w:rsidP="00E0372D">
      <w:pPr>
        <w:tabs>
          <w:tab w:val="left" w:pos="1654"/>
        </w:tabs>
        <w:ind w:right="104"/>
        <w:rPr>
          <w:sz w:val="28"/>
        </w:rPr>
      </w:pPr>
    </w:p>
    <w:p w:rsidR="00E0372D" w:rsidRDefault="00E0372D" w:rsidP="00E0372D">
      <w:pPr>
        <w:tabs>
          <w:tab w:val="left" w:pos="1654"/>
        </w:tabs>
        <w:ind w:right="104"/>
        <w:rPr>
          <w:sz w:val="28"/>
        </w:rPr>
      </w:pPr>
    </w:p>
    <w:p w:rsidR="00E0372D" w:rsidRDefault="00E0372D" w:rsidP="00E0372D">
      <w:pPr>
        <w:tabs>
          <w:tab w:val="left" w:pos="1654"/>
        </w:tabs>
        <w:ind w:right="104"/>
        <w:jc w:val="right"/>
        <w:rPr>
          <w:sz w:val="28"/>
        </w:rPr>
        <w:sectPr w:rsidR="00E0372D" w:rsidSect="004615A1">
          <w:headerReference w:type="default" r:id="rId10"/>
          <w:headerReference w:type="first" r:id="rId11"/>
          <w:pgSz w:w="11910" w:h="16840"/>
          <w:pgMar w:top="1040" w:right="570" w:bottom="1135" w:left="1680" w:header="712" w:footer="0" w:gutter="0"/>
          <w:cols w:space="720"/>
          <w:titlePg/>
          <w:docGrid w:linePitch="299"/>
        </w:sectPr>
      </w:pPr>
    </w:p>
    <w:p w:rsidR="00E0372D" w:rsidRDefault="00E0372D" w:rsidP="00E0372D">
      <w:pPr>
        <w:tabs>
          <w:tab w:val="left" w:pos="1654"/>
        </w:tabs>
        <w:ind w:right="104"/>
        <w:jc w:val="right"/>
        <w:rPr>
          <w:sz w:val="28"/>
        </w:rPr>
      </w:pPr>
      <w:r>
        <w:rPr>
          <w:sz w:val="28"/>
        </w:rPr>
        <w:lastRenderedPageBreak/>
        <w:t xml:space="preserve">Приложение 1 к Порядку </w:t>
      </w:r>
    </w:p>
    <w:p w:rsidR="00E0372D" w:rsidRDefault="00E0372D" w:rsidP="00E0372D">
      <w:pPr>
        <w:tabs>
          <w:tab w:val="left" w:pos="1654"/>
        </w:tabs>
        <w:ind w:right="104"/>
        <w:jc w:val="right"/>
        <w:rPr>
          <w:sz w:val="28"/>
        </w:rPr>
      </w:pPr>
    </w:p>
    <w:p w:rsidR="00E0372D" w:rsidRDefault="00E0372D" w:rsidP="00E0372D">
      <w:pPr>
        <w:tabs>
          <w:tab w:val="left" w:pos="1654"/>
        </w:tabs>
        <w:ind w:right="104"/>
        <w:jc w:val="right"/>
        <w:rPr>
          <w:sz w:val="28"/>
        </w:rPr>
      </w:pPr>
      <w:r>
        <w:rPr>
          <w:sz w:val="28"/>
        </w:rPr>
        <w:t>ФОРМА</w:t>
      </w:r>
    </w:p>
    <w:p w:rsidR="00E0372D" w:rsidRDefault="00E0372D" w:rsidP="00E0372D">
      <w:pPr>
        <w:tabs>
          <w:tab w:val="left" w:pos="1654"/>
        </w:tabs>
        <w:ind w:right="104"/>
        <w:jc w:val="right"/>
        <w:rPr>
          <w:sz w:val="28"/>
        </w:rPr>
      </w:pPr>
    </w:p>
    <w:p w:rsidR="00E0372D" w:rsidRDefault="00E0372D" w:rsidP="00E0372D">
      <w:pPr>
        <w:tabs>
          <w:tab w:val="left" w:pos="1654"/>
        </w:tabs>
        <w:ind w:right="104"/>
        <w:rPr>
          <w:sz w:val="28"/>
        </w:rPr>
      </w:pPr>
    </w:p>
    <w:tbl>
      <w:tblPr>
        <w:tblW w:w="5000" w:type="pct"/>
        <w:tblLook w:val="04A0"/>
      </w:tblPr>
      <w:tblGrid>
        <w:gridCol w:w="1644"/>
        <w:gridCol w:w="3647"/>
        <w:gridCol w:w="4695"/>
      </w:tblGrid>
      <w:tr w:rsidR="00E0372D" w:rsidRPr="00A54A33" w:rsidTr="00A3213D">
        <w:tc>
          <w:tcPr>
            <w:tcW w:w="823" w:type="pct"/>
          </w:tcPr>
          <w:p w:rsidR="00E0372D" w:rsidRPr="00A54A33" w:rsidRDefault="00E0372D" w:rsidP="00A3213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26" w:type="pct"/>
          </w:tcPr>
          <w:p w:rsidR="00E0372D" w:rsidRPr="00A54A33" w:rsidRDefault="00E0372D" w:rsidP="00A3213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351" w:type="pct"/>
          </w:tcPr>
          <w:p w:rsidR="00E0372D" w:rsidRPr="00A54A33" w:rsidRDefault="00E0372D" w:rsidP="00A3213D">
            <w:pPr>
              <w:ind w:left="33"/>
              <w:rPr>
                <w:sz w:val="24"/>
                <w:szCs w:val="24"/>
              </w:rPr>
            </w:pPr>
            <w:r w:rsidRPr="00A54A33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Администрацию Тутаевского муниципального района</w:t>
            </w:r>
            <w:r w:rsidRPr="00A54A33" w:rsidDel="008169F8">
              <w:rPr>
                <w:sz w:val="24"/>
                <w:szCs w:val="24"/>
              </w:rPr>
              <w:t xml:space="preserve"> </w:t>
            </w:r>
            <w:r w:rsidRPr="00A54A33">
              <w:rPr>
                <w:sz w:val="24"/>
                <w:szCs w:val="24"/>
              </w:rPr>
              <w:t>___________________________</w:t>
            </w:r>
            <w:r>
              <w:rPr>
                <w:sz w:val="24"/>
                <w:szCs w:val="24"/>
              </w:rPr>
              <w:t>____</w:t>
            </w:r>
            <w:r w:rsidRPr="00A54A33">
              <w:rPr>
                <w:sz w:val="24"/>
                <w:szCs w:val="24"/>
              </w:rPr>
              <w:t>___</w:t>
            </w:r>
          </w:p>
          <w:p w:rsidR="00E0372D" w:rsidRPr="00A54A33" w:rsidRDefault="00E0372D" w:rsidP="00A3213D">
            <w:pPr>
              <w:ind w:left="33"/>
              <w:jc w:val="center"/>
              <w:rPr>
                <w:sz w:val="20"/>
                <w:szCs w:val="20"/>
              </w:rPr>
            </w:pPr>
            <w:r w:rsidRPr="00A54A33">
              <w:rPr>
                <w:sz w:val="20"/>
                <w:szCs w:val="20"/>
              </w:rPr>
              <w:t>(должность, инициалы, фамилия)</w:t>
            </w:r>
          </w:p>
          <w:p w:rsidR="00E0372D" w:rsidRPr="00A54A33" w:rsidRDefault="00E0372D" w:rsidP="00A3213D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E0372D" w:rsidRDefault="00E0372D" w:rsidP="00E0372D">
      <w:pPr>
        <w:jc w:val="center"/>
        <w:rPr>
          <w:b/>
          <w:bCs/>
          <w:sz w:val="24"/>
          <w:szCs w:val="24"/>
        </w:rPr>
      </w:pPr>
    </w:p>
    <w:p w:rsidR="00E0372D" w:rsidRPr="00A54A33" w:rsidRDefault="00E0372D" w:rsidP="00E0372D">
      <w:pPr>
        <w:jc w:val="center"/>
        <w:rPr>
          <w:b/>
          <w:bCs/>
          <w:sz w:val="24"/>
          <w:szCs w:val="24"/>
        </w:rPr>
      </w:pPr>
      <w:r w:rsidRPr="00A54A33">
        <w:rPr>
          <w:b/>
          <w:bCs/>
          <w:sz w:val="24"/>
          <w:szCs w:val="24"/>
        </w:rPr>
        <w:t xml:space="preserve">ЗАЯВЛЕНИЕ </w:t>
      </w:r>
    </w:p>
    <w:p w:rsidR="00E0372D" w:rsidRPr="00A05B18" w:rsidRDefault="00E0372D" w:rsidP="00E0372D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об оказании</w:t>
      </w:r>
      <w:r w:rsidRPr="00A54A33">
        <w:rPr>
          <w:rFonts w:eastAsia="Calibri"/>
          <w:b/>
          <w:sz w:val="24"/>
          <w:szCs w:val="24"/>
        </w:rPr>
        <w:t xml:space="preserve"> </w:t>
      </w:r>
      <w:proofErr w:type="gramStart"/>
      <w:r w:rsidRPr="00A54A33">
        <w:rPr>
          <w:rFonts w:eastAsia="Calibri"/>
          <w:b/>
          <w:sz w:val="24"/>
          <w:szCs w:val="24"/>
        </w:rPr>
        <w:t>транспортной</w:t>
      </w:r>
      <w:proofErr w:type="gramEnd"/>
      <w:r w:rsidRPr="00A54A33">
        <w:rPr>
          <w:rFonts w:eastAsia="Calibri"/>
          <w:b/>
          <w:sz w:val="24"/>
          <w:szCs w:val="24"/>
        </w:rPr>
        <w:t xml:space="preserve"> </w:t>
      </w:r>
      <w:r w:rsidRPr="00A05B18">
        <w:rPr>
          <w:rFonts w:eastAsia="Calibri"/>
          <w:b/>
          <w:sz w:val="24"/>
          <w:szCs w:val="24"/>
        </w:rPr>
        <w:t>поддержки</w:t>
      </w:r>
    </w:p>
    <w:p w:rsidR="00E0372D" w:rsidRPr="00A05B18" w:rsidRDefault="00E0372D" w:rsidP="00E0372D">
      <w:pPr>
        <w:jc w:val="center"/>
        <w:rPr>
          <w:rFonts w:eastAsia="Calibri"/>
          <w:b/>
          <w:sz w:val="24"/>
          <w:szCs w:val="24"/>
        </w:rPr>
      </w:pPr>
    </w:p>
    <w:p w:rsidR="00E0372D" w:rsidRDefault="00E0372D" w:rsidP="00E0372D">
      <w:pPr>
        <w:rPr>
          <w:sz w:val="24"/>
          <w:szCs w:val="24"/>
        </w:rPr>
      </w:pPr>
      <w:r w:rsidRPr="00A54A33">
        <w:rPr>
          <w:sz w:val="24"/>
          <w:szCs w:val="24"/>
        </w:rPr>
        <w:t>Прошу Вас рассмотреть возможность оказания транспортной поддержки для участия ____________________________ ______________</w:t>
      </w:r>
      <w:r>
        <w:rPr>
          <w:sz w:val="24"/>
          <w:szCs w:val="24"/>
        </w:rPr>
        <w:t>_________________________</w:t>
      </w:r>
      <w:r w:rsidRPr="00A54A33">
        <w:rPr>
          <w:sz w:val="24"/>
          <w:szCs w:val="24"/>
        </w:rPr>
        <w:t>___</w:t>
      </w:r>
    </w:p>
    <w:p w:rsidR="00E0372D" w:rsidRPr="00A54A33" w:rsidRDefault="00E0372D" w:rsidP="00E0372D">
      <w:pPr>
        <w:rPr>
          <w:sz w:val="20"/>
          <w:szCs w:val="20"/>
        </w:rPr>
      </w:pPr>
      <w:r w:rsidRPr="00A54A3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A54A33">
        <w:rPr>
          <w:sz w:val="20"/>
          <w:szCs w:val="20"/>
        </w:rPr>
        <w:t xml:space="preserve"> (руководителей/ членов/ работников)    </w:t>
      </w:r>
      <w:r>
        <w:rPr>
          <w:sz w:val="20"/>
          <w:szCs w:val="20"/>
        </w:rPr>
        <w:t xml:space="preserve">  </w:t>
      </w:r>
      <w:r w:rsidRPr="00A54A33">
        <w:rPr>
          <w:sz w:val="20"/>
          <w:szCs w:val="20"/>
        </w:rPr>
        <w:t>(указывает</w:t>
      </w:r>
      <w:r>
        <w:rPr>
          <w:sz w:val="20"/>
          <w:szCs w:val="20"/>
        </w:rPr>
        <w:t>ся</w:t>
      </w:r>
      <w:r w:rsidRPr="00A54A33">
        <w:rPr>
          <w:sz w:val="20"/>
          <w:szCs w:val="20"/>
        </w:rPr>
        <w:t xml:space="preserve"> наименование</w:t>
      </w:r>
      <w:r>
        <w:rPr>
          <w:sz w:val="20"/>
          <w:szCs w:val="20"/>
        </w:rPr>
        <w:t xml:space="preserve"> </w:t>
      </w:r>
      <w:r w:rsidRPr="00A54A33">
        <w:rPr>
          <w:sz w:val="20"/>
          <w:szCs w:val="20"/>
        </w:rPr>
        <w:t>общественного объединения</w:t>
      </w:r>
      <w:r>
        <w:rPr>
          <w:sz w:val="20"/>
          <w:szCs w:val="20"/>
        </w:rPr>
        <w:t>)</w:t>
      </w:r>
    </w:p>
    <w:p w:rsidR="00E0372D" w:rsidRPr="00A54A33" w:rsidRDefault="00E0372D" w:rsidP="00E0372D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A54A33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_________</w:t>
      </w:r>
      <w:r w:rsidRPr="00A54A33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</w:t>
      </w:r>
      <w:r w:rsidRPr="00A54A33">
        <w:rPr>
          <w:sz w:val="24"/>
          <w:szCs w:val="24"/>
        </w:rPr>
        <w:t>_</w:t>
      </w:r>
      <w:proofErr w:type="gramStart"/>
      <w:r w:rsidRPr="00A54A3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Pr="00A54A33">
        <w:rPr>
          <w:sz w:val="24"/>
          <w:szCs w:val="24"/>
        </w:rPr>
        <w:t xml:space="preserve"> </w:t>
      </w:r>
    </w:p>
    <w:p w:rsidR="00E0372D" w:rsidRPr="00A54A33" w:rsidRDefault="00E0372D" w:rsidP="00E0372D">
      <w:pPr>
        <w:jc w:val="center"/>
        <w:rPr>
          <w:sz w:val="20"/>
          <w:szCs w:val="20"/>
        </w:rPr>
      </w:pPr>
      <w:r w:rsidRPr="00A54A33">
        <w:rPr>
          <w:sz w:val="20"/>
          <w:szCs w:val="20"/>
        </w:rPr>
        <w:t>(указывается наименование мероприятия)</w:t>
      </w:r>
    </w:p>
    <w:p w:rsidR="00E0372D" w:rsidRPr="00A54A33" w:rsidRDefault="00E0372D" w:rsidP="00E0372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3641"/>
      </w:tblGrid>
      <w:tr w:rsidR="00E0372D" w:rsidRPr="00A54A33" w:rsidTr="00E0372D">
        <w:trPr>
          <w:trHeight w:val="384"/>
        </w:trPr>
        <w:tc>
          <w:tcPr>
            <w:tcW w:w="3177" w:type="pct"/>
          </w:tcPr>
          <w:p w:rsidR="00E0372D" w:rsidRPr="00A54A33" w:rsidRDefault="00E0372D" w:rsidP="00A3213D">
            <w:pPr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Полное н</w:t>
            </w:r>
            <w:r w:rsidRPr="00A54A33">
              <w:rPr>
                <w:bCs/>
                <w:sz w:val="24"/>
                <w:szCs w:val="24"/>
              </w:rPr>
              <w:t>аименование социально ориентированной некомме</w:t>
            </w:r>
            <w:r>
              <w:rPr>
                <w:bCs/>
                <w:sz w:val="24"/>
                <w:szCs w:val="24"/>
              </w:rPr>
              <w:t>рческой организации (далее – СО</w:t>
            </w:r>
            <w:r w:rsidRPr="00A54A33">
              <w:rPr>
                <w:bCs/>
                <w:sz w:val="24"/>
                <w:szCs w:val="24"/>
              </w:rPr>
              <w:t xml:space="preserve">НКО) </w:t>
            </w:r>
          </w:p>
        </w:tc>
        <w:tc>
          <w:tcPr>
            <w:tcW w:w="1823" w:type="pct"/>
            <w:vAlign w:val="center"/>
          </w:tcPr>
          <w:p w:rsidR="00E0372D" w:rsidRPr="00A54A33" w:rsidRDefault="00E0372D" w:rsidP="00A3213D">
            <w:pPr>
              <w:ind w:firstLine="34"/>
              <w:rPr>
                <w:b/>
                <w:sz w:val="24"/>
                <w:szCs w:val="24"/>
              </w:rPr>
            </w:pPr>
          </w:p>
        </w:tc>
      </w:tr>
      <w:tr w:rsidR="00E0372D" w:rsidRPr="00A54A33" w:rsidTr="00E0372D">
        <w:trPr>
          <w:trHeight w:val="152"/>
        </w:trPr>
        <w:tc>
          <w:tcPr>
            <w:tcW w:w="3177" w:type="pct"/>
          </w:tcPr>
          <w:p w:rsidR="00E0372D" w:rsidRDefault="00E0372D" w:rsidP="00A3213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823" w:type="pct"/>
            <w:vAlign w:val="center"/>
          </w:tcPr>
          <w:p w:rsidR="00E0372D" w:rsidRPr="00A54A33" w:rsidRDefault="00E0372D" w:rsidP="00A3213D">
            <w:pPr>
              <w:ind w:firstLine="34"/>
              <w:rPr>
                <w:sz w:val="24"/>
                <w:szCs w:val="24"/>
              </w:rPr>
            </w:pPr>
          </w:p>
        </w:tc>
      </w:tr>
      <w:tr w:rsidR="00E0372D" w:rsidRPr="00A54A33" w:rsidTr="00E0372D">
        <w:trPr>
          <w:trHeight w:val="152"/>
        </w:trPr>
        <w:tc>
          <w:tcPr>
            <w:tcW w:w="3177" w:type="pct"/>
          </w:tcPr>
          <w:p w:rsidR="00E0372D" w:rsidRDefault="00E0372D" w:rsidP="00A3213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bookmarkStart w:id="0" w:name="_GoBack"/>
            <w:bookmarkEnd w:id="0"/>
          </w:p>
        </w:tc>
        <w:tc>
          <w:tcPr>
            <w:tcW w:w="1823" w:type="pct"/>
            <w:vAlign w:val="center"/>
          </w:tcPr>
          <w:p w:rsidR="00E0372D" w:rsidRPr="00A54A33" w:rsidRDefault="00E0372D" w:rsidP="00A3213D">
            <w:pPr>
              <w:ind w:firstLine="34"/>
              <w:rPr>
                <w:sz w:val="24"/>
                <w:szCs w:val="24"/>
              </w:rPr>
            </w:pPr>
          </w:p>
        </w:tc>
      </w:tr>
      <w:tr w:rsidR="00E0372D" w:rsidRPr="00A54A33" w:rsidTr="00E0372D">
        <w:trPr>
          <w:trHeight w:val="152"/>
        </w:trPr>
        <w:tc>
          <w:tcPr>
            <w:tcW w:w="3177" w:type="pct"/>
          </w:tcPr>
          <w:p w:rsidR="00E0372D" w:rsidRPr="00A54A33" w:rsidRDefault="00E0372D" w:rsidP="00A3213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 СО</w:t>
            </w:r>
            <w:r w:rsidRPr="00A54A33">
              <w:rPr>
                <w:sz w:val="24"/>
                <w:szCs w:val="24"/>
              </w:rPr>
              <w:t>НКО (телефоны)</w:t>
            </w:r>
          </w:p>
        </w:tc>
        <w:tc>
          <w:tcPr>
            <w:tcW w:w="1823" w:type="pct"/>
            <w:vAlign w:val="center"/>
          </w:tcPr>
          <w:p w:rsidR="00E0372D" w:rsidRPr="00A54A33" w:rsidRDefault="00E0372D" w:rsidP="00A3213D">
            <w:pPr>
              <w:ind w:firstLine="34"/>
              <w:rPr>
                <w:sz w:val="24"/>
                <w:szCs w:val="24"/>
              </w:rPr>
            </w:pPr>
          </w:p>
        </w:tc>
      </w:tr>
      <w:tr w:rsidR="00E0372D" w:rsidRPr="00A54A33" w:rsidTr="00E0372D">
        <w:trPr>
          <w:trHeight w:val="307"/>
        </w:trPr>
        <w:tc>
          <w:tcPr>
            <w:tcW w:w="3177" w:type="pct"/>
          </w:tcPr>
          <w:p w:rsidR="00E0372D" w:rsidRPr="00A54A33" w:rsidRDefault="00E0372D" w:rsidP="00A3213D">
            <w:pPr>
              <w:ind w:firstLine="34"/>
              <w:rPr>
                <w:sz w:val="24"/>
                <w:szCs w:val="24"/>
              </w:rPr>
            </w:pPr>
            <w:r w:rsidRPr="00A54A33">
              <w:rPr>
                <w:sz w:val="24"/>
                <w:szCs w:val="24"/>
              </w:rPr>
              <w:t>Численность участников поездки</w:t>
            </w:r>
          </w:p>
        </w:tc>
        <w:tc>
          <w:tcPr>
            <w:tcW w:w="1823" w:type="pct"/>
            <w:vAlign w:val="center"/>
          </w:tcPr>
          <w:p w:rsidR="00E0372D" w:rsidRPr="00A54A33" w:rsidRDefault="00E0372D" w:rsidP="00A3213D">
            <w:pPr>
              <w:ind w:firstLine="34"/>
              <w:rPr>
                <w:sz w:val="24"/>
                <w:szCs w:val="24"/>
              </w:rPr>
            </w:pPr>
          </w:p>
        </w:tc>
      </w:tr>
      <w:tr w:rsidR="00E0372D" w:rsidRPr="00A54A33" w:rsidTr="00E0372D">
        <w:trPr>
          <w:trHeight w:val="307"/>
        </w:trPr>
        <w:tc>
          <w:tcPr>
            <w:tcW w:w="3177" w:type="pct"/>
          </w:tcPr>
          <w:p w:rsidR="00E0372D" w:rsidRPr="00A54A33" w:rsidRDefault="00E0372D" w:rsidP="00A3213D">
            <w:pPr>
              <w:ind w:firstLine="34"/>
              <w:rPr>
                <w:sz w:val="24"/>
                <w:szCs w:val="24"/>
              </w:rPr>
            </w:pPr>
            <w:r w:rsidRPr="00A54A33">
              <w:rPr>
                <w:sz w:val="24"/>
                <w:szCs w:val="24"/>
              </w:rPr>
              <w:t>Основание для участия (приглашение, письмо и прочее)</w:t>
            </w:r>
          </w:p>
        </w:tc>
        <w:tc>
          <w:tcPr>
            <w:tcW w:w="1823" w:type="pct"/>
            <w:vAlign w:val="center"/>
          </w:tcPr>
          <w:p w:rsidR="00E0372D" w:rsidRPr="00A54A33" w:rsidRDefault="00E0372D" w:rsidP="00A3213D">
            <w:pPr>
              <w:ind w:firstLine="34"/>
              <w:rPr>
                <w:sz w:val="24"/>
                <w:szCs w:val="24"/>
              </w:rPr>
            </w:pPr>
          </w:p>
        </w:tc>
      </w:tr>
      <w:tr w:rsidR="00E0372D" w:rsidRPr="00A54A33" w:rsidTr="00E0372D">
        <w:trPr>
          <w:trHeight w:val="269"/>
        </w:trPr>
        <w:tc>
          <w:tcPr>
            <w:tcW w:w="3177" w:type="pct"/>
          </w:tcPr>
          <w:p w:rsidR="00E0372D" w:rsidRPr="00A54A33" w:rsidRDefault="00E0372D" w:rsidP="00A3213D">
            <w:pPr>
              <w:ind w:firstLine="34"/>
              <w:rPr>
                <w:sz w:val="24"/>
                <w:szCs w:val="24"/>
              </w:rPr>
            </w:pPr>
            <w:r w:rsidRPr="00A54A33">
              <w:rPr>
                <w:sz w:val="24"/>
                <w:szCs w:val="24"/>
              </w:rPr>
              <w:t xml:space="preserve">Ожидаемый результат/эффект (не более 3 предложений) </w:t>
            </w:r>
          </w:p>
        </w:tc>
        <w:tc>
          <w:tcPr>
            <w:tcW w:w="1823" w:type="pct"/>
            <w:vAlign w:val="center"/>
          </w:tcPr>
          <w:p w:rsidR="00E0372D" w:rsidRPr="00A54A33" w:rsidRDefault="00E0372D" w:rsidP="00A3213D">
            <w:pPr>
              <w:ind w:firstLine="34"/>
              <w:rPr>
                <w:sz w:val="24"/>
                <w:szCs w:val="24"/>
              </w:rPr>
            </w:pPr>
          </w:p>
        </w:tc>
      </w:tr>
    </w:tbl>
    <w:p w:rsidR="00E0372D" w:rsidRPr="00A54A33" w:rsidRDefault="00E0372D" w:rsidP="00E0372D">
      <w:pPr>
        <w:rPr>
          <w:bCs/>
          <w:sz w:val="24"/>
          <w:szCs w:val="24"/>
        </w:rPr>
      </w:pPr>
    </w:p>
    <w:p w:rsidR="00E0372D" w:rsidRPr="00A54A33" w:rsidRDefault="00E0372D" w:rsidP="00E0372D">
      <w:pPr>
        <w:rPr>
          <w:bCs/>
          <w:sz w:val="24"/>
          <w:szCs w:val="24"/>
        </w:rPr>
      </w:pPr>
      <w:r w:rsidRPr="00A54A33">
        <w:rPr>
          <w:bCs/>
          <w:sz w:val="24"/>
          <w:szCs w:val="24"/>
        </w:rPr>
        <w:t xml:space="preserve">Сроки оказания </w:t>
      </w:r>
      <w:proofErr w:type="gramStart"/>
      <w:r w:rsidRPr="00A54A33">
        <w:rPr>
          <w:bCs/>
          <w:sz w:val="24"/>
          <w:szCs w:val="24"/>
        </w:rPr>
        <w:t>транспортной</w:t>
      </w:r>
      <w:proofErr w:type="gramEnd"/>
      <w:r w:rsidRPr="00A54A33">
        <w:rPr>
          <w:bCs/>
          <w:sz w:val="24"/>
          <w:szCs w:val="24"/>
        </w:rPr>
        <w:t xml:space="preserve"> поддержки и маршрут следования:</w:t>
      </w:r>
      <w:r>
        <w:rPr>
          <w:bCs/>
          <w:sz w:val="24"/>
          <w:szCs w:val="24"/>
        </w:rPr>
        <w:t xml:space="preserve"> </w:t>
      </w:r>
      <w:r w:rsidRPr="00A54A33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________________</w:t>
      </w:r>
      <w:r w:rsidRPr="00A54A33">
        <w:rPr>
          <w:bCs/>
          <w:sz w:val="24"/>
          <w:szCs w:val="24"/>
        </w:rPr>
        <w:t>___ _________________________________________________________________</w:t>
      </w:r>
      <w:r>
        <w:rPr>
          <w:bCs/>
          <w:sz w:val="24"/>
          <w:szCs w:val="24"/>
        </w:rPr>
        <w:t>___________</w:t>
      </w:r>
      <w:r w:rsidRPr="00A54A33">
        <w:rPr>
          <w:bCs/>
          <w:sz w:val="24"/>
          <w:szCs w:val="24"/>
        </w:rPr>
        <w:t>_</w:t>
      </w:r>
    </w:p>
    <w:p w:rsidR="00E0372D" w:rsidRPr="00A54A33" w:rsidRDefault="00E0372D" w:rsidP="00E0372D">
      <w:pPr>
        <w:jc w:val="center"/>
        <w:rPr>
          <w:bCs/>
          <w:sz w:val="24"/>
          <w:szCs w:val="24"/>
        </w:rPr>
      </w:pPr>
    </w:p>
    <w:tbl>
      <w:tblPr>
        <w:tblW w:w="5000" w:type="pct"/>
        <w:tblLook w:val="00A0"/>
      </w:tblPr>
      <w:tblGrid>
        <w:gridCol w:w="4993"/>
        <w:gridCol w:w="4993"/>
      </w:tblGrid>
      <w:tr w:rsidR="00E0372D" w:rsidRPr="00A54A33" w:rsidTr="00A321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2D" w:rsidRPr="00A54A33" w:rsidRDefault="00E0372D" w:rsidP="00A3213D">
            <w:pPr>
              <w:ind w:firstLine="34"/>
              <w:rPr>
                <w:sz w:val="24"/>
                <w:szCs w:val="24"/>
              </w:rPr>
            </w:pPr>
            <w:r w:rsidRPr="00A54A33">
              <w:rPr>
                <w:sz w:val="24"/>
                <w:szCs w:val="24"/>
              </w:rPr>
              <w:t>Время подачи транспортных средств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2D" w:rsidRPr="00A54A33" w:rsidRDefault="00E0372D" w:rsidP="00A3213D">
            <w:pPr>
              <w:ind w:firstLine="34"/>
              <w:rPr>
                <w:sz w:val="24"/>
                <w:szCs w:val="24"/>
              </w:rPr>
            </w:pPr>
          </w:p>
        </w:tc>
      </w:tr>
      <w:tr w:rsidR="00E0372D" w:rsidRPr="00A54A33" w:rsidTr="00A321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2D" w:rsidRPr="00A54A33" w:rsidRDefault="00E0372D" w:rsidP="00A3213D">
            <w:pPr>
              <w:ind w:firstLine="34"/>
              <w:rPr>
                <w:sz w:val="24"/>
                <w:szCs w:val="24"/>
              </w:rPr>
            </w:pPr>
            <w:r w:rsidRPr="00A54A33">
              <w:rPr>
                <w:sz w:val="24"/>
                <w:szCs w:val="24"/>
              </w:rPr>
              <w:t>Место подачи транспортных средств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2D" w:rsidRPr="00A54A33" w:rsidRDefault="00E0372D" w:rsidP="00A3213D">
            <w:pPr>
              <w:ind w:firstLine="34"/>
              <w:rPr>
                <w:sz w:val="24"/>
                <w:szCs w:val="24"/>
              </w:rPr>
            </w:pPr>
          </w:p>
        </w:tc>
      </w:tr>
      <w:tr w:rsidR="00E0372D" w:rsidRPr="00A54A33" w:rsidTr="00A321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2D" w:rsidRPr="00A54A33" w:rsidRDefault="00E0372D" w:rsidP="00A3213D">
            <w:pPr>
              <w:ind w:firstLine="34"/>
              <w:rPr>
                <w:sz w:val="24"/>
                <w:szCs w:val="24"/>
              </w:rPr>
            </w:pPr>
            <w:r w:rsidRPr="00A54A33">
              <w:rPr>
                <w:sz w:val="24"/>
                <w:szCs w:val="24"/>
              </w:rPr>
              <w:t>Ожидание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2D" w:rsidRPr="00A54A33" w:rsidRDefault="00E0372D" w:rsidP="00A3213D">
            <w:pPr>
              <w:ind w:firstLine="34"/>
              <w:rPr>
                <w:sz w:val="24"/>
                <w:szCs w:val="24"/>
              </w:rPr>
            </w:pPr>
          </w:p>
        </w:tc>
      </w:tr>
      <w:tr w:rsidR="00E0372D" w:rsidRPr="00A54A33" w:rsidTr="00A321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2D" w:rsidRPr="00A54A33" w:rsidRDefault="00E0372D" w:rsidP="00A3213D">
            <w:pPr>
              <w:ind w:firstLine="34"/>
              <w:rPr>
                <w:sz w:val="24"/>
                <w:szCs w:val="24"/>
              </w:rPr>
            </w:pPr>
            <w:r w:rsidRPr="00A54A33">
              <w:rPr>
                <w:sz w:val="24"/>
                <w:szCs w:val="24"/>
              </w:rPr>
              <w:t>Отъезд транспортных средств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2D" w:rsidRPr="00A54A33" w:rsidRDefault="00E0372D" w:rsidP="00A3213D">
            <w:pPr>
              <w:ind w:firstLine="34"/>
              <w:rPr>
                <w:sz w:val="24"/>
                <w:szCs w:val="24"/>
              </w:rPr>
            </w:pPr>
          </w:p>
        </w:tc>
      </w:tr>
      <w:tr w:rsidR="00E0372D" w:rsidRPr="00A54A33" w:rsidTr="00A321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2D" w:rsidRPr="00A54A33" w:rsidRDefault="00E0372D" w:rsidP="00A3213D">
            <w:pPr>
              <w:ind w:firstLine="34"/>
              <w:rPr>
                <w:sz w:val="24"/>
                <w:szCs w:val="24"/>
              </w:rPr>
            </w:pPr>
            <w:r w:rsidRPr="00A54A33">
              <w:rPr>
                <w:sz w:val="24"/>
                <w:szCs w:val="24"/>
              </w:rPr>
              <w:t>Время и место окончания работы транспортных средств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2D" w:rsidRPr="00A54A33" w:rsidRDefault="00E0372D" w:rsidP="00A3213D">
            <w:pPr>
              <w:ind w:firstLine="34"/>
              <w:rPr>
                <w:sz w:val="24"/>
                <w:szCs w:val="24"/>
              </w:rPr>
            </w:pPr>
          </w:p>
        </w:tc>
      </w:tr>
    </w:tbl>
    <w:p w:rsidR="00E0372D" w:rsidRPr="00A54A33" w:rsidRDefault="00E0372D" w:rsidP="00E0372D">
      <w:pPr>
        <w:rPr>
          <w:sz w:val="24"/>
          <w:szCs w:val="24"/>
        </w:rPr>
      </w:pPr>
    </w:p>
    <w:p w:rsidR="00E0372D" w:rsidRPr="00A54A33" w:rsidRDefault="00E0372D" w:rsidP="00E0372D">
      <w:pPr>
        <w:tabs>
          <w:tab w:val="left" w:pos="1134"/>
        </w:tabs>
        <w:ind w:firstLine="714"/>
        <w:rPr>
          <w:sz w:val="24"/>
          <w:szCs w:val="24"/>
        </w:rPr>
      </w:pPr>
      <w:r w:rsidRPr="00A54A33">
        <w:rPr>
          <w:sz w:val="24"/>
          <w:szCs w:val="24"/>
        </w:rPr>
        <w:t>Приложения:</w:t>
      </w:r>
    </w:p>
    <w:p w:rsidR="00E0372D" w:rsidRPr="00A54A33" w:rsidRDefault="00E0372D" w:rsidP="00E0372D">
      <w:pPr>
        <w:adjustRightInd w:val="0"/>
        <w:ind w:firstLine="71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54A33">
        <w:rPr>
          <w:sz w:val="24"/>
          <w:szCs w:val="24"/>
        </w:rPr>
        <w:t>_____________________________________________________________</w:t>
      </w:r>
    </w:p>
    <w:p w:rsidR="00E0372D" w:rsidRPr="00A54A33" w:rsidRDefault="00E0372D" w:rsidP="00E0372D">
      <w:pPr>
        <w:tabs>
          <w:tab w:val="left" w:pos="1134"/>
        </w:tabs>
        <w:ind w:firstLine="71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54A33">
        <w:rPr>
          <w:sz w:val="24"/>
          <w:szCs w:val="24"/>
        </w:rPr>
        <w:t>_____________________________________________________________</w:t>
      </w:r>
    </w:p>
    <w:p w:rsidR="00E0372D" w:rsidRPr="00A54A33" w:rsidRDefault="00E0372D" w:rsidP="00E0372D">
      <w:pPr>
        <w:tabs>
          <w:tab w:val="left" w:pos="1134"/>
        </w:tabs>
        <w:ind w:firstLine="714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 w:rsidRPr="00A54A33">
        <w:rPr>
          <w:sz w:val="24"/>
          <w:szCs w:val="24"/>
        </w:rPr>
        <w:t>_____________________________________________________________</w:t>
      </w:r>
    </w:p>
    <w:p w:rsidR="00E0372D" w:rsidRPr="00A54A33" w:rsidRDefault="00E0372D" w:rsidP="00E0372D">
      <w:pPr>
        <w:tabs>
          <w:tab w:val="left" w:pos="1134"/>
        </w:tabs>
        <w:ind w:firstLine="714"/>
        <w:rPr>
          <w:sz w:val="24"/>
          <w:szCs w:val="24"/>
        </w:rPr>
      </w:pPr>
    </w:p>
    <w:p w:rsidR="00E0372D" w:rsidRPr="00A54A33" w:rsidRDefault="00E0372D" w:rsidP="00E0372D">
      <w:pPr>
        <w:tabs>
          <w:tab w:val="left" w:pos="1134"/>
        </w:tabs>
        <w:ind w:firstLine="714"/>
        <w:rPr>
          <w:sz w:val="24"/>
          <w:szCs w:val="24"/>
        </w:rPr>
      </w:pPr>
    </w:p>
    <w:p w:rsidR="00E0372D" w:rsidRDefault="00E0372D" w:rsidP="00E0372D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должности </w:t>
      </w:r>
    </w:p>
    <w:p w:rsidR="00E0372D" w:rsidRDefault="00E0372D" w:rsidP="00E0372D">
      <w:pPr>
        <w:rPr>
          <w:sz w:val="24"/>
          <w:szCs w:val="24"/>
        </w:rPr>
      </w:pPr>
      <w:r>
        <w:rPr>
          <w:sz w:val="24"/>
          <w:szCs w:val="24"/>
        </w:rPr>
        <w:t>руководителя СОНКО</w:t>
      </w:r>
    </w:p>
    <w:p w:rsidR="00E0372D" w:rsidRPr="00A54A33" w:rsidRDefault="00E0372D" w:rsidP="00E037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A54A33">
        <w:rPr>
          <w:sz w:val="24"/>
          <w:szCs w:val="24"/>
        </w:rPr>
        <w:t xml:space="preserve">     ______</w:t>
      </w:r>
      <w:r>
        <w:rPr>
          <w:sz w:val="24"/>
          <w:szCs w:val="24"/>
        </w:rPr>
        <w:t>______</w:t>
      </w:r>
      <w:r w:rsidRPr="00A54A33">
        <w:rPr>
          <w:sz w:val="24"/>
          <w:szCs w:val="24"/>
        </w:rPr>
        <w:t>___    __________________</w:t>
      </w:r>
    </w:p>
    <w:p w:rsidR="00E0372D" w:rsidRPr="00152297" w:rsidRDefault="00E0372D" w:rsidP="00E0372D">
      <w:pPr>
        <w:rPr>
          <w:sz w:val="20"/>
          <w:szCs w:val="20"/>
        </w:rPr>
      </w:pPr>
      <w:r w:rsidRPr="00152297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152297">
        <w:rPr>
          <w:sz w:val="20"/>
          <w:szCs w:val="20"/>
        </w:rPr>
        <w:t xml:space="preserve">          (подпись)    </w:t>
      </w:r>
      <w:r>
        <w:rPr>
          <w:sz w:val="20"/>
          <w:szCs w:val="20"/>
        </w:rPr>
        <w:t xml:space="preserve">          </w:t>
      </w:r>
      <w:r w:rsidRPr="00152297">
        <w:rPr>
          <w:sz w:val="20"/>
          <w:szCs w:val="20"/>
        </w:rPr>
        <w:t>(расшифровка подписи)</w:t>
      </w:r>
    </w:p>
    <w:p w:rsidR="00E0372D" w:rsidRDefault="00E0372D" w:rsidP="00E0372D">
      <w:pPr>
        <w:spacing w:before="16" w:after="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A54A33">
        <w:rPr>
          <w:sz w:val="24"/>
          <w:szCs w:val="24"/>
        </w:rPr>
        <w:t>М.П.</w:t>
      </w:r>
      <w:r>
        <w:rPr>
          <w:sz w:val="24"/>
          <w:szCs w:val="24"/>
        </w:rPr>
        <w:t xml:space="preserve">           </w:t>
      </w:r>
    </w:p>
    <w:p w:rsidR="00E0372D" w:rsidRDefault="00E0372D" w:rsidP="00E0372D">
      <w:pPr>
        <w:spacing w:before="16" w:after="16"/>
        <w:rPr>
          <w:spacing w:val="2"/>
          <w:sz w:val="24"/>
          <w:szCs w:val="24"/>
        </w:rPr>
        <w:sectPr w:rsidR="00E0372D" w:rsidSect="00E0372D">
          <w:pgSz w:w="11910" w:h="16840"/>
          <w:pgMar w:top="1040" w:right="460" w:bottom="1135" w:left="1680" w:header="712" w:footer="0" w:gutter="0"/>
          <w:cols w:space="720"/>
          <w:titlePg/>
          <w:docGrid w:linePitch="299"/>
        </w:sectPr>
      </w:pPr>
      <w:r>
        <w:rPr>
          <w:sz w:val="24"/>
          <w:szCs w:val="24"/>
        </w:rPr>
        <w:t xml:space="preserve"> </w:t>
      </w:r>
      <w:r w:rsidRPr="00A54A33">
        <w:rPr>
          <w:spacing w:val="2"/>
          <w:sz w:val="24"/>
          <w:szCs w:val="24"/>
        </w:rPr>
        <w:t>«___» ________________ 20__ г.</w:t>
      </w:r>
    </w:p>
    <w:p w:rsidR="00E0372D" w:rsidRDefault="00E0372D" w:rsidP="00E0372D">
      <w:pPr>
        <w:spacing w:before="16" w:after="16"/>
        <w:jc w:val="right"/>
        <w:rPr>
          <w:sz w:val="28"/>
        </w:rPr>
      </w:pPr>
      <w:r>
        <w:rPr>
          <w:sz w:val="28"/>
        </w:rPr>
        <w:lastRenderedPageBreak/>
        <w:t>Приложение 2 к Порядку</w:t>
      </w:r>
    </w:p>
    <w:p w:rsidR="00E0372D" w:rsidRDefault="00E0372D" w:rsidP="00E0372D">
      <w:pPr>
        <w:spacing w:before="16" w:after="16"/>
        <w:rPr>
          <w:sz w:val="28"/>
        </w:rPr>
      </w:pPr>
    </w:p>
    <w:tbl>
      <w:tblPr>
        <w:tblW w:w="0" w:type="auto"/>
        <w:tblLook w:val="04A0"/>
      </w:tblPr>
      <w:tblGrid>
        <w:gridCol w:w="3190"/>
        <w:gridCol w:w="1596"/>
        <w:gridCol w:w="4784"/>
      </w:tblGrid>
      <w:tr w:rsidR="00E0372D" w:rsidRPr="0059783D" w:rsidTr="00A3213D">
        <w:tc>
          <w:tcPr>
            <w:tcW w:w="3190" w:type="dxa"/>
          </w:tcPr>
          <w:p w:rsidR="00E0372D" w:rsidRPr="0059783D" w:rsidRDefault="00E0372D" w:rsidP="00A3213D">
            <w:pPr>
              <w:adjustRightInd w:val="0"/>
              <w:jc w:val="right"/>
            </w:pPr>
          </w:p>
        </w:tc>
        <w:tc>
          <w:tcPr>
            <w:tcW w:w="1596" w:type="dxa"/>
          </w:tcPr>
          <w:p w:rsidR="00E0372D" w:rsidRPr="0059783D" w:rsidRDefault="00E0372D" w:rsidP="00A3213D">
            <w:pPr>
              <w:adjustRightInd w:val="0"/>
              <w:jc w:val="right"/>
            </w:pPr>
          </w:p>
        </w:tc>
        <w:tc>
          <w:tcPr>
            <w:tcW w:w="4784" w:type="dxa"/>
          </w:tcPr>
          <w:p w:rsidR="00E0372D" w:rsidRPr="0059783D" w:rsidRDefault="00E0372D" w:rsidP="00E0372D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 Тутаевского</w:t>
            </w:r>
            <w:r w:rsidRPr="0059783D">
              <w:rPr>
                <w:sz w:val="26"/>
                <w:szCs w:val="26"/>
              </w:rPr>
              <w:t xml:space="preserve"> </w:t>
            </w:r>
          </w:p>
        </w:tc>
      </w:tr>
      <w:tr w:rsidR="00E0372D" w:rsidRPr="0059783D" w:rsidTr="004615A1">
        <w:tc>
          <w:tcPr>
            <w:tcW w:w="3190" w:type="dxa"/>
          </w:tcPr>
          <w:p w:rsidR="00E0372D" w:rsidRPr="0059783D" w:rsidRDefault="00E0372D" w:rsidP="00A3213D">
            <w:pPr>
              <w:adjustRightInd w:val="0"/>
              <w:jc w:val="right"/>
            </w:pPr>
          </w:p>
        </w:tc>
        <w:tc>
          <w:tcPr>
            <w:tcW w:w="1596" w:type="dxa"/>
          </w:tcPr>
          <w:p w:rsidR="00E0372D" w:rsidRPr="0059783D" w:rsidRDefault="00E0372D" w:rsidP="00A3213D">
            <w:pPr>
              <w:adjustRightInd w:val="0"/>
              <w:jc w:val="right"/>
            </w:pPr>
          </w:p>
        </w:tc>
        <w:tc>
          <w:tcPr>
            <w:tcW w:w="4784" w:type="dxa"/>
          </w:tcPr>
          <w:p w:rsidR="00E0372D" w:rsidRPr="0059783D" w:rsidRDefault="00E0372D" w:rsidP="00A3213D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</w:tr>
      <w:tr w:rsidR="00E0372D" w:rsidRPr="0059783D" w:rsidTr="004615A1">
        <w:tc>
          <w:tcPr>
            <w:tcW w:w="3190" w:type="dxa"/>
          </w:tcPr>
          <w:p w:rsidR="00E0372D" w:rsidRPr="0059783D" w:rsidRDefault="00E0372D" w:rsidP="00A3213D">
            <w:pPr>
              <w:adjustRightInd w:val="0"/>
              <w:jc w:val="right"/>
            </w:pPr>
          </w:p>
        </w:tc>
        <w:tc>
          <w:tcPr>
            <w:tcW w:w="1596" w:type="dxa"/>
          </w:tcPr>
          <w:p w:rsidR="00E0372D" w:rsidRPr="0059783D" w:rsidRDefault="00E0372D" w:rsidP="00A3213D">
            <w:pPr>
              <w:adjustRightInd w:val="0"/>
              <w:jc w:val="righ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E0372D" w:rsidRPr="0059783D" w:rsidRDefault="00E0372D" w:rsidP="00A3213D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0372D" w:rsidRPr="0059783D" w:rsidTr="004615A1">
        <w:tc>
          <w:tcPr>
            <w:tcW w:w="3190" w:type="dxa"/>
          </w:tcPr>
          <w:p w:rsidR="00E0372D" w:rsidRPr="0059783D" w:rsidRDefault="00E0372D" w:rsidP="00A3213D">
            <w:pPr>
              <w:adjustRightInd w:val="0"/>
              <w:jc w:val="right"/>
            </w:pPr>
          </w:p>
        </w:tc>
        <w:tc>
          <w:tcPr>
            <w:tcW w:w="1596" w:type="dxa"/>
          </w:tcPr>
          <w:p w:rsidR="00E0372D" w:rsidRPr="0059783D" w:rsidRDefault="00E0372D" w:rsidP="00A3213D">
            <w:pPr>
              <w:adjustRightInd w:val="0"/>
              <w:jc w:val="right"/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E0372D" w:rsidRPr="004615A1" w:rsidRDefault="004615A1" w:rsidP="004615A1">
            <w:pPr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 w:rsidRPr="004615A1">
              <w:rPr>
                <w:sz w:val="26"/>
                <w:szCs w:val="26"/>
                <w:vertAlign w:val="superscript"/>
              </w:rPr>
              <w:t>(фамилия, инициалы)</w:t>
            </w:r>
          </w:p>
          <w:p w:rsidR="00E0372D" w:rsidRPr="0059783D" w:rsidRDefault="00E0372D" w:rsidP="00A3213D">
            <w:pPr>
              <w:adjustRightInd w:val="0"/>
              <w:rPr>
                <w:sz w:val="26"/>
                <w:szCs w:val="26"/>
              </w:rPr>
            </w:pPr>
            <w:r w:rsidRPr="0059783D">
              <w:rPr>
                <w:sz w:val="26"/>
                <w:szCs w:val="26"/>
              </w:rPr>
              <w:t>от</w:t>
            </w:r>
          </w:p>
        </w:tc>
      </w:tr>
      <w:tr w:rsidR="00E0372D" w:rsidRPr="0059783D" w:rsidTr="00A3213D">
        <w:tc>
          <w:tcPr>
            <w:tcW w:w="3190" w:type="dxa"/>
          </w:tcPr>
          <w:p w:rsidR="00E0372D" w:rsidRPr="0059783D" w:rsidRDefault="00E0372D" w:rsidP="00A3213D">
            <w:pPr>
              <w:adjustRightInd w:val="0"/>
              <w:jc w:val="right"/>
            </w:pPr>
          </w:p>
        </w:tc>
        <w:tc>
          <w:tcPr>
            <w:tcW w:w="1596" w:type="dxa"/>
          </w:tcPr>
          <w:p w:rsidR="00E0372D" w:rsidRPr="0059783D" w:rsidRDefault="00E0372D" w:rsidP="00A3213D">
            <w:pPr>
              <w:adjustRightInd w:val="0"/>
              <w:jc w:val="righ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E0372D" w:rsidRPr="0059783D" w:rsidRDefault="00E0372D" w:rsidP="00A3213D">
            <w:pPr>
              <w:adjustRightInd w:val="0"/>
              <w:jc w:val="right"/>
            </w:pPr>
          </w:p>
        </w:tc>
      </w:tr>
      <w:tr w:rsidR="00E0372D" w:rsidRPr="0059783D" w:rsidTr="00A3213D">
        <w:tc>
          <w:tcPr>
            <w:tcW w:w="3190" w:type="dxa"/>
          </w:tcPr>
          <w:p w:rsidR="00E0372D" w:rsidRPr="0059783D" w:rsidRDefault="00E0372D" w:rsidP="00A3213D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E0372D" w:rsidRPr="0059783D" w:rsidRDefault="00E0372D" w:rsidP="00A3213D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E0372D" w:rsidRPr="0059783D" w:rsidRDefault="00E0372D" w:rsidP="00A3213D">
            <w:pPr>
              <w:adjustRightInd w:val="0"/>
              <w:jc w:val="center"/>
              <w:rPr>
                <w:sz w:val="16"/>
                <w:szCs w:val="16"/>
              </w:rPr>
            </w:pPr>
            <w:r w:rsidRPr="0059783D">
              <w:rPr>
                <w:sz w:val="16"/>
                <w:szCs w:val="16"/>
              </w:rPr>
              <w:t>(должность)</w:t>
            </w:r>
          </w:p>
        </w:tc>
      </w:tr>
      <w:tr w:rsidR="00E0372D" w:rsidRPr="0059783D" w:rsidTr="00A3213D">
        <w:trPr>
          <w:trHeight w:val="422"/>
        </w:trPr>
        <w:tc>
          <w:tcPr>
            <w:tcW w:w="3190" w:type="dxa"/>
          </w:tcPr>
          <w:p w:rsidR="00E0372D" w:rsidRPr="0059783D" w:rsidRDefault="00E0372D" w:rsidP="00A3213D">
            <w:pPr>
              <w:adjustRightInd w:val="0"/>
              <w:jc w:val="right"/>
            </w:pPr>
          </w:p>
        </w:tc>
        <w:tc>
          <w:tcPr>
            <w:tcW w:w="1596" w:type="dxa"/>
          </w:tcPr>
          <w:p w:rsidR="00E0372D" w:rsidRPr="0059783D" w:rsidRDefault="00E0372D" w:rsidP="00A3213D">
            <w:pPr>
              <w:adjustRightInd w:val="0"/>
              <w:jc w:val="righ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E0372D" w:rsidRPr="0059783D" w:rsidRDefault="00E0372D" w:rsidP="00A3213D">
            <w:pPr>
              <w:adjustRightInd w:val="0"/>
              <w:jc w:val="right"/>
            </w:pPr>
          </w:p>
        </w:tc>
      </w:tr>
      <w:tr w:rsidR="00E0372D" w:rsidRPr="0059783D" w:rsidTr="00A3213D">
        <w:tc>
          <w:tcPr>
            <w:tcW w:w="3190" w:type="dxa"/>
          </w:tcPr>
          <w:p w:rsidR="00E0372D" w:rsidRPr="0059783D" w:rsidRDefault="00E0372D" w:rsidP="00A3213D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E0372D" w:rsidRPr="0059783D" w:rsidRDefault="00E0372D" w:rsidP="00A3213D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E0372D" w:rsidRPr="0059783D" w:rsidRDefault="00E0372D" w:rsidP="00A3213D">
            <w:pPr>
              <w:adjustRightInd w:val="0"/>
              <w:jc w:val="center"/>
              <w:rPr>
                <w:sz w:val="16"/>
                <w:szCs w:val="16"/>
              </w:rPr>
            </w:pPr>
            <w:r w:rsidRPr="0059783D">
              <w:rPr>
                <w:sz w:val="16"/>
                <w:szCs w:val="16"/>
              </w:rPr>
              <w:t>(наименование организации)</w:t>
            </w:r>
          </w:p>
        </w:tc>
      </w:tr>
      <w:tr w:rsidR="00E0372D" w:rsidRPr="0059783D" w:rsidTr="00A3213D">
        <w:trPr>
          <w:trHeight w:val="372"/>
        </w:trPr>
        <w:tc>
          <w:tcPr>
            <w:tcW w:w="3190" w:type="dxa"/>
          </w:tcPr>
          <w:p w:rsidR="00E0372D" w:rsidRPr="0059783D" w:rsidRDefault="00E0372D" w:rsidP="00A3213D">
            <w:pPr>
              <w:adjustRightInd w:val="0"/>
              <w:jc w:val="right"/>
            </w:pPr>
          </w:p>
        </w:tc>
        <w:tc>
          <w:tcPr>
            <w:tcW w:w="1596" w:type="dxa"/>
          </w:tcPr>
          <w:p w:rsidR="00E0372D" w:rsidRPr="0059783D" w:rsidRDefault="00E0372D" w:rsidP="00A3213D">
            <w:pPr>
              <w:adjustRightInd w:val="0"/>
              <w:jc w:val="righ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E0372D" w:rsidRPr="0059783D" w:rsidRDefault="00E0372D" w:rsidP="00A3213D">
            <w:pPr>
              <w:adjustRightInd w:val="0"/>
              <w:jc w:val="right"/>
            </w:pPr>
          </w:p>
        </w:tc>
      </w:tr>
      <w:tr w:rsidR="00E0372D" w:rsidRPr="0059783D" w:rsidTr="00A3213D">
        <w:trPr>
          <w:trHeight w:val="412"/>
        </w:trPr>
        <w:tc>
          <w:tcPr>
            <w:tcW w:w="3190" w:type="dxa"/>
          </w:tcPr>
          <w:p w:rsidR="00E0372D" w:rsidRPr="0059783D" w:rsidRDefault="00E0372D" w:rsidP="00A3213D">
            <w:pPr>
              <w:adjustRightInd w:val="0"/>
              <w:jc w:val="right"/>
            </w:pPr>
          </w:p>
        </w:tc>
        <w:tc>
          <w:tcPr>
            <w:tcW w:w="1596" w:type="dxa"/>
          </w:tcPr>
          <w:p w:rsidR="00E0372D" w:rsidRPr="0059783D" w:rsidRDefault="00E0372D" w:rsidP="00A3213D">
            <w:pPr>
              <w:adjustRightInd w:val="0"/>
              <w:jc w:val="right"/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E0372D" w:rsidRPr="0059783D" w:rsidRDefault="00E0372D" w:rsidP="00A3213D">
            <w:pPr>
              <w:adjustRightInd w:val="0"/>
              <w:jc w:val="right"/>
            </w:pPr>
          </w:p>
        </w:tc>
      </w:tr>
      <w:tr w:rsidR="00E0372D" w:rsidRPr="0059783D" w:rsidTr="00A3213D">
        <w:tc>
          <w:tcPr>
            <w:tcW w:w="3190" w:type="dxa"/>
          </w:tcPr>
          <w:p w:rsidR="00E0372D" w:rsidRPr="0059783D" w:rsidRDefault="00E0372D" w:rsidP="00A3213D">
            <w:pPr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E0372D" w:rsidRPr="0059783D" w:rsidRDefault="00E0372D" w:rsidP="00A3213D">
            <w:pPr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E0372D" w:rsidRPr="0059783D" w:rsidRDefault="00E0372D" w:rsidP="00A3213D">
            <w:pPr>
              <w:adjustRightInd w:val="0"/>
              <w:jc w:val="center"/>
              <w:rPr>
                <w:sz w:val="16"/>
                <w:szCs w:val="16"/>
              </w:rPr>
            </w:pPr>
            <w:r w:rsidRPr="0059783D">
              <w:rPr>
                <w:sz w:val="16"/>
                <w:szCs w:val="16"/>
              </w:rPr>
              <w:t>(Ф.И.О.)</w:t>
            </w:r>
          </w:p>
        </w:tc>
      </w:tr>
    </w:tbl>
    <w:p w:rsidR="00E0372D" w:rsidRPr="0059783D" w:rsidRDefault="00E0372D" w:rsidP="00E0372D">
      <w:pPr>
        <w:adjustRightInd w:val="0"/>
        <w:jc w:val="right"/>
      </w:pPr>
    </w:p>
    <w:p w:rsidR="00E0372D" w:rsidRPr="0059783D" w:rsidRDefault="00E0372D" w:rsidP="00E0372D">
      <w:pPr>
        <w:adjustRightInd w:val="0"/>
        <w:jc w:val="right"/>
        <w:rPr>
          <w:sz w:val="26"/>
          <w:szCs w:val="26"/>
        </w:rPr>
      </w:pPr>
    </w:p>
    <w:p w:rsidR="00E0372D" w:rsidRPr="0059783D" w:rsidRDefault="00E0372D" w:rsidP="00E0372D">
      <w:pPr>
        <w:adjustRightInd w:val="0"/>
        <w:jc w:val="center"/>
        <w:rPr>
          <w:sz w:val="26"/>
          <w:szCs w:val="26"/>
        </w:rPr>
      </w:pPr>
      <w:r w:rsidRPr="0059783D">
        <w:rPr>
          <w:b/>
          <w:bCs/>
          <w:sz w:val="26"/>
          <w:szCs w:val="26"/>
        </w:rPr>
        <w:t>СОГЛАСИЕ</w:t>
      </w:r>
    </w:p>
    <w:p w:rsidR="00E0372D" w:rsidRPr="0059783D" w:rsidRDefault="00E0372D" w:rsidP="00E0372D">
      <w:pPr>
        <w:adjustRightInd w:val="0"/>
        <w:jc w:val="center"/>
        <w:rPr>
          <w:b/>
          <w:bCs/>
          <w:sz w:val="26"/>
          <w:szCs w:val="26"/>
        </w:rPr>
      </w:pPr>
      <w:r w:rsidRPr="0059783D">
        <w:rPr>
          <w:b/>
          <w:bCs/>
          <w:sz w:val="26"/>
          <w:szCs w:val="26"/>
        </w:rPr>
        <w:t>на обработку персональных данных</w:t>
      </w:r>
    </w:p>
    <w:p w:rsidR="00E0372D" w:rsidRPr="0059783D" w:rsidRDefault="00E0372D" w:rsidP="00E0372D">
      <w:pPr>
        <w:adjustRightInd w:val="0"/>
        <w:jc w:val="center"/>
      </w:pPr>
    </w:p>
    <w:p w:rsidR="00E0372D" w:rsidRPr="0059783D" w:rsidRDefault="00E0372D" w:rsidP="00E0372D">
      <w:pPr>
        <w:adjustRightInd w:val="0"/>
        <w:ind w:firstLine="709"/>
        <w:jc w:val="both"/>
        <w:rPr>
          <w:iCs/>
          <w:sz w:val="26"/>
          <w:szCs w:val="26"/>
        </w:rPr>
      </w:pPr>
      <w:r w:rsidRPr="0059783D">
        <w:rPr>
          <w:iCs/>
          <w:sz w:val="26"/>
          <w:szCs w:val="26"/>
        </w:rPr>
        <w:t xml:space="preserve">Я, </w:t>
      </w:r>
      <w:r w:rsidRPr="003A7F33">
        <w:rPr>
          <w:iCs/>
          <w:sz w:val="26"/>
          <w:szCs w:val="26"/>
        </w:rPr>
        <w:t>(Ф.И.О., должность, наименование организации)</w:t>
      </w:r>
      <w:r>
        <w:rPr>
          <w:iCs/>
          <w:sz w:val="26"/>
          <w:szCs w:val="26"/>
        </w:rPr>
        <w:t xml:space="preserve"> </w:t>
      </w:r>
      <w:r w:rsidRPr="0059783D">
        <w:rPr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E0372D" w:rsidRPr="0059783D" w:rsidRDefault="00E0372D" w:rsidP="00E0372D">
      <w:pPr>
        <w:adjustRightInd w:val="0"/>
        <w:ind w:firstLine="709"/>
        <w:jc w:val="both"/>
        <w:rPr>
          <w:sz w:val="26"/>
          <w:szCs w:val="26"/>
        </w:rPr>
      </w:pPr>
      <w:r w:rsidRPr="0059783D">
        <w:rPr>
          <w:sz w:val="26"/>
          <w:szCs w:val="26"/>
        </w:rPr>
        <w:t>в соответствии со статьей 9 Федерального закона от 27 июля 2006 года № 152-ФЗ «О персональных данных»</w:t>
      </w:r>
    </w:p>
    <w:p w:rsidR="00E0372D" w:rsidRPr="0059783D" w:rsidRDefault="00E0372D" w:rsidP="00E0372D">
      <w:pPr>
        <w:adjustRightInd w:val="0"/>
        <w:ind w:firstLine="709"/>
        <w:jc w:val="both"/>
        <w:rPr>
          <w:sz w:val="26"/>
          <w:szCs w:val="26"/>
        </w:rPr>
      </w:pPr>
      <w:proofErr w:type="gramStart"/>
      <w:r w:rsidRPr="0059783D">
        <w:rPr>
          <w:b/>
          <w:bCs/>
          <w:sz w:val="26"/>
          <w:szCs w:val="26"/>
        </w:rPr>
        <w:t xml:space="preserve">даю согласие </w:t>
      </w:r>
      <w:r>
        <w:rPr>
          <w:bCs/>
          <w:sz w:val="26"/>
          <w:szCs w:val="26"/>
        </w:rPr>
        <w:t>Администрации Тутаевского муниципального района</w:t>
      </w:r>
      <w:r w:rsidRPr="0059783D">
        <w:rPr>
          <w:sz w:val="26"/>
          <w:szCs w:val="26"/>
        </w:rPr>
        <w:t>, расположенно</w:t>
      </w:r>
      <w:r>
        <w:rPr>
          <w:sz w:val="26"/>
          <w:szCs w:val="26"/>
        </w:rPr>
        <w:t>й</w:t>
      </w:r>
      <w:r w:rsidRPr="0059783D">
        <w:rPr>
          <w:sz w:val="26"/>
          <w:szCs w:val="26"/>
        </w:rPr>
        <w:t xml:space="preserve"> по адресу: город </w:t>
      </w:r>
      <w:r>
        <w:rPr>
          <w:sz w:val="26"/>
          <w:szCs w:val="26"/>
        </w:rPr>
        <w:t>Тутаев</w:t>
      </w:r>
      <w:r w:rsidRPr="0059783D">
        <w:rPr>
          <w:sz w:val="26"/>
          <w:szCs w:val="26"/>
        </w:rPr>
        <w:t xml:space="preserve">, </w:t>
      </w:r>
      <w:r>
        <w:rPr>
          <w:sz w:val="26"/>
          <w:szCs w:val="26"/>
        </w:rPr>
        <w:t>ул. Романовская, д.35</w:t>
      </w:r>
      <w:r w:rsidRPr="0059783D">
        <w:rPr>
          <w:sz w:val="26"/>
          <w:szCs w:val="26"/>
        </w:rPr>
        <w:t xml:space="preserve">, на автоматизированную, а также без использования средств автоматизации, обработку моих персональных данных, а именно: на </w:t>
      </w:r>
      <w:r w:rsidRPr="0059783D">
        <w:rPr>
          <w:noProof/>
          <w:sz w:val="26"/>
          <w:szCs w:val="26"/>
        </w:rPr>
        <w:t>систематизацию, накопление, хранение, уточнение, обновление, изменение, использование, передачу, уничтожение персональных данных</w:t>
      </w:r>
      <w:r w:rsidRPr="0059783D">
        <w:rPr>
          <w:sz w:val="26"/>
          <w:szCs w:val="26"/>
        </w:rPr>
        <w:t>.</w:t>
      </w:r>
      <w:proofErr w:type="gramEnd"/>
    </w:p>
    <w:p w:rsidR="00E0372D" w:rsidRPr="0059783D" w:rsidRDefault="00E0372D" w:rsidP="00E0372D">
      <w:pPr>
        <w:adjustRightInd w:val="0"/>
        <w:ind w:firstLine="709"/>
        <w:jc w:val="both"/>
        <w:rPr>
          <w:sz w:val="26"/>
          <w:szCs w:val="26"/>
        </w:rPr>
      </w:pPr>
      <w:r w:rsidRPr="0059783D">
        <w:rPr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E0372D" w:rsidRPr="0059783D" w:rsidRDefault="00E0372D" w:rsidP="00E0372D">
      <w:pPr>
        <w:adjustRightInd w:val="0"/>
        <w:jc w:val="both"/>
        <w:rPr>
          <w:sz w:val="26"/>
          <w:szCs w:val="26"/>
        </w:rPr>
      </w:pPr>
    </w:p>
    <w:p w:rsidR="00E0372D" w:rsidRPr="0059783D" w:rsidRDefault="00E0372D" w:rsidP="00E0372D">
      <w:pPr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1452"/>
        <w:gridCol w:w="3190"/>
      </w:tblGrid>
      <w:tr w:rsidR="00E0372D" w:rsidRPr="0059783D" w:rsidTr="00A3213D">
        <w:tc>
          <w:tcPr>
            <w:tcW w:w="4928" w:type="dxa"/>
          </w:tcPr>
          <w:p w:rsidR="00E0372D" w:rsidRPr="0059783D" w:rsidRDefault="00E0372D" w:rsidP="00A3213D">
            <w:pPr>
              <w:adjustRightInd w:val="0"/>
              <w:rPr>
                <w:sz w:val="26"/>
                <w:szCs w:val="26"/>
              </w:rPr>
            </w:pPr>
            <w:r w:rsidRPr="0059783D">
              <w:rPr>
                <w:sz w:val="26"/>
                <w:szCs w:val="26"/>
              </w:rPr>
              <w:t>Ф.И.О., должность, наименование организации:</w:t>
            </w:r>
          </w:p>
          <w:p w:rsidR="00E0372D" w:rsidRPr="0059783D" w:rsidRDefault="00E0372D" w:rsidP="00A3213D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E0372D" w:rsidRPr="0059783D" w:rsidRDefault="00E0372D" w:rsidP="00A3213D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0372D" w:rsidRPr="0059783D" w:rsidRDefault="00E0372D" w:rsidP="00A3213D">
            <w:pPr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0372D" w:rsidRPr="0059783D" w:rsidTr="00A3213D">
        <w:tc>
          <w:tcPr>
            <w:tcW w:w="4928" w:type="dxa"/>
            <w:tcBorders>
              <w:bottom w:val="single" w:sz="4" w:space="0" w:color="auto"/>
            </w:tcBorders>
          </w:tcPr>
          <w:p w:rsidR="00E0372D" w:rsidRPr="0059783D" w:rsidRDefault="00E0372D" w:rsidP="00A3213D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E0372D" w:rsidRPr="0059783D" w:rsidRDefault="00E0372D" w:rsidP="00A3213D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0372D" w:rsidRPr="0059783D" w:rsidRDefault="00E0372D" w:rsidP="00A3213D">
            <w:pPr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0372D" w:rsidRPr="0059783D" w:rsidTr="00A3213D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0372D" w:rsidRPr="0059783D" w:rsidRDefault="00E0372D" w:rsidP="00A3213D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E0372D" w:rsidRPr="0059783D" w:rsidRDefault="00E0372D" w:rsidP="00A3213D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0372D" w:rsidRPr="0059783D" w:rsidRDefault="00E0372D" w:rsidP="00A3213D">
            <w:pPr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0372D" w:rsidRPr="0059783D" w:rsidTr="00A3213D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0372D" w:rsidRPr="0059783D" w:rsidRDefault="00E0372D" w:rsidP="00A3213D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E0372D" w:rsidRPr="0059783D" w:rsidRDefault="00E0372D" w:rsidP="00A3213D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0372D" w:rsidRPr="0059783D" w:rsidRDefault="00E0372D" w:rsidP="00A3213D">
            <w:pPr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0372D" w:rsidRPr="0095427B" w:rsidTr="00A3213D">
        <w:tc>
          <w:tcPr>
            <w:tcW w:w="4928" w:type="dxa"/>
            <w:tcBorders>
              <w:top w:val="single" w:sz="4" w:space="0" w:color="auto"/>
            </w:tcBorders>
          </w:tcPr>
          <w:p w:rsidR="00E0372D" w:rsidRPr="0095427B" w:rsidRDefault="00E0372D" w:rsidP="00A3213D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E0372D" w:rsidRPr="0095427B" w:rsidRDefault="00E0372D" w:rsidP="00A3213D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0372D" w:rsidRPr="00224E8C" w:rsidRDefault="00E0372D" w:rsidP="00A3213D">
            <w:pPr>
              <w:adjustRightInd w:val="0"/>
              <w:jc w:val="center"/>
              <w:rPr>
                <w:sz w:val="20"/>
                <w:szCs w:val="20"/>
              </w:rPr>
            </w:pPr>
            <w:r w:rsidRPr="00224E8C">
              <w:rPr>
                <w:sz w:val="20"/>
                <w:szCs w:val="20"/>
              </w:rPr>
              <w:t>(подпись)</w:t>
            </w:r>
          </w:p>
          <w:p w:rsidR="00E0372D" w:rsidRPr="0095427B" w:rsidRDefault="00E0372D" w:rsidP="00A3213D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4615A1" w:rsidRPr="00224E8C" w:rsidRDefault="004615A1" w:rsidP="004615A1">
      <w:pPr>
        <w:adjustRightInd w:val="0"/>
        <w:jc w:val="center"/>
        <w:rPr>
          <w:sz w:val="20"/>
          <w:szCs w:val="20"/>
        </w:rPr>
      </w:pPr>
      <w:r w:rsidRPr="00224E8C">
        <w:rPr>
          <w:sz w:val="20"/>
          <w:szCs w:val="20"/>
        </w:rPr>
        <w:t>дата</w:t>
      </w:r>
    </w:p>
    <w:p w:rsidR="00E0372D" w:rsidRDefault="00E0372D" w:rsidP="00E0372D"/>
    <w:p w:rsidR="00E0372D" w:rsidRPr="00E0372D" w:rsidRDefault="00E0372D" w:rsidP="00E0372D">
      <w:pPr>
        <w:spacing w:before="16" w:after="16"/>
        <w:rPr>
          <w:sz w:val="28"/>
        </w:rPr>
      </w:pPr>
    </w:p>
    <w:sectPr w:rsidR="00E0372D" w:rsidRPr="00E0372D" w:rsidSect="00E0372D">
      <w:pgSz w:w="11910" w:h="16840"/>
      <w:pgMar w:top="1040" w:right="460" w:bottom="1135" w:left="1680" w:header="712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180" w:rsidRDefault="00BA1180" w:rsidP="006358F0">
      <w:r>
        <w:separator/>
      </w:r>
    </w:p>
  </w:endnote>
  <w:endnote w:type="continuationSeparator" w:id="0">
    <w:p w:rsidR="00BA1180" w:rsidRDefault="00BA1180" w:rsidP="0063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180" w:rsidRDefault="00BA1180" w:rsidP="006358F0">
      <w:r>
        <w:separator/>
      </w:r>
    </w:p>
  </w:footnote>
  <w:footnote w:type="continuationSeparator" w:id="0">
    <w:p w:rsidR="00BA1180" w:rsidRDefault="00BA1180" w:rsidP="00635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442977"/>
      <w:docPartObj>
        <w:docPartGallery w:val="Page Numbers (Top of Page)"/>
        <w:docPartUnique/>
      </w:docPartObj>
    </w:sdtPr>
    <w:sdtContent>
      <w:p w:rsidR="004615A1" w:rsidRDefault="0024198E">
        <w:pPr>
          <w:pStyle w:val="a5"/>
          <w:jc w:val="center"/>
        </w:pPr>
        <w:fldSimple w:instr=" PAGE   \* MERGEFORMAT ">
          <w:r w:rsidR="00BE64EA">
            <w:rPr>
              <w:noProof/>
            </w:rPr>
            <w:t>4</w:t>
          </w:r>
        </w:fldSimple>
      </w:p>
    </w:sdtContent>
  </w:sdt>
  <w:p w:rsidR="006358F0" w:rsidRDefault="006358F0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A1" w:rsidRDefault="004615A1">
    <w:pPr>
      <w:pStyle w:val="a5"/>
      <w:jc w:val="center"/>
    </w:pPr>
  </w:p>
  <w:p w:rsidR="004615A1" w:rsidRDefault="004615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33AD"/>
    <w:multiLevelType w:val="hybridMultilevel"/>
    <w:tmpl w:val="679080EA"/>
    <w:lvl w:ilvl="0" w:tplc="F29286BA">
      <w:start w:val="1"/>
      <w:numFmt w:val="decimal"/>
      <w:lvlText w:val="%1."/>
      <w:lvlJc w:val="left"/>
      <w:pPr>
        <w:ind w:left="401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921D1E">
      <w:numFmt w:val="bullet"/>
      <w:lvlText w:val="•"/>
      <w:lvlJc w:val="left"/>
      <w:pPr>
        <w:ind w:left="4594" w:hanging="281"/>
      </w:pPr>
      <w:rPr>
        <w:rFonts w:hint="default"/>
        <w:lang w:val="ru-RU" w:eastAsia="ru-RU" w:bidi="ru-RU"/>
      </w:rPr>
    </w:lvl>
    <w:lvl w:ilvl="2" w:tplc="4D8EC7EA">
      <w:numFmt w:val="bullet"/>
      <w:lvlText w:val="•"/>
      <w:lvlJc w:val="left"/>
      <w:pPr>
        <w:ind w:left="5169" w:hanging="281"/>
      </w:pPr>
      <w:rPr>
        <w:rFonts w:hint="default"/>
        <w:lang w:val="ru-RU" w:eastAsia="ru-RU" w:bidi="ru-RU"/>
      </w:rPr>
    </w:lvl>
    <w:lvl w:ilvl="3" w:tplc="E4E0E48E">
      <w:numFmt w:val="bullet"/>
      <w:lvlText w:val="•"/>
      <w:lvlJc w:val="left"/>
      <w:pPr>
        <w:ind w:left="5743" w:hanging="281"/>
      </w:pPr>
      <w:rPr>
        <w:rFonts w:hint="default"/>
        <w:lang w:val="ru-RU" w:eastAsia="ru-RU" w:bidi="ru-RU"/>
      </w:rPr>
    </w:lvl>
    <w:lvl w:ilvl="4" w:tplc="B374185E">
      <w:numFmt w:val="bullet"/>
      <w:lvlText w:val="•"/>
      <w:lvlJc w:val="left"/>
      <w:pPr>
        <w:ind w:left="6318" w:hanging="281"/>
      </w:pPr>
      <w:rPr>
        <w:rFonts w:hint="default"/>
        <w:lang w:val="ru-RU" w:eastAsia="ru-RU" w:bidi="ru-RU"/>
      </w:rPr>
    </w:lvl>
    <w:lvl w:ilvl="5" w:tplc="4050BA86">
      <w:numFmt w:val="bullet"/>
      <w:lvlText w:val="•"/>
      <w:lvlJc w:val="left"/>
      <w:pPr>
        <w:ind w:left="6893" w:hanging="281"/>
      </w:pPr>
      <w:rPr>
        <w:rFonts w:hint="default"/>
        <w:lang w:val="ru-RU" w:eastAsia="ru-RU" w:bidi="ru-RU"/>
      </w:rPr>
    </w:lvl>
    <w:lvl w:ilvl="6" w:tplc="5DB42FD6">
      <w:numFmt w:val="bullet"/>
      <w:lvlText w:val="•"/>
      <w:lvlJc w:val="left"/>
      <w:pPr>
        <w:ind w:left="7467" w:hanging="281"/>
      </w:pPr>
      <w:rPr>
        <w:rFonts w:hint="default"/>
        <w:lang w:val="ru-RU" w:eastAsia="ru-RU" w:bidi="ru-RU"/>
      </w:rPr>
    </w:lvl>
    <w:lvl w:ilvl="7" w:tplc="9D706114">
      <w:numFmt w:val="bullet"/>
      <w:lvlText w:val="•"/>
      <w:lvlJc w:val="left"/>
      <w:pPr>
        <w:ind w:left="8042" w:hanging="281"/>
      </w:pPr>
      <w:rPr>
        <w:rFonts w:hint="default"/>
        <w:lang w:val="ru-RU" w:eastAsia="ru-RU" w:bidi="ru-RU"/>
      </w:rPr>
    </w:lvl>
    <w:lvl w:ilvl="8" w:tplc="B3322EA4">
      <w:numFmt w:val="bullet"/>
      <w:lvlText w:val="•"/>
      <w:lvlJc w:val="left"/>
      <w:pPr>
        <w:ind w:left="8617" w:hanging="281"/>
      </w:pPr>
      <w:rPr>
        <w:rFonts w:hint="default"/>
        <w:lang w:val="ru-RU" w:eastAsia="ru-RU" w:bidi="ru-RU"/>
      </w:rPr>
    </w:lvl>
  </w:abstractNum>
  <w:abstractNum w:abstractNumId="1">
    <w:nsid w:val="468A5A80"/>
    <w:multiLevelType w:val="multilevel"/>
    <w:tmpl w:val="20106CFC"/>
    <w:lvl w:ilvl="0">
      <w:start w:val="1"/>
      <w:numFmt w:val="decimal"/>
      <w:lvlText w:val="%1"/>
      <w:lvlJc w:val="left"/>
      <w:pPr>
        <w:ind w:left="305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5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3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492"/>
      </w:pPr>
      <w:rPr>
        <w:rFonts w:hint="default"/>
        <w:lang w:val="ru-RU" w:eastAsia="ru-RU" w:bidi="ru-RU"/>
      </w:rPr>
    </w:lvl>
  </w:abstractNum>
  <w:abstractNum w:abstractNumId="2">
    <w:nsid w:val="650A7790"/>
    <w:multiLevelType w:val="hybridMultilevel"/>
    <w:tmpl w:val="5DF4D65A"/>
    <w:lvl w:ilvl="0" w:tplc="C0C01D2C">
      <w:numFmt w:val="bullet"/>
      <w:lvlText w:val="-"/>
      <w:lvlJc w:val="left"/>
      <w:pPr>
        <w:ind w:left="305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76E6B6C">
      <w:numFmt w:val="bullet"/>
      <w:lvlText w:val="•"/>
      <w:lvlJc w:val="left"/>
      <w:pPr>
        <w:ind w:left="1246" w:hanging="190"/>
      </w:pPr>
      <w:rPr>
        <w:rFonts w:hint="default"/>
        <w:lang w:val="ru-RU" w:eastAsia="ru-RU" w:bidi="ru-RU"/>
      </w:rPr>
    </w:lvl>
    <w:lvl w:ilvl="2" w:tplc="9FD8A9C0">
      <w:numFmt w:val="bullet"/>
      <w:lvlText w:val="•"/>
      <w:lvlJc w:val="left"/>
      <w:pPr>
        <w:ind w:left="2193" w:hanging="190"/>
      </w:pPr>
      <w:rPr>
        <w:rFonts w:hint="default"/>
        <w:lang w:val="ru-RU" w:eastAsia="ru-RU" w:bidi="ru-RU"/>
      </w:rPr>
    </w:lvl>
    <w:lvl w:ilvl="3" w:tplc="B1DCCB3E">
      <w:numFmt w:val="bullet"/>
      <w:lvlText w:val="•"/>
      <w:lvlJc w:val="left"/>
      <w:pPr>
        <w:ind w:left="3139" w:hanging="190"/>
      </w:pPr>
      <w:rPr>
        <w:rFonts w:hint="default"/>
        <w:lang w:val="ru-RU" w:eastAsia="ru-RU" w:bidi="ru-RU"/>
      </w:rPr>
    </w:lvl>
    <w:lvl w:ilvl="4" w:tplc="B96E3BAA">
      <w:numFmt w:val="bullet"/>
      <w:lvlText w:val="•"/>
      <w:lvlJc w:val="left"/>
      <w:pPr>
        <w:ind w:left="4086" w:hanging="190"/>
      </w:pPr>
      <w:rPr>
        <w:rFonts w:hint="default"/>
        <w:lang w:val="ru-RU" w:eastAsia="ru-RU" w:bidi="ru-RU"/>
      </w:rPr>
    </w:lvl>
    <w:lvl w:ilvl="5" w:tplc="729A216C">
      <w:numFmt w:val="bullet"/>
      <w:lvlText w:val="•"/>
      <w:lvlJc w:val="left"/>
      <w:pPr>
        <w:ind w:left="5033" w:hanging="190"/>
      </w:pPr>
      <w:rPr>
        <w:rFonts w:hint="default"/>
        <w:lang w:val="ru-RU" w:eastAsia="ru-RU" w:bidi="ru-RU"/>
      </w:rPr>
    </w:lvl>
    <w:lvl w:ilvl="6" w:tplc="7BECAA9C">
      <w:numFmt w:val="bullet"/>
      <w:lvlText w:val="•"/>
      <w:lvlJc w:val="left"/>
      <w:pPr>
        <w:ind w:left="5979" w:hanging="190"/>
      </w:pPr>
      <w:rPr>
        <w:rFonts w:hint="default"/>
        <w:lang w:val="ru-RU" w:eastAsia="ru-RU" w:bidi="ru-RU"/>
      </w:rPr>
    </w:lvl>
    <w:lvl w:ilvl="7" w:tplc="CD46A6FC">
      <w:numFmt w:val="bullet"/>
      <w:lvlText w:val="•"/>
      <w:lvlJc w:val="left"/>
      <w:pPr>
        <w:ind w:left="6926" w:hanging="190"/>
      </w:pPr>
      <w:rPr>
        <w:rFonts w:hint="default"/>
        <w:lang w:val="ru-RU" w:eastAsia="ru-RU" w:bidi="ru-RU"/>
      </w:rPr>
    </w:lvl>
    <w:lvl w:ilvl="8" w:tplc="B6300240">
      <w:numFmt w:val="bullet"/>
      <w:lvlText w:val="•"/>
      <w:lvlJc w:val="left"/>
      <w:pPr>
        <w:ind w:left="7873" w:hanging="190"/>
      </w:pPr>
      <w:rPr>
        <w:rFonts w:hint="default"/>
        <w:lang w:val="ru-RU" w:eastAsia="ru-RU" w:bidi="ru-RU"/>
      </w:rPr>
    </w:lvl>
  </w:abstractNum>
  <w:abstractNum w:abstractNumId="3">
    <w:nsid w:val="65A0736E"/>
    <w:multiLevelType w:val="multilevel"/>
    <w:tmpl w:val="977607C4"/>
    <w:lvl w:ilvl="0">
      <w:start w:val="2"/>
      <w:numFmt w:val="decimal"/>
      <w:lvlText w:val="%1"/>
      <w:lvlJc w:val="left"/>
      <w:pPr>
        <w:ind w:left="305" w:hanging="71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5" w:hanging="7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3" w:hanging="7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7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7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7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7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717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358F0"/>
    <w:rsid w:val="000309B0"/>
    <w:rsid w:val="000537F1"/>
    <w:rsid w:val="0024198E"/>
    <w:rsid w:val="00281E20"/>
    <w:rsid w:val="00301E74"/>
    <w:rsid w:val="00380144"/>
    <w:rsid w:val="00452CCF"/>
    <w:rsid w:val="004615A1"/>
    <w:rsid w:val="00504F68"/>
    <w:rsid w:val="00565572"/>
    <w:rsid w:val="005C429C"/>
    <w:rsid w:val="006358F0"/>
    <w:rsid w:val="007A2E0C"/>
    <w:rsid w:val="00850DFF"/>
    <w:rsid w:val="008D7C9D"/>
    <w:rsid w:val="00914E25"/>
    <w:rsid w:val="00A738E7"/>
    <w:rsid w:val="00B84578"/>
    <w:rsid w:val="00BA1180"/>
    <w:rsid w:val="00BE64EA"/>
    <w:rsid w:val="00D730E2"/>
    <w:rsid w:val="00E0372D"/>
    <w:rsid w:val="00F5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58F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58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58F0"/>
    <w:pPr>
      <w:ind w:left="305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358F0"/>
    <w:pPr>
      <w:ind w:left="622" w:right="42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358F0"/>
    <w:pPr>
      <w:ind w:left="305" w:right="10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358F0"/>
  </w:style>
  <w:style w:type="paragraph" w:customStyle="1" w:styleId="ConsPlusNormal">
    <w:name w:val="ConsPlusNormal"/>
    <w:rsid w:val="00850DFF"/>
    <w:pPr>
      <w:widowControl/>
      <w:adjustRightInd w:val="0"/>
    </w:pPr>
    <w:rPr>
      <w:rFonts w:ascii="Arial" w:eastAsia="Calibri" w:hAnsi="Arial" w:cs="Arial"/>
      <w:sz w:val="20"/>
      <w:szCs w:val="20"/>
      <w:lang w:val="ru-RU"/>
    </w:rPr>
  </w:style>
  <w:style w:type="paragraph" w:styleId="a5">
    <w:name w:val="header"/>
    <w:basedOn w:val="a"/>
    <w:link w:val="a6"/>
    <w:uiPriority w:val="99"/>
    <w:unhideWhenUsed/>
    <w:rsid w:val="00E037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372D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E037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372D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4615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5A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C2FD47220AEF220E8CDD2F00082423CFC0048DF282038444A327D4C1B54F0583F7806EF72x62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BC2FD47220AEF220E8CDD2F00082423CFC0048DF282038444A327D4C1B54F0583F7806EF72x62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BC2FD47220AEF220E8CDD2F00082423CFC0048DF282038444A327D4C1B54F0583F7806EF72x62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 Александр Станиславович</dc:creator>
  <cp:lastModifiedBy>samoylenko</cp:lastModifiedBy>
  <cp:revision>9</cp:revision>
  <cp:lastPrinted>2019-02-14T10:09:00Z</cp:lastPrinted>
  <dcterms:created xsi:type="dcterms:W3CDTF">2019-02-11T07:47:00Z</dcterms:created>
  <dcterms:modified xsi:type="dcterms:W3CDTF">2019-04-11T08:41:00Z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2019-02-11T00:00:00Z</vt:filetime>
  </property>
</Properties>
</file>