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EE" w:rsidRDefault="004C61EE" w:rsidP="004C61EE">
      <w:pPr>
        <w:jc w:val="right"/>
        <w:rPr>
          <w:rFonts w:ascii="Times New Roman" w:hAnsi="Times New Roman" w:cs="Times New Roman"/>
          <w:sz w:val="26"/>
          <w:szCs w:val="26"/>
        </w:rPr>
      </w:pPr>
      <w:bookmarkStart w:id="0" w:name="bookmark2"/>
      <w:r w:rsidRPr="00454C36">
        <w:rPr>
          <w:rFonts w:ascii="Times New Roman" w:hAnsi="Times New Roman" w:cs="Times New Roman"/>
          <w:sz w:val="26"/>
          <w:szCs w:val="26"/>
        </w:rPr>
        <w:t xml:space="preserve">Приложение </w:t>
      </w:r>
      <w:r w:rsidR="00F7791F">
        <w:rPr>
          <w:rFonts w:ascii="Times New Roman" w:hAnsi="Times New Roman" w:cs="Times New Roman"/>
          <w:sz w:val="26"/>
          <w:szCs w:val="26"/>
        </w:rPr>
        <w:t>2</w:t>
      </w:r>
    </w:p>
    <w:p w:rsidR="004C61EE" w:rsidRDefault="004C61EE" w:rsidP="004C61EE">
      <w:pPr>
        <w:jc w:val="right"/>
        <w:rPr>
          <w:rFonts w:ascii="Times New Roman" w:hAnsi="Times New Roman" w:cs="Times New Roman"/>
          <w:sz w:val="26"/>
          <w:szCs w:val="26"/>
        </w:rPr>
      </w:pPr>
      <w:r w:rsidRPr="00454C36">
        <w:rPr>
          <w:rFonts w:ascii="Times New Roman" w:hAnsi="Times New Roman" w:cs="Times New Roman"/>
          <w:sz w:val="26"/>
          <w:szCs w:val="26"/>
        </w:rPr>
        <w:t xml:space="preserve">к </w:t>
      </w:r>
      <w:r>
        <w:rPr>
          <w:rFonts w:ascii="Times New Roman" w:hAnsi="Times New Roman" w:cs="Times New Roman"/>
          <w:sz w:val="26"/>
          <w:szCs w:val="26"/>
        </w:rPr>
        <w:t>муниципальной программе</w:t>
      </w:r>
    </w:p>
    <w:p w:rsidR="004C61EE" w:rsidRPr="00454C36" w:rsidRDefault="004C61EE" w:rsidP="004C61EE">
      <w:pPr>
        <w:jc w:val="right"/>
        <w:rPr>
          <w:rFonts w:ascii="Times New Roman" w:hAnsi="Times New Roman" w:cs="Times New Roman"/>
          <w:sz w:val="26"/>
          <w:szCs w:val="26"/>
        </w:rPr>
      </w:pPr>
    </w:p>
    <w:p w:rsidR="00B00DAC" w:rsidRDefault="00DA2BBF">
      <w:pPr>
        <w:pStyle w:val="23"/>
        <w:keepNext/>
        <w:keepLines/>
        <w:shd w:val="clear" w:color="auto" w:fill="auto"/>
        <w:spacing w:before="0"/>
      </w:pPr>
      <w:r>
        <w:t>ПОРЯДОК</w:t>
      </w:r>
      <w:bookmarkEnd w:id="0"/>
    </w:p>
    <w:p w:rsidR="00B00DAC" w:rsidRDefault="00DA2BBF" w:rsidP="00F8414A">
      <w:pPr>
        <w:pStyle w:val="30"/>
        <w:shd w:val="clear" w:color="auto" w:fill="auto"/>
        <w:spacing w:before="120" w:after="240"/>
        <w:ind w:left="159"/>
      </w:pPr>
      <w:r>
        <w:t>проведения конкурсного отбора проектов социально ориентированных</w:t>
      </w:r>
      <w:r w:rsidR="004E413D">
        <w:t xml:space="preserve"> </w:t>
      </w:r>
      <w:r>
        <w:t>некоммерческих организаций для предоставления субсидий из</w:t>
      </w:r>
      <w:r w:rsidR="004E413D">
        <w:t xml:space="preserve"> </w:t>
      </w:r>
      <w:r>
        <w:t xml:space="preserve">бюджета </w:t>
      </w:r>
      <w:r w:rsidR="00F8414A">
        <w:t xml:space="preserve">Тутаевского муниципального района </w:t>
      </w:r>
      <w:r>
        <w:t xml:space="preserve">в рамках исполнения </w:t>
      </w:r>
      <w:r w:rsidR="00722262">
        <w:t xml:space="preserve">муниципальной </w:t>
      </w:r>
      <w:r>
        <w:t>программы</w:t>
      </w:r>
      <w:r w:rsidR="00722262">
        <w:t xml:space="preserve"> </w:t>
      </w:r>
      <w:r>
        <w:t>«</w:t>
      </w:r>
      <w:r w:rsidR="00F8414A">
        <w:t>П</w:t>
      </w:r>
      <w:r>
        <w:t>оддержка гражданских инициатив</w:t>
      </w:r>
      <w:r w:rsidR="00F8414A">
        <w:t>,</w:t>
      </w:r>
      <w:r>
        <w:t xml:space="preserve"> социально</w:t>
      </w:r>
      <w:r w:rsidR="004E413D">
        <w:t xml:space="preserve"> </w:t>
      </w:r>
      <w:r>
        <w:t>ориентированных некоммерческих организаций</w:t>
      </w:r>
      <w:r w:rsidR="00F8414A">
        <w:t xml:space="preserve"> и территориального общественного самоуправления</w:t>
      </w:r>
      <w:r w:rsidR="004E413D">
        <w:t xml:space="preserve"> </w:t>
      </w:r>
      <w:r w:rsidR="00F8414A">
        <w:t>Тутаевского</w:t>
      </w:r>
      <w:r w:rsidR="004E413D">
        <w:t xml:space="preserve"> </w:t>
      </w:r>
      <w:r w:rsidR="00F8414A">
        <w:t>муниципального района</w:t>
      </w:r>
      <w:r>
        <w:t>»</w:t>
      </w:r>
      <w:bookmarkStart w:id="1" w:name="bookmark3"/>
      <w:r w:rsidR="00837C63">
        <w:t xml:space="preserve"> </w:t>
      </w:r>
      <w:r>
        <w:t>на 201</w:t>
      </w:r>
      <w:r w:rsidR="00F8414A">
        <w:t>7</w:t>
      </w:r>
      <w:r>
        <w:t xml:space="preserve"> - 2020 годы</w:t>
      </w:r>
      <w:bookmarkEnd w:id="1"/>
    </w:p>
    <w:p w:rsidR="00B72E14" w:rsidRDefault="00B72E14" w:rsidP="00B72E14">
      <w:pPr>
        <w:pStyle w:val="20"/>
        <w:numPr>
          <w:ilvl w:val="0"/>
          <w:numId w:val="4"/>
        </w:numPr>
        <w:shd w:val="clear" w:color="auto" w:fill="auto"/>
        <w:tabs>
          <w:tab w:val="left" w:pos="1253"/>
        </w:tabs>
        <w:spacing w:before="240" w:after="120" w:line="240" w:lineRule="auto"/>
        <w:ind w:firstLine="743"/>
        <w:jc w:val="center"/>
      </w:pPr>
      <w:r>
        <w:t>Общие положения</w:t>
      </w:r>
    </w:p>
    <w:p w:rsidR="003D0AE0" w:rsidRDefault="00B0021D" w:rsidP="00B34C68">
      <w:pPr>
        <w:pStyle w:val="20"/>
        <w:numPr>
          <w:ilvl w:val="1"/>
          <w:numId w:val="4"/>
        </w:numPr>
        <w:shd w:val="clear" w:color="auto" w:fill="auto"/>
        <w:tabs>
          <w:tab w:val="left" w:pos="0"/>
        </w:tabs>
        <w:spacing w:after="120"/>
        <w:ind w:firstLine="743"/>
        <w:jc w:val="both"/>
      </w:pPr>
      <w:proofErr w:type="gramStart"/>
      <w:r w:rsidRPr="00C547D1">
        <w:t>Настоящ</w:t>
      </w:r>
      <w:r>
        <w:t>ий</w:t>
      </w:r>
      <w:r w:rsidR="004E413D">
        <w:t xml:space="preserve"> </w:t>
      </w:r>
      <w:r>
        <w:t>Порядок</w:t>
      </w:r>
      <w:r w:rsidR="004E413D">
        <w:t xml:space="preserve"> </w:t>
      </w:r>
      <w:r>
        <w:t>проведения</w:t>
      </w:r>
      <w:r w:rsidRPr="00C547D1">
        <w:t xml:space="preserve"> конкурсно</w:t>
      </w:r>
      <w:r>
        <w:t>го</w:t>
      </w:r>
      <w:r w:rsidR="004E413D">
        <w:t xml:space="preserve"> </w:t>
      </w:r>
      <w:r>
        <w:t>отбора</w:t>
      </w:r>
      <w:r w:rsidR="004E413D">
        <w:t xml:space="preserve"> </w:t>
      </w:r>
      <w:r>
        <w:t xml:space="preserve">проектов социально ориентированных некоммерческих организаций для предоставления субсидий из бюджета </w:t>
      </w:r>
      <w:r w:rsidRPr="00B0021D">
        <w:t xml:space="preserve">Тутаевского муниципального района в рамках исполнения </w:t>
      </w:r>
      <w:r w:rsidR="006720B5">
        <w:t>муниципальной</w:t>
      </w:r>
      <w:r w:rsidRPr="00B0021D">
        <w:t xml:space="preserve">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 на 2017 - 2020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 Федеральным</w:t>
      </w:r>
      <w:proofErr w:type="gramEnd"/>
      <w:r w:rsidRPr="00C547D1">
        <w:t xml:space="preserve"> законом от 19.05.1995 </w:t>
      </w:r>
      <w:r>
        <w:t>№</w:t>
      </w:r>
      <w:r w:rsidRPr="00C547D1">
        <w:t xml:space="preserve"> 82-ФЗ «Об общественных объединениях»</w:t>
      </w:r>
      <w:r w:rsidR="009944E5">
        <w:t>.</w:t>
      </w:r>
    </w:p>
    <w:p w:rsidR="00B00DAC" w:rsidRDefault="00DA2BBF" w:rsidP="00B34C68">
      <w:pPr>
        <w:pStyle w:val="20"/>
        <w:numPr>
          <w:ilvl w:val="1"/>
          <w:numId w:val="4"/>
        </w:numPr>
        <w:shd w:val="clear" w:color="auto" w:fill="auto"/>
        <w:tabs>
          <w:tab w:val="left" w:pos="0"/>
        </w:tabs>
        <w:spacing w:after="120"/>
        <w:ind w:firstLine="743"/>
        <w:jc w:val="both"/>
      </w:pPr>
      <w:r>
        <w:t xml:space="preserve">Настоящий Порядок определяет процедуру конкурсного отбора проектов </w:t>
      </w:r>
      <w:r w:rsidR="009944E5" w:rsidRPr="00C547D1">
        <w:t>социально ориентированных некоммерческих организаций</w:t>
      </w:r>
      <w:r w:rsidR="009944E5">
        <w:t>, не являющих</w:t>
      </w:r>
      <w:r w:rsidR="009944E5" w:rsidRPr="00C547D1">
        <w:t>ся государственными (муниципальными) учреждениями (далее – СОНКО)</w:t>
      </w:r>
      <w:r w:rsidR="008E7FD5">
        <w:t xml:space="preserve">, </w:t>
      </w:r>
      <w:r w:rsidR="009944E5">
        <w:t xml:space="preserve">для </w:t>
      </w:r>
      <w:r>
        <w:t xml:space="preserve">предоставления субсидий из бюджета </w:t>
      </w:r>
      <w:r w:rsidR="00386180">
        <w:t xml:space="preserve">Тутаевского муниципального района </w:t>
      </w:r>
      <w:r>
        <w:t xml:space="preserve">в рамках исполнения </w:t>
      </w:r>
      <w:r w:rsidR="00386180">
        <w:t xml:space="preserve">муниципальной </w:t>
      </w:r>
      <w:r>
        <w:t>программы «</w:t>
      </w:r>
      <w:r w:rsidR="00386180">
        <w:t>П</w:t>
      </w:r>
      <w:r>
        <w:t>оддержка гражданских инициатив</w:t>
      </w:r>
      <w:r w:rsidR="00386180">
        <w:t>,</w:t>
      </w:r>
      <w:r>
        <w:t xml:space="preserve"> социально ориентированных некоммерческих организаций </w:t>
      </w:r>
      <w:r w:rsidR="00386180">
        <w:t>и территориального общественного самоуправления Тутаевского муниципального района</w:t>
      </w:r>
      <w:r>
        <w:t>» на 201</w:t>
      </w:r>
      <w:r w:rsidR="00386180">
        <w:t>7</w:t>
      </w:r>
      <w:r>
        <w:t xml:space="preserve"> - 2020 годы (далее - </w:t>
      </w:r>
      <w:r w:rsidR="00386180">
        <w:t>М</w:t>
      </w:r>
      <w:r>
        <w:t>П).</w:t>
      </w:r>
    </w:p>
    <w:p w:rsidR="00B34C68" w:rsidRDefault="00B34C68" w:rsidP="00B34C68">
      <w:pPr>
        <w:pStyle w:val="20"/>
        <w:numPr>
          <w:ilvl w:val="1"/>
          <w:numId w:val="4"/>
        </w:numPr>
        <w:shd w:val="clear" w:color="auto" w:fill="auto"/>
        <w:tabs>
          <w:tab w:val="left" w:pos="1253"/>
        </w:tabs>
        <w:spacing w:after="120"/>
        <w:ind w:firstLine="743"/>
        <w:jc w:val="both"/>
      </w:pPr>
      <w:proofErr w:type="gramStart"/>
      <w:r w:rsidRPr="00C547D1">
        <w:t>Субсидии предоставляются на реализацию</w:t>
      </w:r>
      <w:r>
        <w:t xml:space="preserve"> проектов СОНКО </w:t>
      </w:r>
      <w:r w:rsidRPr="00C547D1">
        <w:t>в рамках осуществления и</w:t>
      </w:r>
      <w:r>
        <w:t>ми</w:t>
      </w:r>
      <w:r w:rsidRPr="00C547D1">
        <w:t xml:space="preserve"> уставной деятельности, соответствующей положениям </w:t>
      </w:r>
      <w:r w:rsidRPr="00201991">
        <w:t>статьи 31.1</w:t>
      </w:r>
      <w:r w:rsidRPr="00C547D1">
        <w:t xml:space="preserve"> Федерального закона от 12 января 1996 года </w:t>
      </w:r>
      <w:r>
        <w:t>№ 7-ФЗ «</w:t>
      </w:r>
      <w:r w:rsidRPr="00C547D1">
        <w:t>О некоммерческих организациях</w:t>
      </w:r>
      <w:r>
        <w:t>» (далее - Федеральный закон «</w:t>
      </w:r>
      <w:r w:rsidRPr="00C547D1">
        <w:t>О некоммерческих организациях</w:t>
      </w:r>
      <w:r>
        <w:t>»</w:t>
      </w:r>
      <w:r w:rsidRPr="00C547D1">
        <w:t>)</w:t>
      </w:r>
      <w:r>
        <w:t xml:space="preserve">, </w:t>
      </w:r>
      <w:r w:rsidRPr="0097784A">
        <w:t>статьей 4 Закона Ярославской области от 06.12.2012 № 56-з «О государственной поддержке социально ориентированных некоммерческих организаций в Ярославской области»</w:t>
      </w:r>
      <w:r>
        <w:t xml:space="preserve"> (далее – Закон «О государственной поддержке СОНКО в Ярославской области»)</w:t>
      </w:r>
      <w:r w:rsidRPr="00C547D1">
        <w:t>.</w:t>
      </w:r>
      <w:proofErr w:type="gramEnd"/>
    </w:p>
    <w:p w:rsidR="009944E5" w:rsidRDefault="009944E5" w:rsidP="00B72E14">
      <w:pPr>
        <w:pStyle w:val="20"/>
        <w:numPr>
          <w:ilvl w:val="1"/>
          <w:numId w:val="4"/>
        </w:numPr>
        <w:shd w:val="clear" w:color="auto" w:fill="auto"/>
        <w:tabs>
          <w:tab w:val="left" w:pos="1253"/>
        </w:tabs>
        <w:spacing w:after="0"/>
        <w:ind w:firstLine="740"/>
        <w:jc w:val="both"/>
      </w:pPr>
      <w:r>
        <w:t xml:space="preserve">Под проектом </w:t>
      </w:r>
      <w:r w:rsidR="00EB0C61">
        <w:t xml:space="preserve">СОНКО </w:t>
      </w:r>
      <w:r w:rsidR="00B34C68">
        <w:t xml:space="preserve">(далее – проект) </w:t>
      </w:r>
      <w:r>
        <w:t xml:space="preserve">в целях настоящего Порядка </w:t>
      </w:r>
      <w:r w:rsidR="00473826" w:rsidRPr="00C547D1">
        <w:t xml:space="preserve">понимается </w:t>
      </w:r>
      <w:r w:rsidR="00473826">
        <w:t xml:space="preserve">ограниченный по времени </w:t>
      </w:r>
      <w:r w:rsidR="00B34C68">
        <w:t>и</w:t>
      </w:r>
      <w:r w:rsidR="00473826">
        <w:t xml:space="preserve"> объему </w:t>
      </w:r>
      <w:r w:rsidR="00473826" w:rsidRPr="00C547D1">
        <w:t xml:space="preserve">комплекс взаимосвязанных </w:t>
      </w:r>
      <w:r w:rsidR="00473826" w:rsidRPr="00C547D1">
        <w:lastRenderedPageBreak/>
        <w:t xml:space="preserve">мероприятий, направленных на решение конкретных задач, соответствующих учредительным документам </w:t>
      </w:r>
      <w:r w:rsidR="00473826">
        <w:t>СОНКО</w:t>
      </w:r>
      <w:r w:rsidR="00473826" w:rsidRPr="00C547D1">
        <w:t xml:space="preserve"> и видам деятельности, предусмотренным </w:t>
      </w:r>
      <w:r w:rsidR="00473826">
        <w:t>Федеральным законом «</w:t>
      </w:r>
      <w:r w:rsidR="00473826" w:rsidRPr="00C547D1">
        <w:t>О некоммерческих организациях</w:t>
      </w:r>
      <w:r w:rsidR="00473826">
        <w:t>», Законом «О государственной поддержке СОНКО в Ярославской области»</w:t>
      </w:r>
      <w:r w:rsidR="00473826" w:rsidRPr="00C547D1">
        <w:t>.</w:t>
      </w:r>
    </w:p>
    <w:p w:rsidR="00E67D0F" w:rsidRDefault="00E67D0F" w:rsidP="00082386">
      <w:pPr>
        <w:pStyle w:val="20"/>
        <w:numPr>
          <w:ilvl w:val="0"/>
          <w:numId w:val="4"/>
        </w:numPr>
        <w:shd w:val="clear" w:color="auto" w:fill="auto"/>
        <w:tabs>
          <w:tab w:val="left" w:pos="0"/>
        </w:tabs>
        <w:spacing w:before="240" w:after="120" w:line="240" w:lineRule="auto"/>
        <w:jc w:val="center"/>
      </w:pPr>
      <w:r>
        <w:t>Участники конкурсного отбора</w:t>
      </w:r>
    </w:p>
    <w:p w:rsidR="00E67D0F" w:rsidRDefault="00E67D0F" w:rsidP="00E67D0F">
      <w:pPr>
        <w:pStyle w:val="20"/>
        <w:numPr>
          <w:ilvl w:val="1"/>
          <w:numId w:val="4"/>
        </w:numPr>
        <w:shd w:val="clear" w:color="auto" w:fill="auto"/>
        <w:tabs>
          <w:tab w:val="left" w:pos="1081"/>
        </w:tabs>
        <w:spacing w:after="0"/>
        <w:ind w:firstLine="567"/>
        <w:jc w:val="both"/>
      </w:pPr>
      <w:proofErr w:type="gramStart"/>
      <w:r>
        <w:t>Участниками конкурсного отбора могут быть некоммерческие организации,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 «О некоммерческих организациях» и Законом «О государственной поддержке социально ориентированных некоммерческих организаций в Ярославской области».</w:t>
      </w:r>
      <w:proofErr w:type="gramEnd"/>
    </w:p>
    <w:p w:rsidR="00E67D0F" w:rsidRDefault="00E67D0F" w:rsidP="00E67D0F">
      <w:pPr>
        <w:pStyle w:val="20"/>
        <w:numPr>
          <w:ilvl w:val="1"/>
          <w:numId w:val="4"/>
        </w:numPr>
        <w:shd w:val="clear" w:color="auto" w:fill="auto"/>
        <w:tabs>
          <w:tab w:val="left" w:pos="1288"/>
        </w:tabs>
        <w:spacing w:after="0"/>
        <w:ind w:firstLine="740"/>
        <w:jc w:val="both"/>
      </w:pPr>
      <w:r>
        <w:t>Не могут быть участниками конкурсного отбора:</w:t>
      </w:r>
    </w:p>
    <w:p w:rsidR="008E7FD5" w:rsidRDefault="008E7FD5" w:rsidP="00E67D0F">
      <w:pPr>
        <w:pStyle w:val="20"/>
        <w:numPr>
          <w:ilvl w:val="0"/>
          <w:numId w:val="3"/>
        </w:numPr>
        <w:shd w:val="clear" w:color="auto" w:fill="auto"/>
        <w:tabs>
          <w:tab w:val="left" w:pos="971"/>
        </w:tabs>
        <w:spacing w:after="0"/>
        <w:ind w:firstLine="740"/>
        <w:jc w:val="both"/>
      </w:pPr>
      <w:r>
        <w:t>физические лица;</w:t>
      </w:r>
    </w:p>
    <w:p w:rsidR="008E7FD5" w:rsidRDefault="008E7FD5" w:rsidP="00E67D0F">
      <w:pPr>
        <w:pStyle w:val="20"/>
        <w:numPr>
          <w:ilvl w:val="0"/>
          <w:numId w:val="3"/>
        </w:numPr>
        <w:shd w:val="clear" w:color="auto" w:fill="auto"/>
        <w:tabs>
          <w:tab w:val="left" w:pos="971"/>
        </w:tabs>
        <w:spacing w:after="0"/>
        <w:ind w:firstLine="740"/>
        <w:jc w:val="both"/>
      </w:pPr>
      <w:r>
        <w:t>- коммерческие организации;</w:t>
      </w:r>
    </w:p>
    <w:p w:rsidR="00E67D0F" w:rsidRDefault="00E67D0F" w:rsidP="00E67D0F">
      <w:pPr>
        <w:pStyle w:val="20"/>
        <w:numPr>
          <w:ilvl w:val="0"/>
          <w:numId w:val="3"/>
        </w:numPr>
        <w:shd w:val="clear" w:color="auto" w:fill="auto"/>
        <w:tabs>
          <w:tab w:val="left" w:pos="971"/>
        </w:tabs>
        <w:spacing w:after="0"/>
        <w:ind w:firstLine="740"/>
        <w:jc w:val="both"/>
      </w:pPr>
      <w:r>
        <w:t>государственные корпорации;</w:t>
      </w:r>
    </w:p>
    <w:p w:rsidR="00E67D0F" w:rsidRDefault="00E67D0F" w:rsidP="00E67D0F">
      <w:pPr>
        <w:pStyle w:val="20"/>
        <w:numPr>
          <w:ilvl w:val="0"/>
          <w:numId w:val="3"/>
        </w:numPr>
        <w:shd w:val="clear" w:color="auto" w:fill="auto"/>
        <w:tabs>
          <w:tab w:val="left" w:pos="971"/>
        </w:tabs>
        <w:spacing w:after="0"/>
        <w:ind w:firstLine="740"/>
        <w:jc w:val="both"/>
      </w:pPr>
      <w:r>
        <w:t>государственные компании;</w:t>
      </w:r>
    </w:p>
    <w:p w:rsidR="00E67D0F" w:rsidRDefault="00E67D0F" w:rsidP="00E67D0F">
      <w:pPr>
        <w:pStyle w:val="20"/>
        <w:numPr>
          <w:ilvl w:val="0"/>
          <w:numId w:val="3"/>
        </w:numPr>
        <w:shd w:val="clear" w:color="auto" w:fill="auto"/>
        <w:tabs>
          <w:tab w:val="left" w:pos="971"/>
        </w:tabs>
        <w:spacing w:after="0"/>
        <w:ind w:firstLine="740"/>
        <w:jc w:val="both"/>
      </w:pPr>
      <w:r>
        <w:t>политические партии;</w:t>
      </w:r>
    </w:p>
    <w:p w:rsidR="00E67D0F" w:rsidRDefault="00E67D0F" w:rsidP="00E67D0F">
      <w:pPr>
        <w:pStyle w:val="20"/>
        <w:numPr>
          <w:ilvl w:val="0"/>
          <w:numId w:val="3"/>
        </w:numPr>
        <w:shd w:val="clear" w:color="auto" w:fill="auto"/>
        <w:tabs>
          <w:tab w:val="left" w:pos="971"/>
        </w:tabs>
        <w:spacing w:after="0"/>
        <w:ind w:firstLine="740"/>
        <w:jc w:val="both"/>
      </w:pPr>
      <w:r>
        <w:t>государственные учреждения;</w:t>
      </w:r>
    </w:p>
    <w:p w:rsidR="00E67D0F" w:rsidRDefault="00E67D0F" w:rsidP="00E67D0F">
      <w:pPr>
        <w:pStyle w:val="20"/>
        <w:numPr>
          <w:ilvl w:val="0"/>
          <w:numId w:val="3"/>
        </w:numPr>
        <w:shd w:val="clear" w:color="auto" w:fill="auto"/>
        <w:tabs>
          <w:tab w:val="left" w:pos="971"/>
        </w:tabs>
        <w:spacing w:after="0"/>
        <w:ind w:firstLine="740"/>
        <w:jc w:val="both"/>
      </w:pPr>
      <w:r>
        <w:t>муниципальные учреждения;</w:t>
      </w:r>
    </w:p>
    <w:p w:rsidR="008E7FD5" w:rsidRDefault="00E67D0F" w:rsidP="00E67D0F">
      <w:pPr>
        <w:pStyle w:val="20"/>
        <w:numPr>
          <w:ilvl w:val="0"/>
          <w:numId w:val="3"/>
        </w:numPr>
        <w:shd w:val="clear" w:color="auto" w:fill="auto"/>
        <w:tabs>
          <w:tab w:val="left" w:pos="971"/>
        </w:tabs>
        <w:spacing w:after="0"/>
        <w:ind w:firstLine="740"/>
        <w:jc w:val="both"/>
      </w:pPr>
      <w:r>
        <w:t xml:space="preserve">общественные объединения, не </w:t>
      </w:r>
      <w:r w:rsidR="008E7FD5">
        <w:t>прошедшие процедуру государственной регистрации в качестве</w:t>
      </w:r>
      <w:r>
        <w:t xml:space="preserve"> юридическ</w:t>
      </w:r>
      <w:r w:rsidR="008E7FD5">
        <w:t>ого</w:t>
      </w:r>
      <w:r>
        <w:t xml:space="preserve"> лица</w:t>
      </w:r>
      <w:r w:rsidR="008E7FD5">
        <w:t xml:space="preserve"> в соответствии с законодательством Российской Федерации;</w:t>
      </w:r>
    </w:p>
    <w:p w:rsidR="008E7FD5" w:rsidRDefault="008E7FD5" w:rsidP="00E67D0F">
      <w:pPr>
        <w:pStyle w:val="20"/>
        <w:numPr>
          <w:ilvl w:val="0"/>
          <w:numId w:val="3"/>
        </w:numPr>
        <w:shd w:val="clear" w:color="auto" w:fill="auto"/>
        <w:tabs>
          <w:tab w:val="left" w:pos="971"/>
        </w:tabs>
        <w:spacing w:after="0"/>
        <w:ind w:firstLine="740"/>
        <w:jc w:val="both"/>
      </w:pPr>
      <w:r>
        <w:t xml:space="preserve">СОНКО, деятельность </w:t>
      </w:r>
      <w:proofErr w:type="gramStart"/>
      <w:r>
        <w:t>которых</w:t>
      </w:r>
      <w:proofErr w:type="gramEnd"/>
      <w:r>
        <w:t xml:space="preserve"> приостановлена в соответствии с требованиями Федерального закона от 25.07.20</w:t>
      </w:r>
      <w:r w:rsidR="00247933">
        <w:t>0</w:t>
      </w:r>
      <w:r>
        <w:t>2 № 114-ФЗ «О противодействии экстремистской деятельности»;</w:t>
      </w:r>
    </w:p>
    <w:p w:rsidR="00E67D0F" w:rsidRDefault="008E7FD5" w:rsidP="00E67D0F">
      <w:pPr>
        <w:pStyle w:val="20"/>
        <w:numPr>
          <w:ilvl w:val="0"/>
          <w:numId w:val="3"/>
        </w:numPr>
        <w:shd w:val="clear" w:color="auto" w:fill="auto"/>
        <w:tabs>
          <w:tab w:val="left" w:pos="971"/>
        </w:tabs>
        <w:spacing w:after="0"/>
        <w:ind w:firstLine="740"/>
        <w:jc w:val="both"/>
      </w:pPr>
      <w:r>
        <w:t>СОНКО</w:t>
      </w:r>
      <w:r w:rsidR="001B07ED">
        <w:t>,</w:t>
      </w:r>
      <w:r>
        <w:t xml:space="preserve"> находящиеся в стадии ликвидации, реорганизации, банкротства</w:t>
      </w:r>
      <w:r w:rsidR="00E67D0F">
        <w:t>.</w:t>
      </w:r>
    </w:p>
    <w:p w:rsidR="00E67D0F" w:rsidRDefault="00E67D0F" w:rsidP="00E67D0F">
      <w:pPr>
        <w:pStyle w:val="20"/>
        <w:numPr>
          <w:ilvl w:val="1"/>
          <w:numId w:val="4"/>
        </w:numPr>
        <w:shd w:val="clear" w:color="auto" w:fill="auto"/>
        <w:tabs>
          <w:tab w:val="left" w:pos="1253"/>
        </w:tabs>
        <w:spacing w:after="0"/>
        <w:ind w:firstLine="740"/>
        <w:jc w:val="both"/>
      </w:pPr>
      <w:r>
        <w:t xml:space="preserve">К участию в конкурсном отборе допускаются СОНКО, </w:t>
      </w:r>
      <w:proofErr w:type="gramStart"/>
      <w:r>
        <w:t>соответствующие</w:t>
      </w:r>
      <w:proofErr w:type="gramEnd"/>
      <w:r>
        <w:t xml:space="preserve"> следующим требованиям:</w:t>
      </w:r>
    </w:p>
    <w:p w:rsidR="00E67D0F" w:rsidRDefault="00E67D0F" w:rsidP="00E67D0F">
      <w:pPr>
        <w:pStyle w:val="20"/>
        <w:numPr>
          <w:ilvl w:val="0"/>
          <w:numId w:val="3"/>
        </w:numPr>
        <w:shd w:val="clear" w:color="auto" w:fill="auto"/>
        <w:tabs>
          <w:tab w:val="left" w:pos="971"/>
        </w:tabs>
        <w:spacing w:after="0"/>
        <w:ind w:firstLine="740"/>
        <w:jc w:val="both"/>
      </w:pPr>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E67D0F" w:rsidRDefault="00E67D0F" w:rsidP="00E67D0F">
      <w:pPr>
        <w:pStyle w:val="20"/>
        <w:numPr>
          <w:ilvl w:val="0"/>
          <w:numId w:val="3"/>
        </w:numPr>
        <w:shd w:val="clear" w:color="auto" w:fill="auto"/>
        <w:tabs>
          <w:tab w:val="left" w:pos="972"/>
        </w:tabs>
        <w:spacing w:after="0"/>
        <w:ind w:firstLine="760"/>
        <w:jc w:val="both"/>
      </w:pPr>
      <w:proofErr w:type="gramStart"/>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E67D0F" w:rsidRDefault="00E67D0F" w:rsidP="00E67D0F">
      <w:pPr>
        <w:pStyle w:val="20"/>
        <w:numPr>
          <w:ilvl w:val="0"/>
          <w:numId w:val="3"/>
        </w:numPr>
        <w:shd w:val="clear" w:color="auto" w:fill="auto"/>
        <w:tabs>
          <w:tab w:val="left" w:pos="972"/>
        </w:tabs>
        <w:spacing w:after="0"/>
        <w:ind w:firstLine="760"/>
        <w:jc w:val="both"/>
      </w:pPr>
      <w:r>
        <w:t xml:space="preserve">отсутствие у СОНКО задолженности по налогам, сборам и иным </w:t>
      </w:r>
      <w:r>
        <w:lastRenderedPageBreak/>
        <w:t>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67D0F" w:rsidRDefault="00E67D0F" w:rsidP="00E67D0F">
      <w:pPr>
        <w:pStyle w:val="20"/>
        <w:numPr>
          <w:ilvl w:val="0"/>
          <w:numId w:val="3"/>
        </w:numPr>
        <w:shd w:val="clear" w:color="auto" w:fill="auto"/>
        <w:tabs>
          <w:tab w:val="left" w:pos="972"/>
        </w:tabs>
        <w:spacing w:after="0"/>
        <w:ind w:firstLine="760"/>
        <w:jc w:val="both"/>
      </w:pPr>
      <w:r>
        <w:t xml:space="preserve">обязательство со стороны СОНКО по финансированию не менее 10 процентов сметы расходов на реализацию </w:t>
      </w:r>
      <w:r w:rsidRPr="000F6C84">
        <w:t>проекта</w:t>
      </w:r>
      <w:r>
        <w:t xml:space="preserve">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E67D0F" w:rsidRDefault="00E67D0F" w:rsidP="00E67D0F">
      <w:pPr>
        <w:pStyle w:val="20"/>
        <w:numPr>
          <w:ilvl w:val="0"/>
          <w:numId w:val="3"/>
        </w:numPr>
        <w:shd w:val="clear" w:color="auto" w:fill="auto"/>
        <w:tabs>
          <w:tab w:val="left" w:pos="1147"/>
        </w:tabs>
        <w:spacing w:after="0"/>
        <w:ind w:firstLine="760"/>
        <w:jc w:val="both"/>
      </w:pPr>
      <w:r>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E67D0F" w:rsidRDefault="00E67D0F" w:rsidP="00E67D0F">
      <w:pPr>
        <w:pStyle w:val="20"/>
        <w:numPr>
          <w:ilvl w:val="0"/>
          <w:numId w:val="3"/>
        </w:numPr>
        <w:shd w:val="clear" w:color="auto" w:fill="auto"/>
        <w:tabs>
          <w:tab w:val="left" w:pos="972"/>
        </w:tabs>
        <w:spacing w:after="0"/>
        <w:ind w:firstLine="760"/>
        <w:jc w:val="both"/>
      </w:pPr>
      <w:r>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E67D0F" w:rsidRDefault="00E67D0F" w:rsidP="00E67D0F">
      <w:pPr>
        <w:pStyle w:val="20"/>
        <w:numPr>
          <w:ilvl w:val="0"/>
          <w:numId w:val="3"/>
        </w:numPr>
        <w:shd w:val="clear" w:color="auto" w:fill="auto"/>
        <w:tabs>
          <w:tab w:val="left" w:pos="1147"/>
        </w:tabs>
        <w:spacing w:after="0"/>
        <w:ind w:firstLine="760"/>
        <w:jc w:val="both"/>
      </w:pPr>
      <w:r>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E67D0F" w:rsidRDefault="00E67D0F" w:rsidP="00E67D0F">
      <w:pPr>
        <w:pStyle w:val="20"/>
        <w:numPr>
          <w:ilvl w:val="0"/>
          <w:numId w:val="3"/>
        </w:numPr>
        <w:shd w:val="clear" w:color="auto" w:fill="auto"/>
        <w:tabs>
          <w:tab w:val="left" w:pos="1147"/>
        </w:tabs>
        <w:spacing w:after="0"/>
        <w:ind w:firstLine="760"/>
        <w:jc w:val="both"/>
      </w:pPr>
      <w:proofErr w:type="gramStart"/>
      <w:r>
        <w:t>СОНКО н</w:t>
      </w:r>
      <w:r w:rsidR="00B56F35">
        <w:t>е</w:t>
      </w:r>
      <w:r>
        <w:t xml:space="preserve">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t xml:space="preserve"> таких юридических лиц, в совокупности превышает 50 процентов.</w:t>
      </w:r>
    </w:p>
    <w:p w:rsidR="00B72E14" w:rsidRDefault="00B72E14" w:rsidP="00447707">
      <w:pPr>
        <w:pStyle w:val="20"/>
        <w:numPr>
          <w:ilvl w:val="0"/>
          <w:numId w:val="4"/>
        </w:numPr>
        <w:shd w:val="clear" w:color="auto" w:fill="auto"/>
        <w:tabs>
          <w:tab w:val="left" w:pos="0"/>
        </w:tabs>
        <w:spacing w:before="240" w:after="120" w:line="240" w:lineRule="auto"/>
        <w:jc w:val="center"/>
      </w:pPr>
      <w:r>
        <w:t>Организация проведения конкурсного отбор</w:t>
      </w:r>
      <w:r w:rsidR="00FE6FD0">
        <w:t>а</w:t>
      </w:r>
      <w:r w:rsidR="00FE6FD0">
        <w:br/>
        <w:t>и условия участия в нем</w:t>
      </w:r>
    </w:p>
    <w:p w:rsidR="008E7FD5" w:rsidRDefault="008E7FD5" w:rsidP="008E7FD5">
      <w:pPr>
        <w:pStyle w:val="20"/>
        <w:numPr>
          <w:ilvl w:val="1"/>
          <w:numId w:val="4"/>
        </w:numPr>
        <w:shd w:val="clear" w:color="auto" w:fill="auto"/>
        <w:tabs>
          <w:tab w:val="left" w:pos="1253"/>
        </w:tabs>
        <w:spacing w:after="0"/>
        <w:ind w:firstLine="740"/>
        <w:jc w:val="both"/>
      </w:pPr>
      <w:r>
        <w:t>Решение о проведении конкурсного отбора проектов СОНКО для предоставления субсидий из бюджета Тутаевского муниципального района в рамках исполнения МП (далее - конкурсный отбор) оформляется правовым актом организатора конкурсного отбора – ответственного исполнителя мероприятий МП (далее – Организатор конкурса).</w:t>
      </w:r>
    </w:p>
    <w:p w:rsidR="00B00DAC" w:rsidRDefault="00DA2BBF" w:rsidP="00B72E14">
      <w:pPr>
        <w:pStyle w:val="20"/>
        <w:numPr>
          <w:ilvl w:val="1"/>
          <w:numId w:val="4"/>
        </w:numPr>
        <w:shd w:val="clear" w:color="auto" w:fill="auto"/>
        <w:tabs>
          <w:tab w:val="left" w:pos="1147"/>
        </w:tabs>
        <w:spacing w:after="0"/>
        <w:ind w:firstLine="760"/>
        <w:jc w:val="both"/>
      </w:pPr>
      <w:r>
        <w:t xml:space="preserve">Объявление о проведении конкурсного отбора размещается на официальном </w:t>
      </w:r>
      <w:r w:rsidR="00386180">
        <w:t>сайте Администрации Тутаевского муниципального района</w:t>
      </w:r>
      <w:r>
        <w:t xml:space="preserve"> в информационно -</w:t>
      </w:r>
      <w:r w:rsidR="00C70694">
        <w:t xml:space="preserve"> </w:t>
      </w:r>
      <w:r>
        <w:t xml:space="preserve">телекоммуникационной сети «Интернет» (далее - сеть «Интернет») в срок не позднее 35 </w:t>
      </w:r>
      <w:r w:rsidR="000E4FE6">
        <w:t>календарных</w:t>
      </w:r>
      <w:r w:rsidR="00037BB2">
        <w:t xml:space="preserve"> </w:t>
      </w:r>
      <w:r>
        <w:t>дней до дня окончания приема заявок.</w:t>
      </w:r>
    </w:p>
    <w:p w:rsidR="00B00DAC" w:rsidRDefault="00DA2BBF">
      <w:pPr>
        <w:pStyle w:val="20"/>
        <w:shd w:val="clear" w:color="auto" w:fill="auto"/>
        <w:spacing w:after="0"/>
        <w:ind w:firstLine="760"/>
        <w:jc w:val="both"/>
      </w:pPr>
      <w:r>
        <w:t xml:space="preserve">Начало приема заявок осуществляется в сроки, установленные </w:t>
      </w:r>
      <w:r>
        <w:lastRenderedPageBreak/>
        <w:t xml:space="preserve">правовым актом </w:t>
      </w:r>
      <w:r w:rsidR="008E7FD5">
        <w:t>Организатора конкурса</w:t>
      </w:r>
      <w:r>
        <w:t xml:space="preserve"> о проведении конкурсного отбора, но не ранее дня размещения объявления о проведении конкурсного отбора на официальном </w:t>
      </w:r>
      <w:r w:rsidR="00386180">
        <w:t>сайте Администрации Тутаевского муниципального района</w:t>
      </w:r>
      <w:r>
        <w:t xml:space="preserve"> в сети «Интернет».</w:t>
      </w:r>
    </w:p>
    <w:p w:rsidR="00B00DAC" w:rsidRDefault="00DA2BBF">
      <w:pPr>
        <w:pStyle w:val="20"/>
        <w:shd w:val="clear" w:color="auto" w:fill="auto"/>
        <w:spacing w:after="0"/>
        <w:ind w:firstLine="760"/>
        <w:jc w:val="both"/>
      </w:pPr>
      <w:r>
        <w:t xml:space="preserve">Продолжительность срока приема заявок составляет не менее 21 </w:t>
      </w:r>
      <w:r w:rsidR="00082386">
        <w:t xml:space="preserve">календарного </w:t>
      </w:r>
      <w:r>
        <w:t>дня.</w:t>
      </w:r>
    </w:p>
    <w:p w:rsidR="00B00DAC" w:rsidRDefault="00DA2BBF">
      <w:pPr>
        <w:pStyle w:val="20"/>
        <w:shd w:val="clear" w:color="auto" w:fill="auto"/>
        <w:spacing w:after="0"/>
        <w:ind w:firstLine="740"/>
        <w:jc w:val="both"/>
      </w:pPr>
      <w:r>
        <w:t>Объявление о проведении конкурсного отбора должно включать в себя:</w:t>
      </w:r>
    </w:p>
    <w:p w:rsidR="00B00DAC" w:rsidRDefault="00DA2BBF">
      <w:pPr>
        <w:pStyle w:val="20"/>
        <w:numPr>
          <w:ilvl w:val="0"/>
          <w:numId w:val="3"/>
        </w:numPr>
        <w:shd w:val="clear" w:color="auto" w:fill="auto"/>
        <w:tabs>
          <w:tab w:val="left" w:pos="1010"/>
        </w:tabs>
        <w:spacing w:after="0"/>
        <w:ind w:firstLine="740"/>
        <w:jc w:val="both"/>
      </w:pPr>
      <w:r>
        <w:t>выписку из правового акта о проведении конкурсного отбора;</w:t>
      </w:r>
    </w:p>
    <w:p w:rsidR="00C526D6" w:rsidRDefault="00C526D6">
      <w:pPr>
        <w:pStyle w:val="20"/>
        <w:numPr>
          <w:ilvl w:val="0"/>
          <w:numId w:val="3"/>
        </w:numPr>
        <w:shd w:val="clear" w:color="auto" w:fill="auto"/>
        <w:tabs>
          <w:tab w:val="left" w:pos="1010"/>
        </w:tabs>
        <w:spacing w:after="0"/>
        <w:ind w:firstLine="740"/>
        <w:jc w:val="both"/>
      </w:pPr>
      <w:r>
        <w:t>приоритетные направления проектов конкурсного отбора;</w:t>
      </w:r>
    </w:p>
    <w:p w:rsidR="00B00DAC" w:rsidRDefault="00DA2BBF">
      <w:pPr>
        <w:pStyle w:val="20"/>
        <w:numPr>
          <w:ilvl w:val="0"/>
          <w:numId w:val="3"/>
        </w:numPr>
        <w:shd w:val="clear" w:color="auto" w:fill="auto"/>
        <w:tabs>
          <w:tab w:val="left" w:pos="1010"/>
        </w:tabs>
        <w:spacing w:after="0"/>
        <w:ind w:firstLine="740"/>
        <w:jc w:val="both"/>
      </w:pPr>
      <w:r>
        <w:t>сроки приема заявок;</w:t>
      </w:r>
    </w:p>
    <w:p w:rsidR="00B00DAC" w:rsidRDefault="00DA2BBF">
      <w:pPr>
        <w:pStyle w:val="20"/>
        <w:numPr>
          <w:ilvl w:val="0"/>
          <w:numId w:val="3"/>
        </w:numPr>
        <w:shd w:val="clear" w:color="auto" w:fill="auto"/>
        <w:tabs>
          <w:tab w:val="left" w:pos="1010"/>
        </w:tabs>
        <w:spacing w:after="0"/>
        <w:ind w:firstLine="740"/>
        <w:jc w:val="both"/>
      </w:pPr>
      <w:r>
        <w:t>время и место приема заявок, почтовый адрес для направления заявок;</w:t>
      </w:r>
    </w:p>
    <w:p w:rsidR="00B00DAC" w:rsidRDefault="00DA2BBF">
      <w:pPr>
        <w:pStyle w:val="20"/>
        <w:numPr>
          <w:ilvl w:val="0"/>
          <w:numId w:val="3"/>
        </w:numPr>
        <w:shd w:val="clear" w:color="auto" w:fill="auto"/>
        <w:tabs>
          <w:tab w:val="left" w:pos="985"/>
        </w:tabs>
        <w:spacing w:after="0"/>
        <w:ind w:firstLine="740"/>
        <w:jc w:val="both"/>
      </w:pPr>
      <w:r>
        <w:t>контактные телефоны для получения консультаций по вопросам подготовки заявок;</w:t>
      </w:r>
    </w:p>
    <w:p w:rsidR="00B00DAC" w:rsidRDefault="00DA2BBF">
      <w:pPr>
        <w:pStyle w:val="20"/>
        <w:numPr>
          <w:ilvl w:val="0"/>
          <w:numId w:val="3"/>
        </w:numPr>
        <w:shd w:val="clear" w:color="auto" w:fill="auto"/>
        <w:tabs>
          <w:tab w:val="left" w:pos="1010"/>
        </w:tabs>
        <w:spacing w:after="0"/>
        <w:ind w:firstLine="740"/>
        <w:jc w:val="both"/>
      </w:pPr>
      <w:r>
        <w:t xml:space="preserve">объем необходимого </w:t>
      </w:r>
      <w:proofErr w:type="spellStart"/>
      <w:r>
        <w:t>софинансирования</w:t>
      </w:r>
      <w:proofErr w:type="spellEnd"/>
      <w:r>
        <w:t xml:space="preserve"> проекта со стороны СОНКО;</w:t>
      </w:r>
    </w:p>
    <w:p w:rsidR="00B00DAC" w:rsidRDefault="00DA2BBF">
      <w:pPr>
        <w:pStyle w:val="20"/>
        <w:numPr>
          <w:ilvl w:val="0"/>
          <w:numId w:val="3"/>
        </w:numPr>
        <w:shd w:val="clear" w:color="auto" w:fill="auto"/>
        <w:tabs>
          <w:tab w:val="left" w:pos="1010"/>
        </w:tabs>
        <w:spacing w:after="0"/>
        <w:ind w:firstLine="740"/>
        <w:jc w:val="both"/>
      </w:pPr>
      <w:r>
        <w:t>максимальный объем запрашиваемой субсидии;</w:t>
      </w:r>
    </w:p>
    <w:p w:rsidR="00B00DAC" w:rsidRDefault="00DA2BBF">
      <w:pPr>
        <w:pStyle w:val="20"/>
        <w:numPr>
          <w:ilvl w:val="0"/>
          <w:numId w:val="3"/>
        </w:numPr>
        <w:shd w:val="clear" w:color="auto" w:fill="auto"/>
        <w:tabs>
          <w:tab w:val="left" w:pos="985"/>
        </w:tabs>
        <w:spacing w:after="0"/>
        <w:ind w:firstLine="740"/>
        <w:jc w:val="both"/>
      </w:pPr>
      <w:r>
        <w:t>общий объем средств бюджета</w:t>
      </w:r>
      <w:r w:rsidR="00B56F35">
        <w:t xml:space="preserve"> Тутаевского муниципального района</w:t>
      </w:r>
      <w:r>
        <w:t>, который может быть предоставлен победителям конкурсного отбора;</w:t>
      </w:r>
    </w:p>
    <w:p w:rsidR="00386180" w:rsidRDefault="00386180" w:rsidP="00386180">
      <w:pPr>
        <w:pStyle w:val="20"/>
        <w:numPr>
          <w:ilvl w:val="0"/>
          <w:numId w:val="3"/>
        </w:numPr>
        <w:shd w:val="clear" w:color="auto" w:fill="auto"/>
        <w:tabs>
          <w:tab w:val="left" w:pos="1010"/>
        </w:tabs>
        <w:spacing w:after="0"/>
        <w:ind w:firstLine="740"/>
        <w:jc w:val="both"/>
      </w:pPr>
      <w:r>
        <w:t>сроки реализации проекта;</w:t>
      </w:r>
    </w:p>
    <w:p w:rsidR="00B00DAC" w:rsidRDefault="00DA2BBF">
      <w:pPr>
        <w:pStyle w:val="20"/>
        <w:numPr>
          <w:ilvl w:val="0"/>
          <w:numId w:val="3"/>
        </w:numPr>
        <w:shd w:val="clear" w:color="auto" w:fill="auto"/>
        <w:tabs>
          <w:tab w:val="left" w:pos="1010"/>
        </w:tabs>
        <w:spacing w:after="0"/>
        <w:ind w:firstLine="740"/>
        <w:jc w:val="both"/>
      </w:pPr>
      <w:r>
        <w:t>календарный план проведения конкурсного отбора;</w:t>
      </w:r>
    </w:p>
    <w:p w:rsidR="00B00DAC" w:rsidRDefault="00DA2BBF">
      <w:pPr>
        <w:pStyle w:val="20"/>
        <w:numPr>
          <w:ilvl w:val="0"/>
          <w:numId w:val="3"/>
        </w:numPr>
        <w:shd w:val="clear" w:color="auto" w:fill="auto"/>
        <w:tabs>
          <w:tab w:val="left" w:pos="1010"/>
        </w:tabs>
        <w:spacing w:after="0"/>
        <w:ind w:firstLine="740"/>
        <w:jc w:val="both"/>
      </w:pPr>
      <w:r>
        <w:t>время и место вскрытия конвертов с заявками;</w:t>
      </w:r>
    </w:p>
    <w:p w:rsidR="00B00DAC" w:rsidRDefault="00DA2BBF">
      <w:pPr>
        <w:pStyle w:val="20"/>
        <w:numPr>
          <w:ilvl w:val="0"/>
          <w:numId w:val="3"/>
        </w:numPr>
        <w:shd w:val="clear" w:color="auto" w:fill="auto"/>
        <w:tabs>
          <w:tab w:val="left" w:pos="1010"/>
        </w:tabs>
        <w:spacing w:after="0"/>
        <w:ind w:firstLine="740"/>
        <w:jc w:val="both"/>
      </w:pPr>
      <w:r>
        <w:t xml:space="preserve">иные условия и требования </w:t>
      </w:r>
      <w:r w:rsidR="00C526D6">
        <w:t>Организатора конкурса</w:t>
      </w:r>
      <w:r>
        <w:t>.</w:t>
      </w:r>
    </w:p>
    <w:p w:rsidR="00B00DAC" w:rsidRDefault="00C526D6" w:rsidP="00B72E14">
      <w:pPr>
        <w:pStyle w:val="20"/>
        <w:numPr>
          <w:ilvl w:val="1"/>
          <w:numId w:val="4"/>
        </w:numPr>
        <w:shd w:val="clear" w:color="auto" w:fill="auto"/>
        <w:tabs>
          <w:tab w:val="left" w:pos="1091"/>
        </w:tabs>
        <w:spacing w:after="0"/>
        <w:ind w:firstLine="740"/>
        <w:jc w:val="both"/>
      </w:pPr>
      <w:r>
        <w:t>Организатор конкурса</w:t>
      </w:r>
      <w:r w:rsidR="00DA2BBF">
        <w:t xml:space="preserve"> в течение срока приема заявок </w:t>
      </w:r>
      <w:r>
        <w:t>проводит</w:t>
      </w:r>
      <w:r w:rsidR="00DA2BBF">
        <w:t xml:space="preserve"> устное консультирование по вопросам подготовки заявок. Консультации предоставляются в момент обращения.</w:t>
      </w:r>
    </w:p>
    <w:p w:rsidR="00447707" w:rsidRDefault="00DA2BBF" w:rsidP="00447707">
      <w:pPr>
        <w:pStyle w:val="20"/>
        <w:numPr>
          <w:ilvl w:val="1"/>
          <w:numId w:val="4"/>
        </w:numPr>
        <w:shd w:val="clear" w:color="auto" w:fill="auto"/>
        <w:tabs>
          <w:tab w:val="left" w:pos="1091"/>
        </w:tabs>
        <w:spacing w:after="0"/>
        <w:ind w:firstLine="740"/>
        <w:jc w:val="both"/>
      </w:pPr>
      <w:r>
        <w:t xml:space="preserve">Для участия в конкурсном отборе необходимо представить </w:t>
      </w:r>
      <w:r w:rsidR="00C526D6">
        <w:t>Организатору конкурса</w:t>
      </w:r>
      <w:r w:rsidR="00037BB2">
        <w:t xml:space="preserve"> </w:t>
      </w:r>
      <w:r w:rsidRPr="00C526D6">
        <w:t>заявку</w:t>
      </w:r>
      <w:r>
        <w:t>, которая должна включать следующие документы:</w:t>
      </w:r>
    </w:p>
    <w:p w:rsidR="00B00DAC" w:rsidRDefault="00447707" w:rsidP="00447707">
      <w:pPr>
        <w:pStyle w:val="20"/>
        <w:shd w:val="clear" w:color="auto" w:fill="auto"/>
        <w:tabs>
          <w:tab w:val="left" w:pos="1091"/>
        </w:tabs>
        <w:spacing w:after="0"/>
        <w:ind w:firstLine="740"/>
        <w:jc w:val="both"/>
      </w:pPr>
      <w:r>
        <w:t xml:space="preserve">4.1. </w:t>
      </w:r>
      <w:r w:rsidR="00DA2BBF">
        <w:t>Заявление на участие в конкурсном отборе, заполненное по форме 1 согласно приложению к настоящему Порядку (в одном экземпляре на листах формата А</w:t>
      </w:r>
      <w:proofErr w:type="gramStart"/>
      <w:r w:rsidR="00DA2BBF">
        <w:t>4</w:t>
      </w:r>
      <w:proofErr w:type="gramEnd"/>
      <w:r w:rsidR="00DA2BBF">
        <w:t>).</w:t>
      </w:r>
    </w:p>
    <w:p w:rsidR="00B00DAC" w:rsidRDefault="00447707" w:rsidP="00447707">
      <w:pPr>
        <w:pStyle w:val="20"/>
        <w:shd w:val="clear" w:color="auto" w:fill="auto"/>
        <w:tabs>
          <w:tab w:val="left" w:pos="1310"/>
        </w:tabs>
        <w:spacing w:after="0"/>
        <w:ind w:firstLine="740"/>
        <w:jc w:val="both"/>
      </w:pPr>
      <w:r>
        <w:t xml:space="preserve">4.2. </w:t>
      </w:r>
      <w:r w:rsidR="00DA2BBF">
        <w:t>Проект, составленный по форме 2 согласно приложению к настоящему Порядку (в одном экземпляре на листах формата А</w:t>
      </w:r>
      <w:proofErr w:type="gramStart"/>
      <w:r w:rsidR="00DA2BBF">
        <w:t>4</w:t>
      </w:r>
      <w:proofErr w:type="gramEnd"/>
      <w:r w:rsidR="00DA2BBF">
        <w:t>).</w:t>
      </w:r>
    </w:p>
    <w:p w:rsidR="00B00DAC" w:rsidRDefault="00447707" w:rsidP="00447707">
      <w:pPr>
        <w:pStyle w:val="20"/>
        <w:shd w:val="clear" w:color="auto" w:fill="auto"/>
        <w:tabs>
          <w:tab w:val="left" w:pos="1310"/>
        </w:tabs>
        <w:spacing w:after="0"/>
        <w:ind w:firstLine="709"/>
        <w:jc w:val="both"/>
      </w:pPr>
      <w:r>
        <w:t xml:space="preserve">4.3. </w:t>
      </w:r>
      <w:r w:rsidR="00DA2BBF">
        <w:t xml:space="preserve">Смета расходов на реализацию проекта, заполненная по форме 3 согласно приложению к настоящему Порядку (в </w:t>
      </w:r>
      <w:r w:rsidR="00C526D6">
        <w:t>двух</w:t>
      </w:r>
      <w:r w:rsidR="00DA2BBF">
        <w:t xml:space="preserve"> экземпляр</w:t>
      </w:r>
      <w:r w:rsidR="00C526D6">
        <w:t>ах</w:t>
      </w:r>
      <w:r w:rsidR="00DA2BBF">
        <w:t xml:space="preserve"> на листах формата А</w:t>
      </w:r>
      <w:proofErr w:type="gramStart"/>
      <w:r w:rsidR="00DA2BBF">
        <w:t>4</w:t>
      </w:r>
      <w:proofErr w:type="gramEnd"/>
      <w:r w:rsidR="00DA2BBF">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00DAC" w:rsidRDefault="00447707" w:rsidP="00447707">
      <w:pPr>
        <w:pStyle w:val="20"/>
        <w:shd w:val="clear" w:color="auto" w:fill="auto"/>
        <w:tabs>
          <w:tab w:val="left" w:pos="1327"/>
        </w:tabs>
        <w:spacing w:after="0"/>
        <w:ind w:left="740"/>
        <w:jc w:val="both"/>
      </w:pPr>
      <w:r>
        <w:t xml:space="preserve">4.4. </w:t>
      </w:r>
      <w:r w:rsidR="00DA2BBF">
        <w:t>Заверенные СОНКО копии документов:</w:t>
      </w:r>
    </w:p>
    <w:p w:rsidR="00B00DAC" w:rsidRDefault="00DA2BBF">
      <w:pPr>
        <w:pStyle w:val="20"/>
        <w:numPr>
          <w:ilvl w:val="0"/>
          <w:numId w:val="3"/>
        </w:numPr>
        <w:shd w:val="clear" w:color="auto" w:fill="auto"/>
        <w:tabs>
          <w:tab w:val="left" w:pos="1010"/>
        </w:tabs>
        <w:spacing w:after="0"/>
        <w:ind w:firstLine="740"/>
        <w:jc w:val="both"/>
      </w:pPr>
      <w:r>
        <w:t>устав СОНКО;</w:t>
      </w:r>
    </w:p>
    <w:p w:rsidR="00B00DAC" w:rsidRDefault="00DA2BBF">
      <w:pPr>
        <w:pStyle w:val="20"/>
        <w:numPr>
          <w:ilvl w:val="0"/>
          <w:numId w:val="3"/>
        </w:numPr>
        <w:shd w:val="clear" w:color="auto" w:fill="auto"/>
        <w:tabs>
          <w:tab w:val="left" w:pos="1010"/>
        </w:tabs>
        <w:spacing w:after="0"/>
        <w:ind w:firstLine="740"/>
        <w:jc w:val="both"/>
      </w:pPr>
      <w:r>
        <w:t>свидетельство о государственной регистрации СОНКО.</w:t>
      </w:r>
    </w:p>
    <w:p w:rsidR="00B00DAC" w:rsidRDefault="00447707" w:rsidP="00447707">
      <w:pPr>
        <w:pStyle w:val="20"/>
        <w:shd w:val="clear" w:color="auto" w:fill="auto"/>
        <w:tabs>
          <w:tab w:val="left" w:pos="1268"/>
        </w:tabs>
        <w:spacing w:after="0"/>
        <w:ind w:firstLine="760"/>
        <w:jc w:val="both"/>
      </w:pPr>
      <w:r>
        <w:t xml:space="preserve">4.5. </w:t>
      </w:r>
      <w:r w:rsidR="00DA2BBF">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00DAC" w:rsidRDefault="00447707" w:rsidP="00447707">
      <w:pPr>
        <w:pStyle w:val="20"/>
        <w:shd w:val="clear" w:color="auto" w:fill="auto"/>
        <w:tabs>
          <w:tab w:val="left" w:pos="1268"/>
        </w:tabs>
        <w:spacing w:after="0"/>
        <w:ind w:firstLine="760"/>
        <w:jc w:val="both"/>
      </w:pPr>
      <w:r>
        <w:t xml:space="preserve">4.6. </w:t>
      </w:r>
      <w:r w:rsidR="00DA2BBF">
        <w:t xml:space="preserve">Документы, подтверждающие отсутствие задолженности у СОНКО </w:t>
      </w:r>
      <w:r w:rsidR="00D53ACD">
        <w:lastRenderedPageBreak/>
        <w:t xml:space="preserve">по налогам, сборам и иным обязательным платежам в бюджеты </w:t>
      </w:r>
      <w:r w:rsidR="00DA2BBF">
        <w:t>бюджетной системы Российской Федерации и государственными внебюджетными фондами, полученные не ранее чем за 1 месяц до дня представления заявки.</w:t>
      </w:r>
    </w:p>
    <w:p w:rsidR="00B00DAC" w:rsidRDefault="00447707" w:rsidP="00447707">
      <w:pPr>
        <w:pStyle w:val="20"/>
        <w:shd w:val="clear" w:color="auto" w:fill="auto"/>
        <w:tabs>
          <w:tab w:val="left" w:pos="1419"/>
        </w:tabs>
        <w:spacing w:after="0"/>
        <w:ind w:firstLine="760"/>
        <w:jc w:val="both"/>
      </w:pPr>
      <w:r>
        <w:t xml:space="preserve">4.7. </w:t>
      </w:r>
      <w:r w:rsidR="00DA2BBF">
        <w:t>Согласие на обработку персональных данных физических лиц</w:t>
      </w:r>
      <w:r w:rsidR="003213D2">
        <w:t xml:space="preserve"> (форма 6 приложения к настоящему Порядку)</w:t>
      </w:r>
      <w:r w:rsidR="00DA2BBF">
        <w:t>, данные которых содержатся в заявке.</w:t>
      </w:r>
    </w:p>
    <w:p w:rsidR="00B00DAC" w:rsidRDefault="00447707" w:rsidP="00447707">
      <w:pPr>
        <w:pStyle w:val="20"/>
        <w:shd w:val="clear" w:color="auto" w:fill="auto"/>
        <w:tabs>
          <w:tab w:val="left" w:pos="1419"/>
        </w:tabs>
        <w:spacing w:after="0"/>
        <w:ind w:firstLine="760"/>
        <w:jc w:val="both"/>
      </w:pPr>
      <w:r>
        <w:t xml:space="preserve">4.8. </w:t>
      </w:r>
      <w:r w:rsidR="00DA2BBF">
        <w:t xml:space="preserve">Заверенная СОНКО копия решения исполнительного органа </w:t>
      </w:r>
      <w:r w:rsidR="00C526D6">
        <w:t>организации</w:t>
      </w:r>
      <w:r w:rsidR="00DA2BBF">
        <w:t xml:space="preserve"> об ее участии в конкурсном отборе.</w:t>
      </w:r>
    </w:p>
    <w:p w:rsidR="00B00DAC" w:rsidRDefault="00447707" w:rsidP="00447707">
      <w:pPr>
        <w:pStyle w:val="20"/>
        <w:shd w:val="clear" w:color="auto" w:fill="auto"/>
        <w:tabs>
          <w:tab w:val="left" w:pos="1419"/>
        </w:tabs>
        <w:spacing w:after="0"/>
        <w:ind w:firstLine="760"/>
        <w:jc w:val="both"/>
      </w:pPr>
      <w:r>
        <w:t xml:space="preserve">4.9. </w:t>
      </w:r>
      <w:r w:rsidR="00DA2BBF">
        <w:t xml:space="preserve">Согласие на размещение </w:t>
      </w:r>
      <w:r w:rsidR="00C526D6">
        <w:t>Организатором конкурса</w:t>
      </w:r>
      <w:r w:rsidR="00DA2BBF">
        <w:t xml:space="preserve"> в открытом доступе в сети «Интернет» сведений об участнике конкурсного отбора (без указания персональных данных).</w:t>
      </w:r>
    </w:p>
    <w:p w:rsidR="00B00DAC" w:rsidRDefault="00447707" w:rsidP="00447707">
      <w:pPr>
        <w:pStyle w:val="20"/>
        <w:shd w:val="clear" w:color="auto" w:fill="auto"/>
        <w:tabs>
          <w:tab w:val="left" w:pos="1378"/>
        </w:tabs>
        <w:spacing w:after="0"/>
        <w:ind w:firstLine="760"/>
        <w:jc w:val="both"/>
      </w:pPr>
      <w:r>
        <w:t xml:space="preserve">4.10. </w:t>
      </w:r>
      <w:r w:rsidR="00DA2BBF">
        <w:t>Информационное письмо СОНКО об отсутствии ограничений прав на распоряжение денежными средствами, находящимися на ее</w:t>
      </w:r>
      <w:r w:rsidR="00C526D6">
        <w:t xml:space="preserve"> (его)</w:t>
      </w:r>
      <w:r w:rsidR="00DA2BBF">
        <w:t xml:space="preserve"> счете (счетах).</w:t>
      </w:r>
    </w:p>
    <w:p w:rsidR="00B00DAC" w:rsidRDefault="00447707" w:rsidP="00447707">
      <w:pPr>
        <w:pStyle w:val="20"/>
        <w:shd w:val="clear" w:color="auto" w:fill="auto"/>
        <w:tabs>
          <w:tab w:val="left" w:pos="1419"/>
        </w:tabs>
        <w:spacing w:after="0"/>
        <w:ind w:firstLine="742"/>
        <w:jc w:val="both"/>
      </w:pPr>
      <w:r>
        <w:t xml:space="preserve">4.11. </w:t>
      </w:r>
      <w:r w:rsidR="00DA2BBF">
        <w:t>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B00DAC" w:rsidRDefault="00DA2BBF" w:rsidP="00EB0C61">
      <w:pPr>
        <w:pStyle w:val="20"/>
        <w:numPr>
          <w:ilvl w:val="1"/>
          <w:numId w:val="4"/>
        </w:numPr>
        <w:shd w:val="clear" w:color="auto" w:fill="auto"/>
        <w:tabs>
          <w:tab w:val="left" w:pos="1028"/>
        </w:tabs>
        <w:spacing w:after="0"/>
        <w:ind w:firstLine="760"/>
        <w:jc w:val="both"/>
      </w:pPr>
      <w:r>
        <w:t>СОНКО вправе направить одну заявку в рамках одного конкурсного отбора.</w:t>
      </w:r>
    </w:p>
    <w:p w:rsidR="00B00DAC" w:rsidRDefault="00DA2BBF" w:rsidP="00EB0C61">
      <w:pPr>
        <w:pStyle w:val="20"/>
        <w:numPr>
          <w:ilvl w:val="1"/>
          <w:numId w:val="4"/>
        </w:numPr>
        <w:shd w:val="clear" w:color="auto" w:fill="auto"/>
        <w:tabs>
          <w:tab w:val="left" w:pos="1033"/>
        </w:tabs>
        <w:spacing w:after="0"/>
        <w:ind w:firstLine="760"/>
        <w:jc w:val="both"/>
      </w:pPr>
      <w:r>
        <w:t>Заявка запечатывается в конверт с надписью «Заявка на участие в конкурсном отборе проектов социально ориентированных некоммерческих организаций</w:t>
      </w:r>
      <w:r w:rsidR="00C526D6">
        <w:t>, территориального общественного самоуправления</w:t>
      </w:r>
      <w:r>
        <w:t xml:space="preserve"> для предоставления субсидий из бюджета</w:t>
      </w:r>
      <w:r w:rsidR="00D53ACD">
        <w:t xml:space="preserve"> Тутаевского муниципального района</w:t>
      </w:r>
      <w:r>
        <w:t xml:space="preserve">» (с указанием наименования конкурса, наименования </w:t>
      </w:r>
      <w:r w:rsidR="00C526D6">
        <w:t>организации</w:t>
      </w:r>
      <w:r>
        <w:t>, направившей заявку, и наименования проекта, направленного на участие в конкурсном отборе).</w:t>
      </w:r>
    </w:p>
    <w:p w:rsidR="00B00DAC" w:rsidRDefault="00DA2BBF" w:rsidP="00EB0C61">
      <w:pPr>
        <w:pStyle w:val="20"/>
        <w:numPr>
          <w:ilvl w:val="1"/>
          <w:numId w:val="4"/>
        </w:numPr>
        <w:shd w:val="clear" w:color="auto" w:fill="auto"/>
        <w:tabs>
          <w:tab w:val="left" w:pos="1268"/>
        </w:tabs>
        <w:spacing w:after="0"/>
        <w:ind w:firstLine="760"/>
        <w:jc w:val="both"/>
      </w:pPr>
      <w:r>
        <w:t xml:space="preserve">Заявка представляется </w:t>
      </w:r>
      <w:r w:rsidR="00C526D6">
        <w:t>Организатору конкурса</w:t>
      </w:r>
      <w:r>
        <w:t xml:space="preserve"> непосредственно или направляется почтовым отправлением в сроки, установленные правовым актом </w:t>
      </w:r>
      <w:r w:rsidR="00C526D6">
        <w:t>Организатора конкурса</w:t>
      </w:r>
      <w:r>
        <w:t xml:space="preserve"> и указанные в объявлении о проведении конкурсного отбора.</w:t>
      </w:r>
    </w:p>
    <w:p w:rsidR="00B00DAC" w:rsidRDefault="00DA2BBF" w:rsidP="00EB0C61">
      <w:pPr>
        <w:pStyle w:val="20"/>
        <w:numPr>
          <w:ilvl w:val="1"/>
          <w:numId w:val="4"/>
        </w:numPr>
        <w:shd w:val="clear" w:color="auto" w:fill="auto"/>
        <w:tabs>
          <w:tab w:val="left" w:pos="1268"/>
        </w:tabs>
        <w:spacing w:after="0"/>
        <w:ind w:firstLine="760"/>
        <w:jc w:val="both"/>
      </w:pPr>
      <w:r>
        <w:t xml:space="preserve">Заявки, поступившие </w:t>
      </w:r>
      <w:r w:rsidR="00C526D6">
        <w:t>Организатору конкурса</w:t>
      </w:r>
      <w:r>
        <w:t xml:space="preserve"> в течение срока приема заявок, регистрируются </w:t>
      </w:r>
      <w:r w:rsidR="00C526D6">
        <w:t>Организатором конкурса</w:t>
      </w:r>
      <w:r w:rsidR="00D53ACD">
        <w:t xml:space="preserve"> в журнале приема </w:t>
      </w:r>
      <w:r w:rsidR="00EA2B18">
        <w:t xml:space="preserve">и регистрации </w:t>
      </w:r>
      <w:r w:rsidR="00D53ACD">
        <w:t>заявок</w:t>
      </w:r>
      <w:r w:rsidR="00EA2B18">
        <w:t xml:space="preserve"> (форма 4 приложения к настоящему Порядку)</w:t>
      </w:r>
      <w:r>
        <w:t>. При регистрации заявки должны быть указаны дата и время ее поступления, наименование СОНКО, представившей заявку, наименование проекта.</w:t>
      </w:r>
    </w:p>
    <w:p w:rsidR="00B00DAC" w:rsidRDefault="00DA2BBF" w:rsidP="00EB0C61">
      <w:pPr>
        <w:pStyle w:val="20"/>
        <w:numPr>
          <w:ilvl w:val="1"/>
          <w:numId w:val="4"/>
        </w:numPr>
        <w:shd w:val="clear" w:color="auto" w:fill="auto"/>
        <w:tabs>
          <w:tab w:val="left" w:pos="1206"/>
        </w:tabs>
        <w:spacing w:after="0"/>
        <w:ind w:firstLine="760"/>
        <w:jc w:val="both"/>
      </w:pPr>
      <w:r>
        <w:t xml:space="preserve">Заявка, поступившая </w:t>
      </w:r>
      <w:r w:rsidR="00C526D6">
        <w:t>Организатору конкурса</w:t>
      </w:r>
      <w:r>
        <w:t xml:space="preserve"> после окончания срока приема заявок, не </w:t>
      </w:r>
      <w:proofErr w:type="gramStart"/>
      <w:r>
        <w:t>регистрируется и к участию в конкурсном отборе не допускается</w:t>
      </w:r>
      <w:proofErr w:type="gramEnd"/>
      <w:r>
        <w:t>.</w:t>
      </w:r>
    </w:p>
    <w:p w:rsidR="00B00DAC" w:rsidRDefault="00DA2BBF" w:rsidP="00EB0C61">
      <w:pPr>
        <w:pStyle w:val="20"/>
        <w:numPr>
          <w:ilvl w:val="1"/>
          <w:numId w:val="4"/>
        </w:numPr>
        <w:shd w:val="clear" w:color="auto" w:fill="auto"/>
        <w:tabs>
          <w:tab w:val="left" w:pos="1206"/>
        </w:tabs>
        <w:spacing w:after="0"/>
        <w:ind w:firstLine="760"/>
        <w:jc w:val="both"/>
      </w:pPr>
      <w:r>
        <w:t>Все листы заявки на бумажном носителе должны быть прошиты (сброшюрованы) и пронумерованы.</w:t>
      </w:r>
    </w:p>
    <w:p w:rsidR="00B00DAC" w:rsidRDefault="00DA2BBF">
      <w:pPr>
        <w:pStyle w:val="20"/>
        <w:shd w:val="clear" w:color="auto" w:fill="auto"/>
        <w:spacing w:after="0"/>
        <w:ind w:firstLine="760"/>
        <w:jc w:val="both"/>
      </w:pPr>
      <w:r>
        <w:t xml:space="preserve">Соблюдение </w:t>
      </w:r>
      <w:r w:rsidR="009C063F">
        <w:t xml:space="preserve">указанного </w:t>
      </w:r>
      <w:r>
        <w:t>требования означает, что все документы и сведения, входящие в состав заявки, направлены от имени СОНКО, а также подтверждает подлинность и достоверность представленных в составе заявки документов и сведений.</w:t>
      </w:r>
    </w:p>
    <w:p w:rsidR="00B00DAC" w:rsidRDefault="00DA2BBF" w:rsidP="00EB0C61">
      <w:pPr>
        <w:pStyle w:val="20"/>
        <w:numPr>
          <w:ilvl w:val="1"/>
          <w:numId w:val="4"/>
        </w:numPr>
        <w:shd w:val="clear" w:color="auto" w:fill="auto"/>
        <w:tabs>
          <w:tab w:val="left" w:pos="1206"/>
        </w:tabs>
        <w:spacing w:after="0"/>
        <w:ind w:firstLine="760"/>
        <w:jc w:val="both"/>
      </w:pPr>
      <w:r>
        <w:t xml:space="preserve">Заявка может быть отозвана до окончания срока приема заявок путем направления </w:t>
      </w:r>
      <w:r w:rsidR="00C526D6">
        <w:t>Организатору конкурса</w:t>
      </w:r>
      <w:r>
        <w:t xml:space="preserve"> соответствующего решения </w:t>
      </w:r>
      <w:r>
        <w:lastRenderedPageBreak/>
        <w:t xml:space="preserve">исполнительного органа </w:t>
      </w:r>
      <w:r w:rsidR="00C526D6">
        <w:t>организации, подавшей заявку</w:t>
      </w:r>
      <w:r>
        <w:t>.</w:t>
      </w:r>
    </w:p>
    <w:p w:rsidR="00B00DAC" w:rsidRDefault="00DA2BBF" w:rsidP="00EB0C61">
      <w:pPr>
        <w:pStyle w:val="20"/>
        <w:numPr>
          <w:ilvl w:val="1"/>
          <w:numId w:val="4"/>
        </w:numPr>
        <w:shd w:val="clear" w:color="auto" w:fill="auto"/>
        <w:tabs>
          <w:tab w:val="left" w:pos="1206"/>
        </w:tabs>
        <w:spacing w:after="0"/>
        <w:ind w:firstLine="760"/>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B00DAC" w:rsidRDefault="00DA2BBF" w:rsidP="00EB0C61">
      <w:pPr>
        <w:pStyle w:val="20"/>
        <w:numPr>
          <w:ilvl w:val="1"/>
          <w:numId w:val="4"/>
        </w:numPr>
        <w:shd w:val="clear" w:color="auto" w:fill="auto"/>
        <w:tabs>
          <w:tab w:val="left" w:pos="1206"/>
        </w:tabs>
        <w:spacing w:after="0"/>
        <w:ind w:firstLine="760"/>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w:t>
      </w:r>
      <w:r w:rsidR="00FE6FD0">
        <w:t>6</w:t>
      </w:r>
      <w:r w:rsidR="009C063F">
        <w:t xml:space="preserve"> </w:t>
      </w:r>
      <w:r w:rsidR="00695EFB">
        <w:t xml:space="preserve">раздела </w:t>
      </w:r>
      <w:r w:rsidR="00695EFB">
        <w:rPr>
          <w:lang w:val="en-US"/>
        </w:rPr>
        <w:t>III</w:t>
      </w:r>
      <w:r w:rsidR="009C063F">
        <w:t xml:space="preserve"> </w:t>
      </w:r>
      <w:r>
        <w:t>настоящего Порядка.</w:t>
      </w:r>
    </w:p>
    <w:p w:rsidR="00EB0C61" w:rsidRDefault="00FE6FD0" w:rsidP="00447707">
      <w:pPr>
        <w:pStyle w:val="20"/>
        <w:numPr>
          <w:ilvl w:val="0"/>
          <w:numId w:val="4"/>
        </w:numPr>
        <w:shd w:val="clear" w:color="auto" w:fill="auto"/>
        <w:tabs>
          <w:tab w:val="left" w:pos="1206"/>
        </w:tabs>
        <w:spacing w:before="240" w:after="120" w:line="240" w:lineRule="auto"/>
        <w:ind w:firstLine="760"/>
        <w:jc w:val="center"/>
      </w:pPr>
      <w:r>
        <w:t>Проведение</w:t>
      </w:r>
      <w:r w:rsidR="00EB0C61">
        <w:t xml:space="preserve"> конкурсного отбора</w:t>
      </w:r>
    </w:p>
    <w:p w:rsidR="00B00DAC" w:rsidRDefault="00DA2BBF" w:rsidP="00EB0C61">
      <w:pPr>
        <w:pStyle w:val="20"/>
        <w:numPr>
          <w:ilvl w:val="1"/>
          <w:numId w:val="4"/>
        </w:numPr>
        <w:shd w:val="clear" w:color="auto" w:fill="auto"/>
        <w:tabs>
          <w:tab w:val="left" w:pos="1206"/>
        </w:tabs>
        <w:spacing w:after="0"/>
        <w:ind w:firstLine="760"/>
        <w:jc w:val="both"/>
      </w:pPr>
      <w:r>
        <w:t xml:space="preserve">В срок не более </w:t>
      </w:r>
      <w:r w:rsidR="00F55AE5">
        <w:t>3</w:t>
      </w:r>
      <w:r>
        <w:t xml:space="preserve"> рабочих дней со дня окончания срока приема заявок рабочая группа, образованная </w:t>
      </w:r>
      <w:r w:rsidR="00447707">
        <w:t>Организатором конкурса</w:t>
      </w:r>
      <w:r>
        <w:t xml:space="preserve"> (далее - рабочая группа), проверяет поступившие заявки на предмет их соответствия требованиям, установленным пункт</w:t>
      </w:r>
      <w:r w:rsidR="00B4467B">
        <w:t>ом</w:t>
      </w:r>
      <w:r w:rsidR="00004741">
        <w:t xml:space="preserve"> </w:t>
      </w:r>
      <w:r w:rsidR="00FE6FD0">
        <w:t xml:space="preserve">3 раздела </w:t>
      </w:r>
      <w:r w:rsidR="00FE6FD0">
        <w:rPr>
          <w:lang w:val="en-US"/>
        </w:rPr>
        <w:t>II</w:t>
      </w:r>
      <w:r w:rsidR="00B4467B">
        <w:t xml:space="preserve">, пунктами 4, 5, 7 раздела </w:t>
      </w:r>
      <w:r w:rsidR="00B4467B">
        <w:rPr>
          <w:lang w:val="en-US"/>
        </w:rPr>
        <w:t>II</w:t>
      </w:r>
      <w:r w:rsidR="00EF76C5">
        <w:t xml:space="preserve"> </w:t>
      </w:r>
      <w:proofErr w:type="gramStart"/>
      <w:r w:rsidR="00B4467B">
        <w:rPr>
          <w:lang w:val="en-US"/>
        </w:rPr>
        <w:t>I</w:t>
      </w:r>
      <w:proofErr w:type="gramEnd"/>
      <w:r>
        <w:t xml:space="preserve">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w:t>
      </w:r>
      <w:r w:rsidR="00447707">
        <w:t>Организатора конкурса</w:t>
      </w:r>
      <w:r>
        <w:t>.</w:t>
      </w:r>
    </w:p>
    <w:p w:rsidR="00B00DAC" w:rsidRDefault="00DA2BBF">
      <w:pPr>
        <w:pStyle w:val="20"/>
        <w:shd w:val="clear" w:color="auto" w:fill="auto"/>
        <w:spacing w:after="0"/>
        <w:ind w:firstLine="760"/>
        <w:jc w:val="both"/>
      </w:pPr>
      <w:r>
        <w:t>Представители СОНКО, подавшие заявки, вправе присутствовать при вскрытии конвертов с заявками.</w:t>
      </w:r>
    </w:p>
    <w:p w:rsidR="00B00DAC" w:rsidRDefault="00DA2BBF">
      <w:pPr>
        <w:pStyle w:val="20"/>
        <w:shd w:val="clear" w:color="auto" w:fill="auto"/>
        <w:spacing w:after="0"/>
        <w:ind w:firstLine="760"/>
        <w:jc w:val="both"/>
      </w:pPr>
      <w:r>
        <w:t xml:space="preserve">В случае отсутствия в заявке документов, указанных в подпунктах </w:t>
      </w:r>
      <w:r w:rsidR="00B4467B">
        <w:t>4</w:t>
      </w:r>
      <w:r>
        <w:t xml:space="preserve">.4 - </w:t>
      </w:r>
      <w:r w:rsidR="00B4467B">
        <w:t>4</w:t>
      </w:r>
      <w:r>
        <w:t>.1</w:t>
      </w:r>
      <w:r w:rsidR="00B4467B">
        <w:t>0</w:t>
      </w:r>
      <w:r>
        <w:t xml:space="preserve"> пункта </w:t>
      </w:r>
      <w:r w:rsidR="00B4467B">
        <w:t>4</w:t>
      </w:r>
      <w:r w:rsidR="009C063F">
        <w:t xml:space="preserve"> </w:t>
      </w:r>
      <w:r w:rsidR="00B4467B">
        <w:t xml:space="preserve">раздела </w:t>
      </w:r>
      <w:r w:rsidR="00B4467B">
        <w:rPr>
          <w:lang w:val="en-US"/>
        </w:rPr>
        <w:t>III</w:t>
      </w:r>
      <w:r w:rsidR="009C063F">
        <w:t xml:space="preserve"> </w:t>
      </w:r>
      <w:r>
        <w:t xml:space="preserve">настоящего Порядка, </w:t>
      </w:r>
      <w:r w:rsidR="00447707">
        <w:t>Организатор конкурса</w:t>
      </w:r>
      <w:r>
        <w:t xml:space="preserve"> не позднее </w:t>
      </w:r>
      <w:r w:rsidR="00F55AE5">
        <w:t xml:space="preserve">одного </w:t>
      </w:r>
      <w:r>
        <w:t xml:space="preserve">рабочего дня, следующего за днем вскрытия конверта с заявкой, направляет СОНКО запрос о представлении недостающих документов, предусмотренных подпунктами </w:t>
      </w:r>
      <w:r w:rsidR="00B4467B">
        <w:t>4</w:t>
      </w:r>
      <w:r>
        <w:t xml:space="preserve">.4 - </w:t>
      </w:r>
      <w:r w:rsidR="00B4467B">
        <w:t>4</w:t>
      </w:r>
      <w:r>
        <w:t>.1</w:t>
      </w:r>
      <w:r w:rsidR="00B4467B">
        <w:t>0</w:t>
      </w:r>
      <w:r>
        <w:t xml:space="preserve"> пункта </w:t>
      </w:r>
      <w:r w:rsidR="00B4467B">
        <w:t xml:space="preserve">4 раздела </w:t>
      </w:r>
      <w:r w:rsidR="00B4467B">
        <w:rPr>
          <w:lang w:val="en-US"/>
        </w:rPr>
        <w:t>III</w:t>
      </w:r>
      <w:r>
        <w:t xml:space="preserve"> настоящего Порядка. СОНКО на основании запроса </w:t>
      </w:r>
      <w:r w:rsidR="00447707">
        <w:t>Организатора конкурса</w:t>
      </w:r>
      <w:r>
        <w:t xml:space="preserve"> о представлении недостающих документов</w:t>
      </w:r>
      <w:r w:rsidR="00B4467B">
        <w:t>, д</w:t>
      </w:r>
      <w:r>
        <w:t>олжн</w:t>
      </w:r>
      <w:r w:rsidR="00447707">
        <w:t>ы</w:t>
      </w:r>
      <w:r>
        <w:t xml:space="preserve"> представить отсутствующие в заявке документы в течение 2 рабочих дней с момента получения такого запроса.</w:t>
      </w:r>
    </w:p>
    <w:p w:rsidR="00B00DAC" w:rsidRDefault="00DA2BBF" w:rsidP="00EB0C61">
      <w:pPr>
        <w:pStyle w:val="20"/>
        <w:numPr>
          <w:ilvl w:val="1"/>
          <w:numId w:val="4"/>
        </w:numPr>
        <w:shd w:val="clear" w:color="auto" w:fill="auto"/>
        <w:tabs>
          <w:tab w:val="left" w:pos="1206"/>
        </w:tabs>
        <w:spacing w:after="0"/>
        <w:ind w:firstLine="760"/>
        <w:jc w:val="both"/>
      </w:pPr>
      <w:proofErr w:type="gramStart"/>
      <w:r>
        <w:t>По результатам проверки заяв</w:t>
      </w:r>
      <w:r w:rsidR="00F55AE5">
        <w:t>ок</w:t>
      </w:r>
      <w:r>
        <w:t xml:space="preserve"> на предмет </w:t>
      </w:r>
      <w:r w:rsidR="00F55AE5">
        <w:t>их</w:t>
      </w:r>
      <w:r>
        <w:t xml:space="preserve"> соответствия требованиям, </w:t>
      </w:r>
      <w:r w:rsidR="00B4467B">
        <w:t xml:space="preserve">установленным пунктом 3 раздела </w:t>
      </w:r>
      <w:r w:rsidR="00B4467B">
        <w:rPr>
          <w:lang w:val="en-US"/>
        </w:rPr>
        <w:t>II</w:t>
      </w:r>
      <w:r w:rsidR="00B4467B">
        <w:t xml:space="preserve">, пунктами 4, 5, 7 раздела </w:t>
      </w:r>
      <w:r w:rsidR="00B4467B">
        <w:rPr>
          <w:lang w:val="en-US"/>
        </w:rPr>
        <w:t>III</w:t>
      </w:r>
      <w:r w:rsidR="00B4467B">
        <w:t xml:space="preserve"> настоящего Порядка</w:t>
      </w:r>
      <w:r>
        <w:t xml:space="preserve">, </w:t>
      </w:r>
      <w:r w:rsidR="00447707">
        <w:t>Организатор конкурса</w:t>
      </w:r>
      <w:r>
        <w:t xml:space="preserve"> в срок не более </w:t>
      </w:r>
      <w:r w:rsidR="00B4467B">
        <w:t>5</w:t>
      </w:r>
      <w:r>
        <w:t xml:space="preserve">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B00DAC" w:rsidRDefault="00DA2BBF" w:rsidP="00EB0C61">
      <w:pPr>
        <w:pStyle w:val="20"/>
        <w:numPr>
          <w:ilvl w:val="1"/>
          <w:numId w:val="4"/>
        </w:numPr>
        <w:shd w:val="clear" w:color="auto" w:fill="auto"/>
        <w:tabs>
          <w:tab w:val="left" w:pos="1320"/>
        </w:tabs>
        <w:spacing w:after="0"/>
        <w:ind w:firstLine="740"/>
        <w:jc w:val="both"/>
      </w:pPr>
      <w:r>
        <w:t>СОНКО не допускается к участию в конкурсном отборе (не является участником конкурсного отбора), если:</w:t>
      </w:r>
    </w:p>
    <w:p w:rsidR="00B00DAC" w:rsidRDefault="00DA2BBF">
      <w:pPr>
        <w:pStyle w:val="20"/>
        <w:numPr>
          <w:ilvl w:val="0"/>
          <w:numId w:val="3"/>
        </w:numPr>
        <w:shd w:val="clear" w:color="auto" w:fill="auto"/>
        <w:tabs>
          <w:tab w:val="left" w:pos="952"/>
        </w:tabs>
        <w:spacing w:after="0"/>
        <w:ind w:firstLine="740"/>
        <w:jc w:val="both"/>
      </w:pPr>
      <w:r>
        <w:t xml:space="preserve">СОНКО не соответствует требованиям к участникам конкурсного отбора, предусмотренным пунктом </w:t>
      </w:r>
      <w:r w:rsidR="00247933">
        <w:t xml:space="preserve">3 раздела </w:t>
      </w:r>
      <w:r w:rsidR="00247933">
        <w:rPr>
          <w:lang w:val="en-US"/>
        </w:rPr>
        <w:t>II</w:t>
      </w:r>
      <w:r>
        <w:t xml:space="preserve"> настоящего Порядка;</w:t>
      </w:r>
    </w:p>
    <w:p w:rsidR="00B00DAC" w:rsidRDefault="00DA2BBF">
      <w:pPr>
        <w:pStyle w:val="20"/>
        <w:numPr>
          <w:ilvl w:val="0"/>
          <w:numId w:val="3"/>
        </w:numPr>
        <w:shd w:val="clear" w:color="auto" w:fill="auto"/>
        <w:tabs>
          <w:tab w:val="left" w:pos="952"/>
        </w:tabs>
        <w:spacing w:after="0"/>
        <w:ind w:firstLine="740"/>
        <w:jc w:val="both"/>
      </w:pPr>
      <w:r>
        <w:t>СОНКО представил</w:t>
      </w:r>
      <w:r w:rsidR="009C063F">
        <w:t>а</w:t>
      </w:r>
      <w:r>
        <w:t xml:space="preserve"> более одной заявки;</w:t>
      </w:r>
    </w:p>
    <w:p w:rsidR="00B00DAC" w:rsidRDefault="00DA2BBF">
      <w:pPr>
        <w:pStyle w:val="20"/>
        <w:numPr>
          <w:ilvl w:val="0"/>
          <w:numId w:val="3"/>
        </w:numPr>
        <w:shd w:val="clear" w:color="auto" w:fill="auto"/>
        <w:tabs>
          <w:tab w:val="left" w:pos="952"/>
        </w:tabs>
        <w:spacing w:after="0"/>
        <w:ind w:firstLine="740"/>
        <w:jc w:val="both"/>
      </w:pPr>
      <w:r>
        <w:t xml:space="preserve">представленная заявка не содержит документы, предусмотренные </w:t>
      </w:r>
      <w:r w:rsidR="00B4467B">
        <w:t xml:space="preserve">подпунктами 4.4 - 4.10 пункта 4 раздела </w:t>
      </w:r>
      <w:r w:rsidR="00B4467B">
        <w:rPr>
          <w:lang w:val="en-US"/>
        </w:rPr>
        <w:t>III</w:t>
      </w:r>
      <w:r w:rsidR="00B4467B">
        <w:t xml:space="preserve"> настоящего Порядка</w:t>
      </w:r>
      <w:r>
        <w:t>, и в срок, указанный в абзаце третьем пункта 1</w:t>
      </w:r>
      <w:r w:rsidR="00740818">
        <w:t xml:space="preserve"> раздела </w:t>
      </w:r>
      <w:r w:rsidR="00740818">
        <w:rPr>
          <w:lang w:val="en-US"/>
        </w:rPr>
        <w:t>IV</w:t>
      </w:r>
      <w:r>
        <w:t xml:space="preserve"> настоящего Порядка, документы, предусмотренные </w:t>
      </w:r>
      <w:r w:rsidR="00740818">
        <w:t xml:space="preserve">подпунктами 4.4 - 4.10 пункта 4 раздела </w:t>
      </w:r>
      <w:proofErr w:type="gramStart"/>
      <w:r w:rsidR="00740818">
        <w:rPr>
          <w:lang w:val="en-US"/>
        </w:rPr>
        <w:t>III</w:t>
      </w:r>
      <w:proofErr w:type="gramEnd"/>
      <w:r>
        <w:t>настоящего Порядка, не представлены;</w:t>
      </w:r>
    </w:p>
    <w:p w:rsidR="00B00DAC" w:rsidRDefault="00DA2BBF">
      <w:pPr>
        <w:pStyle w:val="20"/>
        <w:numPr>
          <w:ilvl w:val="0"/>
          <w:numId w:val="3"/>
        </w:numPr>
        <w:shd w:val="clear" w:color="auto" w:fill="auto"/>
        <w:tabs>
          <w:tab w:val="left" w:pos="952"/>
        </w:tabs>
        <w:spacing w:after="0"/>
        <w:ind w:firstLine="740"/>
        <w:jc w:val="both"/>
      </w:pPr>
      <w:r>
        <w:t xml:space="preserve">документы, предусмотренные </w:t>
      </w:r>
      <w:r w:rsidR="00740818">
        <w:t xml:space="preserve">подпунктами 4.4 - 4.10 пункта 4 раздела </w:t>
      </w:r>
      <w:r w:rsidR="00740818">
        <w:rPr>
          <w:lang w:val="en-US"/>
        </w:rPr>
        <w:lastRenderedPageBreak/>
        <w:t>III</w:t>
      </w:r>
      <w:r w:rsidR="00C70694">
        <w:t xml:space="preserve"> </w:t>
      </w:r>
      <w:r>
        <w:t>настоящего Порядка, не соответствуют установленной форме;</w:t>
      </w:r>
    </w:p>
    <w:p w:rsidR="00B00DAC" w:rsidRDefault="00DA2BBF">
      <w:pPr>
        <w:pStyle w:val="20"/>
        <w:numPr>
          <w:ilvl w:val="0"/>
          <w:numId w:val="3"/>
        </w:numPr>
        <w:shd w:val="clear" w:color="auto" w:fill="auto"/>
        <w:tabs>
          <w:tab w:val="left" w:pos="952"/>
        </w:tabs>
        <w:spacing w:after="0"/>
        <w:ind w:firstLine="740"/>
        <w:jc w:val="both"/>
      </w:pPr>
      <w:r>
        <w:t>представленный на конкурсный отбор проект не соответствует уставным целям</w:t>
      </w:r>
      <w:r w:rsidR="00447707">
        <w:t xml:space="preserve"> СОНКО и (или) приоритетным направлениям конкурсного отбора</w:t>
      </w:r>
      <w:r>
        <w:t>;</w:t>
      </w:r>
    </w:p>
    <w:p w:rsidR="00B00DAC" w:rsidRDefault="00DA2BBF">
      <w:pPr>
        <w:pStyle w:val="20"/>
        <w:numPr>
          <w:ilvl w:val="0"/>
          <w:numId w:val="3"/>
        </w:numPr>
        <w:shd w:val="clear" w:color="auto" w:fill="auto"/>
        <w:tabs>
          <w:tab w:val="left" w:pos="952"/>
        </w:tabs>
        <w:spacing w:after="0"/>
        <w:ind w:firstLine="740"/>
        <w:jc w:val="both"/>
      </w:pPr>
      <w:r>
        <w:t xml:space="preserve">заявка поступила </w:t>
      </w:r>
      <w:r w:rsidR="00447707">
        <w:t>Организатору конкурса</w:t>
      </w:r>
      <w:r>
        <w:t xml:space="preserve"> (в том числе по почте) после окончания срока приема заявок;</w:t>
      </w:r>
    </w:p>
    <w:p w:rsidR="00B00DAC" w:rsidRDefault="00DA2BBF">
      <w:pPr>
        <w:pStyle w:val="20"/>
        <w:numPr>
          <w:ilvl w:val="0"/>
          <w:numId w:val="3"/>
        </w:numPr>
        <w:shd w:val="clear" w:color="auto" w:fill="auto"/>
        <w:tabs>
          <w:tab w:val="left" w:pos="952"/>
        </w:tabs>
        <w:spacing w:after="0"/>
        <w:ind w:firstLine="740"/>
        <w:jc w:val="both"/>
      </w:pPr>
      <w:r>
        <w:t xml:space="preserve">сроки реализации проекта, объем субсидии, испрашиваемой в заявке, не соответствуют условиям конкурсного отбора, устанавливаемым правовым актом исполнителя </w:t>
      </w:r>
      <w:r w:rsidR="00C8567D">
        <w:t>М</w:t>
      </w:r>
      <w:r>
        <w:t>П;</w:t>
      </w:r>
    </w:p>
    <w:p w:rsidR="00B00DAC" w:rsidRDefault="00DA2BBF">
      <w:pPr>
        <w:pStyle w:val="20"/>
        <w:numPr>
          <w:ilvl w:val="0"/>
          <w:numId w:val="3"/>
        </w:numPr>
        <w:shd w:val="clear" w:color="auto" w:fill="auto"/>
        <w:tabs>
          <w:tab w:val="left" w:pos="952"/>
        </w:tabs>
        <w:spacing w:after="0"/>
        <w:ind w:firstLine="740"/>
        <w:jc w:val="both"/>
      </w:pPr>
      <w:r>
        <w:t>проект, календарный план реализации проекта и смета расходов на реализацию проекта содержат различные данные о сроках или длительности реализации проекта;</w:t>
      </w:r>
    </w:p>
    <w:p w:rsidR="00B00DAC" w:rsidRDefault="00DA2BBF">
      <w:pPr>
        <w:pStyle w:val="20"/>
        <w:numPr>
          <w:ilvl w:val="0"/>
          <w:numId w:val="3"/>
        </w:numPr>
        <w:shd w:val="clear" w:color="auto" w:fill="auto"/>
        <w:tabs>
          <w:tab w:val="left" w:pos="952"/>
        </w:tabs>
        <w:spacing w:after="0"/>
        <w:ind w:firstLine="740"/>
        <w:jc w:val="both"/>
      </w:pPr>
      <w:r>
        <w:t xml:space="preserve">смета расходов на реализацию проекта не содержит информации о наличии обязательств со стороны СОНКО по </w:t>
      </w:r>
      <w:proofErr w:type="spellStart"/>
      <w:r>
        <w:t>софинансированию</w:t>
      </w:r>
      <w:proofErr w:type="spellEnd"/>
      <w:r>
        <w:t xml:space="preserve"> проекта, а также информации об объемах </w:t>
      </w:r>
      <w:proofErr w:type="spellStart"/>
      <w:r>
        <w:t>софинансирования</w:t>
      </w:r>
      <w:proofErr w:type="spellEnd"/>
      <w:r>
        <w:t xml:space="preserve"> проекта, предусмотренных </w:t>
      </w:r>
      <w:r w:rsidR="00740818">
        <w:t xml:space="preserve">пунктом 4 раздела </w:t>
      </w:r>
      <w:r w:rsidR="00740818">
        <w:rPr>
          <w:lang w:val="en-US"/>
        </w:rPr>
        <w:t>II</w:t>
      </w:r>
      <w:r w:rsidR="003008DC">
        <w:t xml:space="preserve"> </w:t>
      </w:r>
      <w:proofErr w:type="gramStart"/>
      <w:r w:rsidR="00740818">
        <w:rPr>
          <w:lang w:val="en-US"/>
        </w:rPr>
        <w:t>I</w:t>
      </w:r>
      <w:proofErr w:type="gramEnd"/>
      <w:r>
        <w:t>настоящего Порядка;</w:t>
      </w:r>
    </w:p>
    <w:p w:rsidR="00B00DAC" w:rsidRDefault="00DA2BBF">
      <w:pPr>
        <w:pStyle w:val="20"/>
        <w:numPr>
          <w:ilvl w:val="0"/>
          <w:numId w:val="3"/>
        </w:numPr>
        <w:shd w:val="clear" w:color="auto" w:fill="auto"/>
        <w:tabs>
          <w:tab w:val="left" w:pos="952"/>
        </w:tabs>
        <w:spacing w:after="0"/>
        <w:ind w:firstLine="740"/>
        <w:jc w:val="both"/>
      </w:pPr>
      <w:r>
        <w:t>информация, представленная в проекте, в смете расходов на реализацию проекта,</w:t>
      </w:r>
      <w:r w:rsidR="00FB3133">
        <w:t xml:space="preserve"> </w:t>
      </w:r>
      <w:r>
        <w:t xml:space="preserve"> календарном плане реализации проекта </w:t>
      </w:r>
      <w:proofErr w:type="gramStart"/>
      <w:r>
        <w:t>носит противоречивый характер и не позволяет</w:t>
      </w:r>
      <w:proofErr w:type="gramEnd"/>
      <w:r>
        <w:t xml:space="preserve"> определить сроки или длительность реализации проекта;</w:t>
      </w:r>
    </w:p>
    <w:p w:rsidR="00B00DAC" w:rsidRDefault="00DA2BBF">
      <w:pPr>
        <w:pStyle w:val="20"/>
        <w:numPr>
          <w:ilvl w:val="0"/>
          <w:numId w:val="3"/>
        </w:numPr>
        <w:shd w:val="clear" w:color="auto" w:fill="auto"/>
        <w:tabs>
          <w:tab w:val="left" w:pos="952"/>
        </w:tabs>
        <w:spacing w:after="0"/>
        <w:ind w:firstLine="740"/>
        <w:jc w:val="both"/>
      </w:pPr>
      <w:r>
        <w:t>СОНКО</w:t>
      </w:r>
      <w:r w:rsidR="00037BB2">
        <w:t xml:space="preserve"> </w:t>
      </w:r>
      <w:r>
        <w:t>представил</w:t>
      </w:r>
      <w:r w:rsidR="00447707">
        <w:t>и</w:t>
      </w:r>
      <w:r>
        <w:t xml:space="preserve"> в заявке недостоверную информацию.</w:t>
      </w:r>
    </w:p>
    <w:p w:rsidR="00C8567D" w:rsidRDefault="00DA2BBF" w:rsidP="00EB0C61">
      <w:pPr>
        <w:pStyle w:val="20"/>
        <w:numPr>
          <w:ilvl w:val="1"/>
          <w:numId w:val="4"/>
        </w:numPr>
        <w:shd w:val="clear" w:color="auto" w:fill="auto"/>
        <w:tabs>
          <w:tab w:val="left" w:pos="1177"/>
        </w:tabs>
        <w:spacing w:after="0"/>
        <w:ind w:firstLine="740"/>
        <w:jc w:val="both"/>
      </w:pPr>
      <w:r>
        <w:t xml:space="preserve">В течение </w:t>
      </w:r>
      <w:r w:rsidR="00740818">
        <w:t>3</w:t>
      </w:r>
      <w:r>
        <w:t xml:space="preserve"> рабочих дней со дня получения протокола, указанного в пункте </w:t>
      </w:r>
      <w:r w:rsidR="00740818">
        <w:t xml:space="preserve">2 раздела </w:t>
      </w:r>
      <w:r w:rsidR="00740818">
        <w:rPr>
          <w:lang w:val="en-US"/>
        </w:rPr>
        <w:t>IV</w:t>
      </w:r>
      <w:r w:rsidR="00527E73">
        <w:t xml:space="preserve"> </w:t>
      </w:r>
      <w:r>
        <w:t>настоящего Порядка, конкурсная комиссия</w:t>
      </w:r>
      <w:r w:rsidR="00C8567D">
        <w:t>:</w:t>
      </w:r>
    </w:p>
    <w:p w:rsidR="00C8567D" w:rsidRDefault="00C8567D" w:rsidP="00C8567D">
      <w:pPr>
        <w:pStyle w:val="20"/>
        <w:shd w:val="clear" w:color="auto" w:fill="auto"/>
        <w:tabs>
          <w:tab w:val="left" w:pos="1177"/>
        </w:tabs>
        <w:spacing w:after="0"/>
        <w:ind w:firstLine="740"/>
        <w:jc w:val="both"/>
      </w:pPr>
      <w:r>
        <w:t xml:space="preserve">- </w:t>
      </w:r>
      <w:proofErr w:type="gramStart"/>
      <w:r w:rsidR="00DA2BBF">
        <w:t>рассматривает представленные списки и принимает</w:t>
      </w:r>
      <w:proofErr w:type="gramEnd"/>
      <w:r w:rsidR="00DA2BBF">
        <w:t xml:space="preserve"> решение об утверждении списка участников конкурсного отбора, проекты которых подлежат оценке конкурсной комиссией, и списка СОНКО, не допущенных</w:t>
      </w:r>
      <w:r>
        <w:t xml:space="preserve"> к участию в конкурсном отборе;</w:t>
      </w:r>
    </w:p>
    <w:p w:rsidR="00C8567D" w:rsidRDefault="00447707" w:rsidP="00C8567D">
      <w:pPr>
        <w:pStyle w:val="20"/>
        <w:shd w:val="clear" w:color="auto" w:fill="auto"/>
        <w:tabs>
          <w:tab w:val="left" w:pos="1177"/>
        </w:tabs>
        <w:spacing w:after="0"/>
        <w:ind w:firstLine="740"/>
        <w:jc w:val="both"/>
      </w:pPr>
      <w:r>
        <w:t xml:space="preserve">- </w:t>
      </w:r>
      <w:r w:rsidR="00C8567D">
        <w:t xml:space="preserve">оценивает </w:t>
      </w:r>
      <w:r w:rsidR="000E4FE6">
        <w:t xml:space="preserve">первым этапом </w:t>
      </w:r>
      <w:r w:rsidR="00C8567D">
        <w:t>проекты участников конкурсного отбора, представленные в заявках.</w:t>
      </w:r>
    </w:p>
    <w:p w:rsidR="00C8567D" w:rsidRDefault="00C8567D" w:rsidP="00C8567D">
      <w:pPr>
        <w:pStyle w:val="20"/>
        <w:shd w:val="clear" w:color="auto" w:fill="auto"/>
        <w:tabs>
          <w:tab w:val="left" w:pos="1177"/>
        </w:tabs>
        <w:spacing w:after="0"/>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В случае принятия решения об оценке проекта только частью членов конкурсной комиссии персональный состав определяется жеребьевкой.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B00DAC" w:rsidRDefault="00DA2BBF" w:rsidP="00EB0C61">
      <w:pPr>
        <w:pStyle w:val="20"/>
        <w:numPr>
          <w:ilvl w:val="1"/>
          <w:numId w:val="4"/>
        </w:numPr>
        <w:shd w:val="clear" w:color="auto" w:fill="auto"/>
        <w:tabs>
          <w:tab w:val="left" w:pos="1367"/>
        </w:tabs>
        <w:spacing w:after="0"/>
        <w:ind w:firstLine="740"/>
        <w:jc w:val="both"/>
      </w:pPr>
      <w:r>
        <w:t>Оценка проектов, представленных участниками конкурсного отбора, производится в два этапа.</w:t>
      </w:r>
    </w:p>
    <w:p w:rsidR="00B00DAC" w:rsidRDefault="00DA2BBF">
      <w:pPr>
        <w:pStyle w:val="20"/>
        <w:shd w:val="clear" w:color="auto" w:fill="auto"/>
        <w:spacing w:after="0"/>
        <w:ind w:firstLine="740"/>
        <w:jc w:val="both"/>
      </w:pPr>
      <w:r>
        <w:t>На первом этапе проекты оцениваются членами конкурсной комиссией по следующим критериям:</w:t>
      </w:r>
    </w:p>
    <w:p w:rsidR="00B00DAC" w:rsidRDefault="00D01B83" w:rsidP="00D01B83">
      <w:pPr>
        <w:pStyle w:val="20"/>
        <w:shd w:val="clear" w:color="auto" w:fill="auto"/>
        <w:tabs>
          <w:tab w:val="left" w:pos="1469"/>
        </w:tabs>
        <w:spacing w:after="0"/>
        <w:ind w:left="740" w:hanging="173"/>
        <w:jc w:val="both"/>
      </w:pPr>
      <w:r>
        <w:t xml:space="preserve">5.1. </w:t>
      </w:r>
      <w:r w:rsidR="00DA2BBF">
        <w:t>Актуальность проекта (максимальное значение - 5 баллов):</w:t>
      </w:r>
    </w:p>
    <w:p w:rsidR="00B00DAC" w:rsidRDefault="00DA2BBF">
      <w:pPr>
        <w:pStyle w:val="20"/>
        <w:numPr>
          <w:ilvl w:val="0"/>
          <w:numId w:val="3"/>
        </w:numPr>
        <w:shd w:val="clear" w:color="auto" w:fill="auto"/>
        <w:tabs>
          <w:tab w:val="left" w:pos="979"/>
        </w:tabs>
        <w:spacing w:after="0"/>
        <w:ind w:firstLine="740"/>
        <w:jc w:val="both"/>
      </w:pPr>
      <w:r>
        <w:t>соответствие проекта приоритетным направлениям конкурсного отбора;</w:t>
      </w:r>
    </w:p>
    <w:p w:rsidR="00B00DAC" w:rsidRDefault="00DA2BBF">
      <w:pPr>
        <w:pStyle w:val="20"/>
        <w:numPr>
          <w:ilvl w:val="0"/>
          <w:numId w:val="3"/>
        </w:numPr>
        <w:shd w:val="clear" w:color="auto" w:fill="auto"/>
        <w:tabs>
          <w:tab w:val="left" w:pos="988"/>
        </w:tabs>
        <w:spacing w:after="0"/>
        <w:ind w:firstLine="740"/>
        <w:jc w:val="both"/>
      </w:pPr>
      <w:r>
        <w:t>значимость, актуальность и реалистичность конкретных задач, на решение которых направлен проект;</w:t>
      </w:r>
    </w:p>
    <w:p w:rsidR="00B00DAC" w:rsidRDefault="00DA2BBF">
      <w:pPr>
        <w:pStyle w:val="20"/>
        <w:numPr>
          <w:ilvl w:val="0"/>
          <w:numId w:val="3"/>
        </w:numPr>
        <w:shd w:val="clear" w:color="auto" w:fill="auto"/>
        <w:tabs>
          <w:tab w:val="left" w:pos="983"/>
        </w:tabs>
        <w:spacing w:after="0"/>
        <w:ind w:firstLine="740"/>
        <w:jc w:val="both"/>
      </w:pPr>
      <w:r>
        <w:t xml:space="preserve">вероятность негативных последствий, а также их возможный масштаб </w:t>
      </w:r>
      <w:r>
        <w:lastRenderedPageBreak/>
        <w:t>в случае отказа от реализации проекта;</w:t>
      </w:r>
    </w:p>
    <w:p w:rsidR="00B00DAC" w:rsidRDefault="00DA2BBF">
      <w:pPr>
        <w:pStyle w:val="20"/>
        <w:numPr>
          <w:ilvl w:val="0"/>
          <w:numId w:val="3"/>
        </w:numPr>
        <w:shd w:val="clear" w:color="auto" w:fill="auto"/>
        <w:tabs>
          <w:tab w:val="left" w:pos="988"/>
        </w:tabs>
        <w:spacing w:after="0"/>
        <w:ind w:firstLine="740"/>
        <w:jc w:val="both"/>
      </w:pPr>
      <w:r>
        <w:t xml:space="preserve">наличие или отсутствие государственных (муниципальных) мер для решения таких же или </w:t>
      </w:r>
      <w:proofErr w:type="gramStart"/>
      <w:r>
        <w:t>аналогичных проблем</w:t>
      </w:r>
      <w:proofErr w:type="gramEnd"/>
      <w:r>
        <w:t>.</w:t>
      </w:r>
    </w:p>
    <w:p w:rsidR="00B00DAC" w:rsidRDefault="00D01B83" w:rsidP="00D01B83">
      <w:pPr>
        <w:pStyle w:val="20"/>
        <w:shd w:val="clear" w:color="auto" w:fill="auto"/>
        <w:tabs>
          <w:tab w:val="left" w:pos="1430"/>
        </w:tabs>
        <w:spacing w:after="0"/>
        <w:ind w:firstLine="567"/>
        <w:jc w:val="both"/>
      </w:pPr>
      <w:r>
        <w:t xml:space="preserve">5.2. </w:t>
      </w:r>
      <w:r w:rsidR="00DA2BBF">
        <w:t xml:space="preserve">Социальная эффективность проекта (максимальное значение </w:t>
      </w:r>
      <w:r w:rsidR="009C063F">
        <w:t>–</w:t>
      </w:r>
      <w:r w:rsidR="00DA2BBF">
        <w:t xml:space="preserve"> 5</w:t>
      </w:r>
      <w:r w:rsidR="009C063F">
        <w:t xml:space="preserve"> </w:t>
      </w:r>
      <w:r w:rsidR="00DA2BBF">
        <w:t>баллов):</w:t>
      </w:r>
    </w:p>
    <w:p w:rsidR="00B00DAC" w:rsidRDefault="00DA2BBF">
      <w:pPr>
        <w:pStyle w:val="20"/>
        <w:numPr>
          <w:ilvl w:val="0"/>
          <w:numId w:val="3"/>
        </w:numPr>
        <w:shd w:val="clear" w:color="auto" w:fill="auto"/>
        <w:tabs>
          <w:tab w:val="left" w:pos="983"/>
        </w:tabs>
        <w:spacing w:after="0"/>
        <w:ind w:firstLine="740"/>
        <w:jc w:val="both"/>
      </w:pPr>
      <w:r>
        <w:t>степень влияния мероприятий проекта на улучшение состояния целевой группы проекта;</w:t>
      </w:r>
    </w:p>
    <w:p w:rsidR="00B00DAC" w:rsidRDefault="00DA2BBF">
      <w:pPr>
        <w:pStyle w:val="20"/>
        <w:numPr>
          <w:ilvl w:val="0"/>
          <w:numId w:val="3"/>
        </w:numPr>
        <w:shd w:val="clear" w:color="auto" w:fill="auto"/>
        <w:tabs>
          <w:tab w:val="left" w:pos="1008"/>
        </w:tabs>
        <w:spacing w:after="0"/>
        <w:ind w:firstLine="740"/>
        <w:jc w:val="both"/>
      </w:pPr>
      <w:r>
        <w:t>воздействие проекта на другие социально значимые проблемы;</w:t>
      </w:r>
    </w:p>
    <w:p w:rsidR="00B00DAC" w:rsidRDefault="00DA2BBF">
      <w:pPr>
        <w:pStyle w:val="20"/>
        <w:numPr>
          <w:ilvl w:val="0"/>
          <w:numId w:val="3"/>
        </w:numPr>
        <w:shd w:val="clear" w:color="auto" w:fill="auto"/>
        <w:tabs>
          <w:tab w:val="left" w:pos="1008"/>
        </w:tabs>
        <w:spacing w:after="0"/>
        <w:ind w:firstLine="740"/>
        <w:jc w:val="both"/>
      </w:pPr>
      <w:r>
        <w:t>наличие новых методов решения заявленных проблем.</w:t>
      </w:r>
    </w:p>
    <w:p w:rsidR="00B00DAC" w:rsidRDefault="00D01B83" w:rsidP="00D01B83">
      <w:pPr>
        <w:pStyle w:val="20"/>
        <w:shd w:val="clear" w:color="auto" w:fill="auto"/>
        <w:tabs>
          <w:tab w:val="left" w:pos="1469"/>
        </w:tabs>
        <w:spacing w:after="0"/>
        <w:ind w:left="740" w:hanging="173"/>
        <w:jc w:val="both"/>
      </w:pPr>
      <w:r>
        <w:t xml:space="preserve">5.3. </w:t>
      </w:r>
      <w:r w:rsidR="00DA2BBF">
        <w:t>Реалистичность (максимальное значение - 5 баллов):</w:t>
      </w:r>
    </w:p>
    <w:p w:rsidR="00B00DAC" w:rsidRDefault="00DA2BBF">
      <w:pPr>
        <w:pStyle w:val="20"/>
        <w:numPr>
          <w:ilvl w:val="0"/>
          <w:numId w:val="3"/>
        </w:numPr>
        <w:shd w:val="clear" w:color="auto" w:fill="auto"/>
        <w:tabs>
          <w:tab w:val="left" w:pos="1008"/>
        </w:tabs>
        <w:spacing w:after="0"/>
        <w:ind w:firstLine="740"/>
        <w:jc w:val="both"/>
      </w:pPr>
      <w:r>
        <w:t>наличие собственных квалифицированных кадров;</w:t>
      </w:r>
    </w:p>
    <w:p w:rsidR="00B00DAC" w:rsidRDefault="00DA2BBF">
      <w:pPr>
        <w:pStyle w:val="20"/>
        <w:numPr>
          <w:ilvl w:val="0"/>
          <w:numId w:val="3"/>
        </w:numPr>
        <w:shd w:val="clear" w:color="auto" w:fill="auto"/>
        <w:tabs>
          <w:tab w:val="left" w:pos="983"/>
        </w:tabs>
        <w:spacing w:after="0"/>
        <w:ind w:firstLine="740"/>
        <w:jc w:val="both"/>
      </w:pPr>
      <w:r>
        <w:t>способность привлечь в необходимом объеме специалистов и волонтеров (добровольцев) для реализации мероприятий проекта;</w:t>
      </w:r>
    </w:p>
    <w:p w:rsidR="00B00DAC" w:rsidRDefault="00DA2BBF">
      <w:pPr>
        <w:pStyle w:val="20"/>
        <w:numPr>
          <w:ilvl w:val="0"/>
          <w:numId w:val="3"/>
        </w:numPr>
        <w:shd w:val="clear" w:color="auto" w:fill="auto"/>
        <w:tabs>
          <w:tab w:val="left" w:pos="983"/>
        </w:tabs>
        <w:spacing w:after="0"/>
        <w:ind w:firstLine="740"/>
        <w:jc w:val="both"/>
      </w:pPr>
      <w:r>
        <w:t>наличие необходимых ресурсов, достаточность финансовых сре</w:t>
      </w:r>
      <w:proofErr w:type="gramStart"/>
      <w:r>
        <w:t>дств дл</w:t>
      </w:r>
      <w:proofErr w:type="gramEnd"/>
      <w:r>
        <w:t>я реализации мероприятий проекта;</w:t>
      </w:r>
    </w:p>
    <w:p w:rsidR="00B00DAC" w:rsidRDefault="00DA2BBF">
      <w:pPr>
        <w:pStyle w:val="20"/>
        <w:numPr>
          <w:ilvl w:val="0"/>
          <w:numId w:val="3"/>
        </w:numPr>
        <w:shd w:val="clear" w:color="auto" w:fill="auto"/>
        <w:tabs>
          <w:tab w:val="left" w:pos="979"/>
        </w:tabs>
        <w:spacing w:after="0"/>
        <w:ind w:firstLine="740"/>
        <w:jc w:val="both"/>
      </w:pPr>
      <w:r>
        <w:t>наличие опыта выполнения проектов, аналогичных по содержанию и объему проекту, представленному в заявке;</w:t>
      </w:r>
    </w:p>
    <w:p w:rsidR="00B00DAC" w:rsidRDefault="00DA2BBF">
      <w:pPr>
        <w:pStyle w:val="20"/>
        <w:numPr>
          <w:ilvl w:val="0"/>
          <w:numId w:val="3"/>
        </w:numPr>
        <w:shd w:val="clear" w:color="auto" w:fill="auto"/>
        <w:tabs>
          <w:tab w:val="left" w:pos="979"/>
        </w:tabs>
        <w:spacing w:after="0"/>
        <w:ind w:firstLine="740"/>
        <w:jc w:val="both"/>
      </w:pPr>
      <w:r>
        <w:t>наличие информации о деятельности участника конкурсного отбора в сети «Интернет», средствах массовой информации.</w:t>
      </w:r>
    </w:p>
    <w:p w:rsidR="00B00DAC" w:rsidRDefault="00DA2BBF" w:rsidP="00EB0C61">
      <w:pPr>
        <w:pStyle w:val="20"/>
        <w:numPr>
          <w:ilvl w:val="1"/>
          <w:numId w:val="4"/>
        </w:numPr>
        <w:shd w:val="clear" w:color="auto" w:fill="auto"/>
        <w:spacing w:after="0"/>
        <w:ind w:firstLine="740"/>
        <w:jc w:val="both"/>
      </w:pPr>
      <w:r>
        <w:t xml:space="preserve">Степень соответствия проекта каждому критерию устанавливается в баллах (от </w:t>
      </w:r>
      <w:r w:rsidR="00B3683A">
        <w:t>0</w:t>
      </w:r>
      <w:r>
        <w:t xml:space="preserve"> до 5):</w:t>
      </w:r>
    </w:p>
    <w:p w:rsidR="00B3683A" w:rsidRDefault="00B3683A">
      <w:pPr>
        <w:pStyle w:val="20"/>
        <w:numPr>
          <w:ilvl w:val="0"/>
          <w:numId w:val="3"/>
        </w:numPr>
        <w:shd w:val="clear" w:color="auto" w:fill="auto"/>
        <w:tabs>
          <w:tab w:val="left" w:pos="1008"/>
        </w:tabs>
        <w:spacing w:after="0"/>
        <w:ind w:firstLine="740"/>
        <w:jc w:val="both"/>
      </w:pPr>
      <w:r>
        <w:t>0 баллов - проект полностью не соответствует данному критерию</w:t>
      </w:r>
    </w:p>
    <w:p w:rsidR="00B00DAC" w:rsidRDefault="00DA2BBF">
      <w:pPr>
        <w:pStyle w:val="20"/>
        <w:numPr>
          <w:ilvl w:val="0"/>
          <w:numId w:val="3"/>
        </w:numPr>
        <w:shd w:val="clear" w:color="auto" w:fill="auto"/>
        <w:tabs>
          <w:tab w:val="left" w:pos="1008"/>
        </w:tabs>
        <w:spacing w:after="0"/>
        <w:ind w:firstLine="740"/>
        <w:jc w:val="both"/>
      </w:pPr>
      <w:r>
        <w:t xml:space="preserve">1 балл - проект </w:t>
      </w:r>
      <w:r w:rsidR="00B3683A">
        <w:t>скорее</w:t>
      </w:r>
      <w:r>
        <w:t xml:space="preserve"> не соответствует</w:t>
      </w:r>
      <w:r w:rsidR="00B3683A">
        <w:t>, чем соответс</w:t>
      </w:r>
      <w:r w:rsidR="00757293">
        <w:t>т</w:t>
      </w:r>
      <w:r w:rsidR="00B3683A">
        <w:t>вует</w:t>
      </w:r>
      <w:r>
        <w:t xml:space="preserve"> данному критерию;</w:t>
      </w:r>
    </w:p>
    <w:p w:rsidR="00B00DAC" w:rsidRDefault="00DA2BBF">
      <w:pPr>
        <w:pStyle w:val="20"/>
        <w:numPr>
          <w:ilvl w:val="0"/>
          <w:numId w:val="3"/>
        </w:numPr>
        <w:shd w:val="clear" w:color="auto" w:fill="auto"/>
        <w:tabs>
          <w:tab w:val="left" w:pos="1008"/>
        </w:tabs>
        <w:spacing w:after="0"/>
        <w:ind w:firstLine="740"/>
        <w:jc w:val="both"/>
      </w:pPr>
      <w:r>
        <w:t>2 балла - проект в малой степени соответствует данному критерию;</w:t>
      </w:r>
    </w:p>
    <w:p w:rsidR="00B00DAC" w:rsidRDefault="00DA2BBF">
      <w:pPr>
        <w:pStyle w:val="20"/>
        <w:numPr>
          <w:ilvl w:val="0"/>
          <w:numId w:val="3"/>
        </w:numPr>
        <w:shd w:val="clear" w:color="auto" w:fill="auto"/>
        <w:tabs>
          <w:tab w:val="left" w:pos="1008"/>
        </w:tabs>
        <w:spacing w:after="0"/>
        <w:ind w:firstLine="740"/>
        <w:jc w:val="both"/>
      </w:pPr>
      <w:r>
        <w:t>3 балла - прое</w:t>
      </w:r>
      <w:proofErr w:type="gramStart"/>
      <w:r>
        <w:t>кт в ср</w:t>
      </w:r>
      <w:proofErr w:type="gramEnd"/>
      <w:r>
        <w:t>едней степени соответствует данному критерию;</w:t>
      </w:r>
    </w:p>
    <w:p w:rsidR="00C8567D" w:rsidRDefault="00DA2BBF" w:rsidP="00C8567D">
      <w:pPr>
        <w:pStyle w:val="20"/>
        <w:numPr>
          <w:ilvl w:val="0"/>
          <w:numId w:val="3"/>
        </w:numPr>
        <w:shd w:val="clear" w:color="auto" w:fill="auto"/>
        <w:tabs>
          <w:tab w:val="left" w:pos="983"/>
        </w:tabs>
        <w:spacing w:after="0"/>
        <w:ind w:firstLine="740"/>
        <w:jc w:val="both"/>
      </w:pPr>
      <w:r>
        <w:t>4 балла - проект в значительной степени соответствует данному критерию;</w:t>
      </w:r>
    </w:p>
    <w:p w:rsidR="00B00DAC" w:rsidRDefault="00DA2BBF" w:rsidP="00C8567D">
      <w:pPr>
        <w:pStyle w:val="20"/>
        <w:numPr>
          <w:ilvl w:val="0"/>
          <w:numId w:val="3"/>
        </w:numPr>
        <w:shd w:val="clear" w:color="auto" w:fill="auto"/>
        <w:tabs>
          <w:tab w:val="left" w:pos="983"/>
        </w:tabs>
        <w:spacing w:after="0"/>
        <w:ind w:firstLine="740"/>
        <w:jc w:val="both"/>
      </w:pPr>
      <w:r>
        <w:t>5 баллов - проект полностью соответствует данному критерию.</w:t>
      </w:r>
    </w:p>
    <w:p w:rsidR="00B00DAC" w:rsidRDefault="00C8567D" w:rsidP="00EB0C61">
      <w:pPr>
        <w:pStyle w:val="20"/>
        <w:numPr>
          <w:ilvl w:val="1"/>
          <w:numId w:val="4"/>
        </w:numPr>
        <w:shd w:val="clear" w:color="auto" w:fill="auto"/>
        <w:tabs>
          <w:tab w:val="left" w:pos="1172"/>
        </w:tabs>
        <w:spacing w:after="0"/>
        <w:ind w:firstLine="740"/>
        <w:jc w:val="both"/>
      </w:pPr>
      <w:r>
        <w:t>С</w:t>
      </w:r>
      <w:r w:rsidR="00DA2BBF">
        <w:t>екретарь конкурсной комиссии обобщает итоги,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 составляет предварительный рейтинг проектов в соответствии с полученными общими баллами оценки.</w:t>
      </w:r>
    </w:p>
    <w:p w:rsidR="00B00DAC" w:rsidRDefault="00DA2BBF">
      <w:pPr>
        <w:pStyle w:val="20"/>
        <w:shd w:val="clear" w:color="auto" w:fill="auto"/>
        <w:spacing w:after="0"/>
        <w:ind w:firstLine="740"/>
        <w:jc w:val="both"/>
      </w:pPr>
      <w:r>
        <w:t>Проекты, набравшие по результатам первого этапа оценки не менее 60</w:t>
      </w:r>
      <w:r w:rsidR="00247933">
        <w:t xml:space="preserve"> </w:t>
      </w:r>
      <w:r>
        <w:t xml:space="preserve">процентов от максимально возможной величины общего балла, имеющие средний арифметический балл по критериям, указанным в пункте </w:t>
      </w:r>
      <w:r w:rsidR="00247933">
        <w:t xml:space="preserve">5 раздела </w:t>
      </w:r>
      <w:r w:rsidR="00247933">
        <w:rPr>
          <w:lang w:val="en-US"/>
        </w:rPr>
        <w:t>IV</w:t>
      </w:r>
      <w:r>
        <w:t xml:space="preserve"> настоящего Порядка, не менее </w:t>
      </w:r>
      <w:r w:rsidR="00B3683A">
        <w:t>3</w:t>
      </w:r>
      <w:r>
        <w:t>, допускаются ко второму этапу оценки.</w:t>
      </w:r>
    </w:p>
    <w:p w:rsidR="00C8567D" w:rsidRDefault="00E15AC6" w:rsidP="00C8567D">
      <w:pPr>
        <w:pStyle w:val="20"/>
        <w:shd w:val="clear" w:color="auto" w:fill="auto"/>
        <w:tabs>
          <w:tab w:val="left" w:pos="1177"/>
        </w:tabs>
        <w:spacing w:after="0"/>
        <w:ind w:firstLine="740"/>
        <w:jc w:val="both"/>
      </w:pPr>
      <w:r>
        <w:t>Предварительный рейтинг проектов</w:t>
      </w:r>
      <w:r w:rsidR="00B3683A">
        <w:t xml:space="preserve"> участников конкурса, допущенных ко второму этапу, утверждается конкурсной комиссией. </w:t>
      </w:r>
      <w:r w:rsidR="00C8567D">
        <w:t xml:space="preserve">Решение конкурсной комиссии оформляется протоколом, который размещается на официальном сайте Администрации Тутаевского муниципального района в сети «Интернет» в течение </w:t>
      </w:r>
      <w:r w:rsidR="00B3683A">
        <w:t>1</w:t>
      </w:r>
      <w:r w:rsidR="00C8567D">
        <w:t xml:space="preserve"> рабоч</w:t>
      </w:r>
      <w:r w:rsidR="00B3683A">
        <w:t>его</w:t>
      </w:r>
      <w:r w:rsidR="00C8567D">
        <w:t xml:space="preserve"> дн</w:t>
      </w:r>
      <w:r w:rsidR="00B3683A">
        <w:t>я</w:t>
      </w:r>
      <w:r w:rsidR="00037BB2">
        <w:t xml:space="preserve"> </w:t>
      </w:r>
      <w:proofErr w:type="gramStart"/>
      <w:r w:rsidR="00C8567D">
        <w:t>с даты принятия</w:t>
      </w:r>
      <w:proofErr w:type="gramEnd"/>
      <w:r w:rsidR="00C8567D">
        <w:t xml:space="preserve"> такого решения.</w:t>
      </w:r>
    </w:p>
    <w:p w:rsidR="00E2323E" w:rsidRDefault="00E2323E" w:rsidP="00EB0C61">
      <w:pPr>
        <w:pStyle w:val="20"/>
        <w:numPr>
          <w:ilvl w:val="1"/>
          <w:numId w:val="4"/>
        </w:numPr>
        <w:shd w:val="clear" w:color="auto" w:fill="auto"/>
        <w:spacing w:after="0"/>
        <w:ind w:firstLine="880"/>
        <w:jc w:val="both"/>
      </w:pPr>
      <w:r>
        <w:t xml:space="preserve">В течение 3 рабочих дней </w:t>
      </w:r>
      <w:proofErr w:type="gramStart"/>
      <w:r>
        <w:t>с даты составления</w:t>
      </w:r>
      <w:proofErr w:type="gramEnd"/>
      <w:r>
        <w:t xml:space="preserve"> предварительного рейтинга проектов конкурсная комиссия проводит анализ и оценку смет расходов на реализацию проектов, на предмет обоснованности бюджета </w:t>
      </w:r>
      <w:r>
        <w:lastRenderedPageBreak/>
        <w:t>проекта (оценивается соотношение затрат на реализацию проекта и планируемого результата его реализации).</w:t>
      </w:r>
    </w:p>
    <w:p w:rsidR="00E2323E" w:rsidRDefault="00E2323E" w:rsidP="00E2323E">
      <w:pPr>
        <w:pStyle w:val="20"/>
        <w:shd w:val="clear" w:color="auto" w:fill="auto"/>
        <w:spacing w:after="0"/>
        <w:ind w:firstLine="740"/>
        <w:jc w:val="both"/>
      </w:pPr>
      <w:r>
        <w:t>По итогам анализа и оценки смет расходов с участниками конкурсного отбора,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уменьшения объема запрашиваемой субсидии.</w:t>
      </w:r>
    </w:p>
    <w:p w:rsidR="00E2323E" w:rsidRDefault="00E2323E" w:rsidP="00E2323E">
      <w:pPr>
        <w:pStyle w:val="20"/>
        <w:shd w:val="clear" w:color="auto" w:fill="auto"/>
        <w:spacing w:after="0"/>
        <w:ind w:firstLine="740"/>
        <w:jc w:val="both"/>
      </w:pPr>
      <w:r>
        <w:t>При этом объем средств, запрашиваемый СОНКО на реализацию проекта, уменьшается (по согласованию сторон) до суммы, при которой проект может быть реализован в полном объеме.</w:t>
      </w:r>
    </w:p>
    <w:p w:rsidR="00E2323E" w:rsidRDefault="00E2323E" w:rsidP="00E2323E">
      <w:pPr>
        <w:pStyle w:val="20"/>
        <w:shd w:val="clear" w:color="auto" w:fill="auto"/>
        <w:spacing w:after="0"/>
        <w:ind w:firstLine="740"/>
        <w:jc w:val="both"/>
      </w:pPr>
      <w:r>
        <w:t>Дата, время, предмет консультации фиксируются в журнале</w:t>
      </w:r>
      <w:r w:rsidR="00D01B83">
        <w:t xml:space="preserve"> приема заявок</w:t>
      </w:r>
      <w:r>
        <w:t xml:space="preserve">, форма которого утверждается </w:t>
      </w:r>
      <w:r w:rsidR="00D01B83" w:rsidRPr="00D01B83">
        <w:t>Организатором</w:t>
      </w:r>
      <w:r w:rsidR="00D01B83">
        <w:t xml:space="preserve"> конкурса</w:t>
      </w:r>
      <w:r>
        <w:t>.</w:t>
      </w:r>
    </w:p>
    <w:p w:rsidR="00E2323E" w:rsidRDefault="00E2323E" w:rsidP="006E05AE">
      <w:pPr>
        <w:pStyle w:val="20"/>
        <w:numPr>
          <w:ilvl w:val="1"/>
          <w:numId w:val="4"/>
        </w:numPr>
        <w:shd w:val="clear" w:color="auto" w:fill="auto"/>
        <w:spacing w:after="0"/>
        <w:ind w:firstLine="740"/>
        <w:jc w:val="both"/>
      </w:pPr>
      <w:r>
        <w:t>В течение 2 рабочих дней со дня проведенной консультации участник конкурсного отбора обязан:</w:t>
      </w:r>
    </w:p>
    <w:p w:rsidR="00E2323E" w:rsidRDefault="00E2323E" w:rsidP="00E2323E">
      <w:pPr>
        <w:pStyle w:val="20"/>
        <w:numPr>
          <w:ilvl w:val="0"/>
          <w:numId w:val="3"/>
        </w:numPr>
        <w:shd w:val="clear" w:color="auto" w:fill="auto"/>
        <w:tabs>
          <w:tab w:val="left" w:pos="944"/>
        </w:tabs>
        <w:spacing w:after="0"/>
        <w:ind w:firstLine="740"/>
        <w:jc w:val="both"/>
      </w:pPr>
      <w:r>
        <w:t>в случае согласия с предлагаемым комиссией уменьшением объема запрашиваемых средств по проекту - представить в конкурсную комиссию письмо-уведомление о согласовании уменьшенной суммы запрашиваемых средств и новый вариант сметы расходов на реализацию проекта;</w:t>
      </w:r>
    </w:p>
    <w:p w:rsidR="00E2323E" w:rsidRDefault="00E2323E" w:rsidP="00E2323E">
      <w:pPr>
        <w:pStyle w:val="20"/>
        <w:numPr>
          <w:ilvl w:val="0"/>
          <w:numId w:val="3"/>
        </w:numPr>
        <w:shd w:val="clear" w:color="auto" w:fill="auto"/>
        <w:tabs>
          <w:tab w:val="left" w:pos="944"/>
        </w:tabs>
        <w:spacing w:after="0"/>
        <w:ind w:firstLine="740"/>
        <w:jc w:val="both"/>
      </w:pPr>
      <w:r>
        <w:t>в случае отказа от предлагаемого конкурсной комиссией уменьшения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82787C" w:rsidRDefault="00E2323E" w:rsidP="0082787C">
      <w:pPr>
        <w:pStyle w:val="20"/>
        <w:shd w:val="clear" w:color="auto" w:fill="auto"/>
        <w:spacing w:after="0"/>
        <w:ind w:firstLine="740"/>
        <w:jc w:val="both"/>
      </w:pPr>
      <w:r>
        <w:t>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второго этапа оценки проектов в соответствии с пунктом</w:t>
      </w:r>
      <w:r w:rsidR="00740818">
        <w:t xml:space="preserve"> 1</w:t>
      </w:r>
      <w:r w:rsidR="00740818" w:rsidRPr="00740818">
        <w:t>1</w:t>
      </w:r>
      <w:r w:rsidR="00740818">
        <w:t xml:space="preserve"> раздела </w:t>
      </w:r>
      <w:r w:rsidR="00740818">
        <w:rPr>
          <w:lang w:val="en-US"/>
        </w:rPr>
        <w:t>IV</w:t>
      </w:r>
      <w:r>
        <w:t xml:space="preserve"> настоящего Порядка не вправе присваивать проекту данного участника конкурсного отбора более 1 балла по критерию «Обоснованность проекта».</w:t>
      </w:r>
    </w:p>
    <w:p w:rsidR="0082787C" w:rsidRDefault="0082787C" w:rsidP="0082787C">
      <w:pPr>
        <w:pStyle w:val="20"/>
        <w:shd w:val="clear" w:color="auto" w:fill="auto"/>
        <w:spacing w:after="0"/>
        <w:ind w:firstLine="740"/>
        <w:jc w:val="both"/>
      </w:pPr>
      <w:r>
        <w:t xml:space="preserve">В срок не позднее </w:t>
      </w:r>
      <w:r w:rsidR="00D4577E">
        <w:t>15</w:t>
      </w:r>
      <w:r>
        <w:t xml:space="preserve"> рабочих дней </w:t>
      </w:r>
      <w:proofErr w:type="gramStart"/>
      <w:r>
        <w:t>с даты окончания</w:t>
      </w:r>
      <w:proofErr w:type="gramEnd"/>
      <w:r>
        <w:t xml:space="preserve">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шестом и седьмом данного пункта.</w:t>
      </w:r>
    </w:p>
    <w:p w:rsidR="0082787C" w:rsidRDefault="00E15AC6" w:rsidP="00EB0C61">
      <w:pPr>
        <w:pStyle w:val="20"/>
        <w:numPr>
          <w:ilvl w:val="1"/>
          <w:numId w:val="4"/>
        </w:numPr>
        <w:shd w:val="clear" w:color="auto" w:fill="auto"/>
        <w:spacing w:after="0"/>
        <w:ind w:firstLine="880"/>
        <w:jc w:val="both"/>
      </w:pPr>
      <w:r>
        <w:t>Второй этап оценки проектов производится членами конкурсной комиссии</w:t>
      </w:r>
      <w:r w:rsidR="0082787C">
        <w:t xml:space="preserve"> в срок, не позднее 2</w:t>
      </w:r>
      <w:r w:rsidR="00D4577E">
        <w:t>0</w:t>
      </w:r>
      <w:r w:rsidR="0082787C">
        <w:t xml:space="preserve"> рабо</w:t>
      </w:r>
      <w:bookmarkStart w:id="2" w:name="_GoBack"/>
      <w:bookmarkEnd w:id="2"/>
      <w:r w:rsidR="0082787C">
        <w:t xml:space="preserve">чих дней </w:t>
      </w:r>
      <w:proofErr w:type="gramStart"/>
      <w:r w:rsidR="0082787C">
        <w:t>с даты окончания</w:t>
      </w:r>
      <w:proofErr w:type="gramEnd"/>
      <w:r w:rsidR="0082787C">
        <w:t xml:space="preserve"> приема 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уменьшению объема запрашиваемых средств по проектам и документы, представленные участниками конкурсного отбора.</w:t>
      </w:r>
    </w:p>
    <w:p w:rsidR="00E15AC6" w:rsidRDefault="007C5247" w:rsidP="00D01B83">
      <w:pPr>
        <w:pStyle w:val="20"/>
        <w:numPr>
          <w:ilvl w:val="1"/>
          <w:numId w:val="4"/>
        </w:numPr>
        <w:shd w:val="clear" w:color="auto" w:fill="auto"/>
        <w:spacing w:after="0"/>
        <w:ind w:firstLine="851"/>
        <w:jc w:val="both"/>
      </w:pPr>
      <w:r>
        <w:t>Оценка проектов пр</w:t>
      </w:r>
      <w:r w:rsidR="00B34C68">
        <w:t>о</w:t>
      </w:r>
      <w:r>
        <w:t>водится</w:t>
      </w:r>
      <w:r w:rsidR="00E15AC6">
        <w:t xml:space="preserve"> по следующим критериям:</w:t>
      </w:r>
    </w:p>
    <w:p w:rsidR="00E15AC6" w:rsidRDefault="00D01B83" w:rsidP="00D01B83">
      <w:pPr>
        <w:pStyle w:val="20"/>
        <w:shd w:val="clear" w:color="auto" w:fill="auto"/>
        <w:tabs>
          <w:tab w:val="left" w:pos="1059"/>
        </w:tabs>
        <w:spacing w:after="0"/>
        <w:ind w:left="880" w:hanging="313"/>
        <w:jc w:val="both"/>
      </w:pPr>
      <w:r>
        <w:t>1</w:t>
      </w:r>
      <w:r w:rsidR="006E05AE">
        <w:t>1</w:t>
      </w:r>
      <w:r>
        <w:t xml:space="preserve">.1. </w:t>
      </w:r>
      <w:r w:rsidR="00E2323E">
        <w:t>Э</w:t>
      </w:r>
      <w:r w:rsidR="00E15AC6">
        <w:t>кономическая эффективность проекта (максимальное значение - 5 баллов):</w:t>
      </w:r>
    </w:p>
    <w:p w:rsidR="00E15AC6" w:rsidRDefault="00E15AC6" w:rsidP="00E15AC6">
      <w:pPr>
        <w:pStyle w:val="20"/>
        <w:shd w:val="clear" w:color="auto" w:fill="auto"/>
        <w:spacing w:after="0"/>
        <w:ind w:firstLine="880"/>
        <w:jc w:val="both"/>
      </w:pPr>
      <w:r>
        <w:t>- соотношение планируемых затрат на реализацию проекта и его ожидаемых результатов;</w:t>
      </w:r>
    </w:p>
    <w:p w:rsidR="00E15AC6" w:rsidRDefault="00E15AC6" w:rsidP="00E15AC6">
      <w:pPr>
        <w:pStyle w:val="20"/>
        <w:shd w:val="clear" w:color="auto" w:fill="auto"/>
        <w:spacing w:after="0"/>
        <w:ind w:firstLine="880"/>
        <w:jc w:val="both"/>
      </w:pPr>
      <w:r>
        <w:lastRenderedPageBreak/>
        <w:t>- количество создаваемых рабочих мест, количество привлекаемых к реализации проекта добровольцев;</w:t>
      </w:r>
    </w:p>
    <w:p w:rsidR="00E15AC6" w:rsidRDefault="00E15AC6" w:rsidP="00E15AC6">
      <w:pPr>
        <w:pStyle w:val="20"/>
        <w:shd w:val="clear" w:color="auto" w:fill="auto"/>
        <w:spacing w:after="0"/>
        <w:ind w:firstLine="880"/>
        <w:jc w:val="both"/>
      </w:pPr>
      <w: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E15AC6" w:rsidRDefault="00D01B83" w:rsidP="00D01B83">
      <w:pPr>
        <w:pStyle w:val="20"/>
        <w:shd w:val="clear" w:color="auto" w:fill="auto"/>
        <w:tabs>
          <w:tab w:val="left" w:pos="1092"/>
        </w:tabs>
        <w:spacing w:after="0"/>
        <w:ind w:left="880" w:hanging="313"/>
        <w:jc w:val="both"/>
      </w:pPr>
      <w:r>
        <w:t>1</w:t>
      </w:r>
      <w:r w:rsidR="006E05AE">
        <w:t>1</w:t>
      </w:r>
      <w:r>
        <w:t xml:space="preserve">.2. </w:t>
      </w:r>
      <w:r w:rsidR="00E2323E">
        <w:t>О</w:t>
      </w:r>
      <w:r w:rsidR="00E15AC6">
        <w:t>боснованность проекта (максимальное значение - 5 баллов):</w:t>
      </w:r>
    </w:p>
    <w:p w:rsidR="00E15AC6" w:rsidRDefault="00E15AC6" w:rsidP="00E15AC6">
      <w:pPr>
        <w:pStyle w:val="20"/>
        <w:shd w:val="clear" w:color="auto" w:fill="auto"/>
        <w:spacing w:after="0"/>
        <w:ind w:firstLine="880"/>
        <w:jc w:val="both"/>
      </w:pPr>
      <w:r>
        <w:t>- соответствие запрашиваемых средств целям и мероприятиям проекта;</w:t>
      </w:r>
    </w:p>
    <w:p w:rsidR="00E15AC6" w:rsidRDefault="00E15AC6" w:rsidP="00E15AC6">
      <w:pPr>
        <w:pStyle w:val="20"/>
        <w:shd w:val="clear" w:color="auto" w:fill="auto"/>
        <w:spacing w:after="0"/>
        <w:ind w:firstLine="880"/>
        <w:jc w:val="both"/>
      </w:pPr>
      <w:r>
        <w:t>- экономичность предложенных затрат (отсутствие излишних затрат и завышенных расходов);</w:t>
      </w:r>
    </w:p>
    <w:p w:rsidR="0082787C" w:rsidRDefault="0082787C" w:rsidP="0082787C">
      <w:pPr>
        <w:pStyle w:val="20"/>
        <w:shd w:val="clear" w:color="auto" w:fill="auto"/>
        <w:spacing w:after="0"/>
        <w:ind w:firstLine="880"/>
        <w:jc w:val="both"/>
      </w:pPr>
      <w:r>
        <w:t xml:space="preserve">- </w:t>
      </w:r>
      <w:r w:rsidR="00E15AC6">
        <w:t>наличие необходимых обоснований по проведению мероприятий проекта, а также расчетам стоимости мероприятий проекта на соответствие заявленных затрат и планируемого результата выполнения мероприятий проекта, системность и логическая последовательность мероприятий проекта.</w:t>
      </w:r>
    </w:p>
    <w:p w:rsidR="0082787C" w:rsidRDefault="0082787C" w:rsidP="000C131C">
      <w:pPr>
        <w:pStyle w:val="20"/>
        <w:numPr>
          <w:ilvl w:val="1"/>
          <w:numId w:val="4"/>
        </w:numPr>
        <w:shd w:val="clear" w:color="auto" w:fill="auto"/>
        <w:spacing w:after="120"/>
        <w:ind w:firstLine="879"/>
        <w:jc w:val="both"/>
      </w:pPr>
      <w:r>
        <w:t xml:space="preserve">Степень соответствия каждому критерию определяется согласно </w:t>
      </w:r>
      <w:r w:rsidR="00837C63">
        <w:t xml:space="preserve">следующим </w:t>
      </w:r>
      <w:r w:rsidR="000C131C">
        <w:t>значениям</w:t>
      </w:r>
      <w:r w:rsidR="00837C63">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837C63" w:rsidTr="00837C63">
        <w:trPr>
          <w:trHeight w:val="248"/>
        </w:trPr>
        <w:tc>
          <w:tcPr>
            <w:tcW w:w="817" w:type="dxa"/>
          </w:tcPr>
          <w:p w:rsidR="00837C63" w:rsidRDefault="00837C63" w:rsidP="00837C63">
            <w:pPr>
              <w:pStyle w:val="Default"/>
              <w:jc w:val="center"/>
              <w:rPr>
                <w:sz w:val="23"/>
                <w:szCs w:val="23"/>
              </w:rPr>
            </w:pPr>
            <w:r>
              <w:rPr>
                <w:sz w:val="23"/>
                <w:szCs w:val="23"/>
              </w:rPr>
              <w:t>№</w:t>
            </w:r>
          </w:p>
          <w:p w:rsidR="00837C63" w:rsidRDefault="00837C63" w:rsidP="00837C63">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837C63" w:rsidRDefault="00837C63" w:rsidP="00837C63">
            <w:pPr>
              <w:pStyle w:val="Default"/>
              <w:jc w:val="center"/>
              <w:rPr>
                <w:sz w:val="23"/>
                <w:szCs w:val="23"/>
              </w:rPr>
            </w:pPr>
            <w:r>
              <w:rPr>
                <w:sz w:val="23"/>
                <w:szCs w:val="23"/>
              </w:rPr>
              <w:t>Наименование критерия</w:t>
            </w:r>
          </w:p>
        </w:tc>
        <w:tc>
          <w:tcPr>
            <w:tcW w:w="4253" w:type="dxa"/>
          </w:tcPr>
          <w:p w:rsidR="00837C63" w:rsidRDefault="00837C63" w:rsidP="00837C63">
            <w:pPr>
              <w:pStyle w:val="Default"/>
              <w:jc w:val="center"/>
              <w:rPr>
                <w:sz w:val="23"/>
                <w:szCs w:val="23"/>
              </w:rPr>
            </w:pPr>
            <w:r>
              <w:rPr>
                <w:sz w:val="23"/>
                <w:szCs w:val="23"/>
              </w:rPr>
              <w:t>Оценка</w:t>
            </w:r>
          </w:p>
        </w:tc>
      </w:tr>
      <w:tr w:rsidR="00837C63" w:rsidTr="00837C63">
        <w:trPr>
          <w:trHeight w:val="358"/>
        </w:trPr>
        <w:tc>
          <w:tcPr>
            <w:tcW w:w="817" w:type="dxa"/>
          </w:tcPr>
          <w:p w:rsidR="00837C63" w:rsidRDefault="00837C63" w:rsidP="00837C63">
            <w:pPr>
              <w:pStyle w:val="Default"/>
              <w:rPr>
                <w:sz w:val="23"/>
                <w:szCs w:val="23"/>
              </w:rPr>
            </w:pPr>
            <w:r>
              <w:rPr>
                <w:sz w:val="23"/>
                <w:szCs w:val="23"/>
              </w:rPr>
              <w:t xml:space="preserve">1. </w:t>
            </w:r>
          </w:p>
        </w:tc>
        <w:tc>
          <w:tcPr>
            <w:tcW w:w="8789" w:type="dxa"/>
            <w:gridSpan w:val="2"/>
          </w:tcPr>
          <w:p w:rsidR="00837C63" w:rsidRPr="0048545A" w:rsidRDefault="00837C63" w:rsidP="00837C63">
            <w:pPr>
              <w:pStyle w:val="Default"/>
            </w:pPr>
            <w:r w:rsidRPr="0048545A">
              <w:rPr>
                <w:b/>
              </w:rPr>
              <w:t>Экономическая эффективность проекта (максимальное значение - 5 баллов)</w:t>
            </w:r>
          </w:p>
        </w:tc>
      </w:tr>
      <w:tr w:rsidR="00837C63" w:rsidRPr="0048545A" w:rsidTr="00837C63">
        <w:trPr>
          <w:trHeight w:val="798"/>
        </w:trPr>
        <w:tc>
          <w:tcPr>
            <w:tcW w:w="817" w:type="dxa"/>
          </w:tcPr>
          <w:p w:rsidR="00837C63" w:rsidRPr="0048545A" w:rsidRDefault="00837C63" w:rsidP="00837C63">
            <w:pPr>
              <w:pStyle w:val="Default"/>
              <w:rPr>
                <w:sz w:val="22"/>
                <w:szCs w:val="22"/>
              </w:rPr>
            </w:pPr>
            <w:r w:rsidRPr="0048545A">
              <w:rPr>
                <w:sz w:val="22"/>
                <w:szCs w:val="22"/>
              </w:rPr>
              <w:t>1.1.</w:t>
            </w:r>
          </w:p>
        </w:tc>
        <w:tc>
          <w:tcPr>
            <w:tcW w:w="4536" w:type="dxa"/>
          </w:tcPr>
          <w:p w:rsidR="00837C63" w:rsidRPr="0048545A" w:rsidRDefault="00837C63" w:rsidP="00837C63">
            <w:pPr>
              <w:ind w:firstLine="176"/>
              <w:jc w:val="both"/>
            </w:pPr>
            <w:r w:rsidRPr="0048545A">
              <w:rPr>
                <w:rFonts w:ascii="Times New Roman" w:hAnsi="Times New Roman" w:cs="Times New Roman"/>
              </w:rPr>
              <w:t>- соотношение планируемых затрат на реализацию проекта и его ожидаемых результатов</w:t>
            </w:r>
          </w:p>
        </w:tc>
        <w:tc>
          <w:tcPr>
            <w:tcW w:w="4253" w:type="dxa"/>
          </w:tcPr>
          <w:p w:rsidR="00837C63" w:rsidRPr="0048545A" w:rsidRDefault="00837C63" w:rsidP="00837C63">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837C63" w:rsidRPr="0048545A" w:rsidTr="00837C63">
        <w:trPr>
          <w:trHeight w:val="798"/>
        </w:trPr>
        <w:tc>
          <w:tcPr>
            <w:tcW w:w="817" w:type="dxa"/>
          </w:tcPr>
          <w:p w:rsidR="00837C63" w:rsidRPr="0048545A" w:rsidRDefault="00837C63" w:rsidP="00837C63">
            <w:pPr>
              <w:pStyle w:val="Default"/>
              <w:rPr>
                <w:sz w:val="22"/>
                <w:szCs w:val="22"/>
              </w:rPr>
            </w:pPr>
            <w:r w:rsidRPr="0048545A">
              <w:rPr>
                <w:sz w:val="22"/>
                <w:szCs w:val="22"/>
              </w:rPr>
              <w:t>1.2.</w:t>
            </w:r>
          </w:p>
        </w:tc>
        <w:tc>
          <w:tcPr>
            <w:tcW w:w="4536" w:type="dxa"/>
          </w:tcPr>
          <w:p w:rsidR="00837C63" w:rsidRPr="0048545A" w:rsidRDefault="00837C63" w:rsidP="00837C63">
            <w:pPr>
              <w:ind w:firstLine="176"/>
              <w:jc w:val="both"/>
            </w:pPr>
            <w:r w:rsidRPr="0048545A">
              <w:rPr>
                <w:rFonts w:ascii="Times New Roman" w:hAnsi="Times New Roman" w:cs="Times New Roman"/>
              </w:rP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253" w:type="dxa"/>
          </w:tcPr>
          <w:p w:rsidR="00837C63" w:rsidRPr="0048545A" w:rsidRDefault="00837C63" w:rsidP="00837C63">
            <w:pPr>
              <w:pStyle w:val="Default"/>
              <w:rPr>
                <w:sz w:val="22"/>
                <w:szCs w:val="22"/>
              </w:rPr>
            </w:pPr>
            <w:r w:rsidRPr="0048545A">
              <w:rPr>
                <w:sz w:val="22"/>
                <w:szCs w:val="22"/>
              </w:rPr>
              <w:t>- более 25% - 5 баллов;</w:t>
            </w:r>
          </w:p>
          <w:p w:rsidR="00837C63" w:rsidRPr="0048545A" w:rsidRDefault="00837C63" w:rsidP="00837C63">
            <w:pPr>
              <w:pStyle w:val="Default"/>
              <w:rPr>
                <w:sz w:val="22"/>
                <w:szCs w:val="22"/>
              </w:rPr>
            </w:pPr>
            <w:r w:rsidRPr="0048545A">
              <w:rPr>
                <w:sz w:val="22"/>
                <w:szCs w:val="22"/>
              </w:rPr>
              <w:t>- от 21% до 25% - 4 балла;</w:t>
            </w:r>
          </w:p>
          <w:p w:rsidR="00837C63" w:rsidRPr="0048545A" w:rsidRDefault="00837C63" w:rsidP="00837C63">
            <w:pPr>
              <w:pStyle w:val="Default"/>
              <w:rPr>
                <w:sz w:val="22"/>
                <w:szCs w:val="22"/>
              </w:rPr>
            </w:pPr>
            <w:r w:rsidRPr="0048545A">
              <w:rPr>
                <w:sz w:val="22"/>
                <w:szCs w:val="22"/>
              </w:rPr>
              <w:t>- от 17% до 20% - 3 балла;</w:t>
            </w:r>
          </w:p>
          <w:p w:rsidR="00837C63" w:rsidRPr="0048545A" w:rsidRDefault="00837C63" w:rsidP="00837C63">
            <w:pPr>
              <w:pStyle w:val="Default"/>
              <w:rPr>
                <w:sz w:val="22"/>
                <w:szCs w:val="22"/>
              </w:rPr>
            </w:pPr>
            <w:r w:rsidRPr="0048545A">
              <w:rPr>
                <w:sz w:val="22"/>
                <w:szCs w:val="22"/>
              </w:rPr>
              <w:t>- от 14% до 16% - 2 балла;</w:t>
            </w:r>
          </w:p>
          <w:p w:rsidR="00837C63" w:rsidRPr="0048545A" w:rsidRDefault="00837C63" w:rsidP="00837C63">
            <w:pPr>
              <w:pStyle w:val="Default"/>
              <w:rPr>
                <w:sz w:val="22"/>
                <w:szCs w:val="22"/>
              </w:rPr>
            </w:pPr>
            <w:r w:rsidRPr="0048545A">
              <w:rPr>
                <w:sz w:val="22"/>
                <w:szCs w:val="22"/>
              </w:rPr>
              <w:t>- от 11% до 13 % - 1 балл;</w:t>
            </w:r>
          </w:p>
          <w:p w:rsidR="00837C63" w:rsidRPr="0048545A" w:rsidRDefault="00837C63" w:rsidP="00837C63">
            <w:pPr>
              <w:pStyle w:val="Default"/>
              <w:rPr>
                <w:sz w:val="22"/>
                <w:szCs w:val="22"/>
              </w:rPr>
            </w:pPr>
            <w:r w:rsidRPr="0048545A">
              <w:rPr>
                <w:sz w:val="22"/>
                <w:szCs w:val="22"/>
              </w:rPr>
              <w:t>-  10% - 0 баллов.</w:t>
            </w:r>
          </w:p>
        </w:tc>
      </w:tr>
      <w:tr w:rsidR="00837C63" w:rsidRPr="0048545A" w:rsidTr="00837C63">
        <w:trPr>
          <w:trHeight w:val="798"/>
        </w:trPr>
        <w:tc>
          <w:tcPr>
            <w:tcW w:w="817" w:type="dxa"/>
          </w:tcPr>
          <w:p w:rsidR="00837C63" w:rsidRPr="0048545A" w:rsidRDefault="00837C63" w:rsidP="00837C63">
            <w:pPr>
              <w:pStyle w:val="Default"/>
              <w:rPr>
                <w:sz w:val="22"/>
                <w:szCs w:val="22"/>
              </w:rPr>
            </w:pPr>
            <w:r w:rsidRPr="0048545A">
              <w:rPr>
                <w:sz w:val="22"/>
                <w:szCs w:val="22"/>
              </w:rPr>
              <w:t>1.3.</w:t>
            </w:r>
          </w:p>
        </w:tc>
        <w:tc>
          <w:tcPr>
            <w:tcW w:w="4536" w:type="dxa"/>
          </w:tcPr>
          <w:p w:rsidR="00837C63" w:rsidRPr="0048545A" w:rsidRDefault="00837C63" w:rsidP="00837C63">
            <w:pPr>
              <w:ind w:firstLine="176"/>
              <w:jc w:val="both"/>
            </w:pPr>
            <w:r w:rsidRPr="0048545A">
              <w:rPr>
                <w:rFonts w:ascii="Times New Roman" w:hAnsi="Times New Roman" w:cs="Times New Roman"/>
              </w:rPr>
              <w:t>- количество создаваемых рабочих мест, количество привлекаемых к реализации проекта добровольцев</w:t>
            </w:r>
          </w:p>
        </w:tc>
        <w:tc>
          <w:tcPr>
            <w:tcW w:w="4253" w:type="dxa"/>
          </w:tcPr>
          <w:p w:rsidR="00837C63" w:rsidRPr="0048545A" w:rsidRDefault="00837C63" w:rsidP="00837C63">
            <w:pPr>
              <w:pStyle w:val="Default"/>
              <w:rPr>
                <w:sz w:val="22"/>
                <w:szCs w:val="22"/>
              </w:rPr>
            </w:pPr>
            <w:r w:rsidRPr="0048545A">
              <w:rPr>
                <w:sz w:val="22"/>
                <w:szCs w:val="22"/>
              </w:rPr>
              <w:t xml:space="preserve">более 40 человек – 5 баллов; </w:t>
            </w:r>
          </w:p>
          <w:p w:rsidR="00837C63" w:rsidRPr="0048545A" w:rsidRDefault="00837C63" w:rsidP="00837C63">
            <w:pPr>
              <w:pStyle w:val="Default"/>
              <w:rPr>
                <w:sz w:val="22"/>
                <w:szCs w:val="22"/>
              </w:rPr>
            </w:pPr>
            <w:r w:rsidRPr="0048545A">
              <w:rPr>
                <w:sz w:val="22"/>
                <w:szCs w:val="22"/>
              </w:rPr>
              <w:t xml:space="preserve">от 31 до 40 человек – 4 балла; </w:t>
            </w:r>
          </w:p>
          <w:p w:rsidR="00837C63" w:rsidRPr="0048545A" w:rsidRDefault="00837C63" w:rsidP="00837C63">
            <w:pPr>
              <w:pStyle w:val="Default"/>
              <w:rPr>
                <w:sz w:val="22"/>
                <w:szCs w:val="22"/>
              </w:rPr>
            </w:pPr>
            <w:r w:rsidRPr="0048545A">
              <w:rPr>
                <w:sz w:val="22"/>
                <w:szCs w:val="22"/>
              </w:rPr>
              <w:t xml:space="preserve">от 21 до 30 человек – 3 балла; </w:t>
            </w:r>
          </w:p>
          <w:p w:rsidR="00837C63" w:rsidRPr="0048545A" w:rsidRDefault="00837C63" w:rsidP="00837C63">
            <w:pPr>
              <w:pStyle w:val="Default"/>
              <w:rPr>
                <w:sz w:val="22"/>
                <w:szCs w:val="22"/>
              </w:rPr>
            </w:pPr>
            <w:r w:rsidRPr="0048545A">
              <w:rPr>
                <w:sz w:val="22"/>
                <w:szCs w:val="22"/>
              </w:rPr>
              <w:t xml:space="preserve">от 11 до 20 человек – 2 балла; </w:t>
            </w:r>
          </w:p>
          <w:p w:rsidR="00837C63" w:rsidRPr="0048545A" w:rsidRDefault="00837C63" w:rsidP="00837C63">
            <w:pPr>
              <w:pStyle w:val="Default"/>
              <w:rPr>
                <w:sz w:val="22"/>
                <w:szCs w:val="22"/>
              </w:rPr>
            </w:pPr>
            <w:r w:rsidRPr="0048545A">
              <w:rPr>
                <w:sz w:val="22"/>
                <w:szCs w:val="22"/>
              </w:rPr>
              <w:t xml:space="preserve">от 5 до 10 человек – 1 балл; </w:t>
            </w:r>
          </w:p>
          <w:p w:rsidR="00837C63" w:rsidRPr="0048545A" w:rsidRDefault="00837C63" w:rsidP="00837C63">
            <w:pPr>
              <w:pStyle w:val="Default"/>
              <w:rPr>
                <w:sz w:val="22"/>
                <w:szCs w:val="22"/>
              </w:rPr>
            </w:pPr>
            <w:r w:rsidRPr="0048545A">
              <w:rPr>
                <w:sz w:val="22"/>
                <w:szCs w:val="22"/>
              </w:rPr>
              <w:t xml:space="preserve">менее 5 человек – 0 баллов </w:t>
            </w:r>
          </w:p>
        </w:tc>
      </w:tr>
      <w:tr w:rsidR="00837C63" w:rsidRPr="002772A7" w:rsidTr="00837C63">
        <w:trPr>
          <w:trHeight w:val="412"/>
        </w:trPr>
        <w:tc>
          <w:tcPr>
            <w:tcW w:w="817" w:type="dxa"/>
          </w:tcPr>
          <w:p w:rsidR="00837C63" w:rsidRPr="002772A7" w:rsidRDefault="00837C63" w:rsidP="00837C63">
            <w:pPr>
              <w:pStyle w:val="Default"/>
              <w:rPr>
                <w:sz w:val="23"/>
                <w:szCs w:val="23"/>
              </w:rPr>
            </w:pPr>
            <w:r w:rsidRPr="002772A7">
              <w:rPr>
                <w:sz w:val="23"/>
                <w:szCs w:val="23"/>
              </w:rPr>
              <w:t>2</w:t>
            </w:r>
          </w:p>
        </w:tc>
        <w:tc>
          <w:tcPr>
            <w:tcW w:w="8789" w:type="dxa"/>
            <w:gridSpan w:val="2"/>
          </w:tcPr>
          <w:p w:rsidR="00837C63" w:rsidRPr="00AB0D65" w:rsidRDefault="00837C63" w:rsidP="00837C63">
            <w:pPr>
              <w:pStyle w:val="Default"/>
            </w:pPr>
            <w:r w:rsidRPr="00AB0D65">
              <w:rPr>
                <w:b/>
              </w:rPr>
              <w:t>Обоснованность проекта (максимальное значение - 5 баллов):</w:t>
            </w:r>
          </w:p>
        </w:tc>
      </w:tr>
      <w:tr w:rsidR="00837C63" w:rsidTr="00837C63">
        <w:trPr>
          <w:trHeight w:val="798"/>
        </w:trPr>
        <w:tc>
          <w:tcPr>
            <w:tcW w:w="817" w:type="dxa"/>
          </w:tcPr>
          <w:p w:rsidR="00837C63" w:rsidRDefault="00837C63" w:rsidP="00837C63">
            <w:pPr>
              <w:pStyle w:val="Default"/>
              <w:rPr>
                <w:sz w:val="23"/>
                <w:szCs w:val="23"/>
              </w:rPr>
            </w:pPr>
            <w:r>
              <w:rPr>
                <w:sz w:val="23"/>
                <w:szCs w:val="23"/>
              </w:rPr>
              <w:t>2.1.</w:t>
            </w:r>
          </w:p>
        </w:tc>
        <w:tc>
          <w:tcPr>
            <w:tcW w:w="4536" w:type="dxa"/>
          </w:tcPr>
          <w:p w:rsidR="00837C63" w:rsidRPr="002772A7" w:rsidRDefault="00837C63" w:rsidP="00837C63">
            <w:pPr>
              <w:ind w:firstLine="176"/>
              <w:jc w:val="both"/>
              <w:rPr>
                <w:rFonts w:ascii="Times New Roman" w:hAnsi="Times New Roman" w:cs="Times New Roman"/>
              </w:rPr>
            </w:pPr>
            <w:r w:rsidRPr="002772A7">
              <w:rPr>
                <w:rFonts w:ascii="Times New Roman" w:hAnsi="Times New Roman" w:cs="Times New Roman"/>
              </w:rPr>
              <w:t>- соответствие запрашиваемых средств целям и мероприятиям проекта;</w:t>
            </w:r>
          </w:p>
          <w:p w:rsidR="00837C63" w:rsidRPr="002772A7" w:rsidRDefault="00837C63" w:rsidP="00837C63">
            <w:pPr>
              <w:pStyle w:val="Default"/>
              <w:rPr>
                <w:sz w:val="22"/>
                <w:szCs w:val="22"/>
              </w:rPr>
            </w:pPr>
          </w:p>
        </w:tc>
        <w:tc>
          <w:tcPr>
            <w:tcW w:w="4253" w:type="dxa"/>
          </w:tcPr>
          <w:p w:rsidR="00837C63" w:rsidRPr="002772A7" w:rsidRDefault="00837C63" w:rsidP="00837C63">
            <w:pPr>
              <w:pStyle w:val="Default"/>
              <w:rPr>
                <w:sz w:val="22"/>
                <w:szCs w:val="22"/>
              </w:rPr>
            </w:pPr>
            <w:r w:rsidRPr="002772A7">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837C63" w:rsidTr="00837C63">
        <w:trPr>
          <w:trHeight w:val="798"/>
        </w:trPr>
        <w:tc>
          <w:tcPr>
            <w:tcW w:w="817" w:type="dxa"/>
          </w:tcPr>
          <w:p w:rsidR="00837C63" w:rsidRDefault="00837C63" w:rsidP="00837C63">
            <w:pPr>
              <w:pStyle w:val="Default"/>
              <w:rPr>
                <w:sz w:val="23"/>
                <w:szCs w:val="23"/>
              </w:rPr>
            </w:pPr>
            <w:r>
              <w:rPr>
                <w:sz w:val="23"/>
                <w:szCs w:val="23"/>
              </w:rPr>
              <w:t>2.2.</w:t>
            </w:r>
          </w:p>
        </w:tc>
        <w:tc>
          <w:tcPr>
            <w:tcW w:w="4536" w:type="dxa"/>
          </w:tcPr>
          <w:p w:rsidR="00837C63" w:rsidRPr="002772A7" w:rsidRDefault="00837C63" w:rsidP="00837C63">
            <w:pPr>
              <w:ind w:firstLine="176"/>
              <w:jc w:val="both"/>
              <w:rPr>
                <w:rFonts w:ascii="Times New Roman" w:hAnsi="Times New Roman" w:cs="Times New Roman"/>
              </w:rPr>
            </w:pPr>
            <w:r w:rsidRPr="002772A7">
              <w:rPr>
                <w:rFonts w:ascii="Times New Roman" w:hAnsi="Times New Roman" w:cs="Times New Roman"/>
              </w:rPr>
              <w:t>- экономичность предложенных затрат (отсутствие излишних затрат и завышенных расходов);</w:t>
            </w:r>
          </w:p>
          <w:p w:rsidR="00837C63" w:rsidRPr="002772A7" w:rsidRDefault="00837C63" w:rsidP="00837C63">
            <w:pPr>
              <w:pStyle w:val="Default"/>
              <w:rPr>
                <w:sz w:val="22"/>
                <w:szCs w:val="22"/>
              </w:rPr>
            </w:pPr>
          </w:p>
        </w:tc>
        <w:tc>
          <w:tcPr>
            <w:tcW w:w="4253" w:type="dxa"/>
          </w:tcPr>
          <w:p w:rsidR="00837C63" w:rsidRPr="002772A7" w:rsidRDefault="00837C63" w:rsidP="00837C63">
            <w:pPr>
              <w:pStyle w:val="Default"/>
              <w:rPr>
                <w:sz w:val="22"/>
                <w:szCs w:val="22"/>
              </w:rPr>
            </w:pPr>
            <w:r w:rsidRPr="002772A7">
              <w:rPr>
                <w:sz w:val="22"/>
                <w:szCs w:val="22"/>
              </w:rPr>
              <w:t>при отсутствии – 5 баллов</w:t>
            </w:r>
          </w:p>
          <w:p w:rsidR="00837C63" w:rsidRPr="002772A7" w:rsidRDefault="00837C63" w:rsidP="00837C63">
            <w:pPr>
              <w:pStyle w:val="Default"/>
              <w:rPr>
                <w:sz w:val="22"/>
                <w:szCs w:val="22"/>
              </w:rPr>
            </w:pPr>
            <w:r w:rsidRPr="002772A7">
              <w:rPr>
                <w:sz w:val="22"/>
                <w:szCs w:val="22"/>
              </w:rPr>
              <w:t xml:space="preserve">при наличии: более 50% статей расходов завышенных – 0 баллов, </w:t>
            </w:r>
          </w:p>
          <w:p w:rsidR="00837C63" w:rsidRPr="002772A7" w:rsidRDefault="00837C63" w:rsidP="00837C63">
            <w:pPr>
              <w:pStyle w:val="Default"/>
              <w:rPr>
                <w:sz w:val="22"/>
                <w:szCs w:val="22"/>
              </w:rPr>
            </w:pPr>
            <w:r w:rsidRPr="002772A7">
              <w:rPr>
                <w:sz w:val="22"/>
                <w:szCs w:val="22"/>
              </w:rPr>
              <w:t>до 10% - 4 балла</w:t>
            </w:r>
          </w:p>
          <w:p w:rsidR="00837C63" w:rsidRPr="002772A7" w:rsidRDefault="00837C63" w:rsidP="00837C63">
            <w:pPr>
              <w:pStyle w:val="Default"/>
              <w:rPr>
                <w:sz w:val="22"/>
                <w:szCs w:val="22"/>
              </w:rPr>
            </w:pPr>
            <w:r w:rsidRPr="002772A7">
              <w:rPr>
                <w:sz w:val="22"/>
                <w:szCs w:val="22"/>
              </w:rPr>
              <w:t>11% - 20% - 3 балла,</w:t>
            </w:r>
          </w:p>
          <w:p w:rsidR="00837C63" w:rsidRPr="002772A7" w:rsidRDefault="00837C63" w:rsidP="00837C63">
            <w:pPr>
              <w:pStyle w:val="Default"/>
              <w:rPr>
                <w:sz w:val="22"/>
                <w:szCs w:val="22"/>
              </w:rPr>
            </w:pPr>
            <w:r w:rsidRPr="002772A7">
              <w:rPr>
                <w:sz w:val="22"/>
                <w:szCs w:val="22"/>
              </w:rPr>
              <w:t>21% - 30% - 2 балла,</w:t>
            </w:r>
          </w:p>
          <w:p w:rsidR="00837C63" w:rsidRPr="002772A7" w:rsidRDefault="00837C63" w:rsidP="00837C63">
            <w:pPr>
              <w:pStyle w:val="Default"/>
              <w:rPr>
                <w:sz w:val="22"/>
                <w:szCs w:val="22"/>
              </w:rPr>
            </w:pPr>
            <w:r w:rsidRPr="002772A7">
              <w:rPr>
                <w:sz w:val="22"/>
                <w:szCs w:val="22"/>
              </w:rPr>
              <w:t xml:space="preserve">31 – 50% - 1 балл </w:t>
            </w:r>
          </w:p>
        </w:tc>
      </w:tr>
      <w:tr w:rsidR="00837C63" w:rsidTr="00837C63">
        <w:trPr>
          <w:trHeight w:val="416"/>
        </w:trPr>
        <w:tc>
          <w:tcPr>
            <w:tcW w:w="817" w:type="dxa"/>
          </w:tcPr>
          <w:p w:rsidR="00837C63" w:rsidRDefault="00837C63" w:rsidP="00837C63">
            <w:pPr>
              <w:pStyle w:val="Default"/>
              <w:rPr>
                <w:sz w:val="23"/>
                <w:szCs w:val="23"/>
              </w:rPr>
            </w:pPr>
            <w:r>
              <w:rPr>
                <w:sz w:val="23"/>
                <w:szCs w:val="23"/>
              </w:rPr>
              <w:lastRenderedPageBreak/>
              <w:t>2.3.</w:t>
            </w:r>
          </w:p>
        </w:tc>
        <w:tc>
          <w:tcPr>
            <w:tcW w:w="4536" w:type="dxa"/>
          </w:tcPr>
          <w:p w:rsidR="00837C63" w:rsidRPr="002772A7" w:rsidRDefault="00837C63" w:rsidP="00837C63">
            <w:pPr>
              <w:ind w:firstLine="317"/>
              <w:jc w:val="both"/>
              <w:rPr>
                <w:rFonts w:ascii="Times New Roman" w:hAnsi="Times New Roman" w:cs="Times New Roman"/>
              </w:rPr>
            </w:pPr>
            <w:r w:rsidRPr="002772A7">
              <w:rPr>
                <w:rFonts w:ascii="Times New Roman" w:hAnsi="Times New Roman" w:cs="Times New Roman"/>
              </w:rPr>
              <w:t>наличие:</w:t>
            </w:r>
          </w:p>
          <w:p w:rsidR="00837C63" w:rsidRPr="002772A7" w:rsidRDefault="00837C63" w:rsidP="000C131C">
            <w:pPr>
              <w:ind w:firstLine="317"/>
              <w:jc w:val="both"/>
              <w:rPr>
                <w:rFonts w:ascii="Times New Roman" w:hAnsi="Times New Roman" w:cs="Times New Roman"/>
              </w:rPr>
            </w:pPr>
            <w:r w:rsidRPr="002772A7">
              <w:rPr>
                <w:rFonts w:ascii="Times New Roman" w:hAnsi="Times New Roman" w:cs="Times New Roman"/>
              </w:rPr>
              <w:t xml:space="preserve">- необходимых обоснований по проведению мероприятий проекта, </w:t>
            </w:r>
          </w:p>
          <w:p w:rsidR="00837C63" w:rsidRPr="002772A7" w:rsidRDefault="00837C63" w:rsidP="000C131C">
            <w:pPr>
              <w:ind w:firstLine="317"/>
              <w:jc w:val="both"/>
              <w:rPr>
                <w:rFonts w:ascii="Times New Roman" w:hAnsi="Times New Roman" w:cs="Times New Roman"/>
              </w:rPr>
            </w:pPr>
            <w:r w:rsidRPr="002772A7">
              <w:rPr>
                <w:rFonts w:ascii="Times New Roman" w:hAnsi="Times New Roman" w:cs="Times New Roman"/>
              </w:rPr>
              <w:t>- расчет</w:t>
            </w:r>
            <w:r w:rsidR="000C131C">
              <w:rPr>
                <w:rFonts w:ascii="Times New Roman" w:hAnsi="Times New Roman" w:cs="Times New Roman"/>
              </w:rPr>
              <w:t>ов</w:t>
            </w:r>
            <w:r w:rsidRPr="002772A7">
              <w:rPr>
                <w:rFonts w:ascii="Times New Roman" w:hAnsi="Times New Roman" w:cs="Times New Roman"/>
              </w:rPr>
              <w:t xml:space="preserve"> стоимости мероприятий проекта</w:t>
            </w:r>
            <w:r w:rsidR="000C131C">
              <w:rPr>
                <w:rFonts w:ascii="Times New Roman" w:hAnsi="Times New Roman" w:cs="Times New Roman"/>
              </w:rPr>
              <w:t>,</w:t>
            </w:r>
            <w:r w:rsidRPr="002772A7">
              <w:rPr>
                <w:rFonts w:ascii="Times New Roman" w:hAnsi="Times New Roman" w:cs="Times New Roman"/>
              </w:rPr>
              <w:t xml:space="preserve"> соответствие заявленных затрат и планируемого результата выполнения мероприятий проекта, </w:t>
            </w:r>
          </w:p>
          <w:p w:rsidR="00837C63" w:rsidRPr="002772A7" w:rsidRDefault="00837C63" w:rsidP="000C131C">
            <w:pPr>
              <w:ind w:firstLine="317"/>
              <w:jc w:val="both"/>
            </w:pPr>
            <w:r w:rsidRPr="002772A7">
              <w:rPr>
                <w:rFonts w:ascii="Times New Roman" w:hAnsi="Times New Roman" w:cs="Times New Roman"/>
              </w:rPr>
              <w:t>- системност</w:t>
            </w:r>
            <w:r w:rsidR="000C131C">
              <w:rPr>
                <w:rFonts w:ascii="Times New Roman" w:hAnsi="Times New Roman" w:cs="Times New Roman"/>
              </w:rPr>
              <w:t>и</w:t>
            </w:r>
            <w:r w:rsidRPr="002772A7">
              <w:rPr>
                <w:rFonts w:ascii="Times New Roman" w:hAnsi="Times New Roman" w:cs="Times New Roman"/>
              </w:rPr>
              <w:t xml:space="preserve"> и логическ</w:t>
            </w:r>
            <w:r w:rsidR="000C131C">
              <w:rPr>
                <w:rFonts w:ascii="Times New Roman" w:hAnsi="Times New Roman" w:cs="Times New Roman"/>
              </w:rPr>
              <w:t>ой</w:t>
            </w:r>
            <w:r w:rsidRPr="002772A7">
              <w:rPr>
                <w:rFonts w:ascii="Times New Roman" w:hAnsi="Times New Roman" w:cs="Times New Roman"/>
              </w:rPr>
              <w:t xml:space="preserve"> последовательност</w:t>
            </w:r>
            <w:r w:rsidR="000C131C">
              <w:rPr>
                <w:rFonts w:ascii="Times New Roman" w:hAnsi="Times New Roman" w:cs="Times New Roman"/>
              </w:rPr>
              <w:t>и</w:t>
            </w:r>
            <w:r w:rsidRPr="002772A7">
              <w:rPr>
                <w:rFonts w:ascii="Times New Roman" w:hAnsi="Times New Roman" w:cs="Times New Roman"/>
              </w:rPr>
              <w:t xml:space="preserve"> мероприятий проекта</w:t>
            </w:r>
          </w:p>
        </w:tc>
        <w:tc>
          <w:tcPr>
            <w:tcW w:w="4253" w:type="dxa"/>
          </w:tcPr>
          <w:p w:rsidR="00837C63" w:rsidRPr="002772A7" w:rsidRDefault="00837C63" w:rsidP="00837C63">
            <w:pPr>
              <w:pStyle w:val="Default"/>
              <w:rPr>
                <w:sz w:val="22"/>
                <w:szCs w:val="22"/>
              </w:rPr>
            </w:pPr>
            <w:r w:rsidRPr="002772A7">
              <w:rPr>
                <w:sz w:val="22"/>
                <w:szCs w:val="22"/>
              </w:rPr>
              <w:t xml:space="preserve">3 критерия </w:t>
            </w:r>
            <w:proofErr w:type="gramStart"/>
            <w:r w:rsidRPr="002772A7">
              <w:rPr>
                <w:sz w:val="22"/>
                <w:szCs w:val="22"/>
              </w:rPr>
              <w:t>выполнены</w:t>
            </w:r>
            <w:proofErr w:type="gramEnd"/>
            <w:r w:rsidRPr="002772A7">
              <w:rPr>
                <w:sz w:val="22"/>
                <w:szCs w:val="22"/>
              </w:rPr>
              <w:t xml:space="preserve"> – 5 баллов;</w:t>
            </w:r>
          </w:p>
          <w:p w:rsidR="00837C63" w:rsidRPr="002772A7" w:rsidRDefault="00837C63" w:rsidP="00837C63">
            <w:pPr>
              <w:pStyle w:val="Default"/>
              <w:rPr>
                <w:sz w:val="22"/>
                <w:szCs w:val="22"/>
              </w:rPr>
            </w:pPr>
            <w:r w:rsidRPr="002772A7">
              <w:rPr>
                <w:sz w:val="22"/>
                <w:szCs w:val="22"/>
              </w:rPr>
              <w:t>2 критерия – 3 балла;</w:t>
            </w:r>
          </w:p>
          <w:p w:rsidR="00837C63" w:rsidRPr="002772A7" w:rsidRDefault="00837C63" w:rsidP="00837C63">
            <w:pPr>
              <w:pStyle w:val="Default"/>
              <w:rPr>
                <w:sz w:val="22"/>
                <w:szCs w:val="22"/>
              </w:rPr>
            </w:pPr>
            <w:r w:rsidRPr="002772A7">
              <w:rPr>
                <w:sz w:val="22"/>
                <w:szCs w:val="22"/>
              </w:rPr>
              <w:t>1 критерий – 1 балл,</w:t>
            </w:r>
          </w:p>
          <w:p w:rsidR="00837C63" w:rsidRPr="002772A7" w:rsidRDefault="00837C63" w:rsidP="00837C63">
            <w:pPr>
              <w:pStyle w:val="Default"/>
              <w:rPr>
                <w:sz w:val="22"/>
                <w:szCs w:val="22"/>
              </w:rPr>
            </w:pPr>
            <w:r w:rsidRPr="002772A7">
              <w:rPr>
                <w:sz w:val="22"/>
                <w:szCs w:val="22"/>
              </w:rPr>
              <w:t>ни одного – 0 баллов;</w:t>
            </w:r>
          </w:p>
          <w:p w:rsidR="00837C63" w:rsidRPr="002772A7" w:rsidRDefault="00837C63" w:rsidP="00837C63">
            <w:pPr>
              <w:pStyle w:val="Default"/>
              <w:rPr>
                <w:sz w:val="22"/>
                <w:szCs w:val="22"/>
              </w:rPr>
            </w:pPr>
          </w:p>
          <w:p w:rsidR="00837C63" w:rsidRPr="002772A7" w:rsidRDefault="000C131C" w:rsidP="00837C63">
            <w:pPr>
              <w:pStyle w:val="Default"/>
              <w:rPr>
                <w:sz w:val="22"/>
                <w:szCs w:val="22"/>
              </w:rPr>
            </w:pPr>
            <w:r>
              <w:rPr>
                <w:sz w:val="22"/>
                <w:szCs w:val="22"/>
              </w:rPr>
              <w:t xml:space="preserve">выполнены </w:t>
            </w:r>
            <w:r w:rsidR="00837C63" w:rsidRPr="002772A7">
              <w:rPr>
                <w:sz w:val="22"/>
                <w:szCs w:val="22"/>
              </w:rPr>
              <w:t>все критерии с замечаниями – 4 балла</w:t>
            </w:r>
          </w:p>
          <w:p w:rsidR="00837C63" w:rsidRPr="002772A7" w:rsidRDefault="000C131C" w:rsidP="00837C63">
            <w:pPr>
              <w:pStyle w:val="Default"/>
              <w:rPr>
                <w:sz w:val="22"/>
                <w:szCs w:val="22"/>
              </w:rPr>
            </w:pPr>
            <w:r>
              <w:rPr>
                <w:sz w:val="22"/>
                <w:szCs w:val="22"/>
              </w:rPr>
              <w:t xml:space="preserve">выполнены </w:t>
            </w:r>
            <w:r w:rsidR="00837C63" w:rsidRPr="002772A7">
              <w:rPr>
                <w:sz w:val="22"/>
                <w:szCs w:val="22"/>
              </w:rPr>
              <w:t>2 критерия с замечаниями – 2 балла</w:t>
            </w:r>
          </w:p>
        </w:tc>
      </w:tr>
    </w:tbl>
    <w:p w:rsidR="00837C63" w:rsidRDefault="00837C63" w:rsidP="00837C63">
      <w:pPr>
        <w:pStyle w:val="20"/>
        <w:shd w:val="clear" w:color="auto" w:fill="auto"/>
        <w:spacing w:after="0"/>
        <w:ind w:left="880"/>
        <w:jc w:val="both"/>
      </w:pPr>
    </w:p>
    <w:p w:rsidR="00B00DAC" w:rsidRDefault="00DA2BBF" w:rsidP="00D01B83">
      <w:pPr>
        <w:pStyle w:val="20"/>
        <w:numPr>
          <w:ilvl w:val="1"/>
          <w:numId w:val="4"/>
        </w:numPr>
        <w:shd w:val="clear" w:color="auto" w:fill="auto"/>
        <w:tabs>
          <w:tab w:val="left" w:pos="1325"/>
        </w:tabs>
        <w:spacing w:after="0"/>
        <w:ind w:firstLine="880"/>
        <w:jc w:val="both"/>
      </w:pPr>
      <w:r>
        <w:t xml:space="preserve">В случае если при оценке проекта средний арифметический </w:t>
      </w:r>
      <w:r w:rsidR="004F24D5">
        <w:t>балл,</w:t>
      </w:r>
      <w:r>
        <w:t xml:space="preserve"> хотя бы по одному из критериев, указанных в пункте </w:t>
      </w:r>
      <w:r w:rsidR="004F24D5">
        <w:t>1</w:t>
      </w:r>
      <w:r w:rsidR="006E05AE">
        <w:t>1</w:t>
      </w:r>
      <w:r w:rsidR="00837C63">
        <w:t xml:space="preserve"> </w:t>
      </w:r>
      <w:r w:rsidR="00740818">
        <w:t>раздела</w:t>
      </w:r>
      <w:r w:rsidR="00837C63">
        <w:t xml:space="preserve"> </w:t>
      </w:r>
      <w:r w:rsidR="004F24D5">
        <w:rPr>
          <w:lang w:val="en-US"/>
        </w:rPr>
        <w:t>IV</w:t>
      </w:r>
      <w:r>
        <w:t xml:space="preserve"> настоящего Порядка, равен </w:t>
      </w:r>
      <w:r w:rsidR="00757293">
        <w:t xml:space="preserve">0 или </w:t>
      </w:r>
      <w:r>
        <w:t>1, конкурсная комиссия не вправе определять данный проект победителем конкурса.</w:t>
      </w:r>
    </w:p>
    <w:p w:rsidR="00B00DAC" w:rsidRDefault="00DA2BBF" w:rsidP="004F24D5">
      <w:pPr>
        <w:pStyle w:val="20"/>
        <w:numPr>
          <w:ilvl w:val="1"/>
          <w:numId w:val="4"/>
        </w:numPr>
        <w:shd w:val="clear" w:color="auto" w:fill="auto"/>
        <w:tabs>
          <w:tab w:val="left" w:pos="1392"/>
        </w:tabs>
        <w:spacing w:after="0"/>
        <w:ind w:firstLine="880"/>
        <w:jc w:val="both"/>
      </w:pPr>
      <w:r>
        <w:t>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полученный в результате расчета среднего арифметического балла по каждому критерию оценки проекта, составляет не менее 70 процентов от максимально возможной величины общего балла. В случае если общий балл оценки проекта составляет менее 70 процентов, конкурсный отбор признается несостоявшимся.</w:t>
      </w:r>
    </w:p>
    <w:p w:rsidR="000C6074" w:rsidRDefault="00DA2BBF" w:rsidP="000C6074">
      <w:pPr>
        <w:pStyle w:val="20"/>
        <w:numPr>
          <w:ilvl w:val="1"/>
          <w:numId w:val="4"/>
        </w:numPr>
        <w:shd w:val="clear" w:color="auto" w:fill="auto"/>
        <w:tabs>
          <w:tab w:val="left" w:pos="1186"/>
        </w:tabs>
        <w:spacing w:after="0"/>
        <w:ind w:firstLine="760"/>
        <w:jc w:val="both"/>
      </w:pPr>
      <w:r>
        <w:t xml:space="preserve">В случае если два и более проекта набрали одинаковый общий балл оценки, </w:t>
      </w:r>
      <w:r w:rsidR="004F24D5">
        <w:t>б</w:t>
      </w:r>
      <w:r>
        <w:t>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w:t>
      </w:r>
      <w:r w:rsidR="00757293">
        <w:t xml:space="preserve"> (открытым голосованием, простым бо</w:t>
      </w:r>
      <w:r w:rsidR="000C6074">
        <w:t>льшинством голосов от числа чле</w:t>
      </w:r>
      <w:r w:rsidR="00757293">
        <w:t>нов комиссии, присутс</w:t>
      </w:r>
      <w:r w:rsidR="000C6074">
        <w:t>т</w:t>
      </w:r>
      <w:r w:rsidR="00757293">
        <w:t>вующих на заседании)</w:t>
      </w:r>
      <w:r>
        <w:t>. При равенстве голосов членов конкурсной комиссии</w:t>
      </w:r>
      <w:r w:rsidR="000C6074">
        <w:t>,</w:t>
      </w:r>
      <w:r>
        <w:t xml:space="preserve">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B00DAC" w:rsidRDefault="00DA2BBF" w:rsidP="000C6074">
      <w:pPr>
        <w:pStyle w:val="20"/>
        <w:numPr>
          <w:ilvl w:val="1"/>
          <w:numId w:val="4"/>
        </w:numPr>
        <w:shd w:val="clear" w:color="auto" w:fill="auto"/>
        <w:tabs>
          <w:tab w:val="left" w:pos="1186"/>
        </w:tabs>
        <w:spacing w:after="0"/>
        <w:ind w:firstLine="760"/>
        <w:jc w:val="both"/>
      </w:pPr>
      <w:r>
        <w:t>Формирование списка СОНКО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B00DAC" w:rsidRDefault="00DA2BBF" w:rsidP="000C6074">
      <w:pPr>
        <w:pStyle w:val="20"/>
        <w:numPr>
          <w:ilvl w:val="1"/>
          <w:numId w:val="4"/>
        </w:numPr>
        <w:shd w:val="clear" w:color="auto" w:fill="auto"/>
        <w:tabs>
          <w:tab w:val="left" w:pos="1186"/>
        </w:tabs>
        <w:spacing w:after="0"/>
        <w:ind w:firstLine="760"/>
        <w:jc w:val="both"/>
      </w:pPr>
      <w:proofErr w:type="gramStart"/>
      <w:r>
        <w:t xml:space="preserve">Решение конкурсной комиссии с указанием списка СОНКО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w:t>
      </w:r>
      <w:r w:rsidR="00AA07CB">
        <w:t xml:space="preserve">итоговым </w:t>
      </w:r>
      <w:r>
        <w:t xml:space="preserve">протоколом </w:t>
      </w:r>
      <w:r w:rsidR="00AA07CB">
        <w:t xml:space="preserve">(форма 5 приложения к настоящему Порядку) </w:t>
      </w:r>
      <w:r>
        <w:t xml:space="preserve">в течение </w:t>
      </w:r>
      <w:r w:rsidR="000C6074">
        <w:t>3</w:t>
      </w:r>
      <w:r>
        <w:t xml:space="preserve"> рабочих дней с даты проведения заседания конкурсной комиссии, на котором было принято такое решение и направляется исполнителю </w:t>
      </w:r>
      <w:r w:rsidR="000C6074">
        <w:t>М</w:t>
      </w:r>
      <w:r>
        <w:t>П.</w:t>
      </w:r>
      <w:proofErr w:type="gramEnd"/>
    </w:p>
    <w:p w:rsidR="00B00DAC" w:rsidRDefault="00DA2BBF" w:rsidP="000C6074">
      <w:pPr>
        <w:pStyle w:val="20"/>
        <w:numPr>
          <w:ilvl w:val="1"/>
          <w:numId w:val="4"/>
        </w:numPr>
        <w:shd w:val="clear" w:color="auto" w:fill="auto"/>
        <w:tabs>
          <w:tab w:val="left" w:pos="1186"/>
        </w:tabs>
        <w:spacing w:after="0"/>
        <w:ind w:firstLine="760"/>
        <w:jc w:val="both"/>
      </w:pPr>
      <w:r>
        <w:t xml:space="preserve">Выписка из протокола размещается исполнителем </w:t>
      </w:r>
      <w:r w:rsidR="000C6074">
        <w:t>М</w:t>
      </w:r>
      <w:r>
        <w:t xml:space="preserve">П на официальном </w:t>
      </w:r>
      <w:r w:rsidR="000C6074">
        <w:t>сайте Администрации Тутаевского муниципального района</w:t>
      </w:r>
      <w:r>
        <w:t xml:space="preserve"> в сети «Интернет» в течение </w:t>
      </w:r>
      <w:r w:rsidR="000C6074">
        <w:t>3</w:t>
      </w:r>
      <w:r>
        <w:t xml:space="preserve"> рабочих дней </w:t>
      </w:r>
      <w:proofErr w:type="gramStart"/>
      <w:r>
        <w:t>с даты принятия</w:t>
      </w:r>
      <w:proofErr w:type="gramEnd"/>
      <w:r>
        <w:t xml:space="preserve"> решения конкурсной комиссией.</w:t>
      </w:r>
    </w:p>
    <w:p w:rsidR="00B00DAC" w:rsidRDefault="00DA2BBF" w:rsidP="000C6074">
      <w:pPr>
        <w:pStyle w:val="20"/>
        <w:numPr>
          <w:ilvl w:val="1"/>
          <w:numId w:val="4"/>
        </w:numPr>
        <w:shd w:val="clear" w:color="auto" w:fill="auto"/>
        <w:tabs>
          <w:tab w:val="left" w:pos="1186"/>
        </w:tabs>
        <w:spacing w:after="0"/>
        <w:ind w:firstLine="760"/>
        <w:jc w:val="both"/>
      </w:pPr>
      <w:r>
        <w:t xml:space="preserve">В течение 5 рабочих дней с момента утверждения конкурсной </w:t>
      </w:r>
      <w:r>
        <w:lastRenderedPageBreak/>
        <w:t xml:space="preserve">комиссией списка СОНКО - победителей конкурсного отбора исполнитель </w:t>
      </w:r>
      <w:r w:rsidR="000C6074">
        <w:t>М</w:t>
      </w:r>
      <w:r>
        <w:t>П издает правовой акт об определении победителей конкурсного отбора с указанием объемов субсидий.</w:t>
      </w:r>
    </w:p>
    <w:p w:rsidR="00B00DAC" w:rsidRDefault="00DA2BBF" w:rsidP="00695EFB">
      <w:pPr>
        <w:pStyle w:val="20"/>
        <w:numPr>
          <w:ilvl w:val="1"/>
          <w:numId w:val="4"/>
        </w:numPr>
        <w:shd w:val="clear" w:color="auto" w:fill="auto"/>
        <w:tabs>
          <w:tab w:val="left" w:pos="1186"/>
        </w:tabs>
        <w:spacing w:after="0"/>
        <w:ind w:firstLine="760"/>
        <w:jc w:val="both"/>
      </w:pPr>
      <w:r>
        <w:t xml:space="preserve">Не позднее </w:t>
      </w:r>
      <w:r w:rsidR="006E05AE">
        <w:t>5</w:t>
      </w:r>
      <w:r>
        <w:t xml:space="preserve"> рабочих дней </w:t>
      </w:r>
      <w:proofErr w:type="gramStart"/>
      <w:r>
        <w:t>с даты принятия</w:t>
      </w:r>
      <w:proofErr w:type="gramEnd"/>
      <w:r>
        <w:t xml:space="preserve"> правового акта о распределении субсидий между СОНКО</w:t>
      </w:r>
      <w:r w:rsidR="000C6074">
        <w:t xml:space="preserve"> – победителями конкурсного отбора, </w:t>
      </w:r>
      <w:r>
        <w:t xml:space="preserve"> исполнитель </w:t>
      </w:r>
      <w:r w:rsidR="006E05AE">
        <w:t>М</w:t>
      </w:r>
      <w:r>
        <w:t xml:space="preserve">П </w:t>
      </w:r>
      <w:r w:rsidR="006E05AE">
        <w:t>согласовывает и подписывает проект соглашения о предоставлении субсидии (далее – соглашение) и приглашает СОНКО – победителей конкурсного отбора для подписания соглашений в Администрацию Тутаевского муниципального района.</w:t>
      </w:r>
    </w:p>
    <w:p w:rsidR="00B00DAC" w:rsidRDefault="00DA2BBF">
      <w:pPr>
        <w:pStyle w:val="20"/>
        <w:shd w:val="clear" w:color="auto" w:fill="auto"/>
        <w:spacing w:after="0"/>
        <w:ind w:firstLine="740"/>
        <w:jc w:val="both"/>
      </w:pPr>
      <w:r>
        <w:t xml:space="preserve">В течение </w:t>
      </w:r>
      <w:r w:rsidR="006E05AE">
        <w:t>3</w:t>
      </w:r>
      <w:r>
        <w:t xml:space="preserve"> рабочих дней с </w:t>
      </w:r>
      <w:r w:rsidR="006E05AE">
        <w:t>момента</w:t>
      </w:r>
      <w:r>
        <w:t xml:space="preserve"> получения </w:t>
      </w:r>
      <w:r w:rsidR="006E05AE">
        <w:t>приглашения на подписание проект</w:t>
      </w:r>
      <w:r w:rsidR="00695EFB">
        <w:t>ов</w:t>
      </w:r>
      <w:r w:rsidR="006E05AE">
        <w:t xml:space="preserve"> соглашени</w:t>
      </w:r>
      <w:r w:rsidR="00695EFB">
        <w:t xml:space="preserve">й </w:t>
      </w:r>
      <w:r>
        <w:t xml:space="preserve">СОНКО - победители конкурсного отбора </w:t>
      </w:r>
      <w:r w:rsidR="00695EFB">
        <w:t>подписывают</w:t>
      </w:r>
      <w:r>
        <w:t xml:space="preserve"> проекты соглашений.</w:t>
      </w:r>
    </w:p>
    <w:p w:rsidR="00B00DAC" w:rsidRDefault="00695EFB">
      <w:pPr>
        <w:pStyle w:val="20"/>
        <w:shd w:val="clear" w:color="auto" w:fill="auto"/>
        <w:spacing w:after="0"/>
        <w:ind w:firstLine="740"/>
        <w:jc w:val="both"/>
      </w:pPr>
      <w:r>
        <w:t>В день подписания соглашения СОНКО – победителю конкурсного отбора выдается второй экземпляр соглашения, о чем делается запись в журнале регистрации соглашений</w:t>
      </w:r>
      <w:r w:rsidR="00DA2BBF">
        <w:t>.</w:t>
      </w:r>
    </w:p>
    <w:p w:rsidR="00B00DAC" w:rsidRDefault="00DA2BBF" w:rsidP="00695EFB">
      <w:pPr>
        <w:pStyle w:val="20"/>
        <w:numPr>
          <w:ilvl w:val="1"/>
          <w:numId w:val="4"/>
        </w:numPr>
        <w:shd w:val="clear" w:color="auto" w:fill="auto"/>
        <w:tabs>
          <w:tab w:val="left" w:pos="1210"/>
        </w:tabs>
        <w:spacing w:after="0"/>
        <w:ind w:firstLine="740"/>
        <w:jc w:val="both"/>
      </w:pPr>
      <w:r>
        <w:t>СОНКО исключается из числа победителей конкурсного отбора в случаях:</w:t>
      </w:r>
    </w:p>
    <w:p w:rsidR="00B00DAC" w:rsidRDefault="00DA2BBF">
      <w:pPr>
        <w:pStyle w:val="20"/>
        <w:numPr>
          <w:ilvl w:val="0"/>
          <w:numId w:val="3"/>
        </w:numPr>
        <w:shd w:val="clear" w:color="auto" w:fill="auto"/>
        <w:tabs>
          <w:tab w:val="left" w:pos="927"/>
        </w:tabs>
        <w:spacing w:after="0"/>
        <w:ind w:firstLine="740"/>
        <w:jc w:val="both"/>
      </w:pPr>
      <w:r>
        <w:t xml:space="preserve">получения исполнителем </w:t>
      </w:r>
      <w:r w:rsidR="00695EFB">
        <w:t>М</w:t>
      </w:r>
      <w:r>
        <w:t>П официального уведомления от СОНКО - победителя конкурсного отбора об отказе от получения субсидии;</w:t>
      </w:r>
    </w:p>
    <w:p w:rsidR="00B00DAC" w:rsidRDefault="00695EFB">
      <w:pPr>
        <w:pStyle w:val="20"/>
        <w:numPr>
          <w:ilvl w:val="0"/>
          <w:numId w:val="3"/>
        </w:numPr>
        <w:shd w:val="clear" w:color="auto" w:fill="auto"/>
        <w:tabs>
          <w:tab w:val="left" w:pos="922"/>
        </w:tabs>
        <w:spacing w:after="0"/>
        <w:ind w:firstLine="740"/>
        <w:jc w:val="both"/>
      </w:pPr>
      <w:r>
        <w:t xml:space="preserve">не подписания в срок, предусмотренный абзацем вторым пункта 20 раздела </w:t>
      </w:r>
      <w:r w:rsidR="00740818">
        <w:rPr>
          <w:lang w:val="en-US"/>
        </w:rPr>
        <w:t>IV</w:t>
      </w:r>
      <w:r>
        <w:t xml:space="preserve"> настоящего Порядка</w:t>
      </w:r>
      <w:r w:rsidR="00AA07CB">
        <w:t xml:space="preserve"> </w:t>
      </w:r>
      <w:r>
        <w:t>проекта соглашения</w:t>
      </w:r>
      <w:r w:rsidR="00DA2BBF">
        <w:t>;</w:t>
      </w:r>
    </w:p>
    <w:p w:rsidR="00B00DAC" w:rsidRDefault="00DA2BBF">
      <w:pPr>
        <w:pStyle w:val="20"/>
        <w:numPr>
          <w:ilvl w:val="0"/>
          <w:numId w:val="3"/>
        </w:numPr>
        <w:shd w:val="clear" w:color="auto" w:fill="auto"/>
        <w:tabs>
          <w:tab w:val="left" w:pos="1210"/>
        </w:tabs>
        <w:spacing w:after="0"/>
        <w:ind w:firstLine="740"/>
        <w:jc w:val="both"/>
      </w:pPr>
      <w:r>
        <w:t xml:space="preserve">выявления при подготовке проектов соглашений фактов представления в заявке СОНКО - победителя конкурсного отбора, </w:t>
      </w:r>
      <w:r w:rsidRPr="003F18EB">
        <w:t xml:space="preserve">недостоверной информации, фактов несоответствия заявки требованиям, указанным в пункте </w:t>
      </w:r>
      <w:r w:rsidR="003F18EB" w:rsidRPr="003F18EB">
        <w:t xml:space="preserve">3 раздела </w:t>
      </w:r>
      <w:proofErr w:type="gramStart"/>
      <w:r w:rsidR="003F18EB" w:rsidRPr="003F18EB">
        <w:rPr>
          <w:lang w:val="en-US"/>
        </w:rPr>
        <w:t>II</w:t>
      </w:r>
      <w:proofErr w:type="gramEnd"/>
      <w:r w:rsidRPr="003F18EB">
        <w:t>настоящего Порядка</w:t>
      </w:r>
      <w:r>
        <w:t>.</w:t>
      </w:r>
    </w:p>
    <w:p w:rsidR="00B00DAC" w:rsidRDefault="00DA2BBF" w:rsidP="003F18EB">
      <w:pPr>
        <w:pStyle w:val="20"/>
        <w:numPr>
          <w:ilvl w:val="1"/>
          <w:numId w:val="4"/>
        </w:numPr>
        <w:shd w:val="clear" w:color="auto" w:fill="auto"/>
        <w:tabs>
          <w:tab w:val="left" w:pos="1210"/>
        </w:tabs>
        <w:spacing w:after="0"/>
        <w:ind w:firstLine="740"/>
        <w:jc w:val="both"/>
      </w:pPr>
      <w:r>
        <w:t xml:space="preserve">При наличии обстоятельств, указанных в пункте </w:t>
      </w:r>
      <w:r w:rsidR="003F18EB">
        <w:t xml:space="preserve">21 раздела </w:t>
      </w:r>
      <w:r w:rsidR="003F18EB">
        <w:rPr>
          <w:lang w:val="en-US"/>
        </w:rPr>
        <w:t>IV</w:t>
      </w:r>
      <w:r>
        <w:t xml:space="preserve"> настоящего Порядка, исполнитель </w:t>
      </w:r>
      <w:r w:rsidR="003F18EB">
        <w:t>М</w:t>
      </w:r>
      <w:r>
        <w:t xml:space="preserve">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СОНКО, но не включенного в список победителей конкурсного отбора.</w:t>
      </w:r>
      <w:proofErr w:type="gramEnd"/>
    </w:p>
    <w:p w:rsidR="00B00DAC" w:rsidRDefault="00DA2BBF">
      <w:pPr>
        <w:pStyle w:val="20"/>
        <w:shd w:val="clear" w:color="auto" w:fill="auto"/>
        <w:spacing w:after="0"/>
        <w:ind w:firstLine="740"/>
        <w:jc w:val="both"/>
      </w:pPr>
      <w:r>
        <w:t>При этом объемы субсидий, предоставляемых иным СОНКО - победителям конкурсного отбора, остаются неизменными.</w:t>
      </w:r>
    </w:p>
    <w:p w:rsidR="00B00DAC" w:rsidRDefault="00DA2BBF">
      <w:pPr>
        <w:pStyle w:val="20"/>
        <w:shd w:val="clear" w:color="auto" w:fill="auto"/>
        <w:spacing w:after="0"/>
        <w:ind w:firstLine="740"/>
        <w:jc w:val="both"/>
      </w:pPr>
      <w:r>
        <w:t xml:space="preserve">В течение 3 рабочих дней со дня принятия конкурсной комиссией решения, указанного в абзаце первом данного пункта, в правовой акт исполнителя </w:t>
      </w:r>
      <w:r w:rsidR="003F18EB">
        <w:t>М</w:t>
      </w:r>
      <w:r>
        <w:t>П об определении победителей конкурсного отбора вносятся изменения об определении другого победителя конкурсного отбора.</w:t>
      </w:r>
    </w:p>
    <w:p w:rsidR="00B00DAC" w:rsidRDefault="00DA2BBF" w:rsidP="003F18EB">
      <w:pPr>
        <w:pStyle w:val="20"/>
        <w:numPr>
          <w:ilvl w:val="1"/>
          <w:numId w:val="4"/>
        </w:numPr>
        <w:shd w:val="clear" w:color="auto" w:fill="auto"/>
        <w:tabs>
          <w:tab w:val="left" w:pos="1210"/>
        </w:tabs>
        <w:spacing w:after="0"/>
        <w:ind w:firstLine="740"/>
        <w:jc w:val="both"/>
      </w:pPr>
      <w:r>
        <w:t xml:space="preserve">Исполнитель </w:t>
      </w:r>
      <w:r w:rsidR="003F18EB">
        <w:t>М</w:t>
      </w:r>
      <w:r>
        <w:t xml:space="preserve">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w:t>
      </w:r>
      <w:r>
        <w:lastRenderedPageBreak/>
        <w:t>убытков.</w:t>
      </w:r>
    </w:p>
    <w:p w:rsidR="00B00DAC" w:rsidRDefault="00DA2BBF">
      <w:pPr>
        <w:pStyle w:val="20"/>
        <w:shd w:val="clear" w:color="auto" w:fill="auto"/>
        <w:spacing w:after="0"/>
        <w:ind w:firstLine="740"/>
        <w:jc w:val="both"/>
      </w:pPr>
      <w:r>
        <w:t xml:space="preserve">Уведомление о прекращении проведения конкурсного отбора размещается на странице исполнителя </w:t>
      </w:r>
      <w:r w:rsidR="003F18EB">
        <w:t>М</w:t>
      </w:r>
      <w:r>
        <w:t xml:space="preserve">П на официальном </w:t>
      </w:r>
      <w:r w:rsidR="003F18EB">
        <w:t>сайте Администрации Тутаевского муниципального района</w:t>
      </w:r>
      <w:r>
        <w:t xml:space="preserve"> в сети «Интернет» в день принятия решения.</w:t>
      </w:r>
    </w:p>
    <w:p w:rsidR="00B00DAC" w:rsidRDefault="003F18EB" w:rsidP="003F18EB">
      <w:pPr>
        <w:pStyle w:val="20"/>
        <w:numPr>
          <w:ilvl w:val="1"/>
          <w:numId w:val="4"/>
        </w:numPr>
        <w:shd w:val="clear" w:color="auto" w:fill="auto"/>
        <w:tabs>
          <w:tab w:val="left" w:pos="1172"/>
        </w:tabs>
        <w:spacing w:after="0"/>
        <w:ind w:firstLine="740"/>
        <w:jc w:val="both"/>
        <w:sectPr w:rsidR="00B00DAC" w:rsidSect="009C063F">
          <w:headerReference w:type="default" r:id="rId8"/>
          <w:headerReference w:type="first" r:id="rId9"/>
          <w:pgSz w:w="11900" w:h="16840"/>
          <w:pgMar w:top="817" w:right="701" w:bottom="993" w:left="1701" w:header="142" w:footer="3" w:gutter="0"/>
          <w:pgNumType w:start="1"/>
          <w:cols w:space="720"/>
          <w:noEndnote/>
          <w:titlePg/>
          <w:docGrid w:linePitch="360"/>
        </w:sectPr>
      </w:pPr>
      <w:r>
        <w:t>Исполнитель М</w:t>
      </w:r>
      <w:r w:rsidR="00DA2BBF">
        <w:t xml:space="preserve">П обеспечивает сохранность заявок в течение 3 лет с </w:t>
      </w:r>
      <w:r>
        <w:t>момента</w:t>
      </w:r>
      <w:r w:rsidR="00DA2BBF">
        <w:t xml:space="preserve"> завершения конкурсного отбора.</w:t>
      </w:r>
    </w:p>
    <w:p w:rsidR="00B00DAC" w:rsidRPr="003F18EB" w:rsidRDefault="00DA2BBF" w:rsidP="003F18EB">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B00DAC" w:rsidRDefault="003F18EB" w:rsidP="003F18EB">
      <w:pPr>
        <w:pStyle w:val="20"/>
        <w:shd w:val="clear" w:color="auto" w:fill="auto"/>
        <w:tabs>
          <w:tab w:val="left" w:pos="4820"/>
        </w:tabs>
        <w:spacing w:after="0" w:line="302" w:lineRule="exact"/>
        <w:ind w:left="4820"/>
        <w:jc w:val="both"/>
        <w:rPr>
          <w:sz w:val="24"/>
          <w:szCs w:val="24"/>
        </w:rPr>
      </w:pPr>
      <w:r w:rsidRPr="003F18EB">
        <w:rPr>
          <w:sz w:val="24"/>
          <w:szCs w:val="24"/>
        </w:rPr>
        <w:t xml:space="preserve">к </w:t>
      </w:r>
      <w:r w:rsidR="005D7F5B" w:rsidRPr="003F18EB">
        <w:rPr>
          <w:sz w:val="24"/>
          <w:szCs w:val="24"/>
        </w:rPr>
        <w:t xml:space="preserve">Порядку </w:t>
      </w:r>
      <w:r w:rsidR="00DA2BBF" w:rsidRPr="003F18EB">
        <w:rPr>
          <w:sz w:val="24"/>
          <w:szCs w:val="24"/>
        </w:rPr>
        <w:t>проведения</w:t>
      </w:r>
      <w:r w:rsidR="00EA2B18">
        <w:rPr>
          <w:sz w:val="24"/>
          <w:szCs w:val="24"/>
        </w:rPr>
        <w:t xml:space="preserve"> </w:t>
      </w:r>
      <w:r w:rsidR="00DA2BBF" w:rsidRPr="003F18EB">
        <w:rPr>
          <w:sz w:val="24"/>
          <w:szCs w:val="24"/>
        </w:rPr>
        <w:t>конкур</w:t>
      </w:r>
      <w:r w:rsidR="005D7F5B" w:rsidRPr="003F18EB">
        <w:rPr>
          <w:sz w:val="24"/>
          <w:szCs w:val="24"/>
        </w:rPr>
        <w:t xml:space="preserve">сного отбора проектов социально </w:t>
      </w:r>
      <w:r w:rsidR="00DA2BBF" w:rsidRPr="003F18EB">
        <w:rPr>
          <w:sz w:val="24"/>
          <w:szCs w:val="24"/>
        </w:rPr>
        <w:t>ориентированных</w:t>
      </w:r>
      <w:r w:rsidR="00EA2B18">
        <w:rPr>
          <w:sz w:val="24"/>
          <w:szCs w:val="24"/>
        </w:rPr>
        <w:t xml:space="preserve"> </w:t>
      </w:r>
      <w:r w:rsidR="00DA2BBF" w:rsidRPr="003F18EB">
        <w:rPr>
          <w:sz w:val="24"/>
          <w:szCs w:val="24"/>
        </w:rPr>
        <w:t xml:space="preserve">некоммерческих организаций для предоставления субсидий из бюджета </w:t>
      </w:r>
      <w:r w:rsidRPr="003F18EB">
        <w:rPr>
          <w:sz w:val="24"/>
          <w:szCs w:val="24"/>
        </w:rPr>
        <w:t>Тутаевского муниципального района в рамках исполнения муниципальной</w:t>
      </w:r>
      <w:r w:rsidR="00EA2B18">
        <w:rPr>
          <w:sz w:val="24"/>
          <w:szCs w:val="24"/>
        </w:rPr>
        <w:t xml:space="preserve"> </w:t>
      </w:r>
      <w:r w:rsidRPr="003F18EB">
        <w:rPr>
          <w:sz w:val="24"/>
          <w:szCs w:val="24"/>
        </w:rPr>
        <w:t>программы «П</w:t>
      </w:r>
      <w:r w:rsidR="00DA2BBF" w:rsidRPr="003F18EB">
        <w:rPr>
          <w:sz w:val="24"/>
          <w:szCs w:val="24"/>
        </w:rPr>
        <w:t>оддержка гражданских инициатив</w:t>
      </w:r>
      <w:r w:rsidRPr="003F18EB">
        <w:rPr>
          <w:sz w:val="24"/>
          <w:szCs w:val="24"/>
        </w:rPr>
        <w:t xml:space="preserve">, </w:t>
      </w:r>
      <w:r w:rsidR="00DA2BBF" w:rsidRPr="003F18EB">
        <w:rPr>
          <w:sz w:val="24"/>
          <w:szCs w:val="24"/>
        </w:rPr>
        <w:t>социально</w:t>
      </w:r>
      <w:r w:rsidR="00EA2B18">
        <w:rPr>
          <w:sz w:val="24"/>
          <w:szCs w:val="24"/>
        </w:rPr>
        <w:t xml:space="preserve"> </w:t>
      </w:r>
      <w:r w:rsidR="00DA2BBF" w:rsidRPr="003F18EB">
        <w:rPr>
          <w:sz w:val="24"/>
          <w:szCs w:val="24"/>
        </w:rPr>
        <w:t xml:space="preserve">ориентированных некоммерческих организаций </w:t>
      </w:r>
      <w:r w:rsidRPr="003F18EB">
        <w:rPr>
          <w:sz w:val="24"/>
          <w:szCs w:val="24"/>
        </w:rPr>
        <w:t>и территориального общественного самоуправления Тутаевского муниципального района</w:t>
      </w:r>
      <w:r w:rsidR="00DA2BBF" w:rsidRPr="003F18EB">
        <w:rPr>
          <w:sz w:val="24"/>
          <w:szCs w:val="24"/>
        </w:rPr>
        <w:t>» на 201</w:t>
      </w:r>
      <w:r w:rsidRPr="003F18EB">
        <w:rPr>
          <w:sz w:val="24"/>
          <w:szCs w:val="24"/>
        </w:rPr>
        <w:t>7</w:t>
      </w:r>
      <w:r w:rsidR="00DA2BBF" w:rsidRPr="003F18EB">
        <w:rPr>
          <w:sz w:val="24"/>
          <w:szCs w:val="24"/>
        </w:rPr>
        <w:t xml:space="preserve"> - 2020 годы</w:t>
      </w:r>
    </w:p>
    <w:p w:rsidR="003F18EB" w:rsidRDefault="003F18EB" w:rsidP="003F18EB">
      <w:pPr>
        <w:pStyle w:val="20"/>
        <w:shd w:val="clear" w:color="auto" w:fill="auto"/>
        <w:tabs>
          <w:tab w:val="right" w:pos="9374"/>
        </w:tabs>
        <w:spacing w:after="0" w:line="302" w:lineRule="exact"/>
        <w:ind w:left="5140"/>
        <w:jc w:val="both"/>
        <w:rPr>
          <w:sz w:val="24"/>
          <w:szCs w:val="24"/>
        </w:rPr>
      </w:pPr>
    </w:p>
    <w:p w:rsidR="003F18EB" w:rsidRPr="003F18EB" w:rsidRDefault="003F18EB" w:rsidP="003F18EB">
      <w:pPr>
        <w:pStyle w:val="20"/>
        <w:shd w:val="clear" w:color="auto" w:fill="auto"/>
        <w:tabs>
          <w:tab w:val="right" w:pos="9374"/>
        </w:tabs>
        <w:spacing w:after="0" w:line="302" w:lineRule="exact"/>
        <w:ind w:left="5140"/>
        <w:jc w:val="both"/>
        <w:rPr>
          <w:sz w:val="24"/>
          <w:szCs w:val="24"/>
        </w:rPr>
      </w:pPr>
    </w:p>
    <w:p w:rsidR="00B00DAC" w:rsidRDefault="00DA2BBF">
      <w:pPr>
        <w:pStyle w:val="23"/>
        <w:keepNext/>
        <w:keepLines/>
        <w:shd w:val="clear" w:color="auto" w:fill="auto"/>
        <w:spacing w:before="0" w:line="302" w:lineRule="exact"/>
      </w:pPr>
      <w:bookmarkStart w:id="3" w:name="bookmark4"/>
      <w:r>
        <w:t>ФОРМЫ</w:t>
      </w:r>
      <w:bookmarkEnd w:id="3"/>
    </w:p>
    <w:p w:rsidR="00B00DAC" w:rsidRDefault="00DA2BBF">
      <w:pPr>
        <w:pStyle w:val="30"/>
        <w:shd w:val="clear" w:color="auto" w:fill="auto"/>
        <w:spacing w:after="294" w:line="302" w:lineRule="exact"/>
      </w:pPr>
      <w:r>
        <w:t>документов, представляемых для участия в конкурсном отборе</w:t>
      </w:r>
      <w:r w:rsidR="00EA2B18">
        <w:t xml:space="preserve"> </w:t>
      </w:r>
      <w:r>
        <w:t>проектов социально ориентированных некоммерческих организаций</w:t>
      </w:r>
      <w:r w:rsidR="00EA2B18">
        <w:t xml:space="preserve"> </w:t>
      </w:r>
      <w:r>
        <w:t xml:space="preserve">для предоставления субсидии из бюджета </w:t>
      </w:r>
      <w:r w:rsidR="003F18EB">
        <w:t xml:space="preserve">Тутаевского муниципального района </w:t>
      </w:r>
      <w:r>
        <w:t>в рамках</w:t>
      </w:r>
      <w:r w:rsidR="00EA2B18">
        <w:t xml:space="preserve"> </w:t>
      </w:r>
      <w:r>
        <w:t xml:space="preserve">исполнения </w:t>
      </w:r>
      <w:r w:rsidR="003F18EB">
        <w:t>муниципальной</w:t>
      </w:r>
      <w:r>
        <w:t xml:space="preserve"> программы «</w:t>
      </w:r>
      <w:r w:rsidR="003F18EB">
        <w:t>П</w:t>
      </w:r>
      <w:r>
        <w:t>оддержка</w:t>
      </w:r>
      <w:r w:rsidR="00EA2B18">
        <w:t xml:space="preserve"> </w:t>
      </w:r>
      <w:r>
        <w:t>гражданских инициатив</w:t>
      </w:r>
      <w:r w:rsidR="003F18EB">
        <w:t xml:space="preserve">, </w:t>
      </w:r>
      <w:r>
        <w:t>социально ориентированных некоммерческих</w:t>
      </w:r>
      <w:r w:rsidR="00EA2B18">
        <w:t xml:space="preserve"> </w:t>
      </w:r>
      <w:r>
        <w:t xml:space="preserve">организаций </w:t>
      </w:r>
      <w:r w:rsidR="003F18EB">
        <w:t>и территориального общественного самоуправления Тутаевского муниципального района</w:t>
      </w:r>
      <w:r>
        <w:t>» на 201</w:t>
      </w:r>
      <w:r w:rsidR="003F18EB">
        <w:t>7</w:t>
      </w:r>
      <w:r>
        <w:t xml:space="preserve"> - 2020 годы</w:t>
      </w:r>
    </w:p>
    <w:p w:rsidR="00B00DAC" w:rsidRDefault="00DA2BBF" w:rsidP="003F18EB">
      <w:pPr>
        <w:pStyle w:val="20"/>
        <w:shd w:val="clear" w:color="auto" w:fill="auto"/>
        <w:spacing w:after="613" w:line="310" w:lineRule="exact"/>
        <w:ind w:left="5140" w:right="492"/>
        <w:jc w:val="right"/>
      </w:pPr>
      <w:r>
        <w:t>Форма 1</w:t>
      </w:r>
    </w:p>
    <w:p w:rsidR="00B00DAC" w:rsidRDefault="00DA2BBF" w:rsidP="003F18EB">
      <w:pPr>
        <w:pStyle w:val="60"/>
        <w:shd w:val="clear" w:color="auto" w:fill="auto"/>
        <w:spacing w:before="0" w:after="0" w:line="240" w:lineRule="auto"/>
        <w:ind w:left="5387"/>
      </w:pPr>
      <w:proofErr w:type="gramStart"/>
      <w:r>
        <w:t>(наименование должности,</w:t>
      </w:r>
      <w:proofErr w:type="gramEnd"/>
    </w:p>
    <w:p w:rsidR="00B00DAC" w:rsidRDefault="00DA2BBF" w:rsidP="003F18EB">
      <w:pPr>
        <w:pStyle w:val="60"/>
        <w:shd w:val="clear" w:color="auto" w:fill="auto"/>
        <w:spacing w:before="0" w:after="0" w:line="240" w:lineRule="auto"/>
        <w:ind w:left="5387"/>
      </w:pPr>
      <w:r>
        <w:t>Ф.И.О. руководителя</w:t>
      </w:r>
    </w:p>
    <w:p w:rsidR="00B00DAC" w:rsidRDefault="00DA2BBF" w:rsidP="003F18EB">
      <w:pPr>
        <w:pStyle w:val="60"/>
        <w:shd w:val="clear" w:color="auto" w:fill="auto"/>
        <w:spacing w:before="0" w:after="0" w:line="240" w:lineRule="auto"/>
        <w:ind w:left="5387"/>
      </w:pPr>
      <w:r>
        <w:t>органа исполнительной власти</w:t>
      </w:r>
    </w:p>
    <w:p w:rsidR="00B00DAC" w:rsidRDefault="003F18EB" w:rsidP="003F18EB">
      <w:pPr>
        <w:pStyle w:val="60"/>
        <w:shd w:val="clear" w:color="auto" w:fill="auto"/>
        <w:spacing w:before="0" w:after="0" w:line="240" w:lineRule="auto"/>
        <w:ind w:left="5387"/>
      </w:pPr>
      <w:r>
        <w:t>Тутаевского муниципального района</w:t>
      </w:r>
      <w:r w:rsidR="00DA2BBF">
        <w:t>)</w:t>
      </w:r>
    </w:p>
    <w:p w:rsidR="003F18EB" w:rsidRDefault="003F18EB">
      <w:pPr>
        <w:pStyle w:val="20"/>
        <w:shd w:val="clear" w:color="auto" w:fill="auto"/>
        <w:spacing w:after="0" w:line="302" w:lineRule="exact"/>
        <w:jc w:val="center"/>
      </w:pPr>
    </w:p>
    <w:p w:rsidR="00B00DAC" w:rsidRDefault="00DA2BBF">
      <w:pPr>
        <w:pStyle w:val="20"/>
        <w:shd w:val="clear" w:color="auto" w:fill="auto"/>
        <w:spacing w:after="0" w:line="302" w:lineRule="exact"/>
        <w:jc w:val="center"/>
      </w:pPr>
      <w:r>
        <w:t>ЗАЯВЛЕНИЕ</w:t>
      </w:r>
    </w:p>
    <w:p w:rsidR="00B00DAC" w:rsidRDefault="00DA2BBF">
      <w:pPr>
        <w:pStyle w:val="20"/>
        <w:shd w:val="clear" w:color="auto" w:fill="auto"/>
        <w:spacing w:after="0" w:line="302" w:lineRule="exact"/>
        <w:jc w:val="center"/>
      </w:pPr>
      <w:r>
        <w:t>на участие в конкурсном отборе проектов социально ориентированных</w:t>
      </w:r>
      <w:r w:rsidR="00AA07CB">
        <w:t xml:space="preserve"> </w:t>
      </w:r>
      <w:r>
        <w:t xml:space="preserve">некоммерческих организаций для предоставления субсидий из бюджета </w:t>
      </w:r>
      <w:r w:rsidR="0035329A">
        <w:t xml:space="preserve">Тутаевского муниципального района </w:t>
      </w:r>
      <w:r>
        <w:t xml:space="preserve">в рамках исполнения </w:t>
      </w:r>
      <w:r w:rsidR="0035329A">
        <w:t>муниципальной</w:t>
      </w:r>
      <w:r>
        <w:t xml:space="preserve"> программы</w:t>
      </w:r>
      <w:r w:rsidR="0035329A">
        <w:t xml:space="preserve"> «П</w:t>
      </w:r>
      <w:r>
        <w:t>оддержка гражданских инициатив</w:t>
      </w:r>
      <w:r w:rsidR="0035329A">
        <w:t xml:space="preserve">, </w:t>
      </w:r>
      <w:r>
        <w:t>социально</w:t>
      </w:r>
      <w:r w:rsidR="00AA07CB">
        <w:t xml:space="preserve"> </w:t>
      </w:r>
      <w:r>
        <w:t xml:space="preserve">ориентированных некоммерческих организаций </w:t>
      </w:r>
      <w:r w:rsidR="0035329A">
        <w:t>и территориального общественного самоуправления Тутаевского муниципального района</w:t>
      </w:r>
      <w:r>
        <w:t>»</w:t>
      </w:r>
    </w:p>
    <w:p w:rsidR="0035329A" w:rsidRDefault="00DA2BBF">
      <w:pPr>
        <w:pStyle w:val="20"/>
        <w:shd w:val="clear" w:color="auto" w:fill="auto"/>
        <w:spacing w:after="0" w:line="302" w:lineRule="exact"/>
        <w:jc w:val="center"/>
        <w:rPr>
          <w:rStyle w:val="6"/>
        </w:rPr>
      </w:pPr>
      <w:r>
        <w:t>на 201</w:t>
      </w:r>
      <w:r w:rsidR="0035329A">
        <w:t>7</w:t>
      </w:r>
      <w:r>
        <w:t xml:space="preserve"> - 2020 годы</w:t>
      </w:r>
      <w:r>
        <w:br/>
      </w:r>
    </w:p>
    <w:p w:rsidR="0035329A" w:rsidRDefault="0035329A">
      <w:pPr>
        <w:pStyle w:val="20"/>
        <w:shd w:val="clear" w:color="auto" w:fill="auto"/>
        <w:spacing w:after="0" w:line="302" w:lineRule="exact"/>
        <w:jc w:val="center"/>
        <w:rPr>
          <w:rStyle w:val="6"/>
        </w:rPr>
      </w:pPr>
      <w:r>
        <w:rPr>
          <w:rStyle w:val="6"/>
        </w:rPr>
        <w:t>___________________________________________________________________________</w:t>
      </w:r>
    </w:p>
    <w:p w:rsidR="00B00DAC" w:rsidRDefault="00DA2BBF">
      <w:pPr>
        <w:pStyle w:val="20"/>
        <w:shd w:val="clear" w:color="auto" w:fill="auto"/>
        <w:spacing w:after="0" w:line="302" w:lineRule="exact"/>
        <w:jc w:val="center"/>
      </w:pPr>
      <w:r>
        <w:rPr>
          <w:rStyle w:val="6"/>
        </w:rPr>
        <w:t>(полное наименование организации)</w:t>
      </w:r>
    </w:p>
    <w:p w:rsidR="00B00DAC" w:rsidRDefault="00DA2BBF">
      <w:pPr>
        <w:pStyle w:val="20"/>
        <w:shd w:val="clear" w:color="auto" w:fill="auto"/>
        <w:spacing w:after="0" w:line="310" w:lineRule="exact"/>
        <w:jc w:val="both"/>
      </w:pPr>
      <w:r>
        <w:t>направляет проект</w:t>
      </w:r>
      <w:r w:rsidR="0035329A">
        <w:t xml:space="preserve"> ______________________________________________</w:t>
      </w:r>
    </w:p>
    <w:p w:rsidR="0035329A" w:rsidRPr="0035329A" w:rsidRDefault="0035329A" w:rsidP="0035329A">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B00DAC" w:rsidRDefault="00DA2BBF" w:rsidP="0035329A">
      <w:pPr>
        <w:pStyle w:val="20"/>
        <w:shd w:val="clear" w:color="auto" w:fill="auto"/>
        <w:spacing w:after="120" w:line="240" w:lineRule="auto"/>
        <w:jc w:val="both"/>
      </w:pPr>
      <w:r>
        <w:t xml:space="preserve">для участия в конкурсном отборе проектов социально ориентированных некоммерческих организаций для предоставления субсидии из бюджета </w:t>
      </w:r>
      <w:r w:rsidR="0035329A">
        <w:lastRenderedPageBreak/>
        <w:t xml:space="preserve">Тутаевского муниципального района </w:t>
      </w:r>
      <w:r>
        <w:t xml:space="preserve">в рамках исполнения </w:t>
      </w:r>
      <w:r w:rsidR="0035329A">
        <w:t>муниципальной</w:t>
      </w:r>
      <w:r>
        <w:t xml:space="preserve"> программы «</w:t>
      </w:r>
      <w:r w:rsidR="0035329A">
        <w:t>П</w:t>
      </w:r>
      <w:r>
        <w:t>оддержка гражданских инициатив</w:t>
      </w:r>
      <w:r w:rsidR="0035329A">
        <w:t xml:space="preserve">, </w:t>
      </w:r>
      <w:r>
        <w:t xml:space="preserve">социально ориентированных некоммерческих организаций </w:t>
      </w:r>
      <w:r w:rsidR="0035329A">
        <w:t>и территориального общественного самоуправления Тутаевского муниципального района</w:t>
      </w:r>
      <w:r>
        <w:t>» на 201</w:t>
      </w:r>
      <w:r w:rsidR="0035329A">
        <w:t>7</w:t>
      </w:r>
      <w:r>
        <w:t xml:space="preserve"> - 2020 годы (далее - конкурсный отбор).</w:t>
      </w:r>
    </w:p>
    <w:p w:rsidR="00B00DAC" w:rsidRDefault="00DA2BBF" w:rsidP="0035329A">
      <w:pPr>
        <w:pStyle w:val="20"/>
        <w:shd w:val="clear" w:color="auto" w:fill="auto"/>
        <w:spacing w:after="120" w:line="240" w:lineRule="auto"/>
        <w:ind w:firstLine="743"/>
      </w:pPr>
      <w:r>
        <w:t>Информация о заявителе:</w:t>
      </w:r>
    </w:p>
    <w:tbl>
      <w:tblPr>
        <w:tblOverlap w:val="never"/>
        <w:tblW w:w="0" w:type="auto"/>
        <w:jc w:val="center"/>
        <w:tblLayout w:type="fixed"/>
        <w:tblCellMar>
          <w:left w:w="10" w:type="dxa"/>
          <w:right w:w="10" w:type="dxa"/>
        </w:tblCellMar>
        <w:tblLook w:val="0000"/>
      </w:tblPr>
      <w:tblGrid>
        <w:gridCol w:w="6521"/>
        <w:gridCol w:w="2887"/>
      </w:tblGrid>
      <w:tr w:rsidR="00B00DAC" w:rsidTr="0035329A">
        <w:trPr>
          <w:trHeight w:hRule="exact" w:val="432"/>
          <w:jc w:val="center"/>
        </w:trPr>
        <w:tc>
          <w:tcPr>
            <w:tcW w:w="6521" w:type="dxa"/>
            <w:tcBorders>
              <w:top w:val="single" w:sz="4" w:space="0" w:color="auto"/>
              <w:left w:val="single" w:sz="4" w:space="0" w:color="auto"/>
            </w:tcBorders>
            <w:shd w:val="clear" w:color="auto" w:fill="FFFFFF"/>
          </w:tcPr>
          <w:p w:rsidR="00B00DAC" w:rsidRDefault="00DA2BBF" w:rsidP="0035329A">
            <w:pPr>
              <w:pStyle w:val="20"/>
              <w:framePr w:w="9408" w:wrap="notBeside" w:vAnchor="text" w:hAnchor="text" w:xAlign="center" w:y="1"/>
              <w:shd w:val="clear" w:color="auto" w:fill="auto"/>
              <w:spacing w:after="0" w:line="310" w:lineRule="exact"/>
            </w:pPr>
            <w:r>
              <w:t>Полное наим</w:t>
            </w:r>
            <w:r w:rsidR="0035329A">
              <w:t>енование организации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624"/>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2" w:lineRule="exact"/>
            </w:pPr>
            <w:r>
              <w:t>Руководитель организации (наименован</w:t>
            </w:r>
            <w:r w:rsidR="0035329A">
              <w:t>ие должности, Ф.И.О. полностью)</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418"/>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0" w:lineRule="exact"/>
            </w:pPr>
            <w:r>
              <w:t>Наименование и состав руководящего органа организации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317"/>
          <w:jc w:val="center"/>
        </w:trPr>
        <w:tc>
          <w:tcPr>
            <w:tcW w:w="6521" w:type="dxa"/>
            <w:tcBorders>
              <w:top w:val="single" w:sz="4" w:space="0" w:color="auto"/>
              <w:left w:val="single" w:sz="4" w:space="0" w:color="auto"/>
            </w:tcBorders>
            <w:shd w:val="clear" w:color="auto" w:fill="FFFFFF"/>
            <w:vAlign w:val="bottom"/>
          </w:tcPr>
          <w:p w:rsidR="00B00DAC" w:rsidRDefault="0035329A" w:rsidP="0035329A">
            <w:pPr>
              <w:pStyle w:val="20"/>
              <w:framePr w:w="9408" w:wrap="notBeside" w:vAnchor="text" w:hAnchor="text" w:xAlign="center" w:y="1"/>
              <w:shd w:val="clear" w:color="auto" w:fill="auto"/>
              <w:spacing w:after="0" w:line="310" w:lineRule="exact"/>
            </w:pPr>
            <w:r>
              <w:t>Дата регистрации организации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624"/>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07" w:lineRule="exact"/>
            </w:pPr>
            <w:r>
              <w:t>Наименование документа, на основании которого действует организация</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719"/>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0" w:lineRule="exact"/>
            </w:pPr>
            <w:r>
              <w:t>Направления деятельности организации</w:t>
            </w:r>
            <w:r w:rsidR="0035329A">
              <w:br/>
              <w:t xml:space="preserve"> (не более 3-х, </w:t>
            </w:r>
            <w:proofErr w:type="gramStart"/>
            <w:r w:rsidR="0035329A">
              <w:t>соответствующих</w:t>
            </w:r>
            <w:proofErr w:type="gramEnd"/>
            <w:r w:rsidR="0035329A">
              <w:t xml:space="preserve"> проекту)</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461"/>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0" w:lineRule="exact"/>
            </w:pPr>
            <w:r>
              <w:t>Краткое описание уставных целей организации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424"/>
          <w:jc w:val="center"/>
        </w:trPr>
        <w:tc>
          <w:tcPr>
            <w:tcW w:w="6521" w:type="dxa"/>
            <w:tcBorders>
              <w:top w:val="single" w:sz="4" w:space="0" w:color="auto"/>
              <w:left w:val="single" w:sz="4" w:space="0" w:color="auto"/>
            </w:tcBorders>
            <w:shd w:val="clear" w:color="auto" w:fill="FFFFFF"/>
            <w:vAlign w:val="bottom"/>
          </w:tcPr>
          <w:p w:rsidR="00B00DAC" w:rsidRDefault="0035329A" w:rsidP="0035329A">
            <w:pPr>
              <w:pStyle w:val="20"/>
              <w:framePr w:w="9408" w:wrap="notBeside" w:vAnchor="text" w:hAnchor="text" w:xAlign="center" w:y="1"/>
              <w:shd w:val="clear" w:color="auto" w:fill="auto"/>
              <w:spacing w:after="0" w:line="310" w:lineRule="exact"/>
            </w:pPr>
            <w:r>
              <w:t>Фактический адрес организации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417"/>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0" w:lineRule="exact"/>
            </w:pPr>
            <w:r>
              <w:t>Адрес электронной почты (при наличии)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619"/>
          <w:jc w:val="center"/>
        </w:trPr>
        <w:tc>
          <w:tcPr>
            <w:tcW w:w="6521" w:type="dxa"/>
            <w:tcBorders>
              <w:top w:val="single" w:sz="4" w:space="0" w:color="auto"/>
              <w:left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2" w:lineRule="exact"/>
            </w:pPr>
            <w:r>
              <w:t>Номер телефона организации или контактного лица (с указанием наим</w:t>
            </w:r>
            <w:r w:rsidR="0035329A">
              <w:t>енования его должности, Ф.И.О.)</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503"/>
          <w:jc w:val="center"/>
        </w:trPr>
        <w:tc>
          <w:tcPr>
            <w:tcW w:w="6521" w:type="dxa"/>
            <w:tcBorders>
              <w:top w:val="single" w:sz="4" w:space="0" w:color="auto"/>
              <w:left w:val="single" w:sz="4" w:space="0" w:color="auto"/>
            </w:tcBorders>
            <w:shd w:val="clear" w:color="auto" w:fill="FFFFFF"/>
          </w:tcPr>
          <w:p w:rsidR="00B00DAC" w:rsidRDefault="00DA2BBF" w:rsidP="0035329A">
            <w:pPr>
              <w:pStyle w:val="20"/>
              <w:framePr w:w="9408" w:wrap="notBeside" w:vAnchor="text" w:hAnchor="text" w:xAlign="center" w:y="1"/>
              <w:shd w:val="clear" w:color="auto" w:fill="auto"/>
              <w:spacing w:after="0" w:line="310" w:lineRule="exact"/>
            </w:pPr>
            <w:r>
              <w:t>Номер факса</w:t>
            </w:r>
            <w:r w:rsidR="0035329A">
              <w:t xml:space="preserve"> (при наличии)</w:t>
            </w:r>
          </w:p>
        </w:tc>
        <w:tc>
          <w:tcPr>
            <w:tcW w:w="2887" w:type="dxa"/>
            <w:tcBorders>
              <w:top w:val="single" w:sz="4" w:space="0" w:color="auto"/>
              <w:left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r w:rsidR="00B00DAC" w:rsidTr="0035329A">
        <w:trPr>
          <w:trHeight w:hRule="exact" w:val="411"/>
          <w:jc w:val="center"/>
        </w:trPr>
        <w:tc>
          <w:tcPr>
            <w:tcW w:w="6521" w:type="dxa"/>
            <w:tcBorders>
              <w:top w:val="single" w:sz="4" w:space="0" w:color="auto"/>
              <w:left w:val="single" w:sz="4" w:space="0" w:color="auto"/>
              <w:bottom w:val="single" w:sz="4" w:space="0" w:color="auto"/>
            </w:tcBorders>
            <w:shd w:val="clear" w:color="auto" w:fill="FFFFFF"/>
            <w:vAlign w:val="bottom"/>
          </w:tcPr>
          <w:p w:rsidR="00B00DAC" w:rsidRDefault="00DA2BBF" w:rsidP="0035329A">
            <w:pPr>
              <w:pStyle w:val="20"/>
              <w:framePr w:w="9408" w:wrap="notBeside" w:vAnchor="text" w:hAnchor="text" w:xAlign="center" w:y="1"/>
              <w:shd w:val="clear" w:color="auto" w:fill="auto"/>
              <w:spacing w:after="0" w:line="310" w:lineRule="exact"/>
            </w:pPr>
            <w:r>
              <w:t>Адрес сайта организации (при наличии)</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B00DAC" w:rsidRDefault="00B00DAC">
            <w:pPr>
              <w:framePr w:w="9408" w:wrap="notBeside" w:vAnchor="text" w:hAnchor="text" w:xAlign="center" w:y="1"/>
              <w:rPr>
                <w:sz w:val="10"/>
                <w:szCs w:val="10"/>
              </w:rPr>
            </w:pPr>
          </w:p>
        </w:tc>
      </w:tr>
    </w:tbl>
    <w:p w:rsidR="00B00DAC" w:rsidRDefault="00B00DAC">
      <w:pPr>
        <w:framePr w:w="9408" w:wrap="notBeside" w:vAnchor="text" w:hAnchor="text" w:xAlign="center" w:y="1"/>
        <w:rPr>
          <w:sz w:val="2"/>
          <w:szCs w:val="2"/>
        </w:rPr>
      </w:pPr>
    </w:p>
    <w:p w:rsidR="00B00DAC" w:rsidRDefault="00B00DAC">
      <w:pPr>
        <w:rPr>
          <w:sz w:val="2"/>
          <w:szCs w:val="2"/>
        </w:rPr>
      </w:pPr>
    </w:p>
    <w:p w:rsidR="0035329A" w:rsidRDefault="0035329A" w:rsidP="0035329A">
      <w:pPr>
        <w:pStyle w:val="20"/>
        <w:shd w:val="clear" w:color="auto" w:fill="auto"/>
        <w:spacing w:before="120" w:after="120" w:line="240" w:lineRule="auto"/>
        <w:ind w:firstLine="743"/>
      </w:pPr>
    </w:p>
    <w:p w:rsidR="00B00DAC" w:rsidRDefault="00DA2BBF" w:rsidP="0035329A">
      <w:pPr>
        <w:pStyle w:val="20"/>
        <w:shd w:val="clear" w:color="auto" w:fill="auto"/>
        <w:spacing w:after="120" w:line="240" w:lineRule="auto"/>
        <w:ind w:firstLine="743"/>
      </w:pPr>
      <w:r>
        <w:t>Перечень документов, прилагаемых к данному заявлению:</w:t>
      </w:r>
    </w:p>
    <w:p w:rsidR="0035329A" w:rsidRDefault="0035329A">
      <w:pPr>
        <w:rPr>
          <w:rFonts w:ascii="Times New Roman" w:eastAsia="Times New Roman" w:hAnsi="Times New Roman" w:cs="Times New Roman"/>
          <w:sz w:val="28"/>
          <w:szCs w:val="28"/>
        </w:rPr>
      </w:pPr>
      <w:r>
        <w:t>_______________________________________________________</w:t>
      </w:r>
    </w:p>
    <w:p w:rsidR="0035329A" w:rsidRDefault="0035329A" w:rsidP="0035329A">
      <w:pPr>
        <w:rPr>
          <w:rFonts w:ascii="Times New Roman" w:eastAsia="Times New Roman" w:hAnsi="Times New Roman" w:cs="Times New Roman"/>
          <w:sz w:val="28"/>
          <w:szCs w:val="28"/>
        </w:rPr>
      </w:pPr>
      <w:r>
        <w:t>_______________________________________________________</w:t>
      </w:r>
    </w:p>
    <w:p w:rsidR="0035329A" w:rsidRDefault="0035329A" w:rsidP="0035329A">
      <w:pPr>
        <w:rPr>
          <w:rFonts w:ascii="Times New Roman" w:eastAsia="Times New Roman" w:hAnsi="Times New Roman" w:cs="Times New Roman"/>
          <w:sz w:val="28"/>
          <w:szCs w:val="28"/>
        </w:rPr>
      </w:pPr>
      <w:r>
        <w:t>_______________________________________________________</w:t>
      </w:r>
    </w:p>
    <w:p w:rsidR="0035329A" w:rsidRDefault="0035329A">
      <w:pPr>
        <w:pStyle w:val="20"/>
        <w:shd w:val="clear" w:color="auto" w:fill="auto"/>
        <w:spacing w:after="0" w:line="307" w:lineRule="exact"/>
        <w:ind w:firstLine="740"/>
        <w:jc w:val="both"/>
      </w:pPr>
    </w:p>
    <w:p w:rsidR="00B56F35" w:rsidRDefault="00B56F35" w:rsidP="00B56F35">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B56F35" w:rsidRDefault="00B56F35" w:rsidP="00B56F35">
      <w:pPr>
        <w:pStyle w:val="Default"/>
        <w:ind w:firstLine="426"/>
        <w:rPr>
          <w:sz w:val="28"/>
          <w:szCs w:val="28"/>
        </w:rPr>
      </w:pPr>
    </w:p>
    <w:p w:rsidR="00B56F35" w:rsidRDefault="00B56F35" w:rsidP="00B56F35">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B00DAC" w:rsidRDefault="00DA2BBF">
      <w:pPr>
        <w:pStyle w:val="20"/>
        <w:shd w:val="clear" w:color="auto" w:fill="auto"/>
        <w:spacing w:after="638" w:line="307" w:lineRule="exact"/>
        <w:ind w:firstLine="740"/>
        <w:jc w:val="both"/>
      </w:pPr>
      <w:r>
        <w:t xml:space="preserve">С условиями участия в конкурсном отборе </w:t>
      </w:r>
      <w:proofErr w:type="gramStart"/>
      <w:r>
        <w:t>ознакомлен</w:t>
      </w:r>
      <w:proofErr w:type="gramEnd"/>
      <w:r>
        <w:t>.</w:t>
      </w:r>
    </w:p>
    <w:p w:rsidR="00B00DAC" w:rsidRDefault="00DA2BBF">
      <w:pPr>
        <w:pStyle w:val="20"/>
        <w:shd w:val="clear" w:color="auto" w:fill="auto"/>
        <w:spacing w:after="0" w:line="310" w:lineRule="exact"/>
        <w:jc w:val="both"/>
      </w:pPr>
      <w:r>
        <w:t>Руководитель организации</w:t>
      </w:r>
    </w:p>
    <w:p w:rsidR="00B00DAC" w:rsidRDefault="00DA2BBF">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B00DAC" w:rsidRDefault="00DA2BBF">
      <w:pPr>
        <w:pStyle w:val="60"/>
        <w:shd w:val="clear" w:color="auto" w:fill="auto"/>
        <w:tabs>
          <w:tab w:val="left" w:pos="4306"/>
          <w:tab w:val="left" w:pos="6538"/>
        </w:tabs>
        <w:spacing w:before="0" w:after="287"/>
        <w:jc w:val="both"/>
      </w:pPr>
      <w:r>
        <w:t>М.П.</w:t>
      </w:r>
      <w:r>
        <w:tab/>
        <w:t>(подпись)</w:t>
      </w:r>
      <w:r>
        <w:tab/>
        <w:t>(расшифровка подписи)</w:t>
      </w:r>
    </w:p>
    <w:p w:rsidR="00B00DAC" w:rsidRDefault="00DA2BBF">
      <w:pPr>
        <w:pStyle w:val="20"/>
        <w:shd w:val="clear" w:color="auto" w:fill="auto"/>
        <w:tabs>
          <w:tab w:val="left" w:leader="underscore" w:pos="552"/>
          <w:tab w:val="left" w:leader="underscore" w:pos="2299"/>
          <w:tab w:val="left" w:leader="underscore" w:pos="3072"/>
        </w:tabs>
        <w:spacing w:after="0" w:line="310" w:lineRule="exact"/>
        <w:jc w:val="both"/>
        <w:sectPr w:rsidR="00B00DAC" w:rsidSect="009C063F">
          <w:headerReference w:type="default" r:id="rId10"/>
          <w:headerReference w:type="first" r:id="rId11"/>
          <w:pgSz w:w="11900" w:h="16840"/>
          <w:pgMar w:top="965" w:right="701" w:bottom="1211" w:left="1918" w:header="0" w:footer="3" w:gutter="0"/>
          <w:pgNumType w:start="1"/>
          <w:cols w:space="720"/>
          <w:noEndnote/>
          <w:titlePg/>
          <w:docGrid w:linePitch="360"/>
        </w:sectPr>
      </w:pPr>
      <w:r>
        <w:t>«</w:t>
      </w:r>
      <w:r>
        <w:tab/>
        <w:t>»</w:t>
      </w:r>
      <w:r>
        <w:tab/>
        <w:t>20</w:t>
      </w:r>
      <w:r>
        <w:tab/>
        <w:t>года</w:t>
      </w:r>
    </w:p>
    <w:p w:rsidR="00B00DAC" w:rsidRDefault="00DA2BBF">
      <w:pPr>
        <w:pStyle w:val="20"/>
        <w:shd w:val="clear" w:color="auto" w:fill="auto"/>
        <w:spacing w:after="340" w:line="310" w:lineRule="exact"/>
        <w:ind w:left="6560"/>
      </w:pPr>
      <w:r>
        <w:lastRenderedPageBreak/>
        <w:t>Форма 2</w:t>
      </w:r>
    </w:p>
    <w:p w:rsidR="00B00DAC" w:rsidRDefault="00DA2BBF">
      <w:pPr>
        <w:pStyle w:val="20"/>
        <w:shd w:val="clear" w:color="auto" w:fill="auto"/>
        <w:spacing w:after="0" w:line="310" w:lineRule="exact"/>
        <w:ind w:left="100"/>
        <w:jc w:val="center"/>
      </w:pPr>
      <w:r>
        <w:t>ПРОЕКТ</w:t>
      </w:r>
      <w:r>
        <w:br/>
      </w:r>
      <w:r>
        <w:rPr>
          <w:rStyle w:val="6"/>
        </w:rPr>
        <w:t>(наименование проекта, наименование социально ориентированной</w:t>
      </w:r>
      <w:r>
        <w:rPr>
          <w:rStyle w:val="6"/>
        </w:rPr>
        <w:br/>
        <w:t>некоммерческой организации)</w:t>
      </w:r>
    </w:p>
    <w:p w:rsidR="00B00DAC" w:rsidRDefault="00DA2BBF" w:rsidP="0035329A">
      <w:pPr>
        <w:pStyle w:val="20"/>
        <w:numPr>
          <w:ilvl w:val="0"/>
          <w:numId w:val="5"/>
        </w:numPr>
        <w:shd w:val="clear" w:color="auto" w:fill="auto"/>
        <w:tabs>
          <w:tab w:val="left" w:pos="1098"/>
        </w:tabs>
        <w:spacing w:after="120" w:line="240" w:lineRule="auto"/>
        <w:ind w:firstLine="743"/>
        <w:jc w:val="both"/>
      </w:pPr>
      <w:r>
        <w:t>Информационная карта проекта</w:t>
      </w:r>
    </w:p>
    <w:tbl>
      <w:tblPr>
        <w:tblOverlap w:val="never"/>
        <w:tblW w:w="0" w:type="auto"/>
        <w:jc w:val="center"/>
        <w:tblLayout w:type="fixed"/>
        <w:tblCellMar>
          <w:left w:w="10" w:type="dxa"/>
          <w:right w:w="10" w:type="dxa"/>
        </w:tblCellMar>
        <w:tblLook w:val="0000"/>
      </w:tblPr>
      <w:tblGrid>
        <w:gridCol w:w="6663"/>
        <w:gridCol w:w="2851"/>
      </w:tblGrid>
      <w:tr w:rsidR="00B00DAC" w:rsidTr="0035329A">
        <w:trPr>
          <w:trHeight w:hRule="exact" w:val="278"/>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Полное наименование проекта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38"/>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Руководитель (автор) проекта</w:t>
            </w:r>
          </w:p>
          <w:p w:rsidR="00B00DAC" w:rsidRDefault="00DA2BBF">
            <w:pPr>
              <w:pStyle w:val="20"/>
              <w:framePr w:w="9514" w:wrap="notBeside" w:vAnchor="text" w:hAnchor="text" w:xAlign="center" w:y="1"/>
              <w:shd w:val="clear" w:color="auto" w:fill="auto"/>
              <w:spacing w:after="0" w:line="244" w:lineRule="exact"/>
              <w:jc w:val="both"/>
            </w:pPr>
            <w:r>
              <w:rPr>
                <w:rStyle w:val="211pt"/>
              </w:rPr>
              <w:t>(наименование должности, Ф.И.О., контактная информация)</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33"/>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59" w:lineRule="exact"/>
            </w:pPr>
            <w:r>
              <w:rPr>
                <w:rStyle w:val="211pt"/>
              </w:rPr>
              <w:t>Направленность проекта</w:t>
            </w:r>
            <w:r w:rsidR="0035329A">
              <w:rPr>
                <w:rStyle w:val="211pt"/>
              </w:rPr>
              <w:br/>
            </w:r>
            <w:r>
              <w:rPr>
                <w:rStyle w:val="211pt"/>
              </w:rPr>
              <w:t xml:space="preserve"> (проблемы, на решение которых направлен проект)</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274"/>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Цели и задачи проекта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269"/>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Целевые группы проекта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654"/>
          <w:jc w:val="center"/>
        </w:trPr>
        <w:tc>
          <w:tcPr>
            <w:tcW w:w="6663" w:type="dxa"/>
            <w:tcBorders>
              <w:top w:val="single" w:sz="4" w:space="0" w:color="auto"/>
              <w:left w:val="single" w:sz="4" w:space="0" w:color="auto"/>
            </w:tcBorders>
            <w:shd w:val="clear" w:color="auto" w:fill="FFFFFF"/>
          </w:tcPr>
          <w:p w:rsidR="00B00DAC" w:rsidRDefault="00DA2BBF">
            <w:pPr>
              <w:pStyle w:val="20"/>
              <w:framePr w:w="9514" w:wrap="notBeside" w:vAnchor="text" w:hAnchor="text" w:xAlign="center" w:y="1"/>
              <w:shd w:val="clear" w:color="auto" w:fill="auto"/>
              <w:spacing w:after="0" w:line="244" w:lineRule="exact"/>
              <w:jc w:val="both"/>
            </w:pPr>
            <w:r>
              <w:rPr>
                <w:rStyle w:val="211pt"/>
              </w:rPr>
              <w:t xml:space="preserve">Количество участников, охватываемых </w:t>
            </w:r>
            <w:r w:rsidR="0035329A">
              <w:rPr>
                <w:rStyle w:val="211pt"/>
              </w:rPr>
              <w:br/>
            </w:r>
            <w:r>
              <w:rPr>
                <w:rStyle w:val="211pt"/>
              </w:rPr>
              <w:t>мероприятиями проекта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38"/>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59" w:lineRule="exact"/>
            </w:pPr>
            <w:r>
              <w:rPr>
                <w:rStyle w:val="211pt"/>
              </w:rPr>
              <w:t xml:space="preserve">Количество волонтеров (добровольцев), </w:t>
            </w:r>
            <w:r w:rsidR="0035329A">
              <w:rPr>
                <w:rStyle w:val="211pt"/>
              </w:rPr>
              <w:br/>
            </w:r>
            <w:r>
              <w:rPr>
                <w:rStyle w:val="211pt"/>
              </w:rPr>
              <w:t>привлекаемых к реализации проекта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370"/>
          <w:jc w:val="center"/>
        </w:trPr>
        <w:tc>
          <w:tcPr>
            <w:tcW w:w="6663" w:type="dxa"/>
            <w:tcBorders>
              <w:top w:val="single" w:sz="4" w:space="0" w:color="auto"/>
              <w:left w:val="single" w:sz="4" w:space="0" w:color="auto"/>
            </w:tcBorders>
            <w:shd w:val="clear" w:color="auto" w:fill="FFFFFF"/>
          </w:tcPr>
          <w:p w:rsidR="00B00DAC" w:rsidRDefault="00DA2BBF">
            <w:pPr>
              <w:pStyle w:val="20"/>
              <w:framePr w:w="9514" w:wrap="notBeside" w:vAnchor="text" w:hAnchor="text" w:xAlign="center" w:y="1"/>
              <w:shd w:val="clear" w:color="auto" w:fill="auto"/>
              <w:spacing w:after="0" w:line="244" w:lineRule="exact"/>
              <w:jc w:val="both"/>
            </w:pPr>
            <w:r>
              <w:rPr>
                <w:rStyle w:val="211pt"/>
              </w:rPr>
              <w:t>Территория реализации проекта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274"/>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Механизмы реализации проекта (перечислить)</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33"/>
          <w:jc w:val="center"/>
        </w:trPr>
        <w:tc>
          <w:tcPr>
            <w:tcW w:w="6663" w:type="dxa"/>
            <w:tcBorders>
              <w:top w:val="single" w:sz="4" w:space="0" w:color="auto"/>
              <w:left w:val="single" w:sz="4" w:space="0" w:color="auto"/>
            </w:tcBorders>
            <w:shd w:val="clear" w:color="auto" w:fill="FFFFFF"/>
            <w:vAlign w:val="bottom"/>
          </w:tcPr>
          <w:p w:rsidR="00B00DAC" w:rsidRDefault="0035329A">
            <w:pPr>
              <w:pStyle w:val="20"/>
              <w:framePr w:w="9514" w:wrap="notBeside" w:vAnchor="text" w:hAnchor="text" w:xAlign="center" w:y="1"/>
              <w:shd w:val="clear" w:color="auto" w:fill="auto"/>
              <w:tabs>
                <w:tab w:val="left" w:pos="1488"/>
                <w:tab w:val="left" w:pos="3374"/>
                <w:tab w:val="left" w:pos="5222"/>
                <w:tab w:val="left" w:pos="5798"/>
              </w:tabs>
              <w:spacing w:after="0" w:line="259" w:lineRule="exact"/>
              <w:jc w:val="both"/>
            </w:pPr>
            <w:proofErr w:type="gramStart"/>
            <w:r>
              <w:rPr>
                <w:rStyle w:val="211pt"/>
              </w:rPr>
              <w:t xml:space="preserve">Партнеры </w:t>
            </w:r>
            <w:r w:rsidR="00DA2BBF">
              <w:rPr>
                <w:rStyle w:val="211pt"/>
              </w:rPr>
              <w:t>(орга</w:t>
            </w:r>
            <w:r>
              <w:rPr>
                <w:rStyle w:val="211pt"/>
              </w:rPr>
              <w:t xml:space="preserve">низации, участвующие в </w:t>
            </w:r>
            <w:r w:rsidR="00DA2BBF">
              <w:rPr>
                <w:rStyle w:val="211pt"/>
              </w:rPr>
              <w:t>административной,</w:t>
            </w:r>
            <w:proofErr w:type="gramEnd"/>
          </w:p>
          <w:p w:rsidR="00B00DAC" w:rsidRDefault="00DA2BBF">
            <w:pPr>
              <w:pStyle w:val="20"/>
              <w:framePr w:w="9514" w:wrap="notBeside" w:vAnchor="text" w:hAnchor="text" w:xAlign="center" w:y="1"/>
              <w:shd w:val="clear" w:color="auto" w:fill="auto"/>
              <w:spacing w:after="0" w:line="259" w:lineRule="exact"/>
              <w:jc w:val="both"/>
            </w:pPr>
            <w:r>
              <w:rPr>
                <w:rStyle w:val="211pt"/>
              </w:rPr>
              <w:t>информационной, финансовой и иной поддержке) (при наличии)</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33"/>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59" w:lineRule="exact"/>
            </w:pPr>
            <w:r>
              <w:rPr>
                <w:rStyle w:val="211pt"/>
              </w:rPr>
              <w:t>Основные этапы реализации проекта (не более 0,5 страницы</w:t>
            </w:r>
            <w:r w:rsidR="0035329A">
              <w:rPr>
                <w:rStyle w:val="211pt"/>
              </w:rPr>
              <w:br/>
            </w:r>
            <w:r>
              <w:rPr>
                <w:rStyle w:val="211pt"/>
              </w:rPr>
              <w:t xml:space="preserve"> машинописного текста)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1061"/>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59" w:lineRule="exact"/>
              <w:jc w:val="both"/>
            </w:pPr>
            <w:r>
              <w:rPr>
                <w:rStyle w:val="211pt"/>
              </w:rPr>
              <w:t>Ресурсы проекта:</w:t>
            </w:r>
          </w:p>
          <w:p w:rsidR="00B00DAC" w:rsidRDefault="00DA2BBF">
            <w:pPr>
              <w:pStyle w:val="20"/>
              <w:framePr w:w="9514" w:wrap="notBeside" w:vAnchor="text" w:hAnchor="text" w:xAlign="center" w:y="1"/>
              <w:numPr>
                <w:ilvl w:val="0"/>
                <w:numId w:val="6"/>
              </w:numPr>
              <w:shd w:val="clear" w:color="auto" w:fill="auto"/>
              <w:tabs>
                <w:tab w:val="left" w:pos="144"/>
              </w:tabs>
              <w:spacing w:after="0" w:line="259" w:lineRule="exact"/>
              <w:jc w:val="both"/>
            </w:pPr>
            <w:r>
              <w:rPr>
                <w:rStyle w:val="211pt"/>
              </w:rPr>
              <w:t>информационно-методические</w:t>
            </w:r>
          </w:p>
          <w:p w:rsidR="00B00DAC" w:rsidRDefault="00DA2BBF">
            <w:pPr>
              <w:pStyle w:val="20"/>
              <w:framePr w:w="9514" w:wrap="notBeside" w:vAnchor="text" w:hAnchor="text" w:xAlign="center" w:y="1"/>
              <w:numPr>
                <w:ilvl w:val="0"/>
                <w:numId w:val="6"/>
              </w:numPr>
              <w:shd w:val="clear" w:color="auto" w:fill="auto"/>
              <w:tabs>
                <w:tab w:val="left" w:pos="149"/>
              </w:tabs>
              <w:spacing w:after="0" w:line="259" w:lineRule="exact"/>
              <w:jc w:val="both"/>
            </w:pPr>
            <w:r>
              <w:rPr>
                <w:rStyle w:val="211pt"/>
              </w:rPr>
              <w:t>организационно-технические</w:t>
            </w:r>
          </w:p>
          <w:p w:rsidR="00B00DAC" w:rsidRDefault="00DA2BBF">
            <w:pPr>
              <w:pStyle w:val="20"/>
              <w:framePr w:w="9514" w:wrap="notBeside" w:vAnchor="text" w:hAnchor="text" w:xAlign="center" w:y="1"/>
              <w:numPr>
                <w:ilvl w:val="0"/>
                <w:numId w:val="6"/>
              </w:numPr>
              <w:shd w:val="clear" w:color="auto" w:fill="auto"/>
              <w:tabs>
                <w:tab w:val="left" w:pos="139"/>
              </w:tabs>
              <w:spacing w:after="0" w:line="259" w:lineRule="exact"/>
              <w:jc w:val="both"/>
            </w:pPr>
            <w:r>
              <w:rPr>
                <w:rStyle w:val="211pt"/>
              </w:rPr>
              <w:t>человеческие</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1320"/>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59" w:lineRule="exact"/>
            </w:pPr>
            <w:r>
              <w:rPr>
                <w:rStyle w:val="211pt"/>
              </w:rPr>
              <w:t>Источники и объемы финансирования в том числе:</w:t>
            </w:r>
          </w:p>
          <w:p w:rsidR="00B00DAC" w:rsidRDefault="00DA2BBF">
            <w:pPr>
              <w:pStyle w:val="20"/>
              <w:framePr w:w="9514" w:wrap="notBeside" w:vAnchor="text" w:hAnchor="text" w:xAlign="center" w:y="1"/>
              <w:numPr>
                <w:ilvl w:val="0"/>
                <w:numId w:val="7"/>
              </w:numPr>
              <w:shd w:val="clear" w:color="auto" w:fill="auto"/>
              <w:tabs>
                <w:tab w:val="left" w:pos="139"/>
              </w:tabs>
              <w:spacing w:after="0" w:line="259" w:lineRule="exact"/>
              <w:jc w:val="both"/>
            </w:pPr>
            <w:r>
              <w:rPr>
                <w:rStyle w:val="211pt"/>
              </w:rPr>
              <w:t>общая стоимость проекта</w:t>
            </w:r>
          </w:p>
          <w:p w:rsidR="00B00DAC" w:rsidRDefault="00DA2BBF">
            <w:pPr>
              <w:pStyle w:val="20"/>
              <w:framePr w:w="9514" w:wrap="notBeside" w:vAnchor="text" w:hAnchor="text" w:xAlign="center" w:y="1"/>
              <w:numPr>
                <w:ilvl w:val="0"/>
                <w:numId w:val="7"/>
              </w:numPr>
              <w:shd w:val="clear" w:color="auto" w:fill="auto"/>
              <w:tabs>
                <w:tab w:val="left" w:pos="144"/>
              </w:tabs>
              <w:spacing w:after="0" w:line="259" w:lineRule="exact"/>
              <w:jc w:val="both"/>
            </w:pPr>
            <w:r>
              <w:rPr>
                <w:rStyle w:val="211pt"/>
              </w:rPr>
              <w:t>сумма запрашиваемой субсидии</w:t>
            </w:r>
          </w:p>
          <w:p w:rsidR="00B00DAC" w:rsidRDefault="00DA2BBF">
            <w:pPr>
              <w:pStyle w:val="20"/>
              <w:framePr w:w="9514" w:wrap="notBeside" w:vAnchor="text" w:hAnchor="text" w:xAlign="center" w:y="1"/>
              <w:numPr>
                <w:ilvl w:val="0"/>
                <w:numId w:val="7"/>
              </w:numPr>
              <w:shd w:val="clear" w:color="auto" w:fill="auto"/>
              <w:tabs>
                <w:tab w:val="left" w:pos="144"/>
              </w:tabs>
              <w:spacing w:after="0" w:line="259" w:lineRule="exact"/>
              <w:jc w:val="both"/>
            </w:pPr>
            <w:r>
              <w:rPr>
                <w:rStyle w:val="211pt"/>
              </w:rPr>
              <w:t xml:space="preserve">форма и объем </w:t>
            </w:r>
            <w:proofErr w:type="spellStart"/>
            <w:r>
              <w:rPr>
                <w:rStyle w:val="211pt"/>
              </w:rPr>
              <w:t>софинансирования</w:t>
            </w:r>
            <w:proofErr w:type="spellEnd"/>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73"/>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 xml:space="preserve">Изготавливаемый продукт или </w:t>
            </w:r>
            <w:r w:rsidR="0035329A">
              <w:rPr>
                <w:rStyle w:val="211pt"/>
              </w:rPr>
              <w:br/>
            </w:r>
            <w:r>
              <w:rPr>
                <w:rStyle w:val="211pt"/>
              </w:rPr>
              <w:t>предоставляемая социальная услуга</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33"/>
          <w:jc w:val="center"/>
        </w:trPr>
        <w:tc>
          <w:tcPr>
            <w:tcW w:w="6663" w:type="dxa"/>
            <w:tcBorders>
              <w:top w:val="single" w:sz="4" w:space="0" w:color="auto"/>
              <w:left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59" w:lineRule="exact"/>
            </w:pPr>
            <w:r>
              <w:rPr>
                <w:rStyle w:val="211pt"/>
              </w:rPr>
              <w:t xml:space="preserve">Ожидаемые результаты </w:t>
            </w:r>
            <w:r w:rsidR="0035329A">
              <w:rPr>
                <w:rStyle w:val="211pt"/>
              </w:rPr>
              <w:br/>
            </w:r>
            <w:r>
              <w:rPr>
                <w:rStyle w:val="211pt"/>
              </w:rPr>
              <w:t>(</w:t>
            </w:r>
            <w:r w:rsidR="0035329A">
              <w:rPr>
                <w:rStyle w:val="211pt"/>
              </w:rPr>
              <w:t xml:space="preserve">измеряемые, </w:t>
            </w:r>
            <w:r>
              <w:rPr>
                <w:rStyle w:val="211pt"/>
              </w:rPr>
              <w:t>перечислить)</w:t>
            </w:r>
          </w:p>
        </w:tc>
        <w:tc>
          <w:tcPr>
            <w:tcW w:w="2851" w:type="dxa"/>
            <w:tcBorders>
              <w:top w:val="single" w:sz="4" w:space="0" w:color="auto"/>
              <w:left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r w:rsidR="00B00DAC" w:rsidTr="0035329A">
        <w:trPr>
          <w:trHeight w:hRule="exact" w:val="547"/>
          <w:jc w:val="center"/>
        </w:trPr>
        <w:tc>
          <w:tcPr>
            <w:tcW w:w="6663" w:type="dxa"/>
            <w:tcBorders>
              <w:top w:val="single" w:sz="4" w:space="0" w:color="auto"/>
              <w:left w:val="single" w:sz="4" w:space="0" w:color="auto"/>
              <w:bottom w:val="single" w:sz="4" w:space="0" w:color="auto"/>
            </w:tcBorders>
            <w:shd w:val="clear" w:color="auto" w:fill="FFFFFF"/>
            <w:vAlign w:val="bottom"/>
          </w:tcPr>
          <w:p w:rsidR="00B00DAC" w:rsidRDefault="00DA2BBF">
            <w:pPr>
              <w:pStyle w:val="20"/>
              <w:framePr w:w="9514" w:wrap="notBeside" w:vAnchor="text" w:hAnchor="text" w:xAlign="center" w:y="1"/>
              <w:shd w:val="clear" w:color="auto" w:fill="auto"/>
              <w:spacing w:after="0" w:line="244" w:lineRule="exact"/>
              <w:jc w:val="both"/>
            </w:pPr>
            <w:r>
              <w:rPr>
                <w:rStyle w:val="211pt"/>
              </w:rPr>
              <w:t>Дополнительная информация</w:t>
            </w:r>
          </w:p>
          <w:p w:rsidR="00B00DAC" w:rsidRDefault="00DA2BBF">
            <w:pPr>
              <w:pStyle w:val="20"/>
              <w:framePr w:w="9514" w:wrap="notBeside" w:vAnchor="text" w:hAnchor="text" w:xAlign="center" w:y="1"/>
              <w:shd w:val="clear" w:color="auto" w:fill="auto"/>
              <w:spacing w:after="0" w:line="244" w:lineRule="exact"/>
              <w:jc w:val="both"/>
            </w:pPr>
            <w:r>
              <w:rPr>
                <w:rStyle w:val="211pt"/>
              </w:rPr>
              <w:t>(история возникновения проекта, основные публикации)</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B00DAC" w:rsidRDefault="00B00DAC">
            <w:pPr>
              <w:framePr w:w="9514" w:wrap="notBeside" w:vAnchor="text" w:hAnchor="text" w:xAlign="center" w:y="1"/>
              <w:rPr>
                <w:sz w:val="10"/>
                <w:szCs w:val="10"/>
              </w:rPr>
            </w:pPr>
          </w:p>
        </w:tc>
      </w:tr>
    </w:tbl>
    <w:p w:rsidR="00B00DAC" w:rsidRDefault="00B00DAC">
      <w:pPr>
        <w:framePr w:w="9514" w:wrap="notBeside" w:vAnchor="text" w:hAnchor="text" w:xAlign="center" w:y="1"/>
        <w:rPr>
          <w:sz w:val="2"/>
          <w:szCs w:val="2"/>
        </w:rPr>
      </w:pPr>
    </w:p>
    <w:p w:rsidR="00B00DAC" w:rsidRDefault="00B00DAC">
      <w:pPr>
        <w:rPr>
          <w:sz w:val="2"/>
          <w:szCs w:val="2"/>
        </w:rPr>
      </w:pPr>
    </w:p>
    <w:p w:rsidR="00B00DAC" w:rsidRDefault="00DA2BBF">
      <w:pPr>
        <w:pStyle w:val="20"/>
        <w:numPr>
          <w:ilvl w:val="0"/>
          <w:numId w:val="5"/>
        </w:numPr>
        <w:shd w:val="clear" w:color="auto" w:fill="auto"/>
        <w:tabs>
          <w:tab w:val="left" w:pos="1088"/>
        </w:tabs>
        <w:spacing w:before="289" w:after="0" w:line="317" w:lineRule="exact"/>
        <w:ind w:right="180" w:firstLine="740"/>
        <w:jc w:val="both"/>
      </w:pPr>
      <w:r>
        <w:t>Общие положения, обоснование актуальности проекта (не более 3 страниц машинописного текста).</w:t>
      </w:r>
    </w:p>
    <w:p w:rsidR="00B00DAC" w:rsidRDefault="00DA2BBF">
      <w:pPr>
        <w:pStyle w:val="20"/>
        <w:numPr>
          <w:ilvl w:val="0"/>
          <w:numId w:val="5"/>
        </w:numPr>
        <w:shd w:val="clear" w:color="auto" w:fill="auto"/>
        <w:tabs>
          <w:tab w:val="left" w:pos="1098"/>
        </w:tabs>
        <w:spacing w:after="0" w:line="317" w:lineRule="exact"/>
        <w:ind w:right="180" w:firstLine="740"/>
        <w:jc w:val="both"/>
      </w:pPr>
      <w:r>
        <w:t>Механизмы реализации проекта: формы деятельности, приемы, методы (методика проведения или сценарный план) (не более 2 страниц машинописного текста).</w:t>
      </w:r>
    </w:p>
    <w:p w:rsidR="00B00DAC" w:rsidRDefault="00DA2BBF">
      <w:pPr>
        <w:pStyle w:val="20"/>
        <w:numPr>
          <w:ilvl w:val="0"/>
          <w:numId w:val="5"/>
        </w:numPr>
        <w:shd w:val="clear" w:color="auto" w:fill="auto"/>
        <w:tabs>
          <w:tab w:val="left" w:pos="1122"/>
        </w:tabs>
        <w:spacing w:after="0" w:line="317" w:lineRule="exact"/>
        <w:ind w:firstLine="740"/>
        <w:jc w:val="both"/>
      </w:pPr>
      <w:r>
        <w:t>Сроки реализации и календарный план-график проекта:</w:t>
      </w:r>
    </w:p>
    <w:p w:rsidR="009C063F" w:rsidRDefault="009C063F" w:rsidP="009C063F">
      <w:pPr>
        <w:pStyle w:val="20"/>
        <w:shd w:val="clear" w:color="auto" w:fill="auto"/>
        <w:tabs>
          <w:tab w:val="left" w:pos="1122"/>
        </w:tabs>
        <w:spacing w:after="0" w:line="317" w:lineRule="exact"/>
        <w:jc w:val="both"/>
      </w:pPr>
    </w:p>
    <w:p w:rsidR="009C063F" w:rsidRDefault="009C063F" w:rsidP="009C063F">
      <w:pPr>
        <w:pStyle w:val="20"/>
        <w:shd w:val="clear" w:color="auto" w:fill="auto"/>
        <w:tabs>
          <w:tab w:val="left" w:pos="1122"/>
        </w:tabs>
        <w:spacing w:after="0" w:line="317" w:lineRule="exact"/>
        <w:jc w:val="both"/>
        <w:sectPr w:rsidR="009C063F">
          <w:headerReference w:type="default" r:id="rId12"/>
          <w:headerReference w:type="first" r:id="rId13"/>
          <w:pgSz w:w="11900" w:h="16840"/>
          <w:pgMar w:top="965" w:right="450" w:bottom="1211" w:left="1918" w:header="0" w:footer="3" w:gutter="0"/>
          <w:pgNumType w:start="3"/>
          <w:cols w:space="720"/>
          <w:noEndnote/>
          <w:titlePg/>
          <w:docGrid w:linePitch="360"/>
        </w:sectPr>
      </w:pPr>
    </w:p>
    <w:p w:rsidR="00B00DAC" w:rsidRDefault="00B00DAC">
      <w:pPr>
        <w:framePr w:w="14803" w:wrap="notBeside" w:vAnchor="text" w:hAnchor="text" w:xAlign="center" w:y="1"/>
        <w:rPr>
          <w:sz w:val="2"/>
          <w:szCs w:val="2"/>
        </w:rPr>
      </w:pPr>
    </w:p>
    <w:p w:rsidR="00B00DAC" w:rsidRDefault="00B00DAC">
      <w:pPr>
        <w:rPr>
          <w:sz w:val="2"/>
          <w:szCs w:val="2"/>
        </w:rPr>
      </w:pPr>
    </w:p>
    <w:p w:rsidR="007645CA" w:rsidRPr="009C063F" w:rsidRDefault="009C063F" w:rsidP="009C063F">
      <w:pPr>
        <w:pStyle w:val="20"/>
        <w:shd w:val="clear" w:color="auto" w:fill="auto"/>
        <w:tabs>
          <w:tab w:val="left" w:pos="1093"/>
        </w:tabs>
        <w:spacing w:before="280" w:after="0"/>
        <w:ind w:left="840"/>
        <w:jc w:val="center"/>
        <w:rPr>
          <w:sz w:val="24"/>
          <w:szCs w:val="24"/>
        </w:rPr>
      </w:pPr>
      <w:r>
        <w:rPr>
          <w:sz w:val="24"/>
          <w:szCs w:val="24"/>
        </w:rPr>
        <w:t>2</w:t>
      </w:r>
    </w:p>
    <w:p w:rsidR="009C063F" w:rsidRDefault="009C063F" w:rsidP="009C063F">
      <w:pPr>
        <w:pStyle w:val="20"/>
        <w:shd w:val="clear" w:color="auto" w:fill="auto"/>
        <w:tabs>
          <w:tab w:val="left" w:pos="1093"/>
        </w:tabs>
        <w:spacing w:before="280" w:after="240"/>
        <w:ind w:left="839"/>
      </w:pP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7645CA" w:rsidTr="007645CA">
        <w:trPr>
          <w:trHeight w:hRule="exact" w:val="384"/>
        </w:trPr>
        <w:tc>
          <w:tcPr>
            <w:tcW w:w="682" w:type="dxa"/>
            <w:vMerge w:val="restart"/>
            <w:tcBorders>
              <w:top w:val="single" w:sz="4" w:space="0" w:color="auto"/>
              <w:left w:val="single" w:sz="4" w:space="0" w:color="auto"/>
            </w:tcBorders>
            <w:shd w:val="clear" w:color="auto" w:fill="FFFFFF"/>
          </w:tcPr>
          <w:p w:rsidR="007645CA" w:rsidRDefault="007645CA" w:rsidP="007645CA">
            <w:pPr>
              <w:pStyle w:val="20"/>
              <w:shd w:val="clear" w:color="auto" w:fill="auto"/>
              <w:spacing w:after="0" w:line="244" w:lineRule="exact"/>
              <w:ind w:left="240"/>
            </w:pPr>
            <w:r>
              <w:rPr>
                <w:rStyle w:val="211pt"/>
              </w:rPr>
              <w:t>№</w:t>
            </w:r>
          </w:p>
          <w:p w:rsidR="007645CA" w:rsidRDefault="007645CA" w:rsidP="007645CA">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7645CA" w:rsidRDefault="007645CA" w:rsidP="007645CA">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7645CA" w:rsidRDefault="007645CA" w:rsidP="007645CA">
            <w:pPr>
              <w:pStyle w:val="20"/>
              <w:shd w:val="clear" w:color="auto" w:fill="auto"/>
              <w:tabs>
                <w:tab w:val="left" w:pos="475"/>
                <w:tab w:val="left" w:pos="2275"/>
                <w:tab w:val="left" w:pos="3989"/>
                <w:tab w:val="left" w:pos="5904"/>
              </w:tabs>
              <w:spacing w:after="0" w:line="244" w:lineRule="exact"/>
              <w:jc w:val="both"/>
            </w:pPr>
            <w:r>
              <w:rPr>
                <w:rStyle w:val="211pt"/>
              </w:rPr>
              <w:t>«</w:t>
            </w:r>
            <w:r>
              <w:rPr>
                <w:rStyle w:val="211pt"/>
              </w:rPr>
              <w:tab/>
              <w:t>»</w:t>
            </w:r>
            <w:r>
              <w:rPr>
                <w:rStyle w:val="211pt"/>
              </w:rPr>
              <w:tab/>
              <w:t>201 года - «</w:t>
            </w:r>
            <w:r>
              <w:rPr>
                <w:rStyle w:val="211pt"/>
              </w:rPr>
              <w:tab/>
              <w:t>»</w:t>
            </w:r>
            <w:r>
              <w:rPr>
                <w:rStyle w:val="211pt"/>
              </w:rPr>
              <w:tab/>
              <w:t>201 года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7645CA" w:rsidRDefault="007645CA" w:rsidP="007645CA">
            <w:pPr>
              <w:pStyle w:val="20"/>
              <w:shd w:val="clear" w:color="auto" w:fill="auto"/>
              <w:spacing w:after="0" w:line="244" w:lineRule="exact"/>
              <w:jc w:val="center"/>
            </w:pPr>
            <w:r>
              <w:rPr>
                <w:rStyle w:val="211pt"/>
              </w:rPr>
              <w:t>Исполнитель</w:t>
            </w:r>
          </w:p>
          <w:p w:rsidR="007645CA" w:rsidRDefault="007645CA" w:rsidP="007645CA">
            <w:pPr>
              <w:pStyle w:val="20"/>
              <w:shd w:val="clear" w:color="auto" w:fill="auto"/>
              <w:spacing w:after="0" w:line="244" w:lineRule="exact"/>
              <w:jc w:val="center"/>
            </w:pPr>
            <w:r>
              <w:rPr>
                <w:rStyle w:val="211pt"/>
              </w:rPr>
              <w:t>мероприятия</w:t>
            </w:r>
          </w:p>
        </w:tc>
      </w:tr>
      <w:tr w:rsidR="007645CA" w:rsidTr="007645CA">
        <w:trPr>
          <w:trHeight w:hRule="exact" w:val="1848"/>
        </w:trPr>
        <w:tc>
          <w:tcPr>
            <w:tcW w:w="682" w:type="dxa"/>
            <w:vMerge/>
            <w:tcBorders>
              <w:left w:val="single" w:sz="4" w:space="0" w:color="auto"/>
            </w:tcBorders>
            <w:shd w:val="clear" w:color="auto" w:fill="FFFFFF"/>
          </w:tcPr>
          <w:p w:rsidR="007645CA" w:rsidRDefault="007645CA" w:rsidP="007645CA"/>
        </w:tc>
        <w:tc>
          <w:tcPr>
            <w:tcW w:w="4536" w:type="dxa"/>
            <w:vMerge/>
            <w:tcBorders>
              <w:left w:val="single" w:sz="4" w:space="0" w:color="auto"/>
            </w:tcBorders>
            <w:shd w:val="clear" w:color="auto" w:fill="FFFFFF"/>
          </w:tcPr>
          <w:p w:rsidR="007645CA" w:rsidRDefault="007645CA" w:rsidP="007645CA"/>
        </w:tc>
        <w:tc>
          <w:tcPr>
            <w:tcW w:w="907"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7645CA" w:rsidRDefault="007645CA" w:rsidP="007645CA">
            <w:pPr>
              <w:pStyle w:val="20"/>
              <w:shd w:val="clear" w:color="auto" w:fill="auto"/>
              <w:spacing w:after="0" w:line="244" w:lineRule="exact"/>
              <w:ind w:left="200"/>
            </w:pPr>
            <w:r>
              <w:rPr>
                <w:rStyle w:val="211pt"/>
              </w:rPr>
              <w:t>наименование</w:t>
            </w:r>
          </w:p>
          <w:p w:rsidR="007645CA" w:rsidRDefault="007645CA" w:rsidP="007645CA">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7645CA" w:rsidRDefault="007645CA" w:rsidP="007645CA"/>
        </w:tc>
      </w:tr>
      <w:tr w:rsidR="007645CA" w:rsidTr="007645CA">
        <w:trPr>
          <w:trHeight w:hRule="exact" w:val="283"/>
        </w:trPr>
        <w:tc>
          <w:tcPr>
            <w:tcW w:w="682"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7645CA" w:rsidRDefault="007645CA" w:rsidP="007645CA">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7645CA" w:rsidRDefault="007645CA" w:rsidP="007645CA">
            <w:pPr>
              <w:pStyle w:val="20"/>
              <w:shd w:val="clear" w:color="auto" w:fill="auto"/>
              <w:spacing w:after="0" w:line="244" w:lineRule="exact"/>
              <w:ind w:left="300"/>
            </w:pPr>
            <w:r>
              <w:rPr>
                <w:rStyle w:val="211pt"/>
              </w:rPr>
              <w:t>15</w:t>
            </w:r>
          </w:p>
        </w:tc>
      </w:tr>
      <w:tr w:rsidR="007645CA" w:rsidTr="007645CA">
        <w:trPr>
          <w:trHeight w:hRule="exact" w:val="350"/>
        </w:trPr>
        <w:tc>
          <w:tcPr>
            <w:tcW w:w="682"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907"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5"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2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73"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34"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7645CA" w:rsidRDefault="007645CA" w:rsidP="007645CA">
            <w:pPr>
              <w:rPr>
                <w:sz w:val="10"/>
                <w:szCs w:val="10"/>
              </w:rPr>
            </w:pPr>
          </w:p>
        </w:tc>
      </w:tr>
      <w:tr w:rsidR="007645CA" w:rsidTr="007645CA">
        <w:trPr>
          <w:trHeight w:hRule="exact" w:val="360"/>
        </w:trPr>
        <w:tc>
          <w:tcPr>
            <w:tcW w:w="682" w:type="dxa"/>
            <w:tcBorders>
              <w:top w:val="single" w:sz="4" w:space="0" w:color="auto"/>
              <w:left w:val="single" w:sz="4" w:space="0" w:color="auto"/>
            </w:tcBorders>
            <w:shd w:val="clear" w:color="auto" w:fill="FFFFFF"/>
            <w:vAlign w:val="center"/>
          </w:tcPr>
          <w:p w:rsidR="007645CA" w:rsidRDefault="007645CA" w:rsidP="007645CA">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907"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5"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2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73"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34" w:type="dxa"/>
            <w:tcBorders>
              <w:top w:val="single" w:sz="4" w:space="0" w:color="auto"/>
              <w:left w:val="single" w:sz="4" w:space="0" w:color="auto"/>
            </w:tcBorders>
            <w:shd w:val="clear" w:color="auto" w:fill="FFFFFF"/>
          </w:tcPr>
          <w:p w:rsidR="007645CA" w:rsidRDefault="007645CA" w:rsidP="007645CA">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7645CA" w:rsidRDefault="007645CA" w:rsidP="007645CA">
            <w:pPr>
              <w:rPr>
                <w:sz w:val="10"/>
                <w:szCs w:val="10"/>
              </w:rPr>
            </w:pPr>
          </w:p>
        </w:tc>
      </w:tr>
      <w:tr w:rsidR="007645CA" w:rsidTr="007645CA">
        <w:trPr>
          <w:trHeight w:hRule="exact" w:val="374"/>
        </w:trPr>
        <w:tc>
          <w:tcPr>
            <w:tcW w:w="682"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7645CA" w:rsidRDefault="007645CA" w:rsidP="007645CA">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7645CA" w:rsidRDefault="007645CA" w:rsidP="007645CA">
            <w:pPr>
              <w:rPr>
                <w:sz w:val="10"/>
                <w:szCs w:val="10"/>
              </w:rPr>
            </w:pPr>
          </w:p>
        </w:tc>
      </w:tr>
    </w:tbl>
    <w:p w:rsidR="00B00DAC" w:rsidRDefault="00DA2BBF">
      <w:pPr>
        <w:pStyle w:val="20"/>
        <w:numPr>
          <w:ilvl w:val="0"/>
          <w:numId w:val="5"/>
        </w:numPr>
        <w:shd w:val="clear" w:color="auto" w:fill="auto"/>
        <w:tabs>
          <w:tab w:val="left" w:pos="1093"/>
        </w:tabs>
        <w:spacing w:before="280" w:after="0"/>
        <w:ind w:firstLine="840"/>
      </w:pPr>
      <w:r>
        <w:t>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rsidR="00B00DAC" w:rsidRDefault="00DA2BBF">
      <w:pPr>
        <w:pStyle w:val="20"/>
        <w:numPr>
          <w:ilvl w:val="0"/>
          <w:numId w:val="5"/>
        </w:numPr>
        <w:shd w:val="clear" w:color="auto" w:fill="auto"/>
        <w:tabs>
          <w:tab w:val="left" w:pos="1218"/>
        </w:tabs>
        <w:spacing w:after="0"/>
        <w:ind w:firstLine="840"/>
      </w:pPr>
      <w:r>
        <w:t>Опыт заявителя и партнеров (при наличии) в реализации подобных проектов.</w:t>
      </w:r>
    </w:p>
    <w:p w:rsidR="00B00DAC" w:rsidRDefault="00DA2BBF">
      <w:pPr>
        <w:pStyle w:val="20"/>
        <w:numPr>
          <w:ilvl w:val="0"/>
          <w:numId w:val="5"/>
        </w:numPr>
        <w:shd w:val="clear" w:color="auto" w:fill="auto"/>
        <w:tabs>
          <w:tab w:val="left" w:pos="1218"/>
        </w:tabs>
        <w:spacing w:after="349"/>
        <w:ind w:firstLine="840"/>
      </w:pPr>
      <w:r>
        <w:t>Дополнительные материалы.</w:t>
      </w:r>
    </w:p>
    <w:p w:rsidR="00B00DAC" w:rsidRDefault="00DA2BBF">
      <w:pPr>
        <w:pStyle w:val="20"/>
        <w:shd w:val="clear" w:color="auto" w:fill="auto"/>
        <w:spacing w:after="0" w:line="310" w:lineRule="exact"/>
        <w:jc w:val="both"/>
      </w:pPr>
      <w:r>
        <w:t>Руководитель организации</w:t>
      </w:r>
    </w:p>
    <w:p w:rsidR="00B00DAC" w:rsidRDefault="00DA2BBF">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B00DAC" w:rsidRDefault="00DA2BBF">
      <w:pPr>
        <w:pStyle w:val="60"/>
        <w:shd w:val="clear" w:color="auto" w:fill="auto"/>
        <w:tabs>
          <w:tab w:val="left" w:pos="6989"/>
          <w:tab w:val="left" w:pos="10819"/>
        </w:tabs>
        <w:spacing w:before="0" w:after="447"/>
        <w:jc w:val="both"/>
      </w:pPr>
      <w:r>
        <w:t>М.П.</w:t>
      </w:r>
      <w:r>
        <w:tab/>
        <w:t>(подпись)</w:t>
      </w:r>
      <w:r>
        <w:tab/>
        <w:t>(расшифровка подписи)</w:t>
      </w:r>
    </w:p>
    <w:p w:rsidR="00B00DAC" w:rsidRDefault="00DA2BBF">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35329A" w:rsidRDefault="0035329A">
      <w:pPr>
        <w:rPr>
          <w:rFonts w:ascii="Times New Roman" w:eastAsia="Times New Roman" w:hAnsi="Times New Roman" w:cs="Times New Roman"/>
          <w:sz w:val="28"/>
          <w:szCs w:val="28"/>
        </w:rPr>
      </w:pPr>
      <w:r>
        <w:br w:type="page"/>
      </w:r>
    </w:p>
    <w:p w:rsidR="009C063F" w:rsidRPr="009C063F" w:rsidRDefault="009C063F" w:rsidP="009C063F">
      <w:pPr>
        <w:pStyle w:val="20"/>
        <w:shd w:val="clear" w:color="auto" w:fill="auto"/>
        <w:spacing w:after="120" w:line="240" w:lineRule="auto"/>
        <w:ind w:left="11402" w:hanging="11402"/>
        <w:jc w:val="center"/>
        <w:rPr>
          <w:sz w:val="24"/>
          <w:szCs w:val="24"/>
        </w:rPr>
      </w:pPr>
    </w:p>
    <w:p w:rsidR="009C063F" w:rsidRDefault="009C063F" w:rsidP="0035329A">
      <w:pPr>
        <w:pStyle w:val="20"/>
        <w:shd w:val="clear" w:color="auto" w:fill="auto"/>
        <w:spacing w:after="120" w:line="240" w:lineRule="auto"/>
        <w:ind w:left="11402"/>
        <w:jc w:val="center"/>
      </w:pPr>
    </w:p>
    <w:p w:rsidR="00690416" w:rsidRDefault="00690416" w:rsidP="0035329A">
      <w:pPr>
        <w:pStyle w:val="20"/>
        <w:shd w:val="clear" w:color="auto" w:fill="auto"/>
        <w:spacing w:after="120" w:line="240" w:lineRule="auto"/>
        <w:ind w:left="11402"/>
        <w:jc w:val="center"/>
      </w:pPr>
    </w:p>
    <w:p w:rsidR="00B00DAC" w:rsidRDefault="00DA2BBF" w:rsidP="0035329A">
      <w:pPr>
        <w:pStyle w:val="20"/>
        <w:shd w:val="clear" w:color="auto" w:fill="auto"/>
        <w:spacing w:after="120" w:line="240" w:lineRule="auto"/>
        <w:ind w:left="11402"/>
        <w:jc w:val="center"/>
      </w:pPr>
      <w:r>
        <w:t>Форма 3</w:t>
      </w:r>
    </w:p>
    <w:p w:rsidR="000029C7" w:rsidRPr="000029C7" w:rsidRDefault="000029C7" w:rsidP="000029C7">
      <w:pPr>
        <w:widowControl/>
        <w:overflowPunct w:val="0"/>
        <w:ind w:right="-142"/>
        <w:jc w:val="center"/>
        <w:textAlignment w:val="baseline"/>
        <w:outlineLvl w:val="7"/>
        <w:rPr>
          <w:rFonts w:ascii="Times New Roman" w:eastAsia="Times New Roman" w:hAnsi="Times New Roman" w:cs="Times New Roman"/>
          <w:color w:val="auto"/>
          <w:sz w:val="28"/>
          <w:szCs w:val="28"/>
          <w:lang w:eastAsia="en-US" w:bidi="ar-SA"/>
        </w:rPr>
      </w:pPr>
      <w:r w:rsidRPr="000029C7">
        <w:rPr>
          <w:rFonts w:ascii="Times New Roman" w:eastAsia="Times New Roman" w:hAnsi="Times New Roman" w:cs="Times New Roman"/>
          <w:color w:val="auto"/>
          <w:sz w:val="28"/>
          <w:szCs w:val="28"/>
          <w:lang w:eastAsia="en-US" w:bidi="ar-SA"/>
        </w:rPr>
        <w:t>СМЕТА</w:t>
      </w:r>
    </w:p>
    <w:p w:rsidR="000029C7" w:rsidRPr="000029C7" w:rsidRDefault="000029C7" w:rsidP="000029C7">
      <w:pPr>
        <w:widowControl/>
        <w:overflowPunct w:val="0"/>
        <w:ind w:right="-142"/>
        <w:jc w:val="center"/>
        <w:textAlignment w:val="baseline"/>
        <w:outlineLvl w:val="7"/>
        <w:rPr>
          <w:rFonts w:ascii="Times New Roman" w:eastAsia="Times New Roman" w:hAnsi="Times New Roman" w:cs="Times New Roman"/>
          <w:color w:val="auto"/>
          <w:sz w:val="28"/>
          <w:szCs w:val="28"/>
          <w:lang w:eastAsia="en-US" w:bidi="ar-SA"/>
        </w:rPr>
      </w:pPr>
      <w:r w:rsidRPr="000029C7">
        <w:rPr>
          <w:rFonts w:ascii="Times New Roman" w:eastAsia="Times New Roman" w:hAnsi="Times New Roman" w:cs="Times New Roman"/>
          <w:color w:val="auto"/>
          <w:sz w:val="28"/>
          <w:szCs w:val="28"/>
          <w:lang w:eastAsia="en-US" w:bidi="ar-SA"/>
        </w:rPr>
        <w:t xml:space="preserve">расходов на реализацию проекта </w:t>
      </w:r>
    </w:p>
    <w:p w:rsidR="000029C7" w:rsidRPr="000029C7" w:rsidRDefault="000029C7" w:rsidP="000029C7">
      <w:pPr>
        <w:widowControl/>
        <w:jc w:val="center"/>
        <w:rPr>
          <w:rFonts w:ascii="Times New Roman" w:eastAsia="Times New Roman" w:hAnsi="Times New Roman" w:cs="Times New Roman"/>
          <w:color w:val="auto"/>
          <w:sz w:val="28"/>
          <w:szCs w:val="28"/>
          <w:lang w:eastAsia="en-US" w:bidi="ar-SA"/>
        </w:rPr>
      </w:pPr>
      <w:r w:rsidRPr="000029C7">
        <w:rPr>
          <w:rFonts w:ascii="Times New Roman" w:eastAsia="Times New Roman" w:hAnsi="Times New Roman" w:cs="Times New Roman"/>
          <w:color w:val="auto"/>
          <w:sz w:val="28"/>
          <w:szCs w:val="28"/>
          <w:lang w:eastAsia="en-US" w:bidi="ar-SA"/>
        </w:rPr>
        <w:t>_______________________________________________________________________________,</w:t>
      </w:r>
    </w:p>
    <w:p w:rsidR="000029C7" w:rsidRPr="000029C7" w:rsidRDefault="000029C7" w:rsidP="000029C7">
      <w:pPr>
        <w:widowControl/>
        <w:jc w:val="center"/>
        <w:rPr>
          <w:rFonts w:ascii="Times New Roman" w:eastAsia="Times New Roman" w:hAnsi="Times New Roman" w:cs="Times New Roman"/>
          <w:color w:val="auto"/>
          <w:sz w:val="28"/>
          <w:szCs w:val="28"/>
          <w:vertAlign w:val="superscript"/>
          <w:lang w:eastAsia="en-US" w:bidi="ar-SA"/>
        </w:rPr>
      </w:pPr>
      <w:r w:rsidRPr="000029C7">
        <w:rPr>
          <w:rFonts w:ascii="Times New Roman" w:eastAsia="Times New Roman" w:hAnsi="Times New Roman" w:cs="Times New Roman"/>
          <w:color w:val="auto"/>
          <w:sz w:val="28"/>
          <w:szCs w:val="28"/>
          <w:vertAlign w:val="superscript"/>
          <w:lang w:eastAsia="en-US" w:bidi="ar-SA"/>
        </w:rPr>
        <w:t>(полное наименование проекта)</w:t>
      </w:r>
    </w:p>
    <w:p w:rsidR="000029C7" w:rsidRPr="000029C7" w:rsidRDefault="000029C7" w:rsidP="000029C7">
      <w:pPr>
        <w:widowControl/>
        <w:jc w:val="center"/>
        <w:rPr>
          <w:rFonts w:ascii="Times New Roman" w:eastAsia="Times New Roman" w:hAnsi="Times New Roman" w:cs="Times New Roman"/>
          <w:color w:val="auto"/>
          <w:sz w:val="28"/>
          <w:szCs w:val="28"/>
          <w:lang w:eastAsia="en-US" w:bidi="ar-SA"/>
        </w:rPr>
      </w:pPr>
      <w:r w:rsidRPr="000029C7">
        <w:rPr>
          <w:rFonts w:ascii="Times New Roman" w:eastAsia="Times New Roman" w:hAnsi="Times New Roman" w:cs="Times New Roman"/>
          <w:color w:val="auto"/>
          <w:sz w:val="28"/>
          <w:szCs w:val="28"/>
          <w:lang w:eastAsia="en-US" w:bidi="ar-SA"/>
        </w:rPr>
        <w:t>представленного для участия в конкурсном отборе социально ориентированных некоммерческих организаций на предоставление субсидии из бюджета Тутаевского муниципального района в 20</w:t>
      </w:r>
      <w:r>
        <w:rPr>
          <w:rFonts w:ascii="Times New Roman" w:eastAsia="Times New Roman" w:hAnsi="Times New Roman" w:cs="Times New Roman"/>
          <w:color w:val="auto"/>
          <w:sz w:val="28"/>
          <w:szCs w:val="28"/>
          <w:lang w:eastAsia="en-US" w:bidi="ar-SA"/>
        </w:rPr>
        <w:t>_</w:t>
      </w:r>
      <w:r w:rsidRPr="000029C7">
        <w:rPr>
          <w:rFonts w:ascii="Times New Roman" w:eastAsia="Times New Roman" w:hAnsi="Times New Roman" w:cs="Times New Roman"/>
          <w:color w:val="auto"/>
          <w:sz w:val="28"/>
          <w:szCs w:val="28"/>
          <w:lang w:eastAsia="en-US" w:bidi="ar-SA"/>
        </w:rPr>
        <w:t xml:space="preserve"> году в рамках исполнения муниципальной программы «Поддержка </w:t>
      </w:r>
      <w:r>
        <w:rPr>
          <w:rFonts w:ascii="Times New Roman" w:eastAsia="Times New Roman" w:hAnsi="Times New Roman" w:cs="Times New Roman"/>
          <w:color w:val="auto"/>
          <w:sz w:val="28"/>
          <w:szCs w:val="28"/>
          <w:lang w:eastAsia="en-US" w:bidi="ar-SA"/>
        </w:rPr>
        <w:t xml:space="preserve">гражданских инициатив, </w:t>
      </w:r>
      <w:r w:rsidRPr="000029C7">
        <w:rPr>
          <w:rFonts w:ascii="Times New Roman" w:eastAsia="Times New Roman" w:hAnsi="Times New Roman" w:cs="Times New Roman"/>
          <w:color w:val="auto"/>
          <w:sz w:val="28"/>
          <w:szCs w:val="28"/>
          <w:lang w:eastAsia="en-US" w:bidi="ar-SA"/>
        </w:rPr>
        <w:t>социально ориентированных некоммерческих организаций и территориального общественного самоуправления Тутаевского муниципального района</w:t>
      </w:r>
      <w:r>
        <w:rPr>
          <w:rFonts w:ascii="Times New Roman" w:eastAsia="Times New Roman" w:hAnsi="Times New Roman" w:cs="Times New Roman"/>
          <w:color w:val="auto"/>
          <w:sz w:val="28"/>
          <w:szCs w:val="28"/>
          <w:lang w:eastAsia="en-US" w:bidi="ar-SA"/>
        </w:rPr>
        <w:t>»</w:t>
      </w:r>
      <w:r w:rsidRPr="000029C7">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br/>
      </w:r>
      <w:r w:rsidRPr="000029C7">
        <w:rPr>
          <w:rFonts w:ascii="Times New Roman" w:eastAsia="Times New Roman" w:hAnsi="Times New Roman" w:cs="Times New Roman"/>
          <w:color w:val="auto"/>
          <w:sz w:val="28"/>
          <w:szCs w:val="28"/>
          <w:lang w:eastAsia="en-US" w:bidi="ar-SA"/>
        </w:rPr>
        <w:t>на 201</w:t>
      </w:r>
      <w:r>
        <w:rPr>
          <w:rFonts w:ascii="Times New Roman" w:eastAsia="Times New Roman" w:hAnsi="Times New Roman" w:cs="Times New Roman"/>
          <w:color w:val="auto"/>
          <w:sz w:val="28"/>
          <w:szCs w:val="28"/>
          <w:lang w:eastAsia="en-US" w:bidi="ar-SA"/>
        </w:rPr>
        <w:t>7</w:t>
      </w:r>
      <w:r w:rsidRPr="000029C7">
        <w:rPr>
          <w:rFonts w:ascii="Times New Roman" w:eastAsia="Times New Roman" w:hAnsi="Times New Roman" w:cs="Times New Roman"/>
          <w:color w:val="auto"/>
          <w:sz w:val="28"/>
          <w:szCs w:val="28"/>
          <w:lang w:eastAsia="en-US" w:bidi="ar-SA"/>
        </w:rPr>
        <w:t xml:space="preserve"> – 20</w:t>
      </w:r>
      <w:r>
        <w:rPr>
          <w:rFonts w:ascii="Times New Roman" w:eastAsia="Times New Roman" w:hAnsi="Times New Roman" w:cs="Times New Roman"/>
          <w:color w:val="auto"/>
          <w:sz w:val="28"/>
          <w:szCs w:val="28"/>
          <w:lang w:eastAsia="en-US" w:bidi="ar-SA"/>
        </w:rPr>
        <w:t>20</w:t>
      </w:r>
      <w:r w:rsidRPr="000029C7">
        <w:rPr>
          <w:rFonts w:ascii="Times New Roman" w:eastAsia="Times New Roman" w:hAnsi="Times New Roman" w:cs="Times New Roman"/>
          <w:color w:val="auto"/>
          <w:sz w:val="28"/>
          <w:szCs w:val="28"/>
          <w:lang w:eastAsia="en-US" w:bidi="ar-SA"/>
        </w:rPr>
        <w:t xml:space="preserve"> годы»</w:t>
      </w:r>
    </w:p>
    <w:p w:rsidR="000029C7" w:rsidRPr="000029C7" w:rsidRDefault="000029C7" w:rsidP="000029C7">
      <w:pPr>
        <w:widowControl/>
        <w:ind w:firstLine="709"/>
        <w:jc w:val="center"/>
        <w:rPr>
          <w:rFonts w:ascii="Times New Roman" w:eastAsia="Times New Roman" w:hAnsi="Times New Roman" w:cs="Times New Roman"/>
          <w:b/>
          <w:color w:val="auto"/>
          <w:sz w:val="28"/>
          <w:szCs w:val="28"/>
          <w:lang w:eastAsia="en-US" w:bidi="ar-SA"/>
        </w:rPr>
      </w:pP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26"/>
      </w:tblGrid>
      <w:tr w:rsidR="000029C7" w:rsidRPr="000029C7" w:rsidTr="000029C7">
        <w:trPr>
          <w:trHeight w:val="145"/>
          <w:jc w:val="center"/>
        </w:trPr>
        <w:tc>
          <w:tcPr>
            <w:tcW w:w="610" w:type="dxa"/>
            <w:vMerge w:val="restart"/>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p w:rsidR="000029C7" w:rsidRPr="000029C7" w:rsidRDefault="000029C7" w:rsidP="000029C7">
            <w:pPr>
              <w:widowControl/>
              <w:jc w:val="center"/>
              <w:rPr>
                <w:rFonts w:ascii="Times New Roman" w:eastAsia="Times New Roman" w:hAnsi="Times New Roman" w:cs="Times New Roman"/>
                <w:color w:val="auto"/>
                <w:lang w:eastAsia="en-US" w:bidi="ar-SA"/>
              </w:rPr>
            </w:pPr>
            <w:proofErr w:type="spellStart"/>
            <w:proofErr w:type="gramStart"/>
            <w:r w:rsidRPr="000029C7">
              <w:rPr>
                <w:rFonts w:ascii="Times New Roman" w:eastAsia="Times New Roman" w:hAnsi="Times New Roman" w:cs="Times New Roman"/>
                <w:color w:val="auto"/>
                <w:lang w:eastAsia="en-US" w:bidi="ar-SA"/>
              </w:rPr>
              <w:t>п</w:t>
            </w:r>
            <w:proofErr w:type="spellEnd"/>
            <w:proofErr w:type="gramEnd"/>
            <w:r w:rsidRPr="000029C7">
              <w:rPr>
                <w:rFonts w:ascii="Times New Roman" w:eastAsia="Times New Roman" w:hAnsi="Times New Roman" w:cs="Times New Roman"/>
                <w:color w:val="auto"/>
                <w:lang w:eastAsia="en-US" w:bidi="ar-SA"/>
              </w:rPr>
              <w:t>/</w:t>
            </w:r>
            <w:proofErr w:type="spellStart"/>
            <w:r w:rsidRPr="000029C7">
              <w:rPr>
                <w:rFonts w:ascii="Times New Roman" w:eastAsia="Times New Roman" w:hAnsi="Times New Roman" w:cs="Times New Roman"/>
                <w:color w:val="auto"/>
                <w:lang w:eastAsia="en-US" w:bidi="ar-SA"/>
              </w:rPr>
              <w:t>п</w:t>
            </w:r>
            <w:proofErr w:type="spellEnd"/>
          </w:p>
        </w:tc>
        <w:tc>
          <w:tcPr>
            <w:tcW w:w="7230" w:type="dxa"/>
            <w:vMerge w:val="restart"/>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Статья затрат</w:t>
            </w:r>
          </w:p>
        </w:tc>
        <w:tc>
          <w:tcPr>
            <w:tcW w:w="1559" w:type="dxa"/>
            <w:vMerge w:val="restart"/>
          </w:tcPr>
          <w:p w:rsidR="000029C7" w:rsidRPr="000029C7" w:rsidRDefault="000029C7" w:rsidP="000029C7">
            <w:pPr>
              <w:widowControl/>
              <w:ind w:left="16"/>
              <w:jc w:val="center"/>
              <w:rPr>
                <w:rFonts w:ascii="Times New Roman" w:eastAsia="Times New Roman" w:hAnsi="Times New Roman" w:cs="Times New Roman"/>
                <w:bCs/>
                <w:color w:val="auto"/>
                <w:spacing w:val="-4"/>
                <w:lang w:eastAsia="en-US" w:bidi="ar-SA"/>
              </w:rPr>
            </w:pPr>
            <w:r w:rsidRPr="000029C7">
              <w:rPr>
                <w:rFonts w:ascii="Times New Roman" w:eastAsia="Times New Roman" w:hAnsi="Times New Roman" w:cs="Times New Roman"/>
                <w:bCs/>
                <w:color w:val="auto"/>
                <w:spacing w:val="-4"/>
                <w:lang w:eastAsia="en-US" w:bidi="ar-SA"/>
              </w:rPr>
              <w:t>Кол</w:t>
            </w:r>
            <w:r>
              <w:rPr>
                <w:rFonts w:ascii="Times New Roman" w:eastAsia="Times New Roman" w:hAnsi="Times New Roman" w:cs="Times New Roman"/>
                <w:bCs/>
                <w:color w:val="auto"/>
                <w:spacing w:val="-4"/>
                <w:lang w:eastAsia="en-US" w:bidi="ar-SA"/>
              </w:rPr>
              <w:t>-</w:t>
            </w:r>
            <w:r w:rsidRPr="000029C7">
              <w:rPr>
                <w:rFonts w:ascii="Times New Roman" w:eastAsia="Times New Roman" w:hAnsi="Times New Roman" w:cs="Times New Roman"/>
                <w:bCs/>
                <w:color w:val="auto"/>
                <w:spacing w:val="-4"/>
                <w:lang w:eastAsia="en-US" w:bidi="ar-SA"/>
              </w:rPr>
              <w:t xml:space="preserve">во </w:t>
            </w:r>
            <w:proofErr w:type="spellStart"/>
            <w:r w:rsidRPr="000029C7">
              <w:rPr>
                <w:rFonts w:ascii="Times New Roman" w:eastAsia="Times New Roman" w:hAnsi="Times New Roman" w:cs="Times New Roman"/>
                <w:bCs/>
                <w:color w:val="auto"/>
                <w:spacing w:val="-4"/>
                <w:lang w:eastAsia="en-US" w:bidi="ar-SA"/>
              </w:rPr>
              <w:t>ед</w:t>
            </w:r>
            <w:r>
              <w:rPr>
                <w:rFonts w:ascii="Times New Roman" w:eastAsia="Times New Roman" w:hAnsi="Times New Roman" w:cs="Times New Roman"/>
                <w:bCs/>
                <w:color w:val="auto"/>
                <w:spacing w:val="-4"/>
                <w:lang w:eastAsia="en-US" w:bidi="ar-SA"/>
              </w:rPr>
              <w:t>-</w:t>
            </w:r>
            <w:r w:rsidRPr="000029C7">
              <w:rPr>
                <w:rFonts w:ascii="Times New Roman" w:eastAsia="Times New Roman" w:hAnsi="Times New Roman" w:cs="Times New Roman"/>
                <w:bCs/>
                <w:color w:val="auto"/>
                <w:spacing w:val="-4"/>
                <w:lang w:eastAsia="en-US" w:bidi="ar-SA"/>
              </w:rPr>
              <w:t>ц</w:t>
            </w:r>
            <w:proofErr w:type="spellEnd"/>
          </w:p>
          <w:p w:rsidR="000029C7" w:rsidRPr="000029C7" w:rsidRDefault="000029C7" w:rsidP="000029C7">
            <w:pPr>
              <w:widowControl/>
              <w:ind w:left="16"/>
              <w:jc w:val="center"/>
              <w:rPr>
                <w:rFonts w:ascii="Times New Roman" w:eastAsia="Times New Roman" w:hAnsi="Times New Roman" w:cs="Times New Roman"/>
                <w:bCs/>
                <w:color w:val="auto"/>
                <w:spacing w:val="-4"/>
                <w:lang w:eastAsia="en-US" w:bidi="ar-SA"/>
              </w:rPr>
            </w:pPr>
            <w:r w:rsidRPr="000029C7">
              <w:rPr>
                <w:rFonts w:ascii="Times New Roman" w:eastAsia="Times New Roman" w:hAnsi="Times New Roman" w:cs="Times New Roman"/>
                <w:color w:val="auto"/>
                <w:spacing w:val="-4"/>
                <w:lang w:eastAsia="en-US" w:bidi="ar-SA"/>
              </w:rPr>
              <w:t>(с указанием единицы измерения)</w:t>
            </w:r>
          </w:p>
        </w:tc>
        <w:tc>
          <w:tcPr>
            <w:tcW w:w="1417" w:type="dxa"/>
            <w:vMerge w:val="restart"/>
          </w:tcPr>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bCs/>
                <w:color w:val="auto"/>
                <w:spacing w:val="-4"/>
                <w:lang w:eastAsia="en-US" w:bidi="ar-SA"/>
              </w:rPr>
              <w:t>Стоимость единицы</w:t>
            </w:r>
          </w:p>
        </w:tc>
        <w:tc>
          <w:tcPr>
            <w:tcW w:w="1134" w:type="dxa"/>
            <w:vMerge w:val="restart"/>
          </w:tcPr>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 xml:space="preserve">Сумма – </w:t>
            </w:r>
          </w:p>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всего</w:t>
            </w:r>
          </w:p>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(руб.)</w:t>
            </w:r>
          </w:p>
        </w:tc>
        <w:tc>
          <w:tcPr>
            <w:tcW w:w="3002" w:type="dxa"/>
            <w:gridSpan w:val="2"/>
          </w:tcPr>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В том числе:</w:t>
            </w:r>
          </w:p>
        </w:tc>
      </w:tr>
      <w:tr w:rsidR="000029C7" w:rsidRPr="000029C7" w:rsidTr="000029C7">
        <w:trPr>
          <w:trHeight w:val="653"/>
          <w:jc w:val="center"/>
        </w:trPr>
        <w:tc>
          <w:tcPr>
            <w:tcW w:w="610" w:type="dxa"/>
            <w:vMerge/>
            <w:vAlign w:val="center"/>
          </w:tcPr>
          <w:p w:rsidR="000029C7" w:rsidRPr="000029C7" w:rsidRDefault="000029C7" w:rsidP="000029C7">
            <w:pPr>
              <w:widowControl/>
              <w:jc w:val="center"/>
              <w:rPr>
                <w:rFonts w:ascii="Times New Roman" w:eastAsia="Times New Roman" w:hAnsi="Times New Roman" w:cs="Times New Roman"/>
                <w:color w:val="auto"/>
                <w:lang w:eastAsia="en-US" w:bidi="ar-SA"/>
              </w:rPr>
            </w:pPr>
          </w:p>
        </w:tc>
        <w:tc>
          <w:tcPr>
            <w:tcW w:w="7230" w:type="dxa"/>
            <w:vMerge/>
            <w:vAlign w:val="center"/>
          </w:tcPr>
          <w:p w:rsidR="000029C7" w:rsidRPr="000029C7" w:rsidRDefault="000029C7" w:rsidP="000029C7">
            <w:pPr>
              <w:widowControl/>
              <w:jc w:val="center"/>
              <w:rPr>
                <w:rFonts w:ascii="Times New Roman" w:eastAsia="Times New Roman" w:hAnsi="Times New Roman" w:cs="Times New Roman"/>
                <w:color w:val="auto"/>
                <w:lang w:eastAsia="en-US" w:bidi="ar-SA"/>
              </w:rPr>
            </w:pPr>
          </w:p>
        </w:tc>
        <w:tc>
          <w:tcPr>
            <w:tcW w:w="1559" w:type="dxa"/>
            <w:vMerge/>
          </w:tcPr>
          <w:p w:rsidR="000029C7" w:rsidRPr="000029C7" w:rsidRDefault="000029C7" w:rsidP="000029C7">
            <w:pPr>
              <w:widowControl/>
              <w:ind w:left="16"/>
              <w:jc w:val="center"/>
              <w:rPr>
                <w:rFonts w:ascii="Times New Roman" w:eastAsia="Times New Roman" w:hAnsi="Times New Roman" w:cs="Times New Roman"/>
                <w:bCs/>
                <w:color w:val="auto"/>
                <w:spacing w:val="-4"/>
                <w:lang w:eastAsia="en-US" w:bidi="ar-SA"/>
              </w:rPr>
            </w:pPr>
          </w:p>
        </w:tc>
        <w:tc>
          <w:tcPr>
            <w:tcW w:w="1417" w:type="dxa"/>
            <w:vMerge/>
          </w:tcPr>
          <w:p w:rsidR="000029C7" w:rsidRPr="000029C7" w:rsidRDefault="000029C7" w:rsidP="000029C7">
            <w:pPr>
              <w:widowControl/>
              <w:jc w:val="center"/>
              <w:rPr>
                <w:rFonts w:ascii="Times New Roman" w:eastAsia="Times New Roman" w:hAnsi="Times New Roman" w:cs="Times New Roman"/>
                <w:bCs/>
                <w:color w:val="auto"/>
                <w:spacing w:val="-4"/>
                <w:lang w:eastAsia="en-US" w:bidi="ar-SA"/>
              </w:rPr>
            </w:pPr>
          </w:p>
        </w:tc>
        <w:tc>
          <w:tcPr>
            <w:tcW w:w="1134" w:type="dxa"/>
            <w:vMerge/>
          </w:tcPr>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p>
        </w:tc>
        <w:tc>
          <w:tcPr>
            <w:tcW w:w="1276" w:type="dxa"/>
          </w:tcPr>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сумма субсидии</w:t>
            </w:r>
          </w:p>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(руб.)</w:t>
            </w:r>
          </w:p>
        </w:tc>
        <w:tc>
          <w:tcPr>
            <w:tcW w:w="1726" w:type="dxa"/>
          </w:tcPr>
          <w:p w:rsidR="000029C7" w:rsidRPr="000029C7" w:rsidRDefault="000029C7" w:rsidP="000029C7">
            <w:pPr>
              <w:widowControl/>
              <w:jc w:val="center"/>
              <w:rPr>
                <w:rFonts w:ascii="Times New Roman" w:eastAsia="Times New Roman" w:hAnsi="Times New Roman" w:cs="Times New Roman"/>
                <w:color w:val="auto"/>
                <w:spacing w:val="-4"/>
                <w:lang w:eastAsia="en-US" w:bidi="ar-SA"/>
              </w:rPr>
            </w:pPr>
            <w:r w:rsidRPr="000029C7">
              <w:rPr>
                <w:rFonts w:ascii="Times New Roman" w:eastAsia="Times New Roman" w:hAnsi="Times New Roman" w:cs="Times New Roman"/>
                <w:color w:val="auto"/>
                <w:spacing w:val="-4"/>
                <w:lang w:eastAsia="en-US" w:bidi="ar-SA"/>
              </w:rPr>
              <w:t xml:space="preserve">размер </w:t>
            </w:r>
            <w:proofErr w:type="spellStart"/>
            <w:r w:rsidRPr="000029C7">
              <w:rPr>
                <w:rFonts w:ascii="Times New Roman" w:eastAsia="Times New Roman" w:hAnsi="Times New Roman" w:cs="Times New Roman"/>
                <w:color w:val="auto"/>
                <w:spacing w:val="-4"/>
                <w:lang w:eastAsia="en-US" w:bidi="ar-SA"/>
              </w:rPr>
              <w:t>софинанси</w:t>
            </w:r>
            <w:r w:rsidRPr="000029C7">
              <w:rPr>
                <w:rFonts w:ascii="Times New Roman" w:eastAsia="Times New Roman" w:hAnsi="Times New Roman" w:cs="Times New Roman"/>
                <w:color w:val="auto"/>
                <w:spacing w:val="-4"/>
                <w:lang w:eastAsia="en-US" w:bidi="ar-SA"/>
              </w:rPr>
              <w:softHyphen/>
              <w:t>рования</w:t>
            </w:r>
            <w:proofErr w:type="spellEnd"/>
            <w:r>
              <w:rPr>
                <w:rFonts w:ascii="Times New Roman" w:eastAsia="Times New Roman" w:hAnsi="Times New Roman" w:cs="Times New Roman"/>
                <w:color w:val="auto"/>
                <w:spacing w:val="-4"/>
                <w:lang w:eastAsia="en-US" w:bidi="ar-SA"/>
              </w:rPr>
              <w:t xml:space="preserve"> </w:t>
            </w:r>
            <w:r w:rsidRPr="000029C7">
              <w:rPr>
                <w:rFonts w:ascii="Times New Roman" w:eastAsia="Times New Roman" w:hAnsi="Times New Roman" w:cs="Times New Roman"/>
                <w:color w:val="auto"/>
                <w:spacing w:val="-4"/>
                <w:lang w:eastAsia="en-US" w:bidi="ar-SA"/>
              </w:rPr>
              <w:t>(руб.)</w:t>
            </w:r>
          </w:p>
        </w:tc>
      </w:tr>
    </w:tbl>
    <w:p w:rsidR="000029C7" w:rsidRPr="000029C7" w:rsidRDefault="000029C7" w:rsidP="000029C7">
      <w:pPr>
        <w:widowControl/>
        <w:ind w:firstLine="709"/>
        <w:rPr>
          <w:rFonts w:ascii="Times New Roman" w:eastAsia="Times New Roman" w:hAnsi="Times New Roman" w:cs="Calibri"/>
          <w:color w:val="auto"/>
          <w:sz w:val="2"/>
          <w:szCs w:val="2"/>
          <w:lang w:eastAsia="en-US" w:bidi="ar-SA"/>
        </w:rPr>
      </w:pPr>
    </w:p>
    <w:tbl>
      <w:tblPr>
        <w:tblW w:w="1481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584"/>
      </w:tblGrid>
      <w:tr w:rsidR="000029C7" w:rsidRPr="000029C7" w:rsidTr="000029C7">
        <w:trPr>
          <w:trHeight w:val="178"/>
          <w:tblHeader/>
          <w:jc w:val="center"/>
        </w:trPr>
        <w:tc>
          <w:tcPr>
            <w:tcW w:w="610"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w:t>
            </w:r>
          </w:p>
        </w:tc>
        <w:tc>
          <w:tcPr>
            <w:tcW w:w="7230"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2</w:t>
            </w:r>
          </w:p>
        </w:tc>
        <w:tc>
          <w:tcPr>
            <w:tcW w:w="1559"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3</w:t>
            </w:r>
          </w:p>
        </w:tc>
        <w:tc>
          <w:tcPr>
            <w:tcW w:w="1417"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4</w:t>
            </w:r>
          </w:p>
        </w:tc>
        <w:tc>
          <w:tcPr>
            <w:tcW w:w="1134"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5</w:t>
            </w:r>
          </w:p>
        </w:tc>
        <w:tc>
          <w:tcPr>
            <w:tcW w:w="1276"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6</w:t>
            </w:r>
          </w:p>
        </w:tc>
        <w:tc>
          <w:tcPr>
            <w:tcW w:w="1584" w:type="dxa"/>
          </w:tcPr>
          <w:p w:rsidR="000029C7" w:rsidRPr="000029C7" w:rsidRDefault="000029C7" w:rsidP="000029C7">
            <w:pPr>
              <w:widowControl/>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7</w:t>
            </w:r>
          </w:p>
        </w:tc>
      </w:tr>
      <w:tr w:rsidR="000029C7" w:rsidRPr="000029C7" w:rsidTr="000029C7">
        <w:trPr>
          <w:trHeight w:val="48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Вознаграждения специалистов (физических лиц, работающих по гражданско-правовому договору)</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94"/>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2.</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Страховые взносы на вознаграждение специалистов</w:t>
            </w:r>
            <w:proofErr w:type="gramStart"/>
            <w:r w:rsidRPr="000029C7">
              <w:rPr>
                <w:rFonts w:ascii="Times New Roman" w:eastAsia="Times New Roman" w:hAnsi="Times New Roman" w:cs="Times New Roman"/>
                <w:color w:val="auto"/>
                <w:lang w:eastAsia="en-US" w:bidi="ar-SA"/>
              </w:rPr>
              <w:t xml:space="preserve"> (____%)</w:t>
            </w:r>
            <w:proofErr w:type="gramEnd"/>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272"/>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272"/>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3.</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Издательско-полиграфические услуги, в том числе изготовление макета, разработка дизайна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288"/>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301"/>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4.</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Расходы на подарки, сувенирную продукцию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70"/>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330"/>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5.</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xml:space="preserve">Транспортные расходы  (расшифровать)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178"/>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6.</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Аренда помещения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178"/>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18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7.</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Аренда оборудования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bl>
    <w:p w:rsidR="00690416" w:rsidRPr="00690416" w:rsidRDefault="00690416" w:rsidP="00690416">
      <w:pPr>
        <w:jc w:val="center"/>
        <w:rPr>
          <w:rFonts w:ascii="Times New Roman" w:hAnsi="Times New Roman" w:cs="Times New Roman"/>
        </w:rPr>
      </w:pPr>
      <w:r w:rsidRPr="00690416">
        <w:rPr>
          <w:rFonts w:ascii="Times New Roman" w:hAnsi="Times New Roman" w:cs="Times New Roman"/>
        </w:rPr>
        <w:lastRenderedPageBreak/>
        <w:t>2</w:t>
      </w:r>
    </w:p>
    <w:p w:rsidR="00690416" w:rsidRDefault="00690416"/>
    <w:p w:rsidR="00690416" w:rsidRDefault="00690416"/>
    <w:p w:rsidR="00690416" w:rsidRDefault="00690416"/>
    <w:p w:rsidR="00690416" w:rsidRDefault="00690416"/>
    <w:tbl>
      <w:tblPr>
        <w:tblW w:w="1481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584"/>
      </w:tblGrid>
      <w:tr w:rsidR="000029C7" w:rsidRPr="000029C7" w:rsidTr="000029C7">
        <w:trPr>
          <w:trHeight w:val="178"/>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4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8.</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Информационные услуги (размещение информации о проекте в средствах массовой информации)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46"/>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178"/>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9.</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xml:space="preserve">Приобретение оборудования (расшифровать)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46"/>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268"/>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10.</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Расходы на покупку и/или создание программного обеспечения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70"/>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977"/>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11.</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12.</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Расходы на канцелярские принадлежности</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13.</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Расходы на банковское обслуживание</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3"/>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 </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42"/>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14.</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Расходы на проведение мероприятий, реализуемых в рамках проекта (расшифровать)</w:t>
            </w: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199"/>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ind w:left="33"/>
              <w:rPr>
                <w:rFonts w:ascii="Times New Roman" w:eastAsia="Times New Roman" w:hAnsi="Times New Roman" w:cs="Times New Roman"/>
                <w:color w:val="auto"/>
                <w:lang w:eastAsia="en-US" w:bidi="ar-SA"/>
              </w:rPr>
            </w:pP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46"/>
          <w:jc w:val="center"/>
        </w:trPr>
        <w:tc>
          <w:tcPr>
            <w:tcW w:w="610" w:type="dxa"/>
            <w:tcBorders>
              <w:bottom w:val="single" w:sz="4" w:space="0" w:color="auto"/>
            </w:tcBorders>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15.</w:t>
            </w:r>
          </w:p>
        </w:tc>
        <w:tc>
          <w:tcPr>
            <w:tcW w:w="7230" w:type="dxa"/>
            <w:tcBorders>
              <w:bottom w:val="single" w:sz="4" w:space="0" w:color="auto"/>
            </w:tcBorders>
          </w:tcPr>
          <w:p w:rsidR="000029C7" w:rsidRPr="000029C7" w:rsidRDefault="000029C7" w:rsidP="000029C7">
            <w:pPr>
              <w:widowControl/>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Иные расходы (уточнить)</w:t>
            </w:r>
          </w:p>
        </w:tc>
        <w:tc>
          <w:tcPr>
            <w:tcW w:w="1559" w:type="dxa"/>
            <w:tcBorders>
              <w:bottom w:val="single" w:sz="4" w:space="0" w:color="auto"/>
            </w:tcBorders>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Borders>
              <w:bottom w:val="single" w:sz="4" w:space="0" w:color="auto"/>
            </w:tcBorders>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Borders>
              <w:bottom w:val="single" w:sz="4" w:space="0" w:color="auto"/>
            </w:tcBorders>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Borders>
              <w:bottom w:val="single" w:sz="4" w:space="0" w:color="auto"/>
            </w:tcBorders>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Borders>
              <w:bottom w:val="single" w:sz="4" w:space="0" w:color="auto"/>
            </w:tcBorders>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rPr>
          <w:trHeight w:val="50"/>
          <w:jc w:val="center"/>
        </w:trPr>
        <w:tc>
          <w:tcPr>
            <w:tcW w:w="610" w:type="dxa"/>
          </w:tcPr>
          <w:p w:rsidR="000029C7" w:rsidRPr="000029C7" w:rsidRDefault="000029C7" w:rsidP="000029C7">
            <w:pPr>
              <w:widowControl/>
              <w:ind w:left="34"/>
              <w:jc w:val="center"/>
              <w:rPr>
                <w:rFonts w:ascii="Times New Roman" w:eastAsia="Times New Roman" w:hAnsi="Times New Roman" w:cs="Times New Roman"/>
                <w:color w:val="auto"/>
                <w:lang w:eastAsia="en-US" w:bidi="ar-SA"/>
              </w:rPr>
            </w:pPr>
            <w:r w:rsidRPr="000029C7">
              <w:rPr>
                <w:rFonts w:ascii="Times New Roman" w:eastAsia="Times New Roman" w:hAnsi="Times New Roman" w:cs="Times New Roman"/>
                <w:color w:val="auto"/>
                <w:lang w:eastAsia="en-US" w:bidi="ar-SA"/>
              </w:rPr>
              <w:t>…</w:t>
            </w:r>
          </w:p>
        </w:tc>
        <w:tc>
          <w:tcPr>
            <w:tcW w:w="7230"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59"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417"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134"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276" w:type="dxa"/>
          </w:tcPr>
          <w:p w:rsidR="000029C7" w:rsidRPr="000029C7" w:rsidRDefault="000029C7" w:rsidP="000029C7">
            <w:pPr>
              <w:widowControl/>
              <w:rPr>
                <w:rFonts w:ascii="Times New Roman" w:eastAsia="Times New Roman" w:hAnsi="Times New Roman" w:cs="Times New Roman"/>
                <w:color w:val="auto"/>
                <w:lang w:eastAsia="en-US" w:bidi="ar-SA"/>
              </w:rPr>
            </w:pPr>
          </w:p>
        </w:tc>
        <w:tc>
          <w:tcPr>
            <w:tcW w:w="1584" w:type="dxa"/>
          </w:tcPr>
          <w:p w:rsidR="000029C7" w:rsidRPr="000029C7" w:rsidRDefault="000029C7" w:rsidP="000029C7">
            <w:pPr>
              <w:widowControl/>
              <w:rPr>
                <w:rFonts w:ascii="Times New Roman" w:eastAsia="Times New Roman" w:hAnsi="Times New Roman" w:cs="Times New Roman"/>
                <w:color w:val="auto"/>
                <w:lang w:eastAsia="en-US" w:bidi="ar-SA"/>
              </w:rPr>
            </w:pPr>
          </w:p>
        </w:tc>
      </w:tr>
      <w:tr w:rsidR="000029C7" w:rsidRPr="000029C7" w:rsidTr="0000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tcPr>
          <w:p w:rsidR="000029C7" w:rsidRPr="000029C7" w:rsidRDefault="000029C7" w:rsidP="000029C7">
            <w:pPr>
              <w:widowControl/>
              <w:ind w:left="38"/>
              <w:rPr>
                <w:rFonts w:ascii="Times New Roman" w:eastAsia="Times New Roman" w:hAnsi="Times New Roman" w:cs="Times New Roman"/>
                <w:b/>
                <w:color w:val="auto"/>
                <w:lang w:eastAsia="en-US" w:bidi="ar-SA"/>
              </w:rPr>
            </w:pPr>
            <w:r w:rsidRPr="000029C7">
              <w:rPr>
                <w:rFonts w:ascii="Times New Roman" w:eastAsia="Times New Roman" w:hAnsi="Times New Roman" w:cs="Times New Roman"/>
                <w:b/>
                <w:bCs/>
                <w:color w:val="auto"/>
                <w:lang w:eastAsia="en-US" w:bidi="ar-SA"/>
              </w:rPr>
              <w:t>Итого по проекту: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29C7" w:rsidRPr="000029C7" w:rsidRDefault="000029C7" w:rsidP="000029C7">
            <w:pPr>
              <w:widowControl/>
              <w:ind w:left="709"/>
              <w:rPr>
                <w:rFonts w:ascii="Times New Roman" w:eastAsia="Times New Roman" w:hAnsi="Times New Roman" w:cs="Times New Roman"/>
                <w:bCs/>
                <w:color w:val="auto"/>
                <w:lang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9C7" w:rsidRPr="000029C7" w:rsidRDefault="000029C7" w:rsidP="000029C7">
            <w:pPr>
              <w:widowControl/>
              <w:ind w:left="709"/>
              <w:rPr>
                <w:rFonts w:ascii="Times New Roman" w:eastAsia="Times New Roman" w:hAnsi="Times New Roman" w:cs="Times New Roman"/>
                <w:bCs/>
                <w:color w:val="auto"/>
                <w:lang w:eastAsia="en-US" w:bidi="ar-SA"/>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9C7" w:rsidRPr="000029C7" w:rsidRDefault="000029C7" w:rsidP="000029C7">
            <w:pPr>
              <w:widowControl/>
              <w:ind w:left="709"/>
              <w:rPr>
                <w:rFonts w:ascii="Times New Roman" w:eastAsia="Times New Roman" w:hAnsi="Times New Roman" w:cs="Times New Roman"/>
                <w:b/>
                <w:bCs/>
                <w:color w:val="auto"/>
                <w:lang w:eastAsia="en-US" w:bidi="ar-SA"/>
              </w:rPr>
            </w:pPr>
          </w:p>
        </w:tc>
      </w:tr>
      <w:tr w:rsidR="000029C7" w:rsidRPr="000029C7" w:rsidTr="0000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1950" w:type="dxa"/>
            <w:gridSpan w:val="5"/>
            <w:tcBorders>
              <w:top w:val="single" w:sz="4" w:space="0" w:color="auto"/>
              <w:left w:val="single" w:sz="4" w:space="0" w:color="auto"/>
              <w:bottom w:val="single" w:sz="4" w:space="0" w:color="auto"/>
              <w:right w:val="single" w:sz="4" w:space="0" w:color="auto"/>
            </w:tcBorders>
            <w:shd w:val="clear" w:color="auto" w:fill="auto"/>
            <w:noWrap/>
          </w:tcPr>
          <w:p w:rsidR="000029C7" w:rsidRPr="000029C7" w:rsidRDefault="000029C7" w:rsidP="000029C7">
            <w:pPr>
              <w:widowControl/>
              <w:ind w:left="38"/>
              <w:rPr>
                <w:rFonts w:ascii="Times New Roman" w:eastAsia="Times New Roman" w:hAnsi="Times New Roman" w:cs="Times New Roman"/>
                <w:bCs/>
                <w:color w:val="auto"/>
                <w:lang w:eastAsia="en-US" w:bidi="ar-SA"/>
              </w:rPr>
            </w:pPr>
            <w:r w:rsidRPr="000029C7">
              <w:rPr>
                <w:rFonts w:ascii="Times New Roman" w:eastAsia="Times New Roman" w:hAnsi="Times New Roman" w:cs="Times New Roman"/>
                <w:bCs/>
                <w:color w:val="auto"/>
                <w:lang w:eastAsia="en-US" w:bidi="ar-SA"/>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029C7" w:rsidRPr="000029C7" w:rsidRDefault="000029C7" w:rsidP="000029C7">
            <w:pPr>
              <w:widowControl/>
              <w:ind w:left="709"/>
              <w:rPr>
                <w:rFonts w:ascii="Times New Roman" w:eastAsia="Times New Roman" w:hAnsi="Times New Roman" w:cs="Times New Roman"/>
                <w:bCs/>
                <w:color w:val="auto"/>
                <w:lang w:eastAsia="en-US" w:bidi="ar-SA"/>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9C7" w:rsidRPr="000029C7" w:rsidRDefault="000029C7" w:rsidP="000029C7">
            <w:pPr>
              <w:widowControl/>
              <w:ind w:left="709"/>
              <w:rPr>
                <w:rFonts w:ascii="Times New Roman" w:eastAsia="Times New Roman" w:hAnsi="Times New Roman" w:cs="Times New Roman"/>
                <w:b/>
                <w:bCs/>
                <w:color w:val="auto"/>
                <w:lang w:eastAsia="en-US" w:bidi="ar-SA"/>
              </w:rPr>
            </w:pPr>
          </w:p>
        </w:tc>
      </w:tr>
      <w:tr w:rsidR="000029C7" w:rsidRPr="000029C7" w:rsidTr="00002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0029C7" w:rsidRPr="000029C7" w:rsidRDefault="000029C7" w:rsidP="000029C7">
            <w:pPr>
              <w:widowControl/>
              <w:ind w:left="38"/>
              <w:rPr>
                <w:rFonts w:ascii="Times New Roman" w:eastAsia="Times New Roman" w:hAnsi="Times New Roman" w:cs="Times New Roman"/>
                <w:bCs/>
                <w:color w:val="auto"/>
                <w:lang w:eastAsia="en-US" w:bidi="ar-SA"/>
              </w:rPr>
            </w:pPr>
            <w:r w:rsidRPr="000029C7">
              <w:rPr>
                <w:rFonts w:ascii="Times New Roman" w:eastAsia="Times New Roman" w:hAnsi="Times New Roman" w:cs="Times New Roman"/>
                <w:bCs/>
                <w:color w:val="auto"/>
                <w:lang w:eastAsia="en-US" w:bidi="ar-SA"/>
              </w:rPr>
              <w:t xml:space="preserve">в том числе за счет </w:t>
            </w:r>
            <w:proofErr w:type="spellStart"/>
            <w:r w:rsidRPr="000029C7">
              <w:rPr>
                <w:rFonts w:ascii="Times New Roman" w:eastAsia="Times New Roman" w:hAnsi="Times New Roman" w:cs="Times New Roman"/>
                <w:bCs/>
                <w:color w:val="auto"/>
                <w:lang w:eastAsia="en-US" w:bidi="ar-SA"/>
              </w:rPr>
              <w:t>софинансирования</w:t>
            </w:r>
            <w:proofErr w:type="spellEnd"/>
            <w:r w:rsidRPr="000029C7">
              <w:rPr>
                <w:rFonts w:ascii="Times New Roman" w:eastAsia="Times New Roman" w:hAnsi="Times New Roman" w:cs="Times New Roman"/>
                <w:bCs/>
                <w:color w:val="auto"/>
                <w:lang w:eastAsia="en-US" w:bidi="ar-SA"/>
              </w:rPr>
              <w:t>:</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29C7" w:rsidRPr="000029C7" w:rsidRDefault="000029C7" w:rsidP="000029C7">
            <w:pPr>
              <w:widowControl/>
              <w:ind w:left="709"/>
              <w:rPr>
                <w:rFonts w:ascii="Times New Roman" w:eastAsia="Times New Roman" w:hAnsi="Times New Roman" w:cs="Times New Roman"/>
                <w:b/>
                <w:bCs/>
                <w:color w:val="auto"/>
                <w:lang w:eastAsia="en-US" w:bidi="ar-SA"/>
              </w:rPr>
            </w:pPr>
          </w:p>
        </w:tc>
      </w:tr>
    </w:tbl>
    <w:p w:rsidR="000029C7" w:rsidRPr="000029C7" w:rsidRDefault="000029C7" w:rsidP="000029C7">
      <w:pPr>
        <w:widowControl/>
        <w:rPr>
          <w:rFonts w:ascii="Times New Roman" w:eastAsia="Times New Roman" w:hAnsi="Times New Roman" w:cs="Times New Roman"/>
          <w:color w:val="auto"/>
          <w:lang w:eastAsia="en-US" w:bidi="ar-SA"/>
        </w:rPr>
      </w:pPr>
    </w:p>
    <w:p w:rsidR="000029C7" w:rsidRPr="000029C7" w:rsidRDefault="000029C7" w:rsidP="000029C7">
      <w:pPr>
        <w:widowControl/>
        <w:rPr>
          <w:rFonts w:ascii="Times New Roman" w:eastAsia="Times New Roman" w:hAnsi="Times New Roman" w:cs="Times New Roman"/>
          <w:color w:val="auto"/>
          <w:sz w:val="26"/>
          <w:szCs w:val="26"/>
          <w:lang w:eastAsia="en-US" w:bidi="ar-SA"/>
        </w:rPr>
      </w:pPr>
      <w:r w:rsidRPr="000029C7">
        <w:rPr>
          <w:rFonts w:ascii="Times New Roman" w:eastAsia="Times New Roman" w:hAnsi="Times New Roman" w:cs="Times New Roman"/>
          <w:color w:val="auto"/>
          <w:sz w:val="26"/>
          <w:szCs w:val="26"/>
          <w:lang w:eastAsia="en-US" w:bidi="ar-SA"/>
        </w:rPr>
        <w:t xml:space="preserve">Руководитель организации </w:t>
      </w:r>
      <w:r w:rsidR="007645CA">
        <w:rPr>
          <w:rFonts w:ascii="Times New Roman" w:eastAsia="Times New Roman" w:hAnsi="Times New Roman" w:cs="Times New Roman"/>
          <w:color w:val="auto"/>
          <w:sz w:val="26"/>
          <w:szCs w:val="26"/>
          <w:lang w:eastAsia="en-US" w:bidi="ar-SA"/>
        </w:rPr>
        <w:t xml:space="preserve">   </w:t>
      </w:r>
      <w:r w:rsidRPr="000029C7">
        <w:rPr>
          <w:rFonts w:ascii="Times New Roman" w:eastAsia="Times New Roman" w:hAnsi="Times New Roman" w:cs="Times New Roman"/>
          <w:color w:val="auto"/>
          <w:sz w:val="26"/>
          <w:szCs w:val="26"/>
          <w:lang w:eastAsia="en-US" w:bidi="ar-SA"/>
        </w:rPr>
        <w:t xml:space="preserve">(лицо, его замещающее)      ______________  </w:t>
      </w:r>
      <w:r w:rsidR="007645CA">
        <w:rPr>
          <w:rFonts w:ascii="Times New Roman" w:eastAsia="Times New Roman" w:hAnsi="Times New Roman" w:cs="Times New Roman"/>
          <w:color w:val="auto"/>
          <w:sz w:val="26"/>
          <w:szCs w:val="26"/>
          <w:lang w:eastAsia="en-US" w:bidi="ar-SA"/>
        </w:rPr>
        <w:t xml:space="preserve">   </w:t>
      </w:r>
      <w:r w:rsidRPr="000029C7">
        <w:rPr>
          <w:rFonts w:ascii="Times New Roman" w:eastAsia="Times New Roman" w:hAnsi="Times New Roman" w:cs="Times New Roman"/>
          <w:color w:val="auto"/>
          <w:sz w:val="26"/>
          <w:szCs w:val="26"/>
          <w:lang w:eastAsia="en-US" w:bidi="ar-SA"/>
        </w:rPr>
        <w:t xml:space="preserve">  _______________________</w:t>
      </w:r>
    </w:p>
    <w:p w:rsidR="000029C7" w:rsidRPr="000029C7" w:rsidRDefault="007645CA" w:rsidP="000029C7">
      <w:pPr>
        <w:widowControl/>
        <w:ind w:left="2832" w:firstLine="708"/>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000029C7" w:rsidRPr="000029C7">
        <w:rPr>
          <w:rFonts w:ascii="Times New Roman" w:eastAsia="Times New Roman" w:hAnsi="Times New Roman" w:cs="Times New Roman"/>
          <w:color w:val="auto"/>
          <w:lang w:eastAsia="en-US" w:bidi="ar-SA"/>
        </w:rPr>
        <w:t xml:space="preserve">(подпись)           </w:t>
      </w:r>
      <w:r>
        <w:rPr>
          <w:rFonts w:ascii="Times New Roman" w:eastAsia="Times New Roman" w:hAnsi="Times New Roman" w:cs="Times New Roman"/>
          <w:color w:val="auto"/>
          <w:lang w:eastAsia="en-US" w:bidi="ar-SA"/>
        </w:rPr>
        <w:t xml:space="preserve">   </w:t>
      </w:r>
      <w:r w:rsidR="000029C7" w:rsidRPr="000029C7">
        <w:rPr>
          <w:rFonts w:ascii="Times New Roman" w:eastAsia="Times New Roman" w:hAnsi="Times New Roman" w:cs="Times New Roman"/>
          <w:color w:val="auto"/>
          <w:lang w:eastAsia="en-US" w:bidi="ar-SA"/>
        </w:rPr>
        <w:t xml:space="preserve">    (расшифровка подписи)</w:t>
      </w:r>
    </w:p>
    <w:p w:rsidR="000029C7" w:rsidRPr="000029C7" w:rsidRDefault="000029C7" w:rsidP="000029C7">
      <w:pPr>
        <w:widowControl/>
        <w:rPr>
          <w:rFonts w:ascii="Times New Roman" w:eastAsia="Times New Roman" w:hAnsi="Times New Roman" w:cs="Times New Roman"/>
          <w:color w:val="auto"/>
          <w:sz w:val="26"/>
          <w:szCs w:val="26"/>
          <w:lang w:eastAsia="en-US" w:bidi="ar-SA"/>
        </w:rPr>
      </w:pPr>
      <w:r w:rsidRPr="000029C7">
        <w:rPr>
          <w:rFonts w:ascii="Times New Roman" w:eastAsia="Times New Roman" w:hAnsi="Times New Roman" w:cs="Times New Roman"/>
          <w:color w:val="auto"/>
          <w:sz w:val="26"/>
          <w:szCs w:val="26"/>
          <w:lang w:eastAsia="en-US" w:bidi="ar-SA"/>
        </w:rPr>
        <w:t>Главный бухгалтер</w:t>
      </w:r>
      <w:r w:rsidR="007645CA">
        <w:rPr>
          <w:rFonts w:ascii="Times New Roman" w:eastAsia="Times New Roman" w:hAnsi="Times New Roman" w:cs="Times New Roman"/>
          <w:color w:val="auto"/>
          <w:sz w:val="26"/>
          <w:szCs w:val="26"/>
          <w:lang w:eastAsia="en-US" w:bidi="ar-SA"/>
        </w:rPr>
        <w:t xml:space="preserve">     </w:t>
      </w:r>
      <w:r w:rsidRPr="000029C7">
        <w:rPr>
          <w:rFonts w:ascii="Times New Roman" w:eastAsia="Times New Roman" w:hAnsi="Times New Roman" w:cs="Times New Roman"/>
          <w:color w:val="auto"/>
          <w:sz w:val="26"/>
          <w:szCs w:val="26"/>
          <w:lang w:eastAsia="en-US" w:bidi="ar-SA"/>
        </w:rPr>
        <w:t>организации                    ______________        _______________________</w:t>
      </w:r>
    </w:p>
    <w:p w:rsidR="000029C7" w:rsidRDefault="007645CA" w:rsidP="000029C7">
      <w:pPr>
        <w:widowControl/>
        <w:ind w:left="2832" w:firstLine="708"/>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000029C7" w:rsidRPr="000029C7">
        <w:rPr>
          <w:rFonts w:ascii="Times New Roman" w:eastAsia="Times New Roman" w:hAnsi="Times New Roman" w:cs="Times New Roman"/>
          <w:color w:val="auto"/>
          <w:lang w:eastAsia="en-US" w:bidi="ar-SA"/>
        </w:rPr>
        <w:t xml:space="preserve">(подпись)       </w:t>
      </w:r>
      <w:r>
        <w:rPr>
          <w:rFonts w:ascii="Times New Roman" w:eastAsia="Times New Roman" w:hAnsi="Times New Roman" w:cs="Times New Roman"/>
          <w:color w:val="auto"/>
          <w:lang w:eastAsia="en-US" w:bidi="ar-SA"/>
        </w:rPr>
        <w:t xml:space="preserve">    </w:t>
      </w:r>
      <w:r w:rsidR="000029C7" w:rsidRPr="000029C7">
        <w:rPr>
          <w:rFonts w:ascii="Times New Roman" w:eastAsia="Times New Roman" w:hAnsi="Times New Roman" w:cs="Times New Roman"/>
          <w:color w:val="auto"/>
          <w:lang w:eastAsia="en-US" w:bidi="ar-SA"/>
        </w:rPr>
        <w:t xml:space="preserve">       (расшифровка подписи)</w:t>
      </w:r>
    </w:p>
    <w:p w:rsidR="00B00DAC" w:rsidRDefault="000029C7" w:rsidP="000029C7">
      <w:pPr>
        <w:widowControl/>
        <w:rPr>
          <w:sz w:val="2"/>
          <w:szCs w:val="2"/>
        </w:rPr>
      </w:pPr>
      <w:r w:rsidRPr="000029C7">
        <w:rPr>
          <w:rFonts w:ascii="Times New Roman" w:eastAsia="Times New Roman" w:hAnsi="Times New Roman" w:cs="Times New Roman"/>
          <w:color w:val="auto"/>
          <w:sz w:val="26"/>
          <w:szCs w:val="26"/>
          <w:lang w:eastAsia="en-US" w:bidi="ar-SA"/>
        </w:rPr>
        <w:t>М.П.</w:t>
      </w:r>
      <w:r>
        <w:rPr>
          <w:rFonts w:ascii="Times New Roman" w:eastAsia="Times New Roman" w:hAnsi="Times New Roman" w:cs="Times New Roman"/>
          <w:color w:val="auto"/>
          <w:sz w:val="26"/>
          <w:szCs w:val="26"/>
          <w:lang w:eastAsia="en-US" w:bidi="ar-SA"/>
        </w:rPr>
        <w:t xml:space="preserve">  </w:t>
      </w:r>
      <w:r w:rsidRPr="000029C7">
        <w:rPr>
          <w:rFonts w:ascii="Times New Roman" w:eastAsia="Times New Roman" w:hAnsi="Times New Roman" w:cs="Times New Roman"/>
          <w:color w:val="auto"/>
          <w:sz w:val="26"/>
          <w:szCs w:val="26"/>
          <w:lang w:eastAsia="en-US" w:bidi="ar-SA"/>
        </w:rPr>
        <w:t xml:space="preserve"> «___» ___________ 20___ года</w:t>
      </w:r>
    </w:p>
    <w:p w:rsidR="00B00DAC" w:rsidRDefault="00B00DAC">
      <w:pPr>
        <w:framePr w:w="14669" w:wrap="notBeside" w:vAnchor="text" w:hAnchor="text" w:xAlign="center" w:y="1"/>
        <w:rPr>
          <w:sz w:val="2"/>
          <w:szCs w:val="2"/>
        </w:rPr>
      </w:pPr>
    </w:p>
    <w:p w:rsidR="000029C7" w:rsidRDefault="000029C7" w:rsidP="007645CA">
      <w:pPr>
        <w:pStyle w:val="20"/>
        <w:framePr w:h="3203" w:hRule="exact" w:wrap="auto" w:hAnchor="text" w:y="853"/>
        <w:shd w:val="clear" w:color="auto" w:fill="auto"/>
        <w:spacing w:after="0" w:line="298" w:lineRule="exact"/>
        <w:jc w:val="both"/>
        <w:sectPr w:rsidR="000029C7" w:rsidSect="009C063F">
          <w:pgSz w:w="16840" w:h="11900" w:orient="landscape"/>
          <w:pgMar w:top="425" w:right="1021" w:bottom="709" w:left="1021" w:header="0" w:footer="6" w:gutter="0"/>
          <w:cols w:space="720"/>
          <w:noEndnote/>
          <w:docGrid w:linePitch="360"/>
        </w:sectPr>
      </w:pPr>
    </w:p>
    <w:p w:rsidR="00EA2B18" w:rsidRPr="007C1F57" w:rsidRDefault="00EA2B18" w:rsidP="00EA2B18">
      <w:pPr>
        <w:jc w:val="right"/>
        <w:rPr>
          <w:rFonts w:ascii="Times New Roman" w:hAnsi="Times New Roman" w:cs="Times New Roman"/>
          <w:sz w:val="28"/>
          <w:szCs w:val="28"/>
        </w:rPr>
      </w:pPr>
      <w:r w:rsidRPr="007C1F57">
        <w:rPr>
          <w:rFonts w:ascii="Times New Roman" w:hAnsi="Times New Roman" w:cs="Times New Roman"/>
          <w:sz w:val="28"/>
          <w:szCs w:val="28"/>
        </w:rPr>
        <w:lastRenderedPageBreak/>
        <w:t>Форма 4</w:t>
      </w:r>
    </w:p>
    <w:p w:rsidR="00EA2B18" w:rsidRPr="006A3445" w:rsidRDefault="00EA2B18" w:rsidP="00EA2B18">
      <w:pPr>
        <w:jc w:val="right"/>
        <w:rPr>
          <w:rFonts w:ascii="Times New Roman" w:hAnsi="Times New Roman" w:cs="Times New Roman"/>
          <w:sz w:val="26"/>
          <w:szCs w:val="26"/>
        </w:rPr>
      </w:pPr>
    </w:p>
    <w:p w:rsidR="00EA2B18" w:rsidRPr="00CC5BD9" w:rsidRDefault="00EA2B18" w:rsidP="00EA2B18">
      <w:pPr>
        <w:jc w:val="center"/>
        <w:rPr>
          <w:rFonts w:ascii="Times New Roman" w:hAnsi="Times New Roman" w:cs="Times New Roman"/>
          <w:sz w:val="26"/>
          <w:szCs w:val="26"/>
        </w:rPr>
      </w:pPr>
      <w:r w:rsidRPr="00CC5BD9">
        <w:rPr>
          <w:rFonts w:ascii="Times New Roman" w:hAnsi="Times New Roman" w:cs="Times New Roman"/>
          <w:sz w:val="26"/>
          <w:szCs w:val="26"/>
        </w:rPr>
        <w:t>Администрация Тутаевского муниципального района</w:t>
      </w:r>
    </w:p>
    <w:p w:rsidR="00EA2B18" w:rsidRPr="00CC5BD9" w:rsidRDefault="00EA2B18" w:rsidP="00EA2B18">
      <w:pPr>
        <w:jc w:val="center"/>
        <w:rPr>
          <w:rFonts w:ascii="Times New Roman" w:hAnsi="Times New Roman" w:cs="Times New Roman"/>
          <w:sz w:val="26"/>
          <w:szCs w:val="26"/>
        </w:rPr>
      </w:pPr>
      <w:r w:rsidRPr="00CC5BD9">
        <w:rPr>
          <w:rFonts w:ascii="Times New Roman" w:hAnsi="Times New Roman" w:cs="Times New Roman"/>
          <w:sz w:val="26"/>
          <w:szCs w:val="26"/>
        </w:rPr>
        <w:t>Ярославской области</w:t>
      </w:r>
    </w:p>
    <w:p w:rsidR="00EA2B18" w:rsidRDefault="00EA2B18" w:rsidP="00EA2B18">
      <w:pPr>
        <w:spacing w:after="60"/>
        <w:jc w:val="center"/>
        <w:rPr>
          <w:rFonts w:ascii="Times New Roman" w:hAnsi="Times New Roman" w:cs="Times New Roman"/>
          <w:spacing w:val="60"/>
          <w:sz w:val="36"/>
          <w:szCs w:val="36"/>
        </w:rPr>
      </w:pPr>
    </w:p>
    <w:p w:rsidR="00EA2B18" w:rsidRPr="00CC5BD9" w:rsidRDefault="00EA2B18" w:rsidP="00EA2B18">
      <w:pPr>
        <w:spacing w:after="60"/>
        <w:jc w:val="center"/>
        <w:rPr>
          <w:rFonts w:ascii="Times New Roman" w:hAnsi="Times New Roman" w:cs="Times New Roman"/>
          <w:spacing w:val="60"/>
          <w:sz w:val="36"/>
          <w:szCs w:val="36"/>
        </w:rPr>
      </w:pPr>
      <w:r>
        <w:rPr>
          <w:rFonts w:ascii="Times New Roman" w:hAnsi="Times New Roman" w:cs="Times New Roman"/>
          <w:spacing w:val="60"/>
          <w:sz w:val="36"/>
          <w:szCs w:val="36"/>
        </w:rPr>
        <w:t>ЖУРНАЛ</w:t>
      </w:r>
    </w:p>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 xml:space="preserve">приема и </w:t>
      </w:r>
      <w:r w:rsidRPr="00CC5BD9">
        <w:rPr>
          <w:rFonts w:ascii="Times New Roman" w:hAnsi="Times New Roman" w:cs="Times New Roman"/>
          <w:sz w:val="26"/>
          <w:szCs w:val="26"/>
        </w:rPr>
        <w:t>регистрации заявок,</w:t>
      </w:r>
      <w:r>
        <w:rPr>
          <w:rFonts w:ascii="Times New Roman" w:hAnsi="Times New Roman" w:cs="Times New Roman"/>
          <w:sz w:val="26"/>
          <w:szCs w:val="26"/>
        </w:rPr>
        <w:t xml:space="preserve"> </w:t>
      </w:r>
      <w:r w:rsidRPr="00CC5BD9">
        <w:rPr>
          <w:rFonts w:ascii="Times New Roman" w:hAnsi="Times New Roman" w:cs="Times New Roman"/>
          <w:sz w:val="26"/>
          <w:szCs w:val="26"/>
        </w:rPr>
        <w:t>поступивших на конкурс</w:t>
      </w:r>
      <w:r>
        <w:rPr>
          <w:rFonts w:ascii="Times New Roman" w:hAnsi="Times New Roman" w:cs="Times New Roman"/>
          <w:sz w:val="26"/>
          <w:szCs w:val="26"/>
        </w:rPr>
        <w:t xml:space="preserve">ный отбор проектов СОНКО </w:t>
      </w:r>
      <w:r>
        <w:rPr>
          <w:rFonts w:ascii="Times New Roman" w:hAnsi="Times New Roman" w:cs="Times New Roman"/>
          <w:sz w:val="26"/>
          <w:szCs w:val="26"/>
        </w:rPr>
        <w:br/>
        <w:t>для</w:t>
      </w:r>
      <w:r w:rsidRPr="00CC5BD9">
        <w:rPr>
          <w:rFonts w:ascii="Times New Roman" w:hAnsi="Times New Roman" w:cs="Times New Roman"/>
          <w:sz w:val="26"/>
          <w:szCs w:val="26"/>
        </w:rPr>
        <w:t xml:space="preserve"> предоставлени</w:t>
      </w:r>
      <w:r>
        <w:rPr>
          <w:rFonts w:ascii="Times New Roman" w:hAnsi="Times New Roman" w:cs="Times New Roman"/>
          <w:sz w:val="26"/>
          <w:szCs w:val="26"/>
        </w:rPr>
        <w:t xml:space="preserve">я </w:t>
      </w:r>
      <w:r w:rsidRPr="00CC5BD9">
        <w:rPr>
          <w:rFonts w:ascii="Times New Roman" w:hAnsi="Times New Roman" w:cs="Times New Roman"/>
          <w:sz w:val="26"/>
          <w:szCs w:val="26"/>
        </w:rPr>
        <w:t xml:space="preserve">субсидий из бюджета ТМР в период </w:t>
      </w:r>
      <w:r>
        <w:rPr>
          <w:rFonts w:ascii="Times New Roman" w:hAnsi="Times New Roman" w:cs="Times New Roman"/>
          <w:sz w:val="26"/>
          <w:szCs w:val="26"/>
        </w:rPr>
        <w:t>____________________________ 201_г.</w:t>
      </w:r>
    </w:p>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 xml:space="preserve">                                                                                      (сроки приема заявок)</w:t>
      </w:r>
    </w:p>
    <w:p w:rsidR="00EA2B18" w:rsidRDefault="00EA2B18" w:rsidP="00EA2B18">
      <w:pPr>
        <w:jc w:val="center"/>
        <w:rPr>
          <w:rFonts w:ascii="Times New Roman" w:hAnsi="Times New Roman" w:cs="Times New Roman"/>
          <w:sz w:val="26"/>
          <w:szCs w:val="26"/>
        </w:rPr>
      </w:pPr>
    </w:p>
    <w:tbl>
      <w:tblPr>
        <w:tblStyle w:val="ae"/>
        <w:tblW w:w="5000" w:type="pct"/>
        <w:tblLook w:val="04A0"/>
      </w:tblPr>
      <w:tblGrid>
        <w:gridCol w:w="872"/>
        <w:gridCol w:w="3441"/>
        <w:gridCol w:w="4442"/>
        <w:gridCol w:w="2268"/>
        <w:gridCol w:w="2126"/>
        <w:gridCol w:w="2062"/>
      </w:tblGrid>
      <w:tr w:rsidR="00EA2B18" w:rsidTr="00EA2B18">
        <w:trPr>
          <w:tblHeader/>
        </w:trPr>
        <w:tc>
          <w:tcPr>
            <w:tcW w:w="872" w:type="dxa"/>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3441" w:type="dxa"/>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Наименование СОНКО</w:t>
            </w:r>
          </w:p>
        </w:tc>
        <w:tc>
          <w:tcPr>
            <w:tcW w:w="4442" w:type="dxa"/>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Название проекта; основного направления, на реализацию которого направлен проект</w:t>
            </w:r>
          </w:p>
        </w:tc>
        <w:tc>
          <w:tcPr>
            <w:tcW w:w="2268" w:type="dxa"/>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Дата и время поступления заявки</w:t>
            </w:r>
          </w:p>
        </w:tc>
        <w:tc>
          <w:tcPr>
            <w:tcW w:w="2126" w:type="dxa"/>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Подпись, ФИО представителя СОНКО</w:t>
            </w:r>
          </w:p>
        </w:tc>
        <w:tc>
          <w:tcPr>
            <w:tcW w:w="2062" w:type="dxa"/>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Подпись, ФИО представителя АТМР</w:t>
            </w:r>
          </w:p>
        </w:tc>
      </w:tr>
      <w:tr w:rsidR="00EA2B18" w:rsidTr="00EA2B18">
        <w:trPr>
          <w:trHeight w:val="964"/>
        </w:trPr>
        <w:tc>
          <w:tcPr>
            <w:tcW w:w="872" w:type="dxa"/>
            <w:vAlign w:val="center"/>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1.</w:t>
            </w:r>
          </w:p>
        </w:tc>
        <w:tc>
          <w:tcPr>
            <w:tcW w:w="3441" w:type="dxa"/>
          </w:tcPr>
          <w:p w:rsidR="00EA2B18" w:rsidRDefault="00EA2B18" w:rsidP="00EA2B18">
            <w:pPr>
              <w:jc w:val="center"/>
              <w:rPr>
                <w:rFonts w:ascii="Times New Roman" w:hAnsi="Times New Roman" w:cs="Times New Roman"/>
                <w:sz w:val="26"/>
                <w:szCs w:val="26"/>
              </w:rPr>
            </w:pPr>
          </w:p>
        </w:tc>
        <w:tc>
          <w:tcPr>
            <w:tcW w:w="4442" w:type="dxa"/>
          </w:tcPr>
          <w:p w:rsidR="00EA2B18" w:rsidRDefault="00EA2B18" w:rsidP="00EA2B18">
            <w:pPr>
              <w:jc w:val="center"/>
              <w:rPr>
                <w:rFonts w:ascii="Times New Roman" w:hAnsi="Times New Roman" w:cs="Times New Roman"/>
                <w:sz w:val="26"/>
                <w:szCs w:val="26"/>
              </w:rPr>
            </w:pPr>
          </w:p>
        </w:tc>
        <w:tc>
          <w:tcPr>
            <w:tcW w:w="2268" w:type="dxa"/>
          </w:tcPr>
          <w:p w:rsidR="00EA2B18" w:rsidRDefault="00EA2B18" w:rsidP="00EA2B18">
            <w:pPr>
              <w:jc w:val="center"/>
              <w:rPr>
                <w:rFonts w:ascii="Times New Roman" w:hAnsi="Times New Roman" w:cs="Times New Roman"/>
                <w:sz w:val="26"/>
                <w:szCs w:val="26"/>
              </w:rPr>
            </w:pPr>
          </w:p>
        </w:tc>
        <w:tc>
          <w:tcPr>
            <w:tcW w:w="2126" w:type="dxa"/>
          </w:tcPr>
          <w:p w:rsidR="00EA2B18" w:rsidRDefault="00EA2B18" w:rsidP="00EA2B18">
            <w:pPr>
              <w:jc w:val="center"/>
              <w:rPr>
                <w:rFonts w:ascii="Times New Roman" w:hAnsi="Times New Roman" w:cs="Times New Roman"/>
                <w:sz w:val="26"/>
                <w:szCs w:val="26"/>
              </w:rPr>
            </w:pPr>
          </w:p>
        </w:tc>
        <w:tc>
          <w:tcPr>
            <w:tcW w:w="2062" w:type="dxa"/>
          </w:tcPr>
          <w:p w:rsidR="00EA2B18" w:rsidRDefault="00EA2B18" w:rsidP="00EA2B18">
            <w:pPr>
              <w:jc w:val="center"/>
              <w:rPr>
                <w:rFonts w:ascii="Times New Roman" w:hAnsi="Times New Roman" w:cs="Times New Roman"/>
                <w:sz w:val="26"/>
                <w:szCs w:val="26"/>
              </w:rPr>
            </w:pPr>
          </w:p>
        </w:tc>
      </w:tr>
      <w:tr w:rsidR="00EA2B18" w:rsidTr="00EA2B18">
        <w:trPr>
          <w:trHeight w:val="964"/>
        </w:trPr>
        <w:tc>
          <w:tcPr>
            <w:tcW w:w="872" w:type="dxa"/>
            <w:vAlign w:val="center"/>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2.</w:t>
            </w:r>
          </w:p>
        </w:tc>
        <w:tc>
          <w:tcPr>
            <w:tcW w:w="3441" w:type="dxa"/>
          </w:tcPr>
          <w:p w:rsidR="00EA2B18" w:rsidRDefault="00EA2B18" w:rsidP="00EA2B18">
            <w:pPr>
              <w:jc w:val="center"/>
              <w:rPr>
                <w:rFonts w:ascii="Times New Roman" w:hAnsi="Times New Roman" w:cs="Times New Roman"/>
                <w:sz w:val="26"/>
                <w:szCs w:val="26"/>
              </w:rPr>
            </w:pPr>
          </w:p>
        </w:tc>
        <w:tc>
          <w:tcPr>
            <w:tcW w:w="4442" w:type="dxa"/>
          </w:tcPr>
          <w:p w:rsidR="00EA2B18" w:rsidRDefault="00EA2B18" w:rsidP="00EA2B18">
            <w:pPr>
              <w:jc w:val="center"/>
              <w:rPr>
                <w:rFonts w:ascii="Times New Roman" w:hAnsi="Times New Roman" w:cs="Times New Roman"/>
                <w:sz w:val="26"/>
                <w:szCs w:val="26"/>
              </w:rPr>
            </w:pPr>
          </w:p>
        </w:tc>
        <w:tc>
          <w:tcPr>
            <w:tcW w:w="2268" w:type="dxa"/>
          </w:tcPr>
          <w:p w:rsidR="00EA2B18" w:rsidRDefault="00EA2B18" w:rsidP="00EA2B18">
            <w:pPr>
              <w:jc w:val="center"/>
              <w:rPr>
                <w:rFonts w:ascii="Times New Roman" w:hAnsi="Times New Roman" w:cs="Times New Roman"/>
                <w:sz w:val="26"/>
                <w:szCs w:val="26"/>
              </w:rPr>
            </w:pPr>
          </w:p>
        </w:tc>
        <w:tc>
          <w:tcPr>
            <w:tcW w:w="2126" w:type="dxa"/>
          </w:tcPr>
          <w:p w:rsidR="00EA2B18" w:rsidRDefault="00EA2B18" w:rsidP="00EA2B18">
            <w:pPr>
              <w:jc w:val="center"/>
              <w:rPr>
                <w:rFonts w:ascii="Times New Roman" w:hAnsi="Times New Roman" w:cs="Times New Roman"/>
                <w:sz w:val="26"/>
                <w:szCs w:val="26"/>
              </w:rPr>
            </w:pPr>
          </w:p>
        </w:tc>
        <w:tc>
          <w:tcPr>
            <w:tcW w:w="2062" w:type="dxa"/>
          </w:tcPr>
          <w:p w:rsidR="00EA2B18" w:rsidRDefault="00EA2B18" w:rsidP="00EA2B18">
            <w:pPr>
              <w:jc w:val="center"/>
              <w:rPr>
                <w:rFonts w:ascii="Times New Roman" w:hAnsi="Times New Roman" w:cs="Times New Roman"/>
                <w:sz w:val="26"/>
                <w:szCs w:val="26"/>
              </w:rPr>
            </w:pPr>
          </w:p>
        </w:tc>
      </w:tr>
      <w:tr w:rsidR="00EA2B18" w:rsidTr="00EA2B18">
        <w:trPr>
          <w:trHeight w:val="964"/>
        </w:trPr>
        <w:tc>
          <w:tcPr>
            <w:tcW w:w="872" w:type="dxa"/>
            <w:vAlign w:val="center"/>
          </w:tcPr>
          <w:p w:rsidR="00EA2B18" w:rsidRDefault="00EA2B18" w:rsidP="00EA2B18">
            <w:pPr>
              <w:jc w:val="center"/>
              <w:rPr>
                <w:rFonts w:ascii="Times New Roman" w:hAnsi="Times New Roman" w:cs="Times New Roman"/>
                <w:sz w:val="26"/>
                <w:szCs w:val="26"/>
              </w:rPr>
            </w:pPr>
            <w:r>
              <w:rPr>
                <w:rFonts w:ascii="Times New Roman" w:hAnsi="Times New Roman" w:cs="Times New Roman"/>
                <w:sz w:val="26"/>
                <w:szCs w:val="26"/>
              </w:rPr>
              <w:t>…</w:t>
            </w:r>
          </w:p>
        </w:tc>
        <w:tc>
          <w:tcPr>
            <w:tcW w:w="3441" w:type="dxa"/>
          </w:tcPr>
          <w:p w:rsidR="00EA2B18" w:rsidRDefault="00EA2B18" w:rsidP="00EA2B18">
            <w:pPr>
              <w:jc w:val="center"/>
              <w:rPr>
                <w:rFonts w:ascii="Times New Roman" w:hAnsi="Times New Roman" w:cs="Times New Roman"/>
                <w:sz w:val="26"/>
                <w:szCs w:val="26"/>
              </w:rPr>
            </w:pPr>
          </w:p>
        </w:tc>
        <w:tc>
          <w:tcPr>
            <w:tcW w:w="4442" w:type="dxa"/>
          </w:tcPr>
          <w:p w:rsidR="00EA2B18" w:rsidRDefault="00EA2B18" w:rsidP="00EA2B18">
            <w:pPr>
              <w:jc w:val="center"/>
              <w:rPr>
                <w:rFonts w:ascii="Times New Roman" w:hAnsi="Times New Roman" w:cs="Times New Roman"/>
                <w:sz w:val="26"/>
                <w:szCs w:val="26"/>
              </w:rPr>
            </w:pPr>
          </w:p>
        </w:tc>
        <w:tc>
          <w:tcPr>
            <w:tcW w:w="2268" w:type="dxa"/>
          </w:tcPr>
          <w:p w:rsidR="00EA2B18" w:rsidRDefault="00EA2B18" w:rsidP="00EA2B18">
            <w:pPr>
              <w:jc w:val="center"/>
              <w:rPr>
                <w:rFonts w:ascii="Times New Roman" w:hAnsi="Times New Roman" w:cs="Times New Roman"/>
                <w:sz w:val="26"/>
                <w:szCs w:val="26"/>
              </w:rPr>
            </w:pPr>
          </w:p>
        </w:tc>
        <w:tc>
          <w:tcPr>
            <w:tcW w:w="2126" w:type="dxa"/>
          </w:tcPr>
          <w:p w:rsidR="00EA2B18" w:rsidRDefault="00EA2B18" w:rsidP="00EA2B18">
            <w:pPr>
              <w:jc w:val="center"/>
              <w:rPr>
                <w:rFonts w:ascii="Times New Roman" w:hAnsi="Times New Roman" w:cs="Times New Roman"/>
                <w:sz w:val="26"/>
                <w:szCs w:val="26"/>
              </w:rPr>
            </w:pPr>
          </w:p>
        </w:tc>
        <w:tc>
          <w:tcPr>
            <w:tcW w:w="2062" w:type="dxa"/>
          </w:tcPr>
          <w:p w:rsidR="00EA2B18" w:rsidRDefault="00EA2B18" w:rsidP="00EA2B18">
            <w:pPr>
              <w:jc w:val="center"/>
              <w:rPr>
                <w:rFonts w:ascii="Times New Roman" w:hAnsi="Times New Roman" w:cs="Times New Roman"/>
                <w:sz w:val="26"/>
                <w:szCs w:val="26"/>
              </w:rPr>
            </w:pPr>
          </w:p>
        </w:tc>
      </w:tr>
    </w:tbl>
    <w:p w:rsidR="00EA2B18" w:rsidRDefault="00EA2B18" w:rsidP="00EA2B18">
      <w:pPr>
        <w:jc w:val="center"/>
        <w:rPr>
          <w:rFonts w:ascii="Times New Roman" w:hAnsi="Times New Roman" w:cs="Times New Roman"/>
          <w:sz w:val="26"/>
          <w:szCs w:val="26"/>
        </w:rPr>
      </w:pPr>
    </w:p>
    <w:p w:rsidR="00EA2B18" w:rsidRDefault="00EA2B18" w:rsidP="00EA2B18">
      <w:pPr>
        <w:jc w:val="center"/>
        <w:rPr>
          <w:rFonts w:ascii="Times New Roman" w:hAnsi="Times New Roman" w:cs="Times New Roman"/>
          <w:sz w:val="26"/>
          <w:szCs w:val="26"/>
        </w:rPr>
      </w:pPr>
    </w:p>
    <w:p w:rsidR="00EA2B18" w:rsidRDefault="00EA2B18" w:rsidP="00EA2B18">
      <w:pPr>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w:t>
      </w:r>
    </w:p>
    <w:p w:rsidR="00EA2B18" w:rsidRPr="00CC5BD9" w:rsidRDefault="00EA2B18" w:rsidP="00EA2B18">
      <w:pPr>
        <w:rPr>
          <w:rFonts w:ascii="Times New Roman" w:hAnsi="Times New Roman" w:cs="Times New Roman"/>
          <w:sz w:val="26"/>
          <w:szCs w:val="26"/>
        </w:rPr>
      </w:pPr>
      <w:r>
        <w:rPr>
          <w:rFonts w:ascii="Times New Roman" w:hAnsi="Times New Roman" w:cs="Times New Roman"/>
          <w:sz w:val="26"/>
          <w:szCs w:val="26"/>
        </w:rPr>
        <w:t xml:space="preserve">                  (должность сотрудника уполномоченного органа)</w:t>
      </w:r>
      <w:r>
        <w:rPr>
          <w:rFonts w:ascii="Times New Roman" w:hAnsi="Times New Roman" w:cs="Times New Roman"/>
          <w:sz w:val="26"/>
          <w:szCs w:val="26"/>
        </w:rPr>
        <w:tab/>
      </w:r>
      <w:r>
        <w:rPr>
          <w:rFonts w:ascii="Times New Roman" w:hAnsi="Times New Roman" w:cs="Times New Roman"/>
          <w:sz w:val="26"/>
          <w:szCs w:val="26"/>
        </w:rPr>
        <w:tab/>
        <w:t xml:space="preserve">         (подпись)                                               (фамилия, инициалы)</w:t>
      </w:r>
    </w:p>
    <w:p w:rsidR="00AA07CB" w:rsidRDefault="00AA07CB" w:rsidP="000029C7">
      <w:pPr>
        <w:pStyle w:val="20"/>
        <w:shd w:val="clear" w:color="auto" w:fill="auto"/>
        <w:tabs>
          <w:tab w:val="left" w:pos="1050"/>
        </w:tabs>
        <w:spacing w:after="0"/>
        <w:jc w:val="both"/>
        <w:sectPr w:rsidR="00AA07CB" w:rsidSect="00EA2B18">
          <w:pgSz w:w="16838" w:h="11906" w:orient="landscape"/>
          <w:pgMar w:top="1701" w:right="1134" w:bottom="426" w:left="709" w:header="708" w:footer="708" w:gutter="0"/>
          <w:cols w:space="708"/>
          <w:docGrid w:linePitch="360"/>
        </w:sectPr>
      </w:pPr>
    </w:p>
    <w:p w:rsidR="00690416" w:rsidRDefault="00690416" w:rsidP="00AA07CB">
      <w:pPr>
        <w:pStyle w:val="20"/>
        <w:shd w:val="clear" w:color="auto" w:fill="auto"/>
        <w:tabs>
          <w:tab w:val="left" w:pos="1050"/>
        </w:tabs>
        <w:spacing w:after="0"/>
        <w:ind w:right="423"/>
        <w:jc w:val="right"/>
      </w:pPr>
    </w:p>
    <w:p w:rsidR="00690416" w:rsidRDefault="00690416" w:rsidP="00AA07CB">
      <w:pPr>
        <w:pStyle w:val="20"/>
        <w:shd w:val="clear" w:color="auto" w:fill="auto"/>
        <w:tabs>
          <w:tab w:val="left" w:pos="1050"/>
        </w:tabs>
        <w:spacing w:after="0"/>
        <w:ind w:right="423"/>
        <w:jc w:val="right"/>
      </w:pPr>
    </w:p>
    <w:p w:rsidR="00B00DAC" w:rsidRDefault="00AA07CB" w:rsidP="00AA07CB">
      <w:pPr>
        <w:pStyle w:val="20"/>
        <w:shd w:val="clear" w:color="auto" w:fill="auto"/>
        <w:tabs>
          <w:tab w:val="left" w:pos="1050"/>
        </w:tabs>
        <w:spacing w:after="0"/>
        <w:ind w:right="423"/>
        <w:jc w:val="right"/>
      </w:pPr>
      <w:r>
        <w:t>Форма 5</w:t>
      </w:r>
    </w:p>
    <w:p w:rsidR="00AA07CB" w:rsidRDefault="00AA07CB" w:rsidP="000029C7">
      <w:pPr>
        <w:pStyle w:val="20"/>
        <w:shd w:val="clear" w:color="auto" w:fill="auto"/>
        <w:tabs>
          <w:tab w:val="left" w:pos="1050"/>
        </w:tabs>
        <w:spacing w:after="0"/>
        <w:jc w:val="both"/>
      </w:pPr>
    </w:p>
    <w:p w:rsidR="00AA07CB" w:rsidRDefault="00AA07CB" w:rsidP="00AA07CB">
      <w:pPr>
        <w:pStyle w:val="20"/>
        <w:shd w:val="clear" w:color="auto" w:fill="auto"/>
        <w:tabs>
          <w:tab w:val="left" w:pos="1050"/>
        </w:tabs>
        <w:spacing w:after="120" w:line="240" w:lineRule="auto"/>
        <w:jc w:val="center"/>
      </w:pPr>
      <w:r>
        <w:t>ИТОГОВЫЙ ПРОТОКОЛ</w:t>
      </w:r>
    </w:p>
    <w:p w:rsidR="00AA07CB" w:rsidRDefault="00AA07CB" w:rsidP="00AA07CB">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w:t>
      </w:r>
    </w:p>
    <w:p w:rsidR="00AA07CB" w:rsidRDefault="00AA07CB" w:rsidP="000029C7">
      <w:pPr>
        <w:pStyle w:val="20"/>
        <w:shd w:val="clear" w:color="auto" w:fill="auto"/>
        <w:tabs>
          <w:tab w:val="left" w:pos="1050"/>
        </w:tabs>
        <w:spacing w:after="0"/>
        <w:jc w:val="both"/>
      </w:pPr>
    </w:p>
    <w:p w:rsidR="00AA07CB" w:rsidRDefault="00AA07CB" w:rsidP="000029C7">
      <w:pPr>
        <w:pStyle w:val="20"/>
        <w:shd w:val="clear" w:color="auto" w:fill="auto"/>
        <w:tabs>
          <w:tab w:val="left" w:pos="1050"/>
        </w:tabs>
        <w:spacing w:after="0"/>
        <w:jc w:val="both"/>
      </w:pPr>
      <w:r>
        <w:t>______________</w:t>
      </w:r>
      <w:r>
        <w:tab/>
      </w:r>
      <w:r>
        <w:tab/>
      </w:r>
      <w:r>
        <w:tab/>
      </w:r>
      <w:r>
        <w:tab/>
      </w:r>
      <w:r>
        <w:tab/>
      </w:r>
      <w:r>
        <w:tab/>
      </w:r>
      <w:r>
        <w:tab/>
        <w:t>_____________________</w:t>
      </w:r>
    </w:p>
    <w:p w:rsidR="00AA07CB" w:rsidRPr="00AA07CB" w:rsidRDefault="00AA07CB" w:rsidP="000029C7">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AA07CB" w:rsidRDefault="00AA07CB" w:rsidP="000029C7">
      <w:pPr>
        <w:pStyle w:val="20"/>
        <w:shd w:val="clear" w:color="auto" w:fill="auto"/>
        <w:tabs>
          <w:tab w:val="left" w:pos="1050"/>
        </w:tabs>
        <w:spacing w:after="0"/>
        <w:jc w:val="both"/>
      </w:pPr>
    </w:p>
    <w:p w:rsidR="00AA07CB" w:rsidRDefault="00AA07CB" w:rsidP="000029C7">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AA07CB" w:rsidRDefault="00AA07CB" w:rsidP="000029C7">
      <w:pPr>
        <w:pStyle w:val="20"/>
        <w:shd w:val="clear" w:color="auto" w:fill="auto"/>
        <w:tabs>
          <w:tab w:val="left" w:pos="1050"/>
        </w:tabs>
        <w:spacing w:after="0"/>
        <w:jc w:val="both"/>
      </w:pPr>
    </w:p>
    <w:p w:rsidR="00AA07CB" w:rsidRDefault="00AA07CB" w:rsidP="000029C7">
      <w:pPr>
        <w:pStyle w:val="20"/>
        <w:shd w:val="clear" w:color="auto" w:fill="auto"/>
        <w:tabs>
          <w:tab w:val="left" w:pos="1050"/>
        </w:tabs>
        <w:spacing w:after="0"/>
        <w:jc w:val="both"/>
      </w:pPr>
      <w:r>
        <w:t>Повестка заседания:</w:t>
      </w:r>
      <w:r w:rsidR="004D4BFF">
        <w:t xml:space="preserve"> </w:t>
      </w:r>
      <w:r w:rsidR="004D4BFF" w:rsidRPr="004D4BFF">
        <w:rPr>
          <w:i/>
        </w:rPr>
        <w:t>(вопросы повестки, голосование)</w:t>
      </w:r>
    </w:p>
    <w:p w:rsidR="00AA07CB" w:rsidRDefault="00AA07CB" w:rsidP="000029C7">
      <w:pPr>
        <w:pStyle w:val="20"/>
        <w:shd w:val="clear" w:color="auto" w:fill="auto"/>
        <w:tabs>
          <w:tab w:val="left" w:pos="1050"/>
        </w:tabs>
        <w:spacing w:after="0"/>
        <w:jc w:val="both"/>
      </w:pPr>
    </w:p>
    <w:p w:rsidR="0091112F" w:rsidRDefault="0091112F" w:rsidP="0091112F">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91112F" w:rsidRDefault="0091112F" w:rsidP="000029C7">
      <w:pPr>
        <w:pStyle w:val="20"/>
        <w:shd w:val="clear" w:color="auto" w:fill="auto"/>
        <w:tabs>
          <w:tab w:val="left" w:pos="1050"/>
        </w:tabs>
        <w:spacing w:after="0"/>
        <w:jc w:val="both"/>
      </w:pPr>
    </w:p>
    <w:tbl>
      <w:tblPr>
        <w:tblStyle w:val="ae"/>
        <w:tblW w:w="0" w:type="auto"/>
        <w:tblLook w:val="04A0"/>
      </w:tblPr>
      <w:tblGrid>
        <w:gridCol w:w="594"/>
        <w:gridCol w:w="1965"/>
        <w:gridCol w:w="3218"/>
        <w:gridCol w:w="3935"/>
      </w:tblGrid>
      <w:tr w:rsidR="00F42533" w:rsidRPr="00F42533" w:rsidTr="00F42533">
        <w:tc>
          <w:tcPr>
            <w:tcW w:w="594" w:type="dxa"/>
          </w:tcPr>
          <w:p w:rsidR="00F42533" w:rsidRPr="00F42533" w:rsidRDefault="00F42533" w:rsidP="00F42533">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1965" w:type="dxa"/>
          </w:tcPr>
          <w:p w:rsidR="00F42533" w:rsidRPr="00F42533" w:rsidRDefault="00F42533" w:rsidP="00F42533">
            <w:pPr>
              <w:pStyle w:val="20"/>
              <w:shd w:val="clear" w:color="auto" w:fill="auto"/>
              <w:tabs>
                <w:tab w:val="left" w:pos="1050"/>
              </w:tabs>
              <w:spacing w:after="0" w:line="240" w:lineRule="auto"/>
              <w:jc w:val="both"/>
              <w:rPr>
                <w:b/>
                <w:sz w:val="24"/>
                <w:szCs w:val="24"/>
              </w:rPr>
            </w:pPr>
            <w:r w:rsidRPr="00F42533">
              <w:rPr>
                <w:b/>
                <w:sz w:val="24"/>
                <w:szCs w:val="24"/>
              </w:rPr>
              <w:t>Наименование СОНКО (краткое)</w:t>
            </w:r>
          </w:p>
        </w:tc>
        <w:tc>
          <w:tcPr>
            <w:tcW w:w="3219" w:type="dxa"/>
          </w:tcPr>
          <w:p w:rsidR="00F42533" w:rsidRPr="00F42533" w:rsidRDefault="00F42533" w:rsidP="00F42533">
            <w:pPr>
              <w:pStyle w:val="20"/>
              <w:shd w:val="clear" w:color="auto" w:fill="auto"/>
              <w:tabs>
                <w:tab w:val="left" w:pos="1050"/>
              </w:tabs>
              <w:spacing w:after="0" w:line="240" w:lineRule="auto"/>
              <w:jc w:val="both"/>
              <w:rPr>
                <w:b/>
                <w:sz w:val="24"/>
                <w:szCs w:val="24"/>
              </w:rPr>
            </w:pPr>
            <w:r>
              <w:rPr>
                <w:b/>
                <w:sz w:val="24"/>
                <w:szCs w:val="24"/>
              </w:rPr>
              <w:t>Название проекта, сумма запрашиваемой субсидии на его реализацию (руб.)</w:t>
            </w:r>
          </w:p>
        </w:tc>
        <w:tc>
          <w:tcPr>
            <w:tcW w:w="3936" w:type="dxa"/>
          </w:tcPr>
          <w:p w:rsidR="00F42533" w:rsidRPr="00F42533" w:rsidRDefault="00F42533" w:rsidP="00F42533">
            <w:pPr>
              <w:pStyle w:val="20"/>
              <w:shd w:val="clear" w:color="auto" w:fill="auto"/>
              <w:tabs>
                <w:tab w:val="left" w:pos="1050"/>
              </w:tabs>
              <w:spacing w:after="0" w:line="240" w:lineRule="auto"/>
              <w:jc w:val="both"/>
              <w:rPr>
                <w:b/>
                <w:sz w:val="24"/>
                <w:szCs w:val="24"/>
              </w:rPr>
            </w:pPr>
            <w:r w:rsidRPr="00F42533">
              <w:rPr>
                <w:b/>
                <w:sz w:val="24"/>
                <w:szCs w:val="24"/>
              </w:rPr>
              <w:t xml:space="preserve">Соответствие заявки требованиям, установленным пунктом 3 раздела </w:t>
            </w:r>
            <w:r w:rsidRPr="00F42533">
              <w:rPr>
                <w:b/>
                <w:sz w:val="24"/>
                <w:szCs w:val="24"/>
                <w:lang w:val="en-US"/>
              </w:rPr>
              <w:t>II</w:t>
            </w:r>
            <w:r w:rsidRPr="00F42533">
              <w:rPr>
                <w:b/>
                <w:sz w:val="24"/>
                <w:szCs w:val="24"/>
              </w:rPr>
              <w:t xml:space="preserve"> Порядка проведения конкурсного отбора проектов СОНКО</w:t>
            </w:r>
          </w:p>
        </w:tc>
      </w:tr>
      <w:tr w:rsidR="00F42533" w:rsidTr="00F42533">
        <w:tc>
          <w:tcPr>
            <w:tcW w:w="594" w:type="dxa"/>
          </w:tcPr>
          <w:p w:rsidR="00F42533" w:rsidRDefault="00F42533" w:rsidP="000029C7">
            <w:pPr>
              <w:pStyle w:val="20"/>
              <w:shd w:val="clear" w:color="auto" w:fill="auto"/>
              <w:tabs>
                <w:tab w:val="left" w:pos="1050"/>
              </w:tabs>
              <w:spacing w:after="0"/>
              <w:jc w:val="both"/>
            </w:pPr>
            <w:r>
              <w:t>1</w:t>
            </w:r>
          </w:p>
        </w:tc>
        <w:tc>
          <w:tcPr>
            <w:tcW w:w="1965" w:type="dxa"/>
          </w:tcPr>
          <w:p w:rsidR="00F42533" w:rsidRDefault="00F42533" w:rsidP="000029C7">
            <w:pPr>
              <w:pStyle w:val="20"/>
              <w:shd w:val="clear" w:color="auto" w:fill="auto"/>
              <w:tabs>
                <w:tab w:val="left" w:pos="1050"/>
              </w:tabs>
              <w:spacing w:after="0"/>
              <w:jc w:val="both"/>
            </w:pPr>
          </w:p>
        </w:tc>
        <w:tc>
          <w:tcPr>
            <w:tcW w:w="3219" w:type="dxa"/>
          </w:tcPr>
          <w:p w:rsidR="00F42533" w:rsidRDefault="00F42533" w:rsidP="000029C7">
            <w:pPr>
              <w:pStyle w:val="20"/>
              <w:shd w:val="clear" w:color="auto" w:fill="auto"/>
              <w:tabs>
                <w:tab w:val="left" w:pos="1050"/>
              </w:tabs>
              <w:spacing w:after="0"/>
              <w:jc w:val="both"/>
            </w:pPr>
          </w:p>
        </w:tc>
        <w:tc>
          <w:tcPr>
            <w:tcW w:w="3936" w:type="dxa"/>
          </w:tcPr>
          <w:p w:rsidR="00F42533" w:rsidRDefault="00F42533" w:rsidP="000029C7">
            <w:pPr>
              <w:pStyle w:val="20"/>
              <w:shd w:val="clear" w:color="auto" w:fill="auto"/>
              <w:tabs>
                <w:tab w:val="left" w:pos="1050"/>
              </w:tabs>
              <w:spacing w:after="0"/>
              <w:jc w:val="both"/>
            </w:pPr>
          </w:p>
        </w:tc>
      </w:tr>
      <w:tr w:rsidR="00F42533" w:rsidTr="00F42533">
        <w:tc>
          <w:tcPr>
            <w:tcW w:w="594" w:type="dxa"/>
          </w:tcPr>
          <w:p w:rsidR="00F42533" w:rsidRDefault="00F42533" w:rsidP="000029C7">
            <w:pPr>
              <w:pStyle w:val="20"/>
              <w:shd w:val="clear" w:color="auto" w:fill="auto"/>
              <w:tabs>
                <w:tab w:val="left" w:pos="1050"/>
              </w:tabs>
              <w:spacing w:after="0"/>
              <w:jc w:val="both"/>
            </w:pPr>
            <w:r>
              <w:t>2</w:t>
            </w:r>
          </w:p>
        </w:tc>
        <w:tc>
          <w:tcPr>
            <w:tcW w:w="1965" w:type="dxa"/>
          </w:tcPr>
          <w:p w:rsidR="00F42533" w:rsidRDefault="00F42533" w:rsidP="000029C7">
            <w:pPr>
              <w:pStyle w:val="20"/>
              <w:shd w:val="clear" w:color="auto" w:fill="auto"/>
              <w:tabs>
                <w:tab w:val="left" w:pos="1050"/>
              </w:tabs>
              <w:spacing w:after="0"/>
              <w:jc w:val="both"/>
            </w:pPr>
          </w:p>
        </w:tc>
        <w:tc>
          <w:tcPr>
            <w:tcW w:w="3219" w:type="dxa"/>
          </w:tcPr>
          <w:p w:rsidR="00F42533" w:rsidRDefault="00F42533" w:rsidP="000029C7">
            <w:pPr>
              <w:pStyle w:val="20"/>
              <w:shd w:val="clear" w:color="auto" w:fill="auto"/>
              <w:tabs>
                <w:tab w:val="left" w:pos="1050"/>
              </w:tabs>
              <w:spacing w:after="0"/>
              <w:jc w:val="both"/>
            </w:pPr>
          </w:p>
        </w:tc>
        <w:tc>
          <w:tcPr>
            <w:tcW w:w="3936" w:type="dxa"/>
          </w:tcPr>
          <w:p w:rsidR="00F42533" w:rsidRDefault="00F42533" w:rsidP="000029C7">
            <w:pPr>
              <w:pStyle w:val="20"/>
              <w:shd w:val="clear" w:color="auto" w:fill="auto"/>
              <w:tabs>
                <w:tab w:val="left" w:pos="1050"/>
              </w:tabs>
              <w:spacing w:after="0"/>
              <w:jc w:val="both"/>
            </w:pPr>
          </w:p>
        </w:tc>
      </w:tr>
      <w:tr w:rsidR="00F42533" w:rsidTr="00F42533">
        <w:tc>
          <w:tcPr>
            <w:tcW w:w="594" w:type="dxa"/>
          </w:tcPr>
          <w:p w:rsidR="00F42533" w:rsidRDefault="00F42533" w:rsidP="000029C7">
            <w:pPr>
              <w:pStyle w:val="20"/>
              <w:shd w:val="clear" w:color="auto" w:fill="auto"/>
              <w:tabs>
                <w:tab w:val="left" w:pos="1050"/>
              </w:tabs>
              <w:spacing w:after="0"/>
              <w:jc w:val="both"/>
            </w:pPr>
            <w:r>
              <w:t>…</w:t>
            </w:r>
          </w:p>
        </w:tc>
        <w:tc>
          <w:tcPr>
            <w:tcW w:w="1965" w:type="dxa"/>
          </w:tcPr>
          <w:p w:rsidR="00F42533" w:rsidRDefault="00F42533" w:rsidP="000029C7">
            <w:pPr>
              <w:pStyle w:val="20"/>
              <w:shd w:val="clear" w:color="auto" w:fill="auto"/>
              <w:tabs>
                <w:tab w:val="left" w:pos="1050"/>
              </w:tabs>
              <w:spacing w:after="0"/>
              <w:jc w:val="both"/>
            </w:pPr>
          </w:p>
        </w:tc>
        <w:tc>
          <w:tcPr>
            <w:tcW w:w="3219" w:type="dxa"/>
          </w:tcPr>
          <w:p w:rsidR="00F42533" w:rsidRDefault="00F42533" w:rsidP="000029C7">
            <w:pPr>
              <w:pStyle w:val="20"/>
              <w:shd w:val="clear" w:color="auto" w:fill="auto"/>
              <w:tabs>
                <w:tab w:val="left" w:pos="1050"/>
              </w:tabs>
              <w:spacing w:after="0"/>
              <w:jc w:val="both"/>
            </w:pPr>
          </w:p>
        </w:tc>
        <w:tc>
          <w:tcPr>
            <w:tcW w:w="3936" w:type="dxa"/>
          </w:tcPr>
          <w:p w:rsidR="00F42533" w:rsidRDefault="00F42533" w:rsidP="000029C7">
            <w:pPr>
              <w:pStyle w:val="20"/>
              <w:shd w:val="clear" w:color="auto" w:fill="auto"/>
              <w:tabs>
                <w:tab w:val="left" w:pos="1050"/>
              </w:tabs>
              <w:spacing w:after="0"/>
              <w:jc w:val="both"/>
            </w:pPr>
          </w:p>
        </w:tc>
      </w:tr>
    </w:tbl>
    <w:p w:rsidR="0091112F" w:rsidRDefault="0091112F" w:rsidP="000029C7">
      <w:pPr>
        <w:pStyle w:val="20"/>
        <w:shd w:val="clear" w:color="auto" w:fill="auto"/>
        <w:tabs>
          <w:tab w:val="left" w:pos="1050"/>
        </w:tabs>
        <w:spacing w:after="0"/>
        <w:jc w:val="both"/>
      </w:pPr>
    </w:p>
    <w:p w:rsidR="0091112F" w:rsidRDefault="0091112F" w:rsidP="00DB442E">
      <w:pPr>
        <w:pStyle w:val="20"/>
        <w:shd w:val="clear" w:color="auto" w:fill="auto"/>
        <w:tabs>
          <w:tab w:val="left" w:pos="1050"/>
        </w:tabs>
        <w:spacing w:after="0"/>
        <w:jc w:val="center"/>
      </w:pPr>
      <w:r>
        <w:t xml:space="preserve">Предварительный рейтинг проектов по результатам </w:t>
      </w:r>
      <w:r>
        <w:rPr>
          <w:lang w:val="en-US"/>
        </w:rPr>
        <w:t>I</w:t>
      </w:r>
      <w:r>
        <w:t xml:space="preserve"> этапа</w:t>
      </w:r>
    </w:p>
    <w:p w:rsidR="0091112F" w:rsidRPr="0091112F" w:rsidRDefault="0091112F" w:rsidP="000029C7">
      <w:pPr>
        <w:pStyle w:val="20"/>
        <w:shd w:val="clear" w:color="auto" w:fill="auto"/>
        <w:tabs>
          <w:tab w:val="left" w:pos="1050"/>
        </w:tabs>
        <w:spacing w:after="0"/>
        <w:jc w:val="both"/>
      </w:pPr>
    </w:p>
    <w:tbl>
      <w:tblPr>
        <w:tblStyle w:val="ae"/>
        <w:tblW w:w="5001" w:type="pct"/>
        <w:tblInd w:w="107" w:type="dxa"/>
        <w:tblLayout w:type="fixed"/>
        <w:tblLook w:val="04A0"/>
      </w:tblPr>
      <w:tblGrid>
        <w:gridCol w:w="639"/>
        <w:gridCol w:w="2130"/>
        <w:gridCol w:w="1430"/>
        <w:gridCol w:w="1496"/>
        <w:gridCol w:w="1347"/>
        <w:gridCol w:w="12"/>
        <w:gridCol w:w="1592"/>
        <w:gridCol w:w="1068"/>
      </w:tblGrid>
      <w:tr w:rsidR="00DB442E" w:rsidRPr="00551758" w:rsidTr="004D7B93">
        <w:tc>
          <w:tcPr>
            <w:tcW w:w="640" w:type="dxa"/>
            <w:vMerge w:val="restart"/>
          </w:tcPr>
          <w:p w:rsidR="00DB442E" w:rsidRPr="00BC3522" w:rsidRDefault="00DB442E" w:rsidP="00F42533">
            <w:pPr>
              <w:jc w:val="both"/>
              <w:rPr>
                <w:rFonts w:ascii="Times New Roman" w:hAnsi="Times New Roman" w:cs="Times New Roman"/>
                <w:b/>
                <w:sz w:val="24"/>
                <w:szCs w:val="24"/>
              </w:rPr>
            </w:pPr>
            <w:r w:rsidRPr="00BC3522">
              <w:rPr>
                <w:rFonts w:ascii="Times New Roman" w:hAnsi="Times New Roman" w:cs="Times New Roman"/>
                <w:b/>
                <w:sz w:val="24"/>
                <w:szCs w:val="24"/>
              </w:rPr>
              <w:t xml:space="preserve">№ </w:t>
            </w:r>
            <w:proofErr w:type="spellStart"/>
            <w:proofErr w:type="gramStart"/>
            <w:r w:rsidRPr="00BC3522">
              <w:rPr>
                <w:rFonts w:ascii="Times New Roman" w:hAnsi="Times New Roman" w:cs="Times New Roman"/>
                <w:b/>
                <w:sz w:val="24"/>
                <w:szCs w:val="24"/>
              </w:rPr>
              <w:t>п</w:t>
            </w:r>
            <w:proofErr w:type="spellEnd"/>
            <w:proofErr w:type="gramEnd"/>
            <w:r w:rsidRPr="00BC3522">
              <w:rPr>
                <w:rFonts w:ascii="Times New Roman" w:hAnsi="Times New Roman" w:cs="Times New Roman"/>
                <w:b/>
                <w:sz w:val="24"/>
                <w:szCs w:val="24"/>
              </w:rPr>
              <w:t>/</w:t>
            </w:r>
            <w:proofErr w:type="spellStart"/>
            <w:r w:rsidRPr="00BC3522">
              <w:rPr>
                <w:rFonts w:ascii="Times New Roman" w:hAnsi="Times New Roman" w:cs="Times New Roman"/>
                <w:b/>
                <w:sz w:val="24"/>
                <w:szCs w:val="24"/>
              </w:rPr>
              <w:t>п</w:t>
            </w:r>
            <w:proofErr w:type="spellEnd"/>
          </w:p>
        </w:tc>
        <w:tc>
          <w:tcPr>
            <w:tcW w:w="2131" w:type="dxa"/>
            <w:vMerge w:val="restart"/>
          </w:tcPr>
          <w:p w:rsidR="00DB442E" w:rsidRPr="00BC3522" w:rsidRDefault="00DB442E" w:rsidP="00F42533">
            <w:pPr>
              <w:jc w:val="both"/>
              <w:rPr>
                <w:rFonts w:ascii="Times New Roman" w:hAnsi="Times New Roman" w:cs="Times New Roman"/>
                <w:b/>
                <w:sz w:val="24"/>
                <w:szCs w:val="24"/>
              </w:rPr>
            </w:pPr>
            <w:r w:rsidRPr="00BC3522">
              <w:rPr>
                <w:rFonts w:ascii="Times New Roman" w:hAnsi="Times New Roman" w:cs="Times New Roman"/>
                <w:b/>
                <w:sz w:val="24"/>
                <w:szCs w:val="24"/>
              </w:rPr>
              <w:t>Наименование СО НКО</w:t>
            </w:r>
            <w:r>
              <w:rPr>
                <w:rFonts w:ascii="Times New Roman" w:hAnsi="Times New Roman" w:cs="Times New Roman"/>
                <w:b/>
                <w:sz w:val="24"/>
                <w:szCs w:val="24"/>
              </w:rPr>
              <w:t xml:space="preserve"> (краткое)</w:t>
            </w:r>
          </w:p>
        </w:tc>
        <w:tc>
          <w:tcPr>
            <w:tcW w:w="4273" w:type="dxa"/>
            <w:gridSpan w:val="3"/>
          </w:tcPr>
          <w:p w:rsidR="00DB442E" w:rsidRPr="00BC3522" w:rsidRDefault="00DB442E" w:rsidP="004D7B93">
            <w:pPr>
              <w:jc w:val="both"/>
              <w:rPr>
                <w:rFonts w:ascii="Times New Roman" w:hAnsi="Times New Roman" w:cs="Times New Roman"/>
                <w:b/>
                <w:sz w:val="24"/>
                <w:szCs w:val="24"/>
              </w:rPr>
            </w:pPr>
            <w:r>
              <w:rPr>
                <w:rFonts w:ascii="Times New Roman" w:hAnsi="Times New Roman" w:cs="Times New Roman"/>
                <w:b/>
                <w:sz w:val="24"/>
                <w:szCs w:val="24"/>
              </w:rPr>
              <w:t>К</w:t>
            </w:r>
            <w:r w:rsidRPr="00BC3522">
              <w:rPr>
                <w:rFonts w:ascii="Times New Roman" w:hAnsi="Times New Roman" w:cs="Times New Roman"/>
                <w:b/>
                <w:sz w:val="24"/>
                <w:szCs w:val="24"/>
              </w:rPr>
              <w:t>ритери</w:t>
            </w:r>
            <w:r>
              <w:rPr>
                <w:rFonts w:ascii="Times New Roman" w:hAnsi="Times New Roman" w:cs="Times New Roman"/>
                <w:b/>
                <w:sz w:val="24"/>
                <w:szCs w:val="24"/>
              </w:rPr>
              <w:t>й</w:t>
            </w:r>
            <w:r w:rsidRPr="00BC3522">
              <w:rPr>
                <w:rFonts w:ascii="Times New Roman" w:hAnsi="Times New Roman" w:cs="Times New Roman"/>
                <w:b/>
                <w:sz w:val="24"/>
                <w:szCs w:val="24"/>
              </w:rPr>
              <w:t xml:space="preserve"> оценки (максимальный балл</w:t>
            </w:r>
            <w:r>
              <w:rPr>
                <w:rFonts w:ascii="Times New Roman" w:hAnsi="Times New Roman" w:cs="Times New Roman"/>
                <w:b/>
                <w:sz w:val="24"/>
                <w:szCs w:val="24"/>
              </w:rPr>
              <w:t xml:space="preserve"> - 5</w:t>
            </w:r>
            <w:r w:rsidRPr="00BC3522">
              <w:rPr>
                <w:rFonts w:ascii="Times New Roman" w:hAnsi="Times New Roman" w:cs="Times New Roman"/>
                <w:b/>
                <w:sz w:val="24"/>
                <w:szCs w:val="24"/>
              </w:rPr>
              <w:t>)</w:t>
            </w:r>
          </w:p>
        </w:tc>
        <w:tc>
          <w:tcPr>
            <w:tcW w:w="1604" w:type="dxa"/>
            <w:gridSpan w:val="2"/>
            <w:vMerge w:val="restart"/>
          </w:tcPr>
          <w:p w:rsidR="00DB442E" w:rsidRPr="00551758" w:rsidRDefault="00DB442E" w:rsidP="00F42533">
            <w:pPr>
              <w:jc w:val="center"/>
              <w:rPr>
                <w:rFonts w:ascii="Times New Roman" w:hAnsi="Times New Roman" w:cs="Times New Roman"/>
                <w:b/>
              </w:rPr>
            </w:pPr>
            <w:r>
              <w:rPr>
                <w:rFonts w:ascii="Times New Roman" w:hAnsi="Times New Roman" w:cs="Times New Roman"/>
                <w:b/>
              </w:rPr>
              <w:t>Оценка сметы расходов проекта (обоснованность бюджета проекта)</w:t>
            </w:r>
          </w:p>
        </w:tc>
        <w:tc>
          <w:tcPr>
            <w:tcW w:w="1068" w:type="dxa"/>
            <w:vMerge w:val="restart"/>
          </w:tcPr>
          <w:p w:rsidR="00DB442E" w:rsidRPr="00551758" w:rsidRDefault="00DB442E" w:rsidP="00F42533">
            <w:pPr>
              <w:jc w:val="center"/>
              <w:rPr>
                <w:rFonts w:ascii="Times New Roman" w:hAnsi="Times New Roman" w:cs="Times New Roman"/>
                <w:b/>
                <w:sz w:val="24"/>
                <w:szCs w:val="24"/>
              </w:rPr>
            </w:pPr>
            <w:r w:rsidRPr="00551758">
              <w:rPr>
                <w:rFonts w:ascii="Times New Roman" w:hAnsi="Times New Roman" w:cs="Times New Roman"/>
                <w:b/>
                <w:sz w:val="24"/>
                <w:szCs w:val="24"/>
              </w:rPr>
              <w:t xml:space="preserve">Общий балл (место в </w:t>
            </w:r>
            <w:proofErr w:type="spellStart"/>
            <w:proofErr w:type="gramStart"/>
            <w:r w:rsidRPr="00551758">
              <w:rPr>
                <w:rFonts w:ascii="Times New Roman" w:hAnsi="Times New Roman" w:cs="Times New Roman"/>
                <w:b/>
                <w:sz w:val="24"/>
                <w:szCs w:val="24"/>
              </w:rPr>
              <w:t>рей</w:t>
            </w:r>
            <w:r w:rsidR="004D7B93">
              <w:rPr>
                <w:rFonts w:ascii="Times New Roman" w:hAnsi="Times New Roman" w:cs="Times New Roman"/>
                <w:b/>
                <w:sz w:val="24"/>
                <w:szCs w:val="24"/>
              </w:rPr>
              <w:t>-</w:t>
            </w:r>
            <w:r w:rsidRPr="00551758">
              <w:rPr>
                <w:rFonts w:ascii="Times New Roman" w:hAnsi="Times New Roman" w:cs="Times New Roman"/>
                <w:b/>
                <w:sz w:val="24"/>
                <w:szCs w:val="24"/>
              </w:rPr>
              <w:t>тинге</w:t>
            </w:r>
            <w:proofErr w:type="spellEnd"/>
            <w:proofErr w:type="gramEnd"/>
            <w:r w:rsidRPr="00551758">
              <w:rPr>
                <w:rFonts w:ascii="Times New Roman" w:hAnsi="Times New Roman" w:cs="Times New Roman"/>
                <w:b/>
                <w:sz w:val="24"/>
                <w:szCs w:val="24"/>
              </w:rPr>
              <w:t>)</w:t>
            </w:r>
          </w:p>
        </w:tc>
      </w:tr>
      <w:tr w:rsidR="00DB442E" w:rsidRPr="00551758" w:rsidTr="004D7B93">
        <w:tc>
          <w:tcPr>
            <w:tcW w:w="640" w:type="dxa"/>
            <w:vMerge/>
          </w:tcPr>
          <w:p w:rsidR="00DB442E" w:rsidRPr="00BC3522" w:rsidRDefault="00DB442E" w:rsidP="00722262">
            <w:pPr>
              <w:spacing w:after="120"/>
              <w:jc w:val="both"/>
              <w:rPr>
                <w:rFonts w:ascii="Times New Roman" w:hAnsi="Times New Roman" w:cs="Times New Roman"/>
                <w:b/>
              </w:rPr>
            </w:pPr>
          </w:p>
        </w:tc>
        <w:tc>
          <w:tcPr>
            <w:tcW w:w="2131" w:type="dxa"/>
            <w:vMerge/>
          </w:tcPr>
          <w:p w:rsidR="00DB442E" w:rsidRPr="00BC3522" w:rsidRDefault="00DB442E" w:rsidP="00722262">
            <w:pPr>
              <w:spacing w:after="120"/>
              <w:jc w:val="both"/>
              <w:rPr>
                <w:rFonts w:ascii="Times New Roman" w:hAnsi="Times New Roman" w:cs="Times New Roman"/>
                <w:b/>
              </w:rPr>
            </w:pPr>
          </w:p>
        </w:tc>
        <w:tc>
          <w:tcPr>
            <w:tcW w:w="1430" w:type="dxa"/>
          </w:tcPr>
          <w:p w:rsidR="00DB442E" w:rsidRPr="00BC3522" w:rsidRDefault="00DB442E" w:rsidP="00722262">
            <w:pPr>
              <w:spacing w:after="120"/>
              <w:jc w:val="both"/>
              <w:rPr>
                <w:rFonts w:ascii="Times New Roman" w:hAnsi="Times New Roman" w:cs="Times New Roman"/>
                <w:b/>
              </w:rPr>
            </w:pPr>
            <w:r>
              <w:rPr>
                <w:rFonts w:ascii="Times New Roman" w:hAnsi="Times New Roman" w:cs="Times New Roman"/>
                <w:b/>
              </w:rPr>
              <w:t>Актуальность</w:t>
            </w:r>
          </w:p>
        </w:tc>
        <w:tc>
          <w:tcPr>
            <w:tcW w:w="1496" w:type="dxa"/>
          </w:tcPr>
          <w:p w:rsidR="00DB442E" w:rsidRPr="00BC3522" w:rsidRDefault="00DB442E" w:rsidP="00DB442E">
            <w:pPr>
              <w:jc w:val="both"/>
              <w:rPr>
                <w:rFonts w:ascii="Times New Roman" w:hAnsi="Times New Roman" w:cs="Times New Roman"/>
                <w:b/>
              </w:rPr>
            </w:pPr>
            <w:r>
              <w:rPr>
                <w:rFonts w:ascii="Times New Roman" w:hAnsi="Times New Roman" w:cs="Times New Roman"/>
                <w:b/>
              </w:rPr>
              <w:t xml:space="preserve">Социальная </w:t>
            </w:r>
            <w:proofErr w:type="spellStart"/>
            <w:r>
              <w:rPr>
                <w:rFonts w:ascii="Times New Roman" w:hAnsi="Times New Roman" w:cs="Times New Roman"/>
                <w:b/>
              </w:rPr>
              <w:t>эфективность</w:t>
            </w:r>
            <w:proofErr w:type="spellEnd"/>
          </w:p>
        </w:tc>
        <w:tc>
          <w:tcPr>
            <w:tcW w:w="1347" w:type="dxa"/>
          </w:tcPr>
          <w:p w:rsidR="00DB442E" w:rsidRPr="00BC3522" w:rsidRDefault="00DB442E" w:rsidP="00722262">
            <w:pPr>
              <w:spacing w:after="120"/>
              <w:jc w:val="both"/>
              <w:rPr>
                <w:rFonts w:ascii="Times New Roman" w:hAnsi="Times New Roman" w:cs="Times New Roman"/>
                <w:b/>
              </w:rPr>
            </w:pPr>
            <w:r>
              <w:rPr>
                <w:rFonts w:ascii="Times New Roman" w:hAnsi="Times New Roman" w:cs="Times New Roman"/>
                <w:b/>
              </w:rPr>
              <w:t>Реалистичность</w:t>
            </w:r>
          </w:p>
        </w:tc>
        <w:tc>
          <w:tcPr>
            <w:tcW w:w="1604" w:type="dxa"/>
            <w:gridSpan w:val="2"/>
            <w:vMerge/>
          </w:tcPr>
          <w:p w:rsidR="00DB442E" w:rsidRPr="00551758" w:rsidRDefault="00DB442E" w:rsidP="00722262">
            <w:pPr>
              <w:spacing w:after="120"/>
              <w:jc w:val="center"/>
              <w:rPr>
                <w:rFonts w:ascii="Times New Roman" w:hAnsi="Times New Roman" w:cs="Times New Roman"/>
                <w:b/>
              </w:rPr>
            </w:pPr>
          </w:p>
        </w:tc>
        <w:tc>
          <w:tcPr>
            <w:tcW w:w="1068" w:type="dxa"/>
            <w:vMerge/>
          </w:tcPr>
          <w:p w:rsidR="00DB442E" w:rsidRPr="00551758" w:rsidRDefault="00DB442E" w:rsidP="00722262">
            <w:pPr>
              <w:spacing w:after="120"/>
              <w:jc w:val="center"/>
              <w:rPr>
                <w:rFonts w:ascii="Times New Roman" w:hAnsi="Times New Roman" w:cs="Times New Roman"/>
                <w:b/>
              </w:rPr>
            </w:pPr>
          </w:p>
        </w:tc>
      </w:tr>
      <w:tr w:rsidR="00DB442E" w:rsidTr="004D7B93">
        <w:tc>
          <w:tcPr>
            <w:tcW w:w="640" w:type="dxa"/>
          </w:tcPr>
          <w:p w:rsidR="00DB442E" w:rsidRDefault="00DB442E" w:rsidP="000029C7">
            <w:pPr>
              <w:pStyle w:val="20"/>
              <w:shd w:val="clear" w:color="auto" w:fill="auto"/>
              <w:tabs>
                <w:tab w:val="left" w:pos="1050"/>
              </w:tabs>
              <w:spacing w:after="0"/>
              <w:jc w:val="both"/>
            </w:pPr>
            <w:r>
              <w:t>1</w:t>
            </w:r>
          </w:p>
        </w:tc>
        <w:tc>
          <w:tcPr>
            <w:tcW w:w="2131" w:type="dxa"/>
          </w:tcPr>
          <w:p w:rsidR="00DB442E" w:rsidRDefault="00DB442E" w:rsidP="000029C7">
            <w:pPr>
              <w:pStyle w:val="20"/>
              <w:shd w:val="clear" w:color="auto" w:fill="auto"/>
              <w:tabs>
                <w:tab w:val="left" w:pos="1050"/>
              </w:tabs>
              <w:spacing w:after="0"/>
              <w:jc w:val="both"/>
            </w:pPr>
          </w:p>
        </w:tc>
        <w:tc>
          <w:tcPr>
            <w:tcW w:w="1430" w:type="dxa"/>
          </w:tcPr>
          <w:p w:rsidR="00DB442E" w:rsidRDefault="00DB442E" w:rsidP="000029C7">
            <w:pPr>
              <w:pStyle w:val="20"/>
              <w:shd w:val="clear" w:color="auto" w:fill="auto"/>
              <w:tabs>
                <w:tab w:val="left" w:pos="1050"/>
              </w:tabs>
              <w:spacing w:after="0"/>
              <w:jc w:val="both"/>
            </w:pPr>
          </w:p>
        </w:tc>
        <w:tc>
          <w:tcPr>
            <w:tcW w:w="1496" w:type="dxa"/>
          </w:tcPr>
          <w:p w:rsidR="00DB442E" w:rsidRDefault="00DB442E" w:rsidP="000029C7">
            <w:pPr>
              <w:pStyle w:val="20"/>
              <w:shd w:val="clear" w:color="auto" w:fill="auto"/>
              <w:tabs>
                <w:tab w:val="left" w:pos="1050"/>
              </w:tabs>
              <w:spacing w:after="0"/>
              <w:jc w:val="both"/>
            </w:pPr>
          </w:p>
        </w:tc>
        <w:tc>
          <w:tcPr>
            <w:tcW w:w="1359" w:type="dxa"/>
            <w:gridSpan w:val="2"/>
          </w:tcPr>
          <w:p w:rsidR="00DB442E" w:rsidRDefault="00DB442E" w:rsidP="000029C7">
            <w:pPr>
              <w:pStyle w:val="20"/>
              <w:shd w:val="clear" w:color="auto" w:fill="auto"/>
              <w:tabs>
                <w:tab w:val="left" w:pos="1050"/>
              </w:tabs>
              <w:spacing w:after="0"/>
              <w:jc w:val="both"/>
            </w:pPr>
          </w:p>
        </w:tc>
        <w:tc>
          <w:tcPr>
            <w:tcW w:w="1592" w:type="dxa"/>
          </w:tcPr>
          <w:p w:rsidR="00DB442E" w:rsidRDefault="00DB442E" w:rsidP="000029C7">
            <w:pPr>
              <w:pStyle w:val="20"/>
              <w:shd w:val="clear" w:color="auto" w:fill="auto"/>
              <w:tabs>
                <w:tab w:val="left" w:pos="1050"/>
              </w:tabs>
              <w:spacing w:after="0"/>
              <w:jc w:val="both"/>
            </w:pPr>
          </w:p>
        </w:tc>
        <w:tc>
          <w:tcPr>
            <w:tcW w:w="1068" w:type="dxa"/>
          </w:tcPr>
          <w:p w:rsidR="00DB442E" w:rsidRDefault="00DB442E" w:rsidP="000029C7">
            <w:pPr>
              <w:pStyle w:val="20"/>
              <w:shd w:val="clear" w:color="auto" w:fill="auto"/>
              <w:tabs>
                <w:tab w:val="left" w:pos="1050"/>
              </w:tabs>
              <w:spacing w:after="0"/>
              <w:jc w:val="both"/>
            </w:pPr>
          </w:p>
        </w:tc>
      </w:tr>
      <w:tr w:rsidR="00DB442E" w:rsidTr="004D7B93">
        <w:tc>
          <w:tcPr>
            <w:tcW w:w="640" w:type="dxa"/>
          </w:tcPr>
          <w:p w:rsidR="00DB442E" w:rsidRDefault="00DB442E" w:rsidP="000029C7">
            <w:pPr>
              <w:pStyle w:val="20"/>
              <w:shd w:val="clear" w:color="auto" w:fill="auto"/>
              <w:tabs>
                <w:tab w:val="left" w:pos="1050"/>
              </w:tabs>
              <w:spacing w:after="0"/>
              <w:jc w:val="both"/>
            </w:pPr>
            <w:r>
              <w:t>2</w:t>
            </w:r>
          </w:p>
        </w:tc>
        <w:tc>
          <w:tcPr>
            <w:tcW w:w="2131" w:type="dxa"/>
          </w:tcPr>
          <w:p w:rsidR="00DB442E" w:rsidRDefault="00DB442E" w:rsidP="000029C7">
            <w:pPr>
              <w:pStyle w:val="20"/>
              <w:shd w:val="clear" w:color="auto" w:fill="auto"/>
              <w:tabs>
                <w:tab w:val="left" w:pos="1050"/>
              </w:tabs>
              <w:spacing w:after="0"/>
              <w:jc w:val="both"/>
            </w:pPr>
          </w:p>
        </w:tc>
        <w:tc>
          <w:tcPr>
            <w:tcW w:w="1430" w:type="dxa"/>
          </w:tcPr>
          <w:p w:rsidR="00DB442E" w:rsidRDefault="00DB442E" w:rsidP="000029C7">
            <w:pPr>
              <w:pStyle w:val="20"/>
              <w:shd w:val="clear" w:color="auto" w:fill="auto"/>
              <w:tabs>
                <w:tab w:val="left" w:pos="1050"/>
              </w:tabs>
              <w:spacing w:after="0"/>
              <w:jc w:val="both"/>
            </w:pPr>
          </w:p>
        </w:tc>
        <w:tc>
          <w:tcPr>
            <w:tcW w:w="1496" w:type="dxa"/>
          </w:tcPr>
          <w:p w:rsidR="00DB442E" w:rsidRDefault="00DB442E" w:rsidP="000029C7">
            <w:pPr>
              <w:pStyle w:val="20"/>
              <w:shd w:val="clear" w:color="auto" w:fill="auto"/>
              <w:tabs>
                <w:tab w:val="left" w:pos="1050"/>
              </w:tabs>
              <w:spacing w:after="0"/>
              <w:jc w:val="both"/>
            </w:pPr>
          </w:p>
        </w:tc>
        <w:tc>
          <w:tcPr>
            <w:tcW w:w="1359" w:type="dxa"/>
            <w:gridSpan w:val="2"/>
          </w:tcPr>
          <w:p w:rsidR="00DB442E" w:rsidRDefault="00DB442E" w:rsidP="000029C7">
            <w:pPr>
              <w:pStyle w:val="20"/>
              <w:shd w:val="clear" w:color="auto" w:fill="auto"/>
              <w:tabs>
                <w:tab w:val="left" w:pos="1050"/>
              </w:tabs>
              <w:spacing w:after="0"/>
              <w:jc w:val="both"/>
            </w:pPr>
          </w:p>
        </w:tc>
        <w:tc>
          <w:tcPr>
            <w:tcW w:w="1592" w:type="dxa"/>
          </w:tcPr>
          <w:p w:rsidR="00DB442E" w:rsidRDefault="00DB442E" w:rsidP="000029C7">
            <w:pPr>
              <w:pStyle w:val="20"/>
              <w:shd w:val="clear" w:color="auto" w:fill="auto"/>
              <w:tabs>
                <w:tab w:val="left" w:pos="1050"/>
              </w:tabs>
              <w:spacing w:after="0"/>
              <w:jc w:val="both"/>
            </w:pPr>
          </w:p>
        </w:tc>
        <w:tc>
          <w:tcPr>
            <w:tcW w:w="1068" w:type="dxa"/>
          </w:tcPr>
          <w:p w:rsidR="00DB442E" w:rsidRDefault="00DB442E" w:rsidP="000029C7">
            <w:pPr>
              <w:pStyle w:val="20"/>
              <w:shd w:val="clear" w:color="auto" w:fill="auto"/>
              <w:tabs>
                <w:tab w:val="left" w:pos="1050"/>
              </w:tabs>
              <w:spacing w:after="0"/>
              <w:jc w:val="both"/>
            </w:pPr>
          </w:p>
        </w:tc>
      </w:tr>
      <w:tr w:rsidR="00DB442E" w:rsidTr="004D7B93">
        <w:tc>
          <w:tcPr>
            <w:tcW w:w="640" w:type="dxa"/>
          </w:tcPr>
          <w:p w:rsidR="00DB442E" w:rsidRDefault="00DB442E" w:rsidP="000029C7">
            <w:pPr>
              <w:pStyle w:val="20"/>
              <w:shd w:val="clear" w:color="auto" w:fill="auto"/>
              <w:tabs>
                <w:tab w:val="left" w:pos="1050"/>
              </w:tabs>
              <w:spacing w:after="0"/>
              <w:jc w:val="both"/>
            </w:pPr>
            <w:r>
              <w:t>…</w:t>
            </w:r>
          </w:p>
        </w:tc>
        <w:tc>
          <w:tcPr>
            <w:tcW w:w="2131" w:type="dxa"/>
          </w:tcPr>
          <w:p w:rsidR="00DB442E" w:rsidRDefault="00DB442E" w:rsidP="000029C7">
            <w:pPr>
              <w:pStyle w:val="20"/>
              <w:shd w:val="clear" w:color="auto" w:fill="auto"/>
              <w:tabs>
                <w:tab w:val="left" w:pos="1050"/>
              </w:tabs>
              <w:spacing w:after="0"/>
              <w:jc w:val="both"/>
            </w:pPr>
          </w:p>
        </w:tc>
        <w:tc>
          <w:tcPr>
            <w:tcW w:w="1430" w:type="dxa"/>
          </w:tcPr>
          <w:p w:rsidR="00DB442E" w:rsidRDefault="00DB442E" w:rsidP="000029C7">
            <w:pPr>
              <w:pStyle w:val="20"/>
              <w:shd w:val="clear" w:color="auto" w:fill="auto"/>
              <w:tabs>
                <w:tab w:val="left" w:pos="1050"/>
              </w:tabs>
              <w:spacing w:after="0"/>
              <w:jc w:val="both"/>
            </w:pPr>
          </w:p>
        </w:tc>
        <w:tc>
          <w:tcPr>
            <w:tcW w:w="1496" w:type="dxa"/>
          </w:tcPr>
          <w:p w:rsidR="00DB442E" w:rsidRDefault="00DB442E" w:rsidP="000029C7">
            <w:pPr>
              <w:pStyle w:val="20"/>
              <w:shd w:val="clear" w:color="auto" w:fill="auto"/>
              <w:tabs>
                <w:tab w:val="left" w:pos="1050"/>
              </w:tabs>
              <w:spacing w:after="0"/>
              <w:jc w:val="both"/>
            </w:pPr>
          </w:p>
        </w:tc>
        <w:tc>
          <w:tcPr>
            <w:tcW w:w="1359" w:type="dxa"/>
            <w:gridSpan w:val="2"/>
          </w:tcPr>
          <w:p w:rsidR="00DB442E" w:rsidRDefault="00DB442E" w:rsidP="000029C7">
            <w:pPr>
              <w:pStyle w:val="20"/>
              <w:shd w:val="clear" w:color="auto" w:fill="auto"/>
              <w:tabs>
                <w:tab w:val="left" w:pos="1050"/>
              </w:tabs>
              <w:spacing w:after="0"/>
              <w:jc w:val="both"/>
            </w:pPr>
          </w:p>
        </w:tc>
        <w:tc>
          <w:tcPr>
            <w:tcW w:w="1592" w:type="dxa"/>
          </w:tcPr>
          <w:p w:rsidR="00DB442E" w:rsidRDefault="00DB442E" w:rsidP="000029C7">
            <w:pPr>
              <w:pStyle w:val="20"/>
              <w:shd w:val="clear" w:color="auto" w:fill="auto"/>
              <w:tabs>
                <w:tab w:val="left" w:pos="1050"/>
              </w:tabs>
              <w:spacing w:after="0"/>
              <w:jc w:val="both"/>
            </w:pPr>
          </w:p>
        </w:tc>
        <w:tc>
          <w:tcPr>
            <w:tcW w:w="1068" w:type="dxa"/>
          </w:tcPr>
          <w:p w:rsidR="00DB442E" w:rsidRDefault="00DB442E" w:rsidP="000029C7">
            <w:pPr>
              <w:pStyle w:val="20"/>
              <w:shd w:val="clear" w:color="auto" w:fill="auto"/>
              <w:tabs>
                <w:tab w:val="left" w:pos="1050"/>
              </w:tabs>
              <w:spacing w:after="0"/>
              <w:jc w:val="both"/>
            </w:pPr>
          </w:p>
        </w:tc>
      </w:tr>
    </w:tbl>
    <w:p w:rsidR="00DB442E" w:rsidRDefault="00DB442E" w:rsidP="000029C7">
      <w:pPr>
        <w:pStyle w:val="20"/>
        <w:shd w:val="clear" w:color="auto" w:fill="auto"/>
        <w:tabs>
          <w:tab w:val="left" w:pos="1050"/>
        </w:tabs>
        <w:spacing w:after="0"/>
        <w:jc w:val="both"/>
      </w:pPr>
    </w:p>
    <w:p w:rsidR="00DB442E" w:rsidRDefault="00DB442E" w:rsidP="00DB442E">
      <w:pPr>
        <w:pStyle w:val="20"/>
        <w:shd w:val="clear" w:color="auto" w:fill="auto"/>
        <w:tabs>
          <w:tab w:val="left" w:pos="1050"/>
        </w:tabs>
        <w:spacing w:after="0"/>
        <w:jc w:val="center"/>
      </w:pPr>
      <w:r>
        <w:t>Проекты, допущенные ко второму этапу:</w:t>
      </w:r>
    </w:p>
    <w:p w:rsidR="004D4BFF" w:rsidRDefault="004D4BFF" w:rsidP="00DB442E">
      <w:pPr>
        <w:pStyle w:val="20"/>
        <w:shd w:val="clear" w:color="auto" w:fill="auto"/>
        <w:tabs>
          <w:tab w:val="left" w:pos="1050"/>
        </w:tabs>
        <w:spacing w:after="0"/>
        <w:jc w:val="center"/>
      </w:pPr>
    </w:p>
    <w:tbl>
      <w:tblPr>
        <w:tblStyle w:val="ae"/>
        <w:tblW w:w="0" w:type="auto"/>
        <w:tblLook w:val="04A0"/>
      </w:tblPr>
      <w:tblGrid>
        <w:gridCol w:w="727"/>
        <w:gridCol w:w="1822"/>
        <w:gridCol w:w="3087"/>
        <w:gridCol w:w="2692"/>
        <w:gridCol w:w="1384"/>
      </w:tblGrid>
      <w:tr w:rsidR="00F42533" w:rsidRPr="00DB442E" w:rsidTr="004D4BFF">
        <w:tc>
          <w:tcPr>
            <w:tcW w:w="727" w:type="dxa"/>
          </w:tcPr>
          <w:p w:rsidR="00F42533" w:rsidRPr="00DB442E" w:rsidRDefault="00F42533" w:rsidP="00F42533">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tcPr>
          <w:p w:rsidR="00F42533" w:rsidRPr="00DB442E" w:rsidRDefault="00F42533" w:rsidP="00F42533">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3088" w:type="dxa"/>
          </w:tcPr>
          <w:p w:rsidR="00F42533" w:rsidRPr="00DB442E" w:rsidRDefault="00F42533" w:rsidP="00F42533">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93" w:type="dxa"/>
          </w:tcPr>
          <w:p w:rsidR="00F42533" w:rsidRPr="00DB442E" w:rsidRDefault="00F42533" w:rsidP="00F42533">
            <w:pPr>
              <w:pStyle w:val="20"/>
              <w:shd w:val="clear" w:color="auto" w:fill="auto"/>
              <w:tabs>
                <w:tab w:val="left" w:pos="1050"/>
              </w:tabs>
              <w:spacing w:after="0" w:line="240" w:lineRule="auto"/>
              <w:jc w:val="both"/>
              <w:rPr>
                <w:b/>
                <w:sz w:val="24"/>
                <w:szCs w:val="24"/>
              </w:rPr>
            </w:pPr>
            <w:r>
              <w:rPr>
                <w:b/>
                <w:sz w:val="24"/>
                <w:szCs w:val="24"/>
              </w:rPr>
              <w:t>Запрашиваемая сумма субсидии (руб.)</w:t>
            </w:r>
          </w:p>
        </w:tc>
        <w:tc>
          <w:tcPr>
            <w:tcW w:w="1384" w:type="dxa"/>
          </w:tcPr>
          <w:p w:rsidR="00F42533" w:rsidRPr="00DB442E" w:rsidRDefault="00F42533" w:rsidP="00F42533">
            <w:pPr>
              <w:pStyle w:val="20"/>
              <w:shd w:val="clear" w:color="auto" w:fill="auto"/>
              <w:tabs>
                <w:tab w:val="left" w:pos="1050"/>
              </w:tabs>
              <w:spacing w:after="0" w:line="240" w:lineRule="auto"/>
              <w:jc w:val="both"/>
              <w:rPr>
                <w:b/>
                <w:sz w:val="24"/>
                <w:szCs w:val="24"/>
              </w:rPr>
            </w:pPr>
            <w:r w:rsidRPr="00DB442E">
              <w:rPr>
                <w:b/>
                <w:sz w:val="24"/>
                <w:szCs w:val="24"/>
              </w:rPr>
              <w:t xml:space="preserve">Балл </w:t>
            </w:r>
            <w:r w:rsidRPr="00DB442E">
              <w:rPr>
                <w:b/>
                <w:sz w:val="24"/>
                <w:szCs w:val="24"/>
                <w:lang w:val="en-US"/>
              </w:rPr>
              <w:t>I</w:t>
            </w:r>
            <w:r w:rsidRPr="00DB442E">
              <w:rPr>
                <w:b/>
                <w:sz w:val="24"/>
                <w:szCs w:val="24"/>
              </w:rPr>
              <w:t xml:space="preserve"> этапа</w:t>
            </w:r>
          </w:p>
        </w:tc>
      </w:tr>
      <w:tr w:rsidR="00F42533" w:rsidTr="004D4BFF">
        <w:tc>
          <w:tcPr>
            <w:tcW w:w="727" w:type="dxa"/>
          </w:tcPr>
          <w:p w:rsidR="00F42533" w:rsidRDefault="00F42533" w:rsidP="000029C7">
            <w:pPr>
              <w:pStyle w:val="20"/>
              <w:shd w:val="clear" w:color="auto" w:fill="auto"/>
              <w:tabs>
                <w:tab w:val="left" w:pos="1050"/>
              </w:tabs>
              <w:spacing w:after="0"/>
              <w:jc w:val="both"/>
            </w:pPr>
            <w:r>
              <w:t>1</w:t>
            </w:r>
          </w:p>
        </w:tc>
        <w:tc>
          <w:tcPr>
            <w:tcW w:w="1822" w:type="dxa"/>
          </w:tcPr>
          <w:p w:rsidR="00F42533" w:rsidRDefault="00F42533" w:rsidP="000029C7">
            <w:pPr>
              <w:pStyle w:val="20"/>
              <w:shd w:val="clear" w:color="auto" w:fill="auto"/>
              <w:tabs>
                <w:tab w:val="left" w:pos="1050"/>
              </w:tabs>
              <w:spacing w:after="0"/>
              <w:jc w:val="both"/>
            </w:pPr>
          </w:p>
        </w:tc>
        <w:tc>
          <w:tcPr>
            <w:tcW w:w="3088" w:type="dxa"/>
          </w:tcPr>
          <w:p w:rsidR="00F42533" w:rsidRDefault="00F42533" w:rsidP="000029C7">
            <w:pPr>
              <w:pStyle w:val="20"/>
              <w:shd w:val="clear" w:color="auto" w:fill="auto"/>
              <w:tabs>
                <w:tab w:val="left" w:pos="1050"/>
              </w:tabs>
              <w:spacing w:after="0"/>
              <w:jc w:val="both"/>
            </w:pPr>
          </w:p>
        </w:tc>
        <w:tc>
          <w:tcPr>
            <w:tcW w:w="2693" w:type="dxa"/>
          </w:tcPr>
          <w:p w:rsidR="00F42533" w:rsidRDefault="00F42533" w:rsidP="000029C7">
            <w:pPr>
              <w:pStyle w:val="20"/>
              <w:shd w:val="clear" w:color="auto" w:fill="auto"/>
              <w:tabs>
                <w:tab w:val="left" w:pos="1050"/>
              </w:tabs>
              <w:spacing w:after="0"/>
              <w:jc w:val="both"/>
            </w:pPr>
          </w:p>
        </w:tc>
        <w:tc>
          <w:tcPr>
            <w:tcW w:w="1384" w:type="dxa"/>
          </w:tcPr>
          <w:p w:rsidR="00F42533" w:rsidRDefault="00F42533" w:rsidP="000029C7">
            <w:pPr>
              <w:pStyle w:val="20"/>
              <w:shd w:val="clear" w:color="auto" w:fill="auto"/>
              <w:tabs>
                <w:tab w:val="left" w:pos="1050"/>
              </w:tabs>
              <w:spacing w:after="0"/>
              <w:jc w:val="both"/>
            </w:pPr>
          </w:p>
        </w:tc>
      </w:tr>
      <w:tr w:rsidR="00F42533" w:rsidTr="004D4BFF">
        <w:tc>
          <w:tcPr>
            <w:tcW w:w="727" w:type="dxa"/>
          </w:tcPr>
          <w:p w:rsidR="00F42533" w:rsidRDefault="00F42533" w:rsidP="000029C7">
            <w:pPr>
              <w:pStyle w:val="20"/>
              <w:shd w:val="clear" w:color="auto" w:fill="auto"/>
              <w:tabs>
                <w:tab w:val="left" w:pos="1050"/>
              </w:tabs>
              <w:spacing w:after="0"/>
              <w:jc w:val="both"/>
            </w:pPr>
            <w:r>
              <w:t>2</w:t>
            </w:r>
          </w:p>
        </w:tc>
        <w:tc>
          <w:tcPr>
            <w:tcW w:w="1822" w:type="dxa"/>
          </w:tcPr>
          <w:p w:rsidR="00F42533" w:rsidRDefault="00F42533" w:rsidP="000029C7">
            <w:pPr>
              <w:pStyle w:val="20"/>
              <w:shd w:val="clear" w:color="auto" w:fill="auto"/>
              <w:tabs>
                <w:tab w:val="left" w:pos="1050"/>
              </w:tabs>
              <w:spacing w:after="0"/>
              <w:jc w:val="both"/>
            </w:pPr>
          </w:p>
        </w:tc>
        <w:tc>
          <w:tcPr>
            <w:tcW w:w="3088" w:type="dxa"/>
          </w:tcPr>
          <w:p w:rsidR="00F42533" w:rsidRDefault="00F42533" w:rsidP="000029C7">
            <w:pPr>
              <w:pStyle w:val="20"/>
              <w:shd w:val="clear" w:color="auto" w:fill="auto"/>
              <w:tabs>
                <w:tab w:val="left" w:pos="1050"/>
              </w:tabs>
              <w:spacing w:after="0"/>
              <w:jc w:val="both"/>
            </w:pPr>
          </w:p>
        </w:tc>
        <w:tc>
          <w:tcPr>
            <w:tcW w:w="2693" w:type="dxa"/>
          </w:tcPr>
          <w:p w:rsidR="00F42533" w:rsidRDefault="00F42533" w:rsidP="000029C7">
            <w:pPr>
              <w:pStyle w:val="20"/>
              <w:shd w:val="clear" w:color="auto" w:fill="auto"/>
              <w:tabs>
                <w:tab w:val="left" w:pos="1050"/>
              </w:tabs>
              <w:spacing w:after="0"/>
              <w:jc w:val="both"/>
            </w:pPr>
          </w:p>
        </w:tc>
        <w:tc>
          <w:tcPr>
            <w:tcW w:w="1384" w:type="dxa"/>
          </w:tcPr>
          <w:p w:rsidR="00F42533" w:rsidRDefault="00F42533" w:rsidP="000029C7">
            <w:pPr>
              <w:pStyle w:val="20"/>
              <w:shd w:val="clear" w:color="auto" w:fill="auto"/>
              <w:tabs>
                <w:tab w:val="left" w:pos="1050"/>
              </w:tabs>
              <w:spacing w:after="0"/>
              <w:jc w:val="both"/>
            </w:pPr>
          </w:p>
        </w:tc>
      </w:tr>
      <w:tr w:rsidR="00F42533" w:rsidTr="004D4BFF">
        <w:tc>
          <w:tcPr>
            <w:tcW w:w="727" w:type="dxa"/>
          </w:tcPr>
          <w:p w:rsidR="00F42533" w:rsidRDefault="00F42533" w:rsidP="000029C7">
            <w:pPr>
              <w:pStyle w:val="20"/>
              <w:shd w:val="clear" w:color="auto" w:fill="auto"/>
              <w:tabs>
                <w:tab w:val="left" w:pos="1050"/>
              </w:tabs>
              <w:spacing w:after="0"/>
              <w:jc w:val="both"/>
            </w:pPr>
            <w:r>
              <w:t>…</w:t>
            </w:r>
          </w:p>
        </w:tc>
        <w:tc>
          <w:tcPr>
            <w:tcW w:w="1822" w:type="dxa"/>
          </w:tcPr>
          <w:p w:rsidR="00F42533" w:rsidRDefault="00F42533" w:rsidP="000029C7">
            <w:pPr>
              <w:pStyle w:val="20"/>
              <w:shd w:val="clear" w:color="auto" w:fill="auto"/>
              <w:tabs>
                <w:tab w:val="left" w:pos="1050"/>
              </w:tabs>
              <w:spacing w:after="0"/>
              <w:jc w:val="both"/>
            </w:pPr>
          </w:p>
        </w:tc>
        <w:tc>
          <w:tcPr>
            <w:tcW w:w="3088" w:type="dxa"/>
          </w:tcPr>
          <w:p w:rsidR="00F42533" w:rsidRDefault="00F42533" w:rsidP="000029C7">
            <w:pPr>
              <w:pStyle w:val="20"/>
              <w:shd w:val="clear" w:color="auto" w:fill="auto"/>
              <w:tabs>
                <w:tab w:val="left" w:pos="1050"/>
              </w:tabs>
              <w:spacing w:after="0"/>
              <w:jc w:val="both"/>
            </w:pPr>
          </w:p>
        </w:tc>
        <w:tc>
          <w:tcPr>
            <w:tcW w:w="2693" w:type="dxa"/>
          </w:tcPr>
          <w:p w:rsidR="00F42533" w:rsidRDefault="00F42533" w:rsidP="000029C7">
            <w:pPr>
              <w:pStyle w:val="20"/>
              <w:shd w:val="clear" w:color="auto" w:fill="auto"/>
              <w:tabs>
                <w:tab w:val="left" w:pos="1050"/>
              </w:tabs>
              <w:spacing w:after="0"/>
              <w:jc w:val="both"/>
            </w:pPr>
          </w:p>
        </w:tc>
        <w:tc>
          <w:tcPr>
            <w:tcW w:w="1384" w:type="dxa"/>
          </w:tcPr>
          <w:p w:rsidR="00F42533" w:rsidRDefault="00F42533" w:rsidP="000029C7">
            <w:pPr>
              <w:pStyle w:val="20"/>
              <w:shd w:val="clear" w:color="auto" w:fill="auto"/>
              <w:tabs>
                <w:tab w:val="left" w:pos="1050"/>
              </w:tabs>
              <w:spacing w:after="0"/>
              <w:jc w:val="both"/>
            </w:pPr>
          </w:p>
        </w:tc>
      </w:tr>
    </w:tbl>
    <w:p w:rsidR="00DB442E" w:rsidRPr="00690416" w:rsidRDefault="00690416" w:rsidP="00690416">
      <w:pPr>
        <w:pStyle w:val="20"/>
        <w:shd w:val="clear" w:color="auto" w:fill="auto"/>
        <w:tabs>
          <w:tab w:val="left" w:pos="1050"/>
        </w:tabs>
        <w:spacing w:after="0"/>
        <w:jc w:val="center"/>
        <w:rPr>
          <w:sz w:val="24"/>
          <w:szCs w:val="24"/>
        </w:rPr>
      </w:pPr>
      <w:r w:rsidRPr="00690416">
        <w:rPr>
          <w:sz w:val="24"/>
          <w:szCs w:val="24"/>
        </w:rPr>
        <w:lastRenderedPageBreak/>
        <w:t>2</w:t>
      </w:r>
    </w:p>
    <w:p w:rsidR="009C063F" w:rsidRPr="009C063F" w:rsidRDefault="009C063F" w:rsidP="004D4BFF">
      <w:pPr>
        <w:pStyle w:val="20"/>
        <w:shd w:val="clear" w:color="auto" w:fill="auto"/>
        <w:tabs>
          <w:tab w:val="left" w:pos="1050"/>
        </w:tabs>
        <w:spacing w:after="120" w:line="240" w:lineRule="auto"/>
        <w:jc w:val="center"/>
        <w:rPr>
          <w:sz w:val="24"/>
          <w:szCs w:val="24"/>
        </w:rPr>
      </w:pPr>
    </w:p>
    <w:p w:rsidR="009C063F" w:rsidRDefault="009C063F" w:rsidP="004D4BFF">
      <w:pPr>
        <w:pStyle w:val="20"/>
        <w:shd w:val="clear" w:color="auto" w:fill="auto"/>
        <w:tabs>
          <w:tab w:val="left" w:pos="1050"/>
        </w:tabs>
        <w:spacing w:after="120" w:line="240" w:lineRule="auto"/>
        <w:jc w:val="center"/>
      </w:pPr>
    </w:p>
    <w:p w:rsidR="00DB442E" w:rsidRDefault="004D4BFF" w:rsidP="004D4BFF">
      <w:pPr>
        <w:pStyle w:val="20"/>
        <w:shd w:val="clear" w:color="auto" w:fill="auto"/>
        <w:tabs>
          <w:tab w:val="left" w:pos="1050"/>
        </w:tabs>
        <w:spacing w:after="120" w:line="240" w:lineRule="auto"/>
        <w:jc w:val="center"/>
      </w:pPr>
      <w:r>
        <w:t>Итоги второго этапа оценки проектов</w:t>
      </w:r>
    </w:p>
    <w:tbl>
      <w:tblPr>
        <w:tblStyle w:val="ae"/>
        <w:tblW w:w="0" w:type="auto"/>
        <w:tblLook w:val="04A0"/>
      </w:tblPr>
      <w:tblGrid>
        <w:gridCol w:w="584"/>
        <w:gridCol w:w="1822"/>
        <w:gridCol w:w="1822"/>
        <w:gridCol w:w="1975"/>
        <w:gridCol w:w="2107"/>
        <w:gridCol w:w="1402"/>
      </w:tblGrid>
      <w:tr w:rsidR="004D4BFF" w:rsidTr="004D4BFF">
        <w:tc>
          <w:tcPr>
            <w:tcW w:w="585" w:type="dxa"/>
            <w:vMerge w:val="restart"/>
          </w:tcPr>
          <w:p w:rsidR="004D4BFF" w:rsidRPr="00DB442E" w:rsidRDefault="004D4BFF" w:rsidP="004D4BFF">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vMerge w:val="restart"/>
          </w:tcPr>
          <w:p w:rsidR="004D4BFF" w:rsidRPr="00DB442E" w:rsidRDefault="004D4BFF" w:rsidP="004D4BFF">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1822" w:type="dxa"/>
            <w:vMerge w:val="restart"/>
          </w:tcPr>
          <w:p w:rsidR="004D4BFF" w:rsidRPr="00DB442E" w:rsidRDefault="004D4BFF" w:rsidP="004D4BFF">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4082" w:type="dxa"/>
            <w:gridSpan w:val="2"/>
          </w:tcPr>
          <w:p w:rsidR="004D4BFF" w:rsidRPr="004D4BFF" w:rsidRDefault="004D4BFF" w:rsidP="004D4BFF">
            <w:pPr>
              <w:pStyle w:val="20"/>
              <w:shd w:val="clear" w:color="auto" w:fill="auto"/>
              <w:tabs>
                <w:tab w:val="left" w:pos="1050"/>
              </w:tabs>
              <w:spacing w:after="0" w:line="240" w:lineRule="auto"/>
              <w:jc w:val="both"/>
              <w:rPr>
                <w:b/>
                <w:sz w:val="24"/>
                <w:szCs w:val="24"/>
              </w:rPr>
            </w:pPr>
            <w:r w:rsidRPr="004D4BFF">
              <w:rPr>
                <w:b/>
                <w:sz w:val="24"/>
                <w:szCs w:val="24"/>
              </w:rPr>
              <w:t>Критерий оценки (макс. балл – 5)</w:t>
            </w:r>
          </w:p>
        </w:tc>
        <w:tc>
          <w:tcPr>
            <w:tcW w:w="1403" w:type="dxa"/>
            <w:vMerge w:val="restart"/>
          </w:tcPr>
          <w:p w:rsidR="004D4BFF" w:rsidRPr="004D4BFF" w:rsidRDefault="004D4BFF" w:rsidP="004D4BFF">
            <w:pPr>
              <w:pStyle w:val="20"/>
              <w:shd w:val="clear" w:color="auto" w:fill="auto"/>
              <w:tabs>
                <w:tab w:val="left" w:pos="1050"/>
              </w:tabs>
              <w:spacing w:after="0" w:line="240" w:lineRule="auto"/>
              <w:jc w:val="both"/>
              <w:rPr>
                <w:b/>
                <w:sz w:val="24"/>
                <w:szCs w:val="24"/>
              </w:rPr>
            </w:pPr>
            <w:r>
              <w:rPr>
                <w:b/>
                <w:sz w:val="24"/>
                <w:szCs w:val="24"/>
              </w:rPr>
              <w:t>Общий балл</w:t>
            </w:r>
          </w:p>
        </w:tc>
      </w:tr>
      <w:tr w:rsidR="004D4BFF" w:rsidTr="004D4BFF">
        <w:tc>
          <w:tcPr>
            <w:tcW w:w="585" w:type="dxa"/>
            <w:vMerge/>
          </w:tcPr>
          <w:p w:rsidR="004D4BFF" w:rsidRDefault="004D4BFF" w:rsidP="004D4BFF">
            <w:pPr>
              <w:pStyle w:val="20"/>
              <w:shd w:val="clear" w:color="auto" w:fill="auto"/>
              <w:tabs>
                <w:tab w:val="left" w:pos="1050"/>
              </w:tabs>
              <w:spacing w:after="0" w:line="240" w:lineRule="auto"/>
              <w:jc w:val="both"/>
            </w:pPr>
          </w:p>
        </w:tc>
        <w:tc>
          <w:tcPr>
            <w:tcW w:w="1822" w:type="dxa"/>
            <w:vMerge/>
          </w:tcPr>
          <w:p w:rsidR="004D4BFF" w:rsidRDefault="004D4BFF" w:rsidP="004D4BFF">
            <w:pPr>
              <w:pStyle w:val="20"/>
              <w:shd w:val="clear" w:color="auto" w:fill="auto"/>
              <w:tabs>
                <w:tab w:val="left" w:pos="1050"/>
              </w:tabs>
              <w:spacing w:after="0" w:line="240" w:lineRule="auto"/>
              <w:jc w:val="both"/>
            </w:pPr>
          </w:p>
        </w:tc>
        <w:tc>
          <w:tcPr>
            <w:tcW w:w="1822" w:type="dxa"/>
            <w:vMerge/>
          </w:tcPr>
          <w:p w:rsidR="004D4BFF" w:rsidRDefault="004D4BFF" w:rsidP="004D4BFF">
            <w:pPr>
              <w:pStyle w:val="20"/>
              <w:shd w:val="clear" w:color="auto" w:fill="auto"/>
              <w:tabs>
                <w:tab w:val="left" w:pos="1050"/>
              </w:tabs>
              <w:spacing w:after="0" w:line="240" w:lineRule="auto"/>
              <w:jc w:val="both"/>
            </w:pPr>
          </w:p>
        </w:tc>
        <w:tc>
          <w:tcPr>
            <w:tcW w:w="1975" w:type="dxa"/>
          </w:tcPr>
          <w:p w:rsidR="004D4BFF" w:rsidRPr="004D4BFF" w:rsidRDefault="004D4BFF" w:rsidP="004D4BFF">
            <w:pPr>
              <w:pStyle w:val="20"/>
              <w:shd w:val="clear" w:color="auto" w:fill="auto"/>
              <w:tabs>
                <w:tab w:val="left" w:pos="1050"/>
              </w:tabs>
              <w:spacing w:after="0" w:line="240" w:lineRule="auto"/>
              <w:jc w:val="both"/>
              <w:rPr>
                <w:b/>
                <w:sz w:val="24"/>
                <w:szCs w:val="24"/>
              </w:rPr>
            </w:pPr>
            <w:r w:rsidRPr="004D4BFF">
              <w:rPr>
                <w:b/>
                <w:sz w:val="24"/>
                <w:szCs w:val="24"/>
              </w:rPr>
              <w:t>Экономическая эффективность</w:t>
            </w:r>
          </w:p>
        </w:tc>
        <w:tc>
          <w:tcPr>
            <w:tcW w:w="2107" w:type="dxa"/>
          </w:tcPr>
          <w:p w:rsidR="004D4BFF" w:rsidRPr="004D4BFF" w:rsidRDefault="004D4BFF" w:rsidP="004D4BFF">
            <w:pPr>
              <w:pStyle w:val="20"/>
              <w:shd w:val="clear" w:color="auto" w:fill="auto"/>
              <w:tabs>
                <w:tab w:val="left" w:pos="1050"/>
              </w:tabs>
              <w:spacing w:after="0" w:line="240" w:lineRule="auto"/>
              <w:jc w:val="both"/>
              <w:rPr>
                <w:b/>
                <w:sz w:val="24"/>
                <w:szCs w:val="24"/>
              </w:rPr>
            </w:pPr>
            <w:r w:rsidRPr="004D4BFF">
              <w:rPr>
                <w:b/>
                <w:sz w:val="24"/>
                <w:szCs w:val="24"/>
              </w:rPr>
              <w:t>Обоснованность проекта</w:t>
            </w:r>
          </w:p>
        </w:tc>
        <w:tc>
          <w:tcPr>
            <w:tcW w:w="1403" w:type="dxa"/>
            <w:vMerge/>
          </w:tcPr>
          <w:p w:rsidR="004D4BFF" w:rsidRDefault="004D4BFF" w:rsidP="004D4BFF">
            <w:pPr>
              <w:pStyle w:val="20"/>
              <w:shd w:val="clear" w:color="auto" w:fill="auto"/>
              <w:tabs>
                <w:tab w:val="left" w:pos="1050"/>
              </w:tabs>
              <w:spacing w:after="0" w:line="240" w:lineRule="auto"/>
              <w:jc w:val="both"/>
            </w:pPr>
          </w:p>
        </w:tc>
      </w:tr>
      <w:tr w:rsidR="004D4BFF" w:rsidTr="004D4BFF">
        <w:tc>
          <w:tcPr>
            <w:tcW w:w="585" w:type="dxa"/>
          </w:tcPr>
          <w:p w:rsidR="004D4BFF" w:rsidRDefault="004D4BFF" w:rsidP="000029C7">
            <w:pPr>
              <w:pStyle w:val="20"/>
              <w:shd w:val="clear" w:color="auto" w:fill="auto"/>
              <w:tabs>
                <w:tab w:val="left" w:pos="1050"/>
              </w:tabs>
              <w:spacing w:after="0"/>
              <w:jc w:val="both"/>
            </w:pPr>
            <w:r>
              <w:t>1</w:t>
            </w:r>
          </w:p>
        </w:tc>
        <w:tc>
          <w:tcPr>
            <w:tcW w:w="1822" w:type="dxa"/>
          </w:tcPr>
          <w:p w:rsidR="004D4BFF" w:rsidRDefault="004D4BFF" w:rsidP="000029C7">
            <w:pPr>
              <w:pStyle w:val="20"/>
              <w:shd w:val="clear" w:color="auto" w:fill="auto"/>
              <w:tabs>
                <w:tab w:val="left" w:pos="1050"/>
              </w:tabs>
              <w:spacing w:after="0"/>
              <w:jc w:val="both"/>
            </w:pPr>
          </w:p>
        </w:tc>
        <w:tc>
          <w:tcPr>
            <w:tcW w:w="1822" w:type="dxa"/>
          </w:tcPr>
          <w:p w:rsidR="004D4BFF" w:rsidRDefault="004D4BFF" w:rsidP="000029C7">
            <w:pPr>
              <w:pStyle w:val="20"/>
              <w:shd w:val="clear" w:color="auto" w:fill="auto"/>
              <w:tabs>
                <w:tab w:val="left" w:pos="1050"/>
              </w:tabs>
              <w:spacing w:after="0"/>
              <w:jc w:val="both"/>
            </w:pPr>
          </w:p>
        </w:tc>
        <w:tc>
          <w:tcPr>
            <w:tcW w:w="1975" w:type="dxa"/>
          </w:tcPr>
          <w:p w:rsidR="004D4BFF" w:rsidRDefault="004D4BFF" w:rsidP="000029C7">
            <w:pPr>
              <w:pStyle w:val="20"/>
              <w:shd w:val="clear" w:color="auto" w:fill="auto"/>
              <w:tabs>
                <w:tab w:val="left" w:pos="1050"/>
              </w:tabs>
              <w:spacing w:after="0"/>
              <w:jc w:val="both"/>
            </w:pPr>
          </w:p>
        </w:tc>
        <w:tc>
          <w:tcPr>
            <w:tcW w:w="2107" w:type="dxa"/>
          </w:tcPr>
          <w:p w:rsidR="004D4BFF" w:rsidRDefault="004D4BFF" w:rsidP="000029C7">
            <w:pPr>
              <w:pStyle w:val="20"/>
              <w:shd w:val="clear" w:color="auto" w:fill="auto"/>
              <w:tabs>
                <w:tab w:val="left" w:pos="1050"/>
              </w:tabs>
              <w:spacing w:after="0"/>
              <w:jc w:val="both"/>
            </w:pPr>
          </w:p>
        </w:tc>
        <w:tc>
          <w:tcPr>
            <w:tcW w:w="1403" w:type="dxa"/>
          </w:tcPr>
          <w:p w:rsidR="004D4BFF" w:rsidRDefault="004D4BFF" w:rsidP="000029C7">
            <w:pPr>
              <w:pStyle w:val="20"/>
              <w:shd w:val="clear" w:color="auto" w:fill="auto"/>
              <w:tabs>
                <w:tab w:val="left" w:pos="1050"/>
              </w:tabs>
              <w:spacing w:after="0"/>
              <w:jc w:val="both"/>
            </w:pPr>
          </w:p>
        </w:tc>
      </w:tr>
      <w:tr w:rsidR="004D4BFF" w:rsidTr="004D4BFF">
        <w:tc>
          <w:tcPr>
            <w:tcW w:w="585" w:type="dxa"/>
          </w:tcPr>
          <w:p w:rsidR="004D4BFF" w:rsidRDefault="004D4BFF" w:rsidP="000029C7">
            <w:pPr>
              <w:pStyle w:val="20"/>
              <w:shd w:val="clear" w:color="auto" w:fill="auto"/>
              <w:tabs>
                <w:tab w:val="left" w:pos="1050"/>
              </w:tabs>
              <w:spacing w:after="0"/>
              <w:jc w:val="both"/>
            </w:pPr>
            <w:r>
              <w:t>2</w:t>
            </w:r>
          </w:p>
        </w:tc>
        <w:tc>
          <w:tcPr>
            <w:tcW w:w="1822" w:type="dxa"/>
          </w:tcPr>
          <w:p w:rsidR="004D4BFF" w:rsidRDefault="004D4BFF" w:rsidP="000029C7">
            <w:pPr>
              <w:pStyle w:val="20"/>
              <w:shd w:val="clear" w:color="auto" w:fill="auto"/>
              <w:tabs>
                <w:tab w:val="left" w:pos="1050"/>
              </w:tabs>
              <w:spacing w:after="0"/>
              <w:jc w:val="both"/>
            </w:pPr>
          </w:p>
        </w:tc>
        <w:tc>
          <w:tcPr>
            <w:tcW w:w="1822" w:type="dxa"/>
          </w:tcPr>
          <w:p w:rsidR="004D4BFF" w:rsidRDefault="004D4BFF" w:rsidP="000029C7">
            <w:pPr>
              <w:pStyle w:val="20"/>
              <w:shd w:val="clear" w:color="auto" w:fill="auto"/>
              <w:tabs>
                <w:tab w:val="left" w:pos="1050"/>
              </w:tabs>
              <w:spacing w:after="0"/>
              <w:jc w:val="both"/>
            </w:pPr>
          </w:p>
        </w:tc>
        <w:tc>
          <w:tcPr>
            <w:tcW w:w="1975" w:type="dxa"/>
          </w:tcPr>
          <w:p w:rsidR="004D4BFF" w:rsidRDefault="004D4BFF" w:rsidP="000029C7">
            <w:pPr>
              <w:pStyle w:val="20"/>
              <w:shd w:val="clear" w:color="auto" w:fill="auto"/>
              <w:tabs>
                <w:tab w:val="left" w:pos="1050"/>
              </w:tabs>
              <w:spacing w:after="0"/>
              <w:jc w:val="both"/>
            </w:pPr>
          </w:p>
        </w:tc>
        <w:tc>
          <w:tcPr>
            <w:tcW w:w="2107" w:type="dxa"/>
          </w:tcPr>
          <w:p w:rsidR="004D4BFF" w:rsidRDefault="004D4BFF" w:rsidP="000029C7">
            <w:pPr>
              <w:pStyle w:val="20"/>
              <w:shd w:val="clear" w:color="auto" w:fill="auto"/>
              <w:tabs>
                <w:tab w:val="left" w:pos="1050"/>
              </w:tabs>
              <w:spacing w:after="0"/>
              <w:jc w:val="both"/>
            </w:pPr>
          </w:p>
        </w:tc>
        <w:tc>
          <w:tcPr>
            <w:tcW w:w="1403" w:type="dxa"/>
          </w:tcPr>
          <w:p w:rsidR="004D4BFF" w:rsidRDefault="004D4BFF" w:rsidP="000029C7">
            <w:pPr>
              <w:pStyle w:val="20"/>
              <w:shd w:val="clear" w:color="auto" w:fill="auto"/>
              <w:tabs>
                <w:tab w:val="left" w:pos="1050"/>
              </w:tabs>
              <w:spacing w:after="0"/>
              <w:jc w:val="both"/>
            </w:pPr>
          </w:p>
        </w:tc>
      </w:tr>
      <w:tr w:rsidR="004D4BFF" w:rsidTr="004D4BFF">
        <w:tc>
          <w:tcPr>
            <w:tcW w:w="585" w:type="dxa"/>
          </w:tcPr>
          <w:p w:rsidR="004D4BFF" w:rsidRDefault="004D4BFF" w:rsidP="000029C7">
            <w:pPr>
              <w:pStyle w:val="20"/>
              <w:shd w:val="clear" w:color="auto" w:fill="auto"/>
              <w:tabs>
                <w:tab w:val="left" w:pos="1050"/>
              </w:tabs>
              <w:spacing w:after="0"/>
              <w:jc w:val="both"/>
            </w:pPr>
            <w:r>
              <w:t>…</w:t>
            </w:r>
          </w:p>
        </w:tc>
        <w:tc>
          <w:tcPr>
            <w:tcW w:w="1822" w:type="dxa"/>
          </w:tcPr>
          <w:p w:rsidR="004D4BFF" w:rsidRDefault="004D4BFF" w:rsidP="000029C7">
            <w:pPr>
              <w:pStyle w:val="20"/>
              <w:shd w:val="clear" w:color="auto" w:fill="auto"/>
              <w:tabs>
                <w:tab w:val="left" w:pos="1050"/>
              </w:tabs>
              <w:spacing w:after="0"/>
              <w:jc w:val="both"/>
            </w:pPr>
          </w:p>
        </w:tc>
        <w:tc>
          <w:tcPr>
            <w:tcW w:w="1822" w:type="dxa"/>
          </w:tcPr>
          <w:p w:rsidR="004D4BFF" w:rsidRDefault="004D4BFF" w:rsidP="000029C7">
            <w:pPr>
              <w:pStyle w:val="20"/>
              <w:shd w:val="clear" w:color="auto" w:fill="auto"/>
              <w:tabs>
                <w:tab w:val="left" w:pos="1050"/>
              </w:tabs>
              <w:spacing w:after="0"/>
              <w:jc w:val="both"/>
            </w:pPr>
          </w:p>
        </w:tc>
        <w:tc>
          <w:tcPr>
            <w:tcW w:w="1975" w:type="dxa"/>
          </w:tcPr>
          <w:p w:rsidR="004D4BFF" w:rsidRDefault="004D4BFF" w:rsidP="000029C7">
            <w:pPr>
              <w:pStyle w:val="20"/>
              <w:shd w:val="clear" w:color="auto" w:fill="auto"/>
              <w:tabs>
                <w:tab w:val="left" w:pos="1050"/>
              </w:tabs>
              <w:spacing w:after="0"/>
              <w:jc w:val="both"/>
            </w:pPr>
          </w:p>
        </w:tc>
        <w:tc>
          <w:tcPr>
            <w:tcW w:w="2107" w:type="dxa"/>
          </w:tcPr>
          <w:p w:rsidR="004D4BFF" w:rsidRDefault="004D4BFF" w:rsidP="000029C7">
            <w:pPr>
              <w:pStyle w:val="20"/>
              <w:shd w:val="clear" w:color="auto" w:fill="auto"/>
              <w:tabs>
                <w:tab w:val="left" w:pos="1050"/>
              </w:tabs>
              <w:spacing w:after="0"/>
              <w:jc w:val="both"/>
            </w:pPr>
          </w:p>
        </w:tc>
        <w:tc>
          <w:tcPr>
            <w:tcW w:w="1403" w:type="dxa"/>
          </w:tcPr>
          <w:p w:rsidR="004D4BFF" w:rsidRDefault="004D4BFF" w:rsidP="000029C7">
            <w:pPr>
              <w:pStyle w:val="20"/>
              <w:shd w:val="clear" w:color="auto" w:fill="auto"/>
              <w:tabs>
                <w:tab w:val="left" w:pos="1050"/>
              </w:tabs>
              <w:spacing w:after="0"/>
              <w:jc w:val="both"/>
            </w:pPr>
          </w:p>
        </w:tc>
      </w:tr>
    </w:tbl>
    <w:p w:rsidR="004D4BFF" w:rsidRDefault="004D4BFF" w:rsidP="000029C7">
      <w:pPr>
        <w:pStyle w:val="20"/>
        <w:shd w:val="clear" w:color="auto" w:fill="auto"/>
        <w:tabs>
          <w:tab w:val="left" w:pos="1050"/>
        </w:tabs>
        <w:spacing w:after="0"/>
        <w:jc w:val="both"/>
      </w:pPr>
    </w:p>
    <w:p w:rsidR="004D4BFF" w:rsidRPr="004D4BFF" w:rsidRDefault="004D4BFF" w:rsidP="000029C7">
      <w:pPr>
        <w:pStyle w:val="20"/>
        <w:shd w:val="clear" w:color="auto" w:fill="auto"/>
        <w:tabs>
          <w:tab w:val="left" w:pos="1050"/>
        </w:tabs>
        <w:spacing w:after="0"/>
        <w:jc w:val="both"/>
        <w:rPr>
          <w:i/>
        </w:rPr>
      </w:pPr>
      <w:r w:rsidRPr="004D4BFF">
        <w:rPr>
          <w:i/>
        </w:rPr>
        <w:t>(результаты голосования)</w:t>
      </w:r>
    </w:p>
    <w:p w:rsidR="004D4BFF" w:rsidRDefault="004D4BFF" w:rsidP="000029C7">
      <w:pPr>
        <w:pStyle w:val="20"/>
        <w:shd w:val="clear" w:color="auto" w:fill="auto"/>
        <w:tabs>
          <w:tab w:val="left" w:pos="1050"/>
        </w:tabs>
        <w:spacing w:after="0"/>
        <w:jc w:val="both"/>
      </w:pPr>
    </w:p>
    <w:p w:rsidR="004D4BFF" w:rsidRDefault="004D4BFF" w:rsidP="004D4BFF">
      <w:pPr>
        <w:pStyle w:val="20"/>
        <w:shd w:val="clear" w:color="auto" w:fill="auto"/>
        <w:tabs>
          <w:tab w:val="left" w:pos="1050"/>
        </w:tabs>
        <w:spacing w:after="120" w:line="240" w:lineRule="auto"/>
        <w:jc w:val="center"/>
      </w:pPr>
      <w:r>
        <w:t>Список СОНКО – победителей конкурсного отбора</w:t>
      </w:r>
    </w:p>
    <w:tbl>
      <w:tblPr>
        <w:tblStyle w:val="ae"/>
        <w:tblW w:w="0" w:type="auto"/>
        <w:tblLook w:val="04A0"/>
      </w:tblPr>
      <w:tblGrid>
        <w:gridCol w:w="584"/>
        <w:gridCol w:w="2076"/>
        <w:gridCol w:w="2976"/>
        <w:gridCol w:w="2133"/>
        <w:gridCol w:w="1943"/>
      </w:tblGrid>
      <w:tr w:rsidR="004D4BFF" w:rsidTr="004D4BFF">
        <w:tc>
          <w:tcPr>
            <w:tcW w:w="584" w:type="dxa"/>
          </w:tcPr>
          <w:p w:rsidR="004D4BFF" w:rsidRPr="00DB442E" w:rsidRDefault="004D4BFF" w:rsidP="004D4BFF">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4D4BFF" w:rsidRPr="00DB442E" w:rsidRDefault="004D4BFF" w:rsidP="004D4BFF">
            <w:pPr>
              <w:pStyle w:val="20"/>
              <w:shd w:val="clear" w:color="auto" w:fill="auto"/>
              <w:tabs>
                <w:tab w:val="left" w:pos="1050"/>
              </w:tabs>
              <w:spacing w:after="0" w:line="240" w:lineRule="auto"/>
              <w:jc w:val="center"/>
              <w:rPr>
                <w:b/>
                <w:sz w:val="24"/>
                <w:szCs w:val="24"/>
              </w:rPr>
            </w:pPr>
            <w:r w:rsidRPr="00DB442E">
              <w:rPr>
                <w:b/>
                <w:sz w:val="24"/>
                <w:szCs w:val="24"/>
              </w:rPr>
              <w:t>Наименование СОНКО</w:t>
            </w:r>
          </w:p>
        </w:tc>
        <w:tc>
          <w:tcPr>
            <w:tcW w:w="2977" w:type="dxa"/>
          </w:tcPr>
          <w:p w:rsidR="004D4BFF" w:rsidRPr="00DB442E" w:rsidRDefault="004D4BFF" w:rsidP="004D4BFF">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4D4BFF" w:rsidRPr="004D4BFF" w:rsidRDefault="004D4BFF" w:rsidP="004D4BFF">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4D4BFF" w:rsidRPr="004D4BFF" w:rsidRDefault="004D4BFF" w:rsidP="004D4BFF">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4D4BFF" w:rsidTr="004D4BFF">
        <w:tc>
          <w:tcPr>
            <w:tcW w:w="584" w:type="dxa"/>
          </w:tcPr>
          <w:p w:rsidR="004D4BFF" w:rsidRDefault="004D4BFF" w:rsidP="00722262">
            <w:pPr>
              <w:pStyle w:val="20"/>
              <w:shd w:val="clear" w:color="auto" w:fill="auto"/>
              <w:tabs>
                <w:tab w:val="left" w:pos="1050"/>
              </w:tabs>
              <w:spacing w:after="0" w:line="240" w:lineRule="auto"/>
              <w:jc w:val="both"/>
            </w:pPr>
            <w:r>
              <w:t>1</w:t>
            </w:r>
          </w:p>
        </w:tc>
        <w:tc>
          <w:tcPr>
            <w:tcW w:w="2076" w:type="dxa"/>
          </w:tcPr>
          <w:p w:rsidR="004D4BFF" w:rsidRDefault="004D4BFF" w:rsidP="00722262">
            <w:pPr>
              <w:pStyle w:val="20"/>
              <w:shd w:val="clear" w:color="auto" w:fill="auto"/>
              <w:tabs>
                <w:tab w:val="left" w:pos="1050"/>
              </w:tabs>
              <w:spacing w:after="0" w:line="240" w:lineRule="auto"/>
              <w:jc w:val="both"/>
            </w:pPr>
          </w:p>
        </w:tc>
        <w:tc>
          <w:tcPr>
            <w:tcW w:w="2977" w:type="dxa"/>
          </w:tcPr>
          <w:p w:rsidR="004D4BFF" w:rsidRDefault="004D4BFF" w:rsidP="00722262">
            <w:pPr>
              <w:pStyle w:val="20"/>
              <w:shd w:val="clear" w:color="auto" w:fill="auto"/>
              <w:tabs>
                <w:tab w:val="left" w:pos="1050"/>
              </w:tabs>
              <w:spacing w:after="0" w:line="240" w:lineRule="auto"/>
              <w:jc w:val="both"/>
            </w:pPr>
          </w:p>
        </w:tc>
        <w:tc>
          <w:tcPr>
            <w:tcW w:w="2134" w:type="dxa"/>
          </w:tcPr>
          <w:p w:rsidR="004D4BFF" w:rsidRDefault="004D4BFF" w:rsidP="000029C7">
            <w:pPr>
              <w:pStyle w:val="20"/>
              <w:shd w:val="clear" w:color="auto" w:fill="auto"/>
              <w:tabs>
                <w:tab w:val="left" w:pos="1050"/>
              </w:tabs>
              <w:spacing w:after="0"/>
              <w:jc w:val="both"/>
            </w:pPr>
          </w:p>
        </w:tc>
        <w:tc>
          <w:tcPr>
            <w:tcW w:w="1943" w:type="dxa"/>
          </w:tcPr>
          <w:p w:rsidR="004D4BFF" w:rsidRDefault="004D4BFF" w:rsidP="000029C7">
            <w:pPr>
              <w:pStyle w:val="20"/>
              <w:shd w:val="clear" w:color="auto" w:fill="auto"/>
              <w:tabs>
                <w:tab w:val="left" w:pos="1050"/>
              </w:tabs>
              <w:spacing w:after="0"/>
              <w:jc w:val="both"/>
            </w:pPr>
          </w:p>
        </w:tc>
      </w:tr>
      <w:tr w:rsidR="004D4BFF" w:rsidTr="004D4BFF">
        <w:tc>
          <w:tcPr>
            <w:tcW w:w="584" w:type="dxa"/>
          </w:tcPr>
          <w:p w:rsidR="004D4BFF" w:rsidRDefault="004D4BFF" w:rsidP="000029C7">
            <w:pPr>
              <w:pStyle w:val="20"/>
              <w:shd w:val="clear" w:color="auto" w:fill="auto"/>
              <w:tabs>
                <w:tab w:val="left" w:pos="1050"/>
              </w:tabs>
              <w:spacing w:after="0"/>
              <w:jc w:val="both"/>
            </w:pPr>
            <w:r>
              <w:t>2</w:t>
            </w:r>
          </w:p>
        </w:tc>
        <w:tc>
          <w:tcPr>
            <w:tcW w:w="2076" w:type="dxa"/>
          </w:tcPr>
          <w:p w:rsidR="004D4BFF" w:rsidRDefault="004D4BFF" w:rsidP="000029C7">
            <w:pPr>
              <w:pStyle w:val="20"/>
              <w:shd w:val="clear" w:color="auto" w:fill="auto"/>
              <w:tabs>
                <w:tab w:val="left" w:pos="1050"/>
              </w:tabs>
              <w:spacing w:after="0"/>
              <w:jc w:val="both"/>
            </w:pPr>
          </w:p>
        </w:tc>
        <w:tc>
          <w:tcPr>
            <w:tcW w:w="2977" w:type="dxa"/>
          </w:tcPr>
          <w:p w:rsidR="004D4BFF" w:rsidRDefault="004D4BFF" w:rsidP="000029C7">
            <w:pPr>
              <w:pStyle w:val="20"/>
              <w:shd w:val="clear" w:color="auto" w:fill="auto"/>
              <w:tabs>
                <w:tab w:val="left" w:pos="1050"/>
              </w:tabs>
              <w:spacing w:after="0"/>
              <w:jc w:val="both"/>
            </w:pPr>
          </w:p>
        </w:tc>
        <w:tc>
          <w:tcPr>
            <w:tcW w:w="2134" w:type="dxa"/>
          </w:tcPr>
          <w:p w:rsidR="004D4BFF" w:rsidRDefault="004D4BFF" w:rsidP="000029C7">
            <w:pPr>
              <w:pStyle w:val="20"/>
              <w:shd w:val="clear" w:color="auto" w:fill="auto"/>
              <w:tabs>
                <w:tab w:val="left" w:pos="1050"/>
              </w:tabs>
              <w:spacing w:after="0"/>
              <w:jc w:val="both"/>
            </w:pPr>
          </w:p>
        </w:tc>
        <w:tc>
          <w:tcPr>
            <w:tcW w:w="1943" w:type="dxa"/>
          </w:tcPr>
          <w:p w:rsidR="004D4BFF" w:rsidRDefault="004D4BFF" w:rsidP="000029C7">
            <w:pPr>
              <w:pStyle w:val="20"/>
              <w:shd w:val="clear" w:color="auto" w:fill="auto"/>
              <w:tabs>
                <w:tab w:val="left" w:pos="1050"/>
              </w:tabs>
              <w:spacing w:after="0"/>
              <w:jc w:val="both"/>
            </w:pPr>
          </w:p>
        </w:tc>
      </w:tr>
      <w:tr w:rsidR="004D4BFF" w:rsidTr="004D4BFF">
        <w:tc>
          <w:tcPr>
            <w:tcW w:w="584" w:type="dxa"/>
          </w:tcPr>
          <w:p w:rsidR="004D4BFF" w:rsidRDefault="004D4BFF" w:rsidP="000029C7">
            <w:pPr>
              <w:pStyle w:val="20"/>
              <w:shd w:val="clear" w:color="auto" w:fill="auto"/>
              <w:tabs>
                <w:tab w:val="left" w:pos="1050"/>
              </w:tabs>
              <w:spacing w:after="0"/>
              <w:jc w:val="both"/>
            </w:pPr>
            <w:r>
              <w:t>…</w:t>
            </w:r>
          </w:p>
        </w:tc>
        <w:tc>
          <w:tcPr>
            <w:tcW w:w="2076" w:type="dxa"/>
          </w:tcPr>
          <w:p w:rsidR="004D4BFF" w:rsidRDefault="004D4BFF" w:rsidP="000029C7">
            <w:pPr>
              <w:pStyle w:val="20"/>
              <w:shd w:val="clear" w:color="auto" w:fill="auto"/>
              <w:tabs>
                <w:tab w:val="left" w:pos="1050"/>
              </w:tabs>
              <w:spacing w:after="0"/>
              <w:jc w:val="both"/>
            </w:pPr>
          </w:p>
        </w:tc>
        <w:tc>
          <w:tcPr>
            <w:tcW w:w="2977" w:type="dxa"/>
          </w:tcPr>
          <w:p w:rsidR="004D4BFF" w:rsidRDefault="004D4BFF" w:rsidP="000029C7">
            <w:pPr>
              <w:pStyle w:val="20"/>
              <w:shd w:val="clear" w:color="auto" w:fill="auto"/>
              <w:tabs>
                <w:tab w:val="left" w:pos="1050"/>
              </w:tabs>
              <w:spacing w:after="0"/>
              <w:jc w:val="both"/>
            </w:pPr>
          </w:p>
        </w:tc>
        <w:tc>
          <w:tcPr>
            <w:tcW w:w="2134" w:type="dxa"/>
          </w:tcPr>
          <w:p w:rsidR="004D4BFF" w:rsidRDefault="004D4BFF" w:rsidP="000029C7">
            <w:pPr>
              <w:pStyle w:val="20"/>
              <w:shd w:val="clear" w:color="auto" w:fill="auto"/>
              <w:tabs>
                <w:tab w:val="left" w:pos="1050"/>
              </w:tabs>
              <w:spacing w:after="0"/>
              <w:jc w:val="both"/>
            </w:pPr>
          </w:p>
        </w:tc>
        <w:tc>
          <w:tcPr>
            <w:tcW w:w="1943" w:type="dxa"/>
          </w:tcPr>
          <w:p w:rsidR="004D4BFF" w:rsidRDefault="004D4BFF" w:rsidP="000029C7">
            <w:pPr>
              <w:pStyle w:val="20"/>
              <w:shd w:val="clear" w:color="auto" w:fill="auto"/>
              <w:tabs>
                <w:tab w:val="left" w:pos="1050"/>
              </w:tabs>
              <w:spacing w:after="0"/>
              <w:jc w:val="both"/>
            </w:pPr>
          </w:p>
        </w:tc>
      </w:tr>
      <w:tr w:rsidR="004D4BFF" w:rsidTr="00722262">
        <w:tc>
          <w:tcPr>
            <w:tcW w:w="584" w:type="dxa"/>
          </w:tcPr>
          <w:p w:rsidR="004D4BFF" w:rsidRDefault="004D4BFF" w:rsidP="000029C7">
            <w:pPr>
              <w:pStyle w:val="20"/>
              <w:shd w:val="clear" w:color="auto" w:fill="auto"/>
              <w:tabs>
                <w:tab w:val="left" w:pos="1050"/>
              </w:tabs>
              <w:spacing w:after="0"/>
              <w:jc w:val="both"/>
            </w:pPr>
          </w:p>
        </w:tc>
        <w:tc>
          <w:tcPr>
            <w:tcW w:w="7187" w:type="dxa"/>
            <w:gridSpan w:val="3"/>
          </w:tcPr>
          <w:p w:rsidR="004D4BFF" w:rsidRDefault="004D4BFF" w:rsidP="004D4BFF">
            <w:pPr>
              <w:pStyle w:val="20"/>
              <w:shd w:val="clear" w:color="auto" w:fill="auto"/>
              <w:tabs>
                <w:tab w:val="left" w:pos="1050"/>
              </w:tabs>
              <w:spacing w:after="0"/>
              <w:ind w:right="467"/>
              <w:jc w:val="right"/>
            </w:pPr>
            <w:r>
              <w:t>ИТОГО:</w:t>
            </w:r>
          </w:p>
        </w:tc>
        <w:tc>
          <w:tcPr>
            <w:tcW w:w="1943" w:type="dxa"/>
          </w:tcPr>
          <w:p w:rsidR="004D4BFF" w:rsidRDefault="004D4BFF" w:rsidP="000029C7">
            <w:pPr>
              <w:pStyle w:val="20"/>
              <w:shd w:val="clear" w:color="auto" w:fill="auto"/>
              <w:tabs>
                <w:tab w:val="left" w:pos="1050"/>
              </w:tabs>
              <w:spacing w:after="0"/>
              <w:jc w:val="both"/>
            </w:pPr>
          </w:p>
        </w:tc>
      </w:tr>
    </w:tbl>
    <w:p w:rsidR="004D4BFF" w:rsidRDefault="004D4BFF" w:rsidP="000029C7">
      <w:pPr>
        <w:pStyle w:val="20"/>
        <w:shd w:val="clear" w:color="auto" w:fill="auto"/>
        <w:tabs>
          <w:tab w:val="left" w:pos="1050"/>
        </w:tabs>
        <w:spacing w:after="0"/>
        <w:jc w:val="both"/>
      </w:pPr>
    </w:p>
    <w:p w:rsidR="004D4BFF" w:rsidRPr="004D4BFF" w:rsidRDefault="004D4BFF" w:rsidP="000029C7">
      <w:pPr>
        <w:pStyle w:val="20"/>
        <w:shd w:val="clear" w:color="auto" w:fill="auto"/>
        <w:tabs>
          <w:tab w:val="left" w:pos="1050"/>
        </w:tabs>
        <w:spacing w:after="0"/>
        <w:jc w:val="both"/>
        <w:rPr>
          <w:i/>
        </w:rPr>
      </w:pPr>
      <w:r w:rsidRPr="004D4BFF">
        <w:rPr>
          <w:i/>
        </w:rPr>
        <w:t>(результаты голосования)</w:t>
      </w:r>
    </w:p>
    <w:p w:rsidR="004D4BFF" w:rsidRDefault="004D4BFF" w:rsidP="000029C7">
      <w:pPr>
        <w:pStyle w:val="20"/>
        <w:shd w:val="clear" w:color="auto" w:fill="auto"/>
        <w:tabs>
          <w:tab w:val="left" w:pos="1050"/>
        </w:tabs>
        <w:spacing w:after="0"/>
        <w:jc w:val="both"/>
      </w:pPr>
    </w:p>
    <w:p w:rsidR="004D4BFF" w:rsidRDefault="004D4BFF" w:rsidP="000029C7">
      <w:pPr>
        <w:pStyle w:val="20"/>
        <w:shd w:val="clear" w:color="auto" w:fill="auto"/>
        <w:tabs>
          <w:tab w:val="left" w:pos="1050"/>
        </w:tabs>
        <w:spacing w:after="0"/>
        <w:jc w:val="both"/>
      </w:pPr>
    </w:p>
    <w:p w:rsidR="004D4BFF" w:rsidRDefault="004D4BFF" w:rsidP="000029C7">
      <w:pPr>
        <w:pStyle w:val="20"/>
        <w:shd w:val="clear" w:color="auto" w:fill="auto"/>
        <w:tabs>
          <w:tab w:val="left" w:pos="1050"/>
        </w:tabs>
        <w:spacing w:after="0"/>
        <w:jc w:val="both"/>
      </w:pPr>
    </w:p>
    <w:p w:rsidR="004D4BFF" w:rsidRDefault="004D4BFF" w:rsidP="004D4BFF">
      <w:pPr>
        <w:spacing w:after="120"/>
        <w:jc w:val="both"/>
        <w:rPr>
          <w:rFonts w:ascii="Times New Roman" w:hAnsi="Times New Roman" w:cs="Times New Roman"/>
          <w:sz w:val="28"/>
          <w:szCs w:val="28"/>
        </w:rPr>
      </w:pPr>
      <w:r>
        <w:rPr>
          <w:rFonts w:ascii="Times New Roman" w:hAnsi="Times New Roman" w:cs="Times New Roman"/>
          <w:sz w:val="28"/>
          <w:szCs w:val="28"/>
        </w:rPr>
        <w:t>Подсчет голосов при голосовании проводил секретарь комиссии ___________</w:t>
      </w:r>
    </w:p>
    <w:p w:rsidR="004D4BFF" w:rsidRDefault="004D4BFF" w:rsidP="004D4BFF">
      <w:pPr>
        <w:spacing w:after="120"/>
        <w:ind w:left="7080" w:firstLine="708"/>
        <w:jc w:val="both"/>
        <w:rPr>
          <w:rFonts w:ascii="Times New Roman" w:hAnsi="Times New Roman" w:cs="Times New Roman"/>
          <w:sz w:val="28"/>
          <w:szCs w:val="28"/>
        </w:rPr>
      </w:pPr>
      <w:r>
        <w:rPr>
          <w:rFonts w:ascii="Times New Roman" w:hAnsi="Times New Roman" w:cs="Times New Roman"/>
          <w:sz w:val="28"/>
          <w:szCs w:val="28"/>
        </w:rPr>
        <w:t xml:space="preserve">   (ФИО).</w:t>
      </w:r>
    </w:p>
    <w:p w:rsidR="004D4BFF" w:rsidRDefault="004D4BFF" w:rsidP="004D4BFF">
      <w:pPr>
        <w:spacing w:after="120"/>
        <w:jc w:val="both"/>
        <w:rPr>
          <w:rFonts w:ascii="Times New Roman" w:hAnsi="Times New Roman" w:cs="Times New Roman"/>
          <w:i/>
        </w:rPr>
      </w:pPr>
    </w:p>
    <w:p w:rsidR="004D4BFF" w:rsidRDefault="004D4BFF" w:rsidP="004D4BFF">
      <w:pPr>
        <w:spacing w:after="120"/>
        <w:jc w:val="both"/>
        <w:rPr>
          <w:rFonts w:ascii="Times New Roman" w:hAnsi="Times New Roman" w:cs="Times New Roman"/>
          <w:i/>
        </w:rPr>
      </w:pPr>
    </w:p>
    <w:p w:rsidR="004D4BFF" w:rsidRPr="00F96709" w:rsidRDefault="004D4BFF" w:rsidP="004D4BFF">
      <w:pPr>
        <w:spacing w:after="120"/>
        <w:jc w:val="both"/>
        <w:rPr>
          <w:rFonts w:ascii="Times New Roman" w:hAnsi="Times New Roman" w:cs="Times New Roman"/>
          <w:i/>
        </w:rPr>
      </w:pPr>
      <w:r w:rsidRPr="00F96709">
        <w:rPr>
          <w:rFonts w:ascii="Times New Roman" w:hAnsi="Times New Roman" w:cs="Times New Roman"/>
          <w:i/>
        </w:rPr>
        <w:t xml:space="preserve">Приложение: листы оценки </w:t>
      </w:r>
      <w:r>
        <w:rPr>
          <w:rFonts w:ascii="Times New Roman" w:hAnsi="Times New Roman" w:cs="Times New Roman"/>
          <w:i/>
        </w:rPr>
        <w:t>проектов</w:t>
      </w:r>
      <w:r w:rsidRPr="00F96709">
        <w:rPr>
          <w:rFonts w:ascii="Times New Roman" w:hAnsi="Times New Roman" w:cs="Times New Roman"/>
          <w:i/>
        </w:rPr>
        <w:t xml:space="preserve"> член</w:t>
      </w:r>
      <w:r>
        <w:rPr>
          <w:rFonts w:ascii="Times New Roman" w:hAnsi="Times New Roman" w:cs="Times New Roman"/>
          <w:i/>
        </w:rPr>
        <w:t>ами</w:t>
      </w:r>
      <w:r w:rsidRPr="00F96709">
        <w:rPr>
          <w:rFonts w:ascii="Times New Roman" w:hAnsi="Times New Roman" w:cs="Times New Roman"/>
          <w:i/>
        </w:rPr>
        <w:t xml:space="preserve"> комиссии на </w:t>
      </w:r>
      <w:r>
        <w:rPr>
          <w:rFonts w:ascii="Times New Roman" w:hAnsi="Times New Roman" w:cs="Times New Roman"/>
          <w:i/>
        </w:rPr>
        <w:t>_____</w:t>
      </w:r>
      <w:r w:rsidRPr="00F96709">
        <w:rPr>
          <w:rFonts w:ascii="Times New Roman" w:hAnsi="Times New Roman" w:cs="Times New Roman"/>
          <w:i/>
        </w:rPr>
        <w:t xml:space="preserve"> </w:t>
      </w:r>
      <w:proofErr w:type="gramStart"/>
      <w:r w:rsidRPr="00F96709">
        <w:rPr>
          <w:rFonts w:ascii="Times New Roman" w:hAnsi="Times New Roman" w:cs="Times New Roman"/>
          <w:i/>
        </w:rPr>
        <w:t>л</w:t>
      </w:r>
      <w:proofErr w:type="gramEnd"/>
      <w:r w:rsidRPr="00F96709">
        <w:rPr>
          <w:rFonts w:ascii="Times New Roman" w:hAnsi="Times New Roman" w:cs="Times New Roman"/>
          <w:i/>
        </w:rPr>
        <w:t>.</w:t>
      </w:r>
    </w:p>
    <w:p w:rsidR="004D4BFF" w:rsidRDefault="004D4BFF" w:rsidP="004D4BFF">
      <w:pPr>
        <w:spacing w:after="120"/>
        <w:jc w:val="both"/>
        <w:rPr>
          <w:rFonts w:ascii="Times New Roman" w:hAnsi="Times New Roman" w:cs="Times New Roman"/>
          <w:sz w:val="28"/>
          <w:szCs w:val="28"/>
        </w:rPr>
      </w:pPr>
    </w:p>
    <w:p w:rsidR="004D4BFF" w:rsidRDefault="004D4BFF" w:rsidP="000029C7">
      <w:pPr>
        <w:pStyle w:val="20"/>
        <w:shd w:val="clear" w:color="auto" w:fill="auto"/>
        <w:tabs>
          <w:tab w:val="left" w:pos="1050"/>
        </w:tabs>
        <w:spacing w:after="0"/>
        <w:jc w:val="both"/>
      </w:pPr>
      <w:r>
        <w:t>Подписи членов комиссии:</w:t>
      </w:r>
    </w:p>
    <w:p w:rsidR="004D4BFF" w:rsidRDefault="004D4BFF" w:rsidP="000029C7">
      <w:pPr>
        <w:pStyle w:val="20"/>
        <w:shd w:val="clear" w:color="auto" w:fill="auto"/>
        <w:tabs>
          <w:tab w:val="left" w:pos="1050"/>
        </w:tabs>
        <w:spacing w:after="0"/>
        <w:jc w:val="both"/>
      </w:pPr>
    </w:p>
    <w:p w:rsidR="003213D2" w:rsidRDefault="003213D2" w:rsidP="000029C7">
      <w:pPr>
        <w:pStyle w:val="20"/>
        <w:shd w:val="clear" w:color="auto" w:fill="auto"/>
        <w:tabs>
          <w:tab w:val="left" w:pos="1050"/>
        </w:tabs>
        <w:spacing w:after="0"/>
        <w:jc w:val="both"/>
        <w:sectPr w:rsidR="003213D2" w:rsidSect="00690416">
          <w:pgSz w:w="11906" w:h="16838"/>
          <w:pgMar w:top="357" w:right="709" w:bottom="709" w:left="1701" w:header="709" w:footer="709" w:gutter="0"/>
          <w:cols w:space="708"/>
          <w:docGrid w:linePitch="360"/>
        </w:sectPr>
      </w:pPr>
    </w:p>
    <w:p w:rsidR="003213D2" w:rsidRPr="00690416" w:rsidRDefault="003213D2" w:rsidP="003213D2">
      <w:pPr>
        <w:ind w:firstLine="426"/>
        <w:jc w:val="right"/>
        <w:rPr>
          <w:rFonts w:ascii="Times New Roman" w:eastAsia="Times New Roman" w:hAnsi="Times New Roman" w:cs="Times New Roman"/>
          <w:bCs/>
          <w:sz w:val="28"/>
          <w:szCs w:val="28"/>
        </w:rPr>
      </w:pPr>
      <w:r w:rsidRPr="00690416">
        <w:rPr>
          <w:rFonts w:ascii="Times New Roman" w:eastAsia="Times New Roman" w:hAnsi="Times New Roman" w:cs="Times New Roman"/>
          <w:bCs/>
          <w:sz w:val="28"/>
          <w:szCs w:val="28"/>
        </w:rPr>
        <w:lastRenderedPageBreak/>
        <w:t>Форма  6</w:t>
      </w:r>
    </w:p>
    <w:p w:rsidR="003213D2" w:rsidRDefault="003213D2" w:rsidP="003213D2">
      <w:pPr>
        <w:ind w:firstLine="426"/>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к заявке</w:t>
      </w:r>
    </w:p>
    <w:p w:rsidR="003213D2" w:rsidRPr="008B6A60" w:rsidRDefault="003213D2" w:rsidP="003213D2">
      <w:pPr>
        <w:ind w:firstLine="426"/>
        <w:jc w:val="center"/>
        <w:rPr>
          <w:rFonts w:ascii="Times New Roman" w:eastAsia="Times New Roman" w:hAnsi="Times New Roman" w:cs="Times New Roman"/>
          <w:b/>
          <w:bCs/>
          <w:sz w:val="26"/>
          <w:szCs w:val="26"/>
        </w:rPr>
      </w:pPr>
    </w:p>
    <w:p w:rsidR="003213D2" w:rsidRPr="008B6A60" w:rsidRDefault="003213D2" w:rsidP="003213D2">
      <w:pPr>
        <w:ind w:firstLine="426"/>
        <w:jc w:val="center"/>
        <w:rPr>
          <w:rFonts w:ascii="Times New Roman" w:eastAsia="Times New Roman" w:hAnsi="Times New Roman" w:cs="Times New Roman"/>
          <w:b/>
          <w:bCs/>
          <w:sz w:val="26"/>
          <w:szCs w:val="26"/>
        </w:rPr>
      </w:pPr>
      <w:r w:rsidRPr="008B6A60">
        <w:rPr>
          <w:rFonts w:ascii="Times New Roman" w:eastAsia="Times New Roman" w:hAnsi="Times New Roman" w:cs="Times New Roman"/>
          <w:b/>
          <w:bCs/>
          <w:sz w:val="26"/>
          <w:szCs w:val="26"/>
        </w:rPr>
        <w:t xml:space="preserve">Письменное согласие субъекта </w:t>
      </w:r>
      <w:r>
        <w:rPr>
          <w:rFonts w:ascii="Times New Roman" w:eastAsia="Times New Roman" w:hAnsi="Times New Roman" w:cs="Times New Roman"/>
          <w:b/>
          <w:bCs/>
          <w:sz w:val="26"/>
          <w:szCs w:val="26"/>
        </w:rPr>
        <w:br/>
      </w:r>
      <w:r w:rsidRPr="008B6A60">
        <w:rPr>
          <w:rFonts w:ascii="Times New Roman" w:eastAsia="Times New Roman" w:hAnsi="Times New Roman" w:cs="Times New Roman"/>
          <w:b/>
          <w:bCs/>
          <w:sz w:val="26"/>
          <w:szCs w:val="26"/>
        </w:rPr>
        <w:t>на обработку своих персональных данных</w:t>
      </w:r>
    </w:p>
    <w:p w:rsidR="003213D2" w:rsidRPr="008B6A60" w:rsidRDefault="003213D2" w:rsidP="003213D2">
      <w:pPr>
        <w:ind w:firstLine="426"/>
        <w:jc w:val="center"/>
        <w:rPr>
          <w:rFonts w:ascii="Times New Roman" w:eastAsia="Times New Roman" w:hAnsi="Times New Roman" w:cs="Times New Roman"/>
          <w:b/>
          <w:bCs/>
          <w:sz w:val="26"/>
          <w:szCs w:val="26"/>
        </w:rPr>
      </w:pP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Я, _________________________________________________________________</w:t>
      </w:r>
      <w:proofErr w:type="gramStart"/>
      <w:r w:rsidRPr="008B6A60">
        <w:rPr>
          <w:rFonts w:ascii="Times New Roman" w:eastAsia="Times New Roman" w:hAnsi="Times New Roman" w:cs="Times New Roman"/>
          <w:sz w:val="26"/>
          <w:szCs w:val="26"/>
        </w:rPr>
        <w:t xml:space="preserve"> ,</w:t>
      </w:r>
      <w:proofErr w:type="gramEnd"/>
      <w:r w:rsidRPr="008B6A60">
        <w:rPr>
          <w:rFonts w:ascii="Times New Roman" w:eastAsia="Times New Roman" w:hAnsi="Times New Roman" w:cs="Times New Roman"/>
          <w:sz w:val="26"/>
          <w:szCs w:val="26"/>
        </w:rPr>
        <w:t xml:space="preserve"> </w:t>
      </w:r>
    </w:p>
    <w:p w:rsidR="003213D2" w:rsidRPr="00640668" w:rsidRDefault="003213D2" w:rsidP="003213D2">
      <w:pPr>
        <w:ind w:firstLine="426"/>
        <w:jc w:val="center"/>
        <w:rPr>
          <w:rFonts w:ascii="Times New Roman" w:eastAsia="Times New Roman" w:hAnsi="Times New Roman" w:cs="Times New Roman"/>
          <w:sz w:val="26"/>
          <w:szCs w:val="26"/>
          <w:vertAlign w:val="superscript"/>
        </w:rPr>
      </w:pPr>
      <w:r w:rsidRPr="00640668">
        <w:rPr>
          <w:rFonts w:ascii="Times New Roman" w:eastAsia="Times New Roman" w:hAnsi="Times New Roman" w:cs="Times New Roman"/>
          <w:sz w:val="26"/>
          <w:szCs w:val="26"/>
          <w:vertAlign w:val="superscript"/>
        </w:rPr>
        <w:t>(фамилия, имя, отчество)</w:t>
      </w:r>
    </w:p>
    <w:p w:rsidR="003213D2" w:rsidRPr="008B6A60" w:rsidRDefault="003213D2" w:rsidP="003213D2">
      <w:pPr>
        <w:spacing w:after="120"/>
        <w:ind w:firstLine="42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r w:rsidRPr="008B6A60">
        <w:rPr>
          <w:rFonts w:ascii="Times New Roman" w:eastAsia="Times New Roman" w:hAnsi="Times New Roman" w:cs="Times New Roman"/>
          <w:sz w:val="26"/>
          <w:szCs w:val="26"/>
        </w:rPr>
        <w:t>роживающий</w:t>
      </w:r>
      <w:proofErr w:type="gramEnd"/>
      <w:r w:rsidRPr="008B6A60">
        <w:rPr>
          <w:rFonts w:ascii="Times New Roman" w:eastAsia="Times New Roman" w:hAnsi="Times New Roman" w:cs="Times New Roman"/>
          <w:sz w:val="26"/>
          <w:szCs w:val="26"/>
        </w:rPr>
        <w:t xml:space="preserve"> (</w:t>
      </w:r>
      <w:proofErr w:type="spellStart"/>
      <w:r w:rsidRPr="008B6A60">
        <w:rPr>
          <w:rFonts w:ascii="Times New Roman" w:eastAsia="Times New Roman" w:hAnsi="Times New Roman" w:cs="Times New Roman"/>
          <w:sz w:val="26"/>
          <w:szCs w:val="26"/>
        </w:rPr>
        <w:t>ая</w:t>
      </w:r>
      <w:proofErr w:type="spellEnd"/>
      <w:r w:rsidRPr="008B6A60">
        <w:rPr>
          <w:rFonts w:ascii="Times New Roman" w:eastAsia="Times New Roman" w:hAnsi="Times New Roman" w:cs="Times New Roman"/>
          <w:sz w:val="26"/>
          <w:szCs w:val="26"/>
        </w:rPr>
        <w:t>) по адресу ________</w:t>
      </w:r>
      <w:r>
        <w:rPr>
          <w:rFonts w:ascii="Times New Roman" w:eastAsia="Times New Roman" w:hAnsi="Times New Roman" w:cs="Times New Roman"/>
          <w:sz w:val="26"/>
          <w:szCs w:val="26"/>
        </w:rPr>
        <w:t>_____________________________</w:t>
      </w:r>
      <w:r w:rsidRPr="008B6A60">
        <w:rPr>
          <w:rFonts w:ascii="Times New Roman" w:eastAsia="Times New Roman" w:hAnsi="Times New Roman" w:cs="Times New Roman"/>
          <w:sz w:val="26"/>
          <w:szCs w:val="26"/>
        </w:rPr>
        <w:t>______</w:t>
      </w:r>
    </w:p>
    <w:p w:rsidR="003213D2" w:rsidRPr="008B6A60" w:rsidRDefault="003213D2" w:rsidP="003213D2">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w:t>
      </w:r>
      <w:r w:rsidRPr="008B6A60">
        <w:rPr>
          <w:rFonts w:ascii="Times New Roman" w:eastAsia="Times New Roman" w:hAnsi="Times New Roman" w:cs="Times New Roman"/>
          <w:sz w:val="26"/>
          <w:szCs w:val="26"/>
        </w:rPr>
        <w:t xml:space="preserve">___________________________________________ , </w:t>
      </w:r>
    </w:p>
    <w:p w:rsidR="003213D2" w:rsidRPr="008B6A60" w:rsidRDefault="003213D2" w:rsidP="003213D2">
      <w:pPr>
        <w:ind w:firstLine="426"/>
        <w:jc w:val="both"/>
        <w:rPr>
          <w:rFonts w:ascii="Times New Roman" w:eastAsia="Times New Roman" w:hAnsi="Times New Roman" w:cs="Times New Roman"/>
          <w:sz w:val="20"/>
          <w:szCs w:val="20"/>
        </w:rPr>
      </w:pPr>
    </w:p>
    <w:p w:rsidR="003213D2" w:rsidRPr="008B6A60" w:rsidRDefault="003213D2" w:rsidP="003213D2">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Паспорт _________ ______</w:t>
      </w:r>
      <w:r w:rsidRPr="008B6A60">
        <w:rPr>
          <w:rFonts w:ascii="Times New Roman" w:eastAsia="Times New Roman" w:hAnsi="Times New Roman" w:cs="Times New Roman"/>
          <w:sz w:val="26"/>
          <w:szCs w:val="26"/>
        </w:rPr>
        <w:t xml:space="preserve">________ </w:t>
      </w:r>
      <w:r>
        <w:rPr>
          <w:rFonts w:ascii="Times New Roman" w:eastAsia="Times New Roman" w:hAnsi="Times New Roman" w:cs="Times New Roman"/>
          <w:sz w:val="26"/>
          <w:szCs w:val="26"/>
        </w:rPr>
        <w:t xml:space="preserve"> выдан ________________________</w:t>
      </w:r>
      <w:r w:rsidRPr="008B6A60">
        <w:rPr>
          <w:rFonts w:ascii="Times New Roman" w:eastAsia="Times New Roman" w:hAnsi="Times New Roman" w:cs="Times New Roman"/>
          <w:sz w:val="26"/>
          <w:szCs w:val="26"/>
        </w:rPr>
        <w:t>______</w:t>
      </w:r>
    </w:p>
    <w:p w:rsidR="003213D2" w:rsidRPr="008B6A60" w:rsidRDefault="003213D2" w:rsidP="003213D2">
      <w:pPr>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(серия)                        (номер)                                                             (дата</w:t>
      </w:r>
      <w:r w:rsidRPr="008B6A60">
        <w:rPr>
          <w:rFonts w:ascii="Times New Roman" w:eastAsia="Times New Roman" w:hAnsi="Times New Roman" w:cs="Times New Roman"/>
          <w:sz w:val="26"/>
          <w:szCs w:val="26"/>
        </w:rPr>
        <w:t xml:space="preserve"> </w:t>
      </w:r>
      <w:r w:rsidRPr="008B6A60">
        <w:rPr>
          <w:rFonts w:ascii="Times New Roman" w:eastAsia="Times New Roman" w:hAnsi="Times New Roman" w:cs="Times New Roman"/>
          <w:sz w:val="26"/>
          <w:szCs w:val="26"/>
          <w:vertAlign w:val="superscript"/>
        </w:rPr>
        <w:t>выдачи)</w:t>
      </w:r>
    </w:p>
    <w:p w:rsidR="003213D2" w:rsidRPr="008B6A60" w:rsidRDefault="003213D2" w:rsidP="003213D2">
      <w:pPr>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w:t>
      </w:r>
      <w:r w:rsidRPr="008B6A60">
        <w:rPr>
          <w:rFonts w:ascii="Times New Roman" w:eastAsia="Times New Roman" w:hAnsi="Times New Roman" w:cs="Times New Roman"/>
          <w:sz w:val="26"/>
          <w:szCs w:val="26"/>
        </w:rPr>
        <w:t>___________________________________________</w:t>
      </w:r>
    </w:p>
    <w:p w:rsidR="003213D2" w:rsidRPr="008B6A60" w:rsidRDefault="003213D2" w:rsidP="003213D2">
      <w:pPr>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(кем </w:t>
      </w:r>
      <w:proofErr w:type="gramStart"/>
      <w:r w:rsidRPr="008B6A60">
        <w:rPr>
          <w:rFonts w:ascii="Times New Roman" w:eastAsia="Times New Roman" w:hAnsi="Times New Roman" w:cs="Times New Roman"/>
          <w:sz w:val="26"/>
          <w:szCs w:val="26"/>
          <w:vertAlign w:val="superscript"/>
        </w:rPr>
        <w:t>выдан</w:t>
      </w:r>
      <w:proofErr w:type="gramEnd"/>
      <w:r w:rsidRPr="008B6A60">
        <w:rPr>
          <w:rFonts w:ascii="Times New Roman" w:eastAsia="Times New Roman" w:hAnsi="Times New Roman" w:cs="Times New Roman"/>
          <w:sz w:val="26"/>
          <w:szCs w:val="26"/>
          <w:vertAlign w:val="superscript"/>
        </w:rPr>
        <w:t>)</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Даю согласие Администрации Тутаевского муниципального района (Ярославская обл., г. Тутаев, ул. </w:t>
      </w:r>
      <w:proofErr w:type="gramStart"/>
      <w:r w:rsidRPr="008B6A60">
        <w:rPr>
          <w:rFonts w:ascii="Times New Roman" w:eastAsia="Times New Roman" w:hAnsi="Times New Roman" w:cs="Times New Roman"/>
          <w:sz w:val="26"/>
          <w:szCs w:val="26"/>
        </w:rPr>
        <w:t>Романовская</w:t>
      </w:r>
      <w:proofErr w:type="gramEnd"/>
      <w:r w:rsidRPr="008B6A60">
        <w:rPr>
          <w:rFonts w:ascii="Times New Roman" w:eastAsia="Times New Roman" w:hAnsi="Times New Roman" w:cs="Times New Roman"/>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_____________________________________________, </w:t>
      </w:r>
    </w:p>
    <w:p w:rsidR="003213D2" w:rsidRPr="008B6A60" w:rsidRDefault="003213D2" w:rsidP="003213D2">
      <w:pPr>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(наименование СОНКО или ТОС)</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осуществляющего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 ___________________________________________________; </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а также данные, содержащиеся в настоящем письменном согласии.</w:t>
      </w:r>
    </w:p>
    <w:p w:rsidR="003213D2" w:rsidRPr="008B6A60" w:rsidRDefault="003213D2" w:rsidP="003213D2">
      <w:pPr>
        <w:ind w:firstLine="426"/>
        <w:jc w:val="both"/>
        <w:rPr>
          <w:rFonts w:ascii="Times New Roman" w:eastAsia="Times New Roman" w:hAnsi="Times New Roman" w:cs="Times New Roman"/>
          <w:sz w:val="26"/>
          <w:szCs w:val="26"/>
        </w:rPr>
      </w:pP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Срок, в течение которого действует согласие, порядок его отзыва: </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3213D2" w:rsidRPr="008B6A60" w:rsidRDefault="003213D2" w:rsidP="003213D2">
      <w:pPr>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3213D2" w:rsidRDefault="003213D2" w:rsidP="003213D2">
      <w:pPr>
        <w:ind w:left="540" w:firstLine="426"/>
        <w:rPr>
          <w:rFonts w:ascii="Times New Roman" w:eastAsia="Times New Roman" w:hAnsi="Times New Roman" w:cs="Times New Roman"/>
          <w:sz w:val="26"/>
          <w:szCs w:val="26"/>
        </w:rPr>
      </w:pPr>
    </w:p>
    <w:p w:rsidR="004D4BFF" w:rsidRDefault="003213D2" w:rsidP="004C61EE">
      <w:pPr>
        <w:ind w:left="540" w:firstLine="426"/>
      </w:pPr>
      <w:r w:rsidRPr="008B6A60">
        <w:rPr>
          <w:rFonts w:ascii="Times New Roman" w:eastAsia="Times New Roman" w:hAnsi="Times New Roman" w:cs="Times New Roman"/>
          <w:sz w:val="26"/>
          <w:szCs w:val="26"/>
        </w:rPr>
        <w:t>Подпись субъекта персональных данных и дата  ______________________</w:t>
      </w:r>
    </w:p>
    <w:sectPr w:rsidR="004D4BFF" w:rsidSect="007645CA">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A3" w:rsidRDefault="00385EA3">
      <w:r>
        <w:separator/>
      </w:r>
    </w:p>
  </w:endnote>
  <w:endnote w:type="continuationSeparator" w:id="0">
    <w:p w:rsidR="00385EA3" w:rsidRDefault="00385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A3" w:rsidRDefault="00385EA3"/>
  </w:footnote>
  <w:footnote w:type="continuationSeparator" w:id="0">
    <w:p w:rsidR="00385EA3" w:rsidRDefault="00385E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1"/>
      <w:docPartObj>
        <w:docPartGallery w:val="Page Numbers (Top of Page)"/>
        <w:docPartUnique/>
      </w:docPartObj>
    </w:sdtPr>
    <w:sdtContent>
      <w:p w:rsidR="00837C63" w:rsidRDefault="00837C63">
        <w:pPr>
          <w:pStyle w:val="aa"/>
          <w:jc w:val="center"/>
        </w:pPr>
      </w:p>
      <w:p w:rsidR="00837C63" w:rsidRDefault="00494050">
        <w:pPr>
          <w:pStyle w:val="aa"/>
          <w:jc w:val="center"/>
        </w:pPr>
        <w:fldSimple w:instr=" PAGE   \* MERGEFORMAT ">
          <w:r w:rsidR="00AB0D65">
            <w:rPr>
              <w:noProof/>
            </w:rPr>
            <w:t>2</w:t>
          </w:r>
        </w:fldSimple>
      </w:p>
    </w:sdtContent>
  </w:sdt>
  <w:p w:rsidR="00837C63" w:rsidRDefault="00837C6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2"/>
      <w:docPartObj>
        <w:docPartGallery w:val="Page Numbers (Top of Page)"/>
        <w:docPartUnique/>
      </w:docPartObj>
    </w:sdtPr>
    <w:sdtContent>
      <w:p w:rsidR="00837C63" w:rsidRDefault="00837C63">
        <w:pPr>
          <w:pStyle w:val="aa"/>
          <w:jc w:val="center"/>
        </w:pPr>
      </w:p>
      <w:p w:rsidR="00837C63" w:rsidRDefault="00494050">
        <w:pPr>
          <w:pStyle w:val="aa"/>
          <w:jc w:val="center"/>
        </w:pPr>
        <w:fldSimple w:instr=" PAGE   \* MERGEFORMAT ">
          <w:r w:rsidR="00AB0D65">
            <w:rPr>
              <w:noProof/>
            </w:rPr>
            <w:t>1</w:t>
          </w:r>
        </w:fldSimple>
      </w:p>
    </w:sdtContent>
  </w:sdt>
  <w:p w:rsidR="00837C63" w:rsidRDefault="00837C6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EndPr>
      <w:rPr>
        <w:rFonts w:ascii="Times New Roman" w:hAnsi="Times New Roman" w:cs="Times New Roman"/>
      </w:rPr>
    </w:sdtEndPr>
    <w:sdtContent>
      <w:p w:rsidR="00837C63" w:rsidRDefault="00837C63">
        <w:pPr>
          <w:pStyle w:val="aa"/>
          <w:jc w:val="center"/>
        </w:pPr>
      </w:p>
      <w:p w:rsidR="00837C63" w:rsidRPr="00690416" w:rsidRDefault="00494050">
        <w:pPr>
          <w:pStyle w:val="aa"/>
          <w:jc w:val="center"/>
          <w:rPr>
            <w:rFonts w:ascii="Times New Roman" w:hAnsi="Times New Roman" w:cs="Times New Roman"/>
          </w:rPr>
        </w:pPr>
        <w:r w:rsidRPr="00690416">
          <w:rPr>
            <w:rFonts w:ascii="Times New Roman" w:hAnsi="Times New Roman" w:cs="Times New Roman"/>
          </w:rPr>
          <w:fldChar w:fldCharType="begin"/>
        </w:r>
        <w:r w:rsidR="00837C63" w:rsidRPr="00690416">
          <w:rPr>
            <w:rFonts w:ascii="Times New Roman" w:hAnsi="Times New Roman" w:cs="Times New Roman"/>
          </w:rPr>
          <w:instrText xml:space="preserve"> PAGE   \* MERGEFORMAT </w:instrText>
        </w:r>
        <w:r w:rsidRPr="00690416">
          <w:rPr>
            <w:rFonts w:ascii="Times New Roman" w:hAnsi="Times New Roman" w:cs="Times New Roman"/>
          </w:rPr>
          <w:fldChar w:fldCharType="separate"/>
        </w:r>
        <w:r w:rsidR="00AB0D65">
          <w:rPr>
            <w:rFonts w:ascii="Times New Roman" w:hAnsi="Times New Roman" w:cs="Times New Roman"/>
            <w:noProof/>
          </w:rPr>
          <w:t>2</w:t>
        </w:r>
        <w:r w:rsidRPr="00690416">
          <w:rPr>
            <w:rFonts w:ascii="Times New Roman" w:hAnsi="Times New Roman" w:cs="Times New Roman"/>
          </w:rPr>
          <w:fldChar w:fldCharType="end"/>
        </w:r>
      </w:p>
    </w:sdtContent>
  </w:sdt>
  <w:p w:rsidR="00837C63" w:rsidRDefault="00837C6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837C63" w:rsidRDefault="00837C63">
        <w:pPr>
          <w:pStyle w:val="aa"/>
          <w:jc w:val="center"/>
        </w:pPr>
      </w:p>
      <w:p w:rsidR="00837C63" w:rsidRDefault="00494050">
        <w:pPr>
          <w:pStyle w:val="aa"/>
          <w:jc w:val="center"/>
        </w:pPr>
      </w:p>
    </w:sdtContent>
  </w:sdt>
  <w:p w:rsidR="00837C63" w:rsidRDefault="00837C63">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63" w:rsidRDefault="00837C63">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63" w:rsidRDefault="00837C6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328"/>
    <w:multiLevelType w:val="multilevel"/>
    <w:tmpl w:val="43CAE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15F2C"/>
    <w:multiLevelType w:val="multilevel"/>
    <w:tmpl w:val="E1C02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E771D"/>
    <w:multiLevelType w:val="multilevel"/>
    <w:tmpl w:val="C0680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17FA8"/>
    <w:multiLevelType w:val="multilevel"/>
    <w:tmpl w:val="58D6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30552"/>
    <w:multiLevelType w:val="multilevel"/>
    <w:tmpl w:val="7534C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941D0"/>
    <w:multiLevelType w:val="hybridMultilevel"/>
    <w:tmpl w:val="F4BC99CA"/>
    <w:lvl w:ilvl="0" w:tplc="0419000F">
      <w:start w:val="1"/>
      <w:numFmt w:val="decimal"/>
      <w:lvlText w:val="%1."/>
      <w:lvlJc w:val="left"/>
      <w:pPr>
        <w:ind w:left="1600" w:hanging="360"/>
      </w:p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6">
    <w:nsid w:val="0F0015AC"/>
    <w:multiLevelType w:val="multilevel"/>
    <w:tmpl w:val="5846F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945F78"/>
    <w:multiLevelType w:val="multilevel"/>
    <w:tmpl w:val="9E885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E9272A"/>
    <w:multiLevelType w:val="multilevel"/>
    <w:tmpl w:val="4AC6F42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71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37636A"/>
    <w:multiLevelType w:val="multilevel"/>
    <w:tmpl w:val="429A8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2F64F1"/>
    <w:multiLevelType w:val="multilevel"/>
    <w:tmpl w:val="59EE716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F2B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6B0D64"/>
    <w:multiLevelType w:val="multilevel"/>
    <w:tmpl w:val="C376F8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E23985"/>
    <w:multiLevelType w:val="multilevel"/>
    <w:tmpl w:val="CEE6F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255122"/>
    <w:multiLevelType w:val="multilevel"/>
    <w:tmpl w:val="A2D2F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601505"/>
    <w:multiLevelType w:val="multilevel"/>
    <w:tmpl w:val="54220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164A0B"/>
    <w:multiLevelType w:val="hybridMultilevel"/>
    <w:tmpl w:val="7D721896"/>
    <w:lvl w:ilvl="0" w:tplc="3F7E5A7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353E5236"/>
    <w:multiLevelType w:val="multilevel"/>
    <w:tmpl w:val="3D84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34359B"/>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FD53A6"/>
    <w:multiLevelType w:val="multilevel"/>
    <w:tmpl w:val="4F68AB26"/>
    <w:lvl w:ilvl="0">
      <w:start w:val="1"/>
      <w:numFmt w:val="decimal"/>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40D85"/>
    <w:multiLevelType w:val="multilevel"/>
    <w:tmpl w:val="9586DA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8C2792"/>
    <w:multiLevelType w:val="multilevel"/>
    <w:tmpl w:val="8E40CF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436948"/>
    <w:multiLevelType w:val="multilevel"/>
    <w:tmpl w:val="95A2CD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852C53"/>
    <w:multiLevelType w:val="hybridMultilevel"/>
    <w:tmpl w:val="45DC7058"/>
    <w:lvl w:ilvl="0" w:tplc="1C60F9D4">
      <w:start w:val="1"/>
      <w:numFmt w:val="decimal"/>
      <w:lvlText w:val="%1."/>
      <w:lvlJc w:val="right"/>
      <w:pPr>
        <w:ind w:left="1103" w:hanging="360"/>
      </w:pPr>
      <w:rPr>
        <w:rFonts w:hint="default"/>
      </w:rPr>
    </w:lvl>
    <w:lvl w:ilvl="1" w:tplc="04190019">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8">
    <w:nsid w:val="6D912AAB"/>
    <w:multiLevelType w:val="multilevel"/>
    <w:tmpl w:val="5BF2B0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25727"/>
    <w:multiLevelType w:val="multilevel"/>
    <w:tmpl w:val="6FCA2788"/>
    <w:lvl w:ilvl="0">
      <w:start w:val="1"/>
      <w:numFmt w:val="upperRoman"/>
      <w:lvlText w:val="%1."/>
      <w:lvlJc w:val="right"/>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277A2C"/>
    <w:multiLevelType w:val="multilevel"/>
    <w:tmpl w:val="925692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2"/>
  </w:num>
  <w:num w:numId="3">
    <w:abstractNumId w:val="25"/>
  </w:num>
  <w:num w:numId="4">
    <w:abstractNumId w:val="7"/>
  </w:num>
  <w:num w:numId="5">
    <w:abstractNumId w:val="24"/>
  </w:num>
  <w:num w:numId="6">
    <w:abstractNumId w:val="30"/>
  </w:num>
  <w:num w:numId="7">
    <w:abstractNumId w:val="16"/>
  </w:num>
  <w:num w:numId="8">
    <w:abstractNumId w:val="19"/>
  </w:num>
  <w:num w:numId="9">
    <w:abstractNumId w:val="12"/>
  </w:num>
  <w:num w:numId="10">
    <w:abstractNumId w:val="31"/>
  </w:num>
  <w:num w:numId="11">
    <w:abstractNumId w:val="3"/>
  </w:num>
  <w:num w:numId="12">
    <w:abstractNumId w:val="2"/>
  </w:num>
  <w:num w:numId="13">
    <w:abstractNumId w:val="9"/>
  </w:num>
  <w:num w:numId="14">
    <w:abstractNumId w:val="8"/>
  </w:num>
  <w:num w:numId="15">
    <w:abstractNumId w:val="23"/>
  </w:num>
  <w:num w:numId="16">
    <w:abstractNumId w:val="1"/>
  </w:num>
  <w:num w:numId="17">
    <w:abstractNumId w:val="4"/>
  </w:num>
  <w:num w:numId="18">
    <w:abstractNumId w:val="0"/>
  </w:num>
  <w:num w:numId="19">
    <w:abstractNumId w:val="28"/>
  </w:num>
  <w:num w:numId="20">
    <w:abstractNumId w:val="15"/>
  </w:num>
  <w:num w:numId="21">
    <w:abstractNumId w:val="14"/>
  </w:num>
  <w:num w:numId="22">
    <w:abstractNumId w:val="20"/>
  </w:num>
  <w:num w:numId="23">
    <w:abstractNumId w:val="26"/>
  </w:num>
  <w:num w:numId="24">
    <w:abstractNumId w:val="11"/>
  </w:num>
  <w:num w:numId="25">
    <w:abstractNumId w:val="5"/>
  </w:num>
  <w:num w:numId="26">
    <w:abstractNumId w:val="17"/>
  </w:num>
  <w:num w:numId="27">
    <w:abstractNumId w:val="27"/>
  </w:num>
  <w:num w:numId="28">
    <w:abstractNumId w:val="10"/>
  </w:num>
  <w:num w:numId="29">
    <w:abstractNumId w:val="13"/>
  </w:num>
  <w:num w:numId="30">
    <w:abstractNumId w:val="29"/>
  </w:num>
  <w:num w:numId="31">
    <w:abstractNumId w:val="1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9154"/>
  </w:hdrShapeDefaults>
  <w:footnotePr>
    <w:footnote w:id="-1"/>
    <w:footnote w:id="0"/>
  </w:footnotePr>
  <w:endnotePr>
    <w:endnote w:id="-1"/>
    <w:endnote w:id="0"/>
  </w:endnotePr>
  <w:compat>
    <w:doNotExpandShiftReturn/>
  </w:compat>
  <w:rsids>
    <w:rsidRoot w:val="00B00DAC"/>
    <w:rsid w:val="000029C7"/>
    <w:rsid w:val="00004741"/>
    <w:rsid w:val="00037BB2"/>
    <w:rsid w:val="00082386"/>
    <w:rsid w:val="000921FC"/>
    <w:rsid w:val="000B7428"/>
    <w:rsid w:val="000C131C"/>
    <w:rsid w:val="000C3DDA"/>
    <w:rsid w:val="000C6074"/>
    <w:rsid w:val="000E4FE6"/>
    <w:rsid w:val="000F6C84"/>
    <w:rsid w:val="00151CEA"/>
    <w:rsid w:val="0019239B"/>
    <w:rsid w:val="001A10CE"/>
    <w:rsid w:val="001B07ED"/>
    <w:rsid w:val="001E5129"/>
    <w:rsid w:val="00247933"/>
    <w:rsid w:val="00280754"/>
    <w:rsid w:val="00287C08"/>
    <w:rsid w:val="00297E6E"/>
    <w:rsid w:val="002C1594"/>
    <w:rsid w:val="002E42CD"/>
    <w:rsid w:val="003008DC"/>
    <w:rsid w:val="003213D2"/>
    <w:rsid w:val="00330525"/>
    <w:rsid w:val="00331AFB"/>
    <w:rsid w:val="003517E3"/>
    <w:rsid w:val="0035329A"/>
    <w:rsid w:val="00381B9C"/>
    <w:rsid w:val="00385EA3"/>
    <w:rsid w:val="00386180"/>
    <w:rsid w:val="003D0AE0"/>
    <w:rsid w:val="003F18EB"/>
    <w:rsid w:val="00447707"/>
    <w:rsid w:val="00473826"/>
    <w:rsid w:val="00494050"/>
    <w:rsid w:val="004962D6"/>
    <w:rsid w:val="004C61EE"/>
    <w:rsid w:val="004D4BFF"/>
    <w:rsid w:val="004D7B93"/>
    <w:rsid w:val="004E413D"/>
    <w:rsid w:val="004F24D5"/>
    <w:rsid w:val="00512005"/>
    <w:rsid w:val="00527E73"/>
    <w:rsid w:val="0053694C"/>
    <w:rsid w:val="00537C70"/>
    <w:rsid w:val="005417A6"/>
    <w:rsid w:val="00557645"/>
    <w:rsid w:val="005D7F5B"/>
    <w:rsid w:val="00622627"/>
    <w:rsid w:val="006720B5"/>
    <w:rsid w:val="00690416"/>
    <w:rsid w:val="00695EFB"/>
    <w:rsid w:val="006E05AE"/>
    <w:rsid w:val="00722262"/>
    <w:rsid w:val="00726242"/>
    <w:rsid w:val="007346B9"/>
    <w:rsid w:val="00740818"/>
    <w:rsid w:val="007433AD"/>
    <w:rsid w:val="00745B9E"/>
    <w:rsid w:val="00757293"/>
    <w:rsid w:val="007645CA"/>
    <w:rsid w:val="00790DAC"/>
    <w:rsid w:val="00795370"/>
    <w:rsid w:val="007A0327"/>
    <w:rsid w:val="007B3877"/>
    <w:rsid w:val="007C5247"/>
    <w:rsid w:val="0082787C"/>
    <w:rsid w:val="00837C63"/>
    <w:rsid w:val="0084478B"/>
    <w:rsid w:val="008934AC"/>
    <w:rsid w:val="008C2FBC"/>
    <w:rsid w:val="008C4D5B"/>
    <w:rsid w:val="008E4445"/>
    <w:rsid w:val="008E7FD5"/>
    <w:rsid w:val="008F1E42"/>
    <w:rsid w:val="00900571"/>
    <w:rsid w:val="0091112F"/>
    <w:rsid w:val="00912DE4"/>
    <w:rsid w:val="009350F1"/>
    <w:rsid w:val="00936DCB"/>
    <w:rsid w:val="00986DE3"/>
    <w:rsid w:val="009944E5"/>
    <w:rsid w:val="009B6A20"/>
    <w:rsid w:val="009C063F"/>
    <w:rsid w:val="009C65BC"/>
    <w:rsid w:val="00A46CED"/>
    <w:rsid w:val="00A7115D"/>
    <w:rsid w:val="00A73D95"/>
    <w:rsid w:val="00A86C0D"/>
    <w:rsid w:val="00AA07CB"/>
    <w:rsid w:val="00AB0D65"/>
    <w:rsid w:val="00AB2697"/>
    <w:rsid w:val="00AC7D4E"/>
    <w:rsid w:val="00AD1322"/>
    <w:rsid w:val="00B0021D"/>
    <w:rsid w:val="00B00DAC"/>
    <w:rsid w:val="00B143AA"/>
    <w:rsid w:val="00B34C68"/>
    <w:rsid w:val="00B3683A"/>
    <w:rsid w:val="00B4467B"/>
    <w:rsid w:val="00B56F35"/>
    <w:rsid w:val="00B62D6C"/>
    <w:rsid w:val="00B6707E"/>
    <w:rsid w:val="00B72E14"/>
    <w:rsid w:val="00BD2080"/>
    <w:rsid w:val="00C15473"/>
    <w:rsid w:val="00C526D6"/>
    <w:rsid w:val="00C53DC9"/>
    <w:rsid w:val="00C70694"/>
    <w:rsid w:val="00C70BFA"/>
    <w:rsid w:val="00C8567D"/>
    <w:rsid w:val="00C96F52"/>
    <w:rsid w:val="00CA171B"/>
    <w:rsid w:val="00CE1A28"/>
    <w:rsid w:val="00D01B83"/>
    <w:rsid w:val="00D06D5A"/>
    <w:rsid w:val="00D4577E"/>
    <w:rsid w:val="00D53ACD"/>
    <w:rsid w:val="00DA2BBF"/>
    <w:rsid w:val="00DB442E"/>
    <w:rsid w:val="00DD2BCC"/>
    <w:rsid w:val="00E15AC6"/>
    <w:rsid w:val="00E2323E"/>
    <w:rsid w:val="00E324C2"/>
    <w:rsid w:val="00E44FD5"/>
    <w:rsid w:val="00E50E71"/>
    <w:rsid w:val="00E62799"/>
    <w:rsid w:val="00E67D0F"/>
    <w:rsid w:val="00EA2B18"/>
    <w:rsid w:val="00EB0C61"/>
    <w:rsid w:val="00EF76C5"/>
    <w:rsid w:val="00F20F97"/>
    <w:rsid w:val="00F42533"/>
    <w:rsid w:val="00F55AE5"/>
    <w:rsid w:val="00F7791F"/>
    <w:rsid w:val="00F8414A"/>
    <w:rsid w:val="00F91314"/>
    <w:rsid w:val="00FB3133"/>
    <w:rsid w:val="00FE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6DC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sid w:val="00936DCB"/>
    <w:rPr>
      <w:rFonts w:ascii="Calibri" w:eastAsia="Calibri" w:hAnsi="Calibri" w:cs="Calibri"/>
      <w:b w:val="0"/>
      <w:bCs w:val="0"/>
      <w:i w:val="0"/>
      <w:iCs w:val="0"/>
      <w:smallCaps w:val="0"/>
      <w:strike w:val="0"/>
      <w:sz w:val="19"/>
      <w:szCs w:val="19"/>
      <w:u w:val="none"/>
    </w:rPr>
  </w:style>
  <w:style w:type="character" w:customStyle="1" w:styleId="46ptExact">
    <w:name w:val="Основной текст (4) + 6 pt Exact"/>
    <w:basedOn w:val="4Exact"/>
    <w:rsid w:val="00936DCB"/>
    <w:rPr>
      <w:rFonts w:ascii="Calibri" w:eastAsia="Calibri" w:hAnsi="Calibri" w:cs="Calibri"/>
      <w:b w:val="0"/>
      <w:bCs w:val="0"/>
      <w:i w:val="0"/>
      <w:iCs w:val="0"/>
      <w:smallCaps w:val="0"/>
      <w:strike w:val="0"/>
      <w:color w:val="000000"/>
      <w:spacing w:val="0"/>
      <w:w w:val="100"/>
      <w:position w:val="0"/>
      <w:sz w:val="12"/>
      <w:szCs w:val="12"/>
      <w:u w:val="none"/>
      <w:lang w:val="en-US" w:eastAsia="en-US" w:bidi="en-US"/>
    </w:rPr>
  </w:style>
  <w:style w:type="character" w:customStyle="1" w:styleId="5Exact">
    <w:name w:val="Основной текст (5) Exact"/>
    <w:basedOn w:val="a0"/>
    <w:rsid w:val="00936DCB"/>
    <w:rPr>
      <w:rFonts w:ascii="Calibri" w:eastAsia="Calibri" w:hAnsi="Calibri" w:cs="Calibri"/>
      <w:b w:val="0"/>
      <w:bCs w:val="0"/>
      <w:i w:val="0"/>
      <w:iCs w:val="0"/>
      <w:smallCaps w:val="0"/>
      <w:strike w:val="0"/>
      <w:sz w:val="12"/>
      <w:szCs w:val="12"/>
      <w:u w:val="none"/>
    </w:rPr>
  </w:style>
  <w:style w:type="character" w:customStyle="1" w:styleId="410ptExact">
    <w:name w:val="Основной текст (4) + 10 pt Exact"/>
    <w:basedOn w:val="4Exact"/>
    <w:rsid w:val="00936DCB"/>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936DCB"/>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936DC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36DC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36DCB"/>
    <w:rPr>
      <w:rFonts w:ascii="Times New Roman" w:eastAsia="Times New Roman" w:hAnsi="Times New Roman" w:cs="Times New Roman"/>
      <w:b/>
      <w:bCs/>
      <w:i w:val="0"/>
      <w:iCs w:val="0"/>
      <w:smallCaps w:val="0"/>
      <w:strike w:val="0"/>
      <w:sz w:val="28"/>
      <w:szCs w:val="28"/>
      <w:u w:val="none"/>
    </w:rPr>
  </w:style>
  <w:style w:type="character" w:customStyle="1" w:styleId="a3">
    <w:name w:val="Колонтитул_"/>
    <w:basedOn w:val="a0"/>
    <w:link w:val="a4"/>
    <w:rsid w:val="00936DCB"/>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3"/>
    <w:rsid w:val="00936DC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sid w:val="00936DCB"/>
    <w:rPr>
      <w:rFonts w:ascii="Times New Roman" w:eastAsia="Times New Roman" w:hAnsi="Times New Roman" w:cs="Times New Roman"/>
      <w:b w:val="0"/>
      <w:bCs w:val="0"/>
      <w:i w:val="0"/>
      <w:iCs w:val="0"/>
      <w:smallCaps w:val="0"/>
      <w:strike/>
      <w:color w:val="000000"/>
      <w:spacing w:val="0"/>
      <w:w w:val="100"/>
      <w:position w:val="0"/>
      <w:sz w:val="28"/>
      <w:szCs w:val="28"/>
      <w:u w:val="none"/>
      <w:lang w:val="ru-RU" w:eastAsia="ru-RU" w:bidi="ru-RU"/>
    </w:rPr>
  </w:style>
  <w:style w:type="character" w:customStyle="1" w:styleId="2Calibri95pt">
    <w:name w:val="Основной текст (2) + Calibri;9;5 pt;Малые прописные"/>
    <w:basedOn w:val="2"/>
    <w:rsid w:val="00936DCB"/>
    <w:rPr>
      <w:rFonts w:ascii="Calibri" w:eastAsia="Calibri" w:hAnsi="Calibri" w:cs="Calibri"/>
      <w:b/>
      <w:bCs/>
      <w:i w:val="0"/>
      <w:iCs w:val="0"/>
      <w:smallCaps/>
      <w:strike w:val="0"/>
      <w:color w:val="000000"/>
      <w:spacing w:val="0"/>
      <w:w w:val="100"/>
      <w:position w:val="0"/>
      <w:sz w:val="19"/>
      <w:szCs w:val="19"/>
      <w:u w:val="none"/>
      <w:lang w:val="ru-RU" w:eastAsia="ru-RU" w:bidi="ru-RU"/>
    </w:rPr>
  </w:style>
  <w:style w:type="character" w:customStyle="1" w:styleId="22">
    <w:name w:val="Заголовок №2_"/>
    <w:basedOn w:val="a0"/>
    <w:link w:val="23"/>
    <w:rsid w:val="00936DCB"/>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sid w:val="00936DCB"/>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936DCB"/>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sid w:val="00936D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sid w:val="00936DCB"/>
    <w:rPr>
      <w:rFonts w:ascii="Times New Roman" w:eastAsia="Times New Roman" w:hAnsi="Times New Roman" w:cs="Times New Roman"/>
      <w:b w:val="0"/>
      <w:bCs w:val="0"/>
      <w:i w:val="0"/>
      <w:iCs w:val="0"/>
      <w:smallCaps w:val="0"/>
      <w:strike w:val="0"/>
      <w:sz w:val="22"/>
      <w:szCs w:val="22"/>
      <w:u w:val="none"/>
    </w:rPr>
  </w:style>
  <w:style w:type="character" w:customStyle="1" w:styleId="2Calibri105pt0pt">
    <w:name w:val="Основной текст (2) + Calibri;10;5 pt;Курсив;Интервал 0 pt"/>
    <w:basedOn w:val="2"/>
    <w:rsid w:val="00936DCB"/>
    <w:rPr>
      <w:rFonts w:ascii="Calibri" w:eastAsia="Calibri" w:hAnsi="Calibri" w:cs="Calibri"/>
      <w:b w:val="0"/>
      <w:bCs w:val="0"/>
      <w:i/>
      <w:iCs/>
      <w:smallCaps w:val="0"/>
      <w:strike w:val="0"/>
      <w:color w:val="000000"/>
      <w:spacing w:val="10"/>
      <w:w w:val="100"/>
      <w:position w:val="0"/>
      <w:sz w:val="21"/>
      <w:szCs w:val="21"/>
      <w:u w:val="none"/>
      <w:lang w:val="en-US" w:eastAsia="en-US" w:bidi="en-US"/>
    </w:rPr>
  </w:style>
  <w:style w:type="character" w:customStyle="1" w:styleId="24">
    <w:name w:val="Основной текст (2)"/>
    <w:basedOn w:val="2"/>
    <w:rsid w:val="00936D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Малые прописные"/>
    <w:basedOn w:val="2"/>
    <w:rsid w:val="00936DCB"/>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Calibri95pt1pt">
    <w:name w:val="Основной текст (2) + Calibri;9;5 pt;Малые прописные;Интервал 1 pt"/>
    <w:basedOn w:val="2"/>
    <w:rsid w:val="00936DCB"/>
    <w:rPr>
      <w:rFonts w:ascii="Calibri" w:eastAsia="Calibri" w:hAnsi="Calibri" w:cs="Calibri"/>
      <w:b/>
      <w:bCs/>
      <w:i w:val="0"/>
      <w:iCs w:val="0"/>
      <w:smallCaps/>
      <w:strike w:val="0"/>
      <w:color w:val="000000"/>
      <w:spacing w:val="20"/>
      <w:w w:val="100"/>
      <w:position w:val="0"/>
      <w:sz w:val="19"/>
      <w:szCs w:val="19"/>
      <w:u w:val="none"/>
      <w:lang w:val="en-US" w:eastAsia="en-US" w:bidi="en-US"/>
    </w:rPr>
  </w:style>
  <w:style w:type="character" w:customStyle="1" w:styleId="5">
    <w:name w:val="Основной текст (5)_"/>
    <w:basedOn w:val="a0"/>
    <w:link w:val="50"/>
    <w:rsid w:val="00936DCB"/>
    <w:rPr>
      <w:rFonts w:ascii="Calibri" w:eastAsia="Calibri" w:hAnsi="Calibri" w:cs="Calibri"/>
      <w:b w:val="0"/>
      <w:bCs w:val="0"/>
      <w:i w:val="0"/>
      <w:iCs w:val="0"/>
      <w:smallCaps w:val="0"/>
      <w:strike w:val="0"/>
      <w:sz w:val="12"/>
      <w:szCs w:val="12"/>
      <w:u w:val="none"/>
    </w:rPr>
  </w:style>
  <w:style w:type="character" w:customStyle="1" w:styleId="555pt">
    <w:name w:val="Основной текст (5) + 5;5 pt"/>
    <w:basedOn w:val="5"/>
    <w:rsid w:val="00936DCB"/>
    <w:rPr>
      <w:rFonts w:ascii="Calibri" w:eastAsia="Calibri" w:hAnsi="Calibri" w:cs="Calibri"/>
      <w:b w:val="0"/>
      <w:bCs w:val="0"/>
      <w:i w:val="0"/>
      <w:iCs w:val="0"/>
      <w:smallCaps w:val="0"/>
      <w:strike w:val="0"/>
      <w:color w:val="000000"/>
      <w:spacing w:val="0"/>
      <w:w w:val="100"/>
      <w:position w:val="0"/>
      <w:sz w:val="11"/>
      <w:szCs w:val="11"/>
      <w:u w:val="none"/>
      <w:lang w:val="ru-RU" w:eastAsia="ru-RU" w:bidi="ru-RU"/>
    </w:rPr>
  </w:style>
  <w:style w:type="character" w:customStyle="1" w:styleId="12">
    <w:name w:val="Заголовок №1 (2)_"/>
    <w:basedOn w:val="a0"/>
    <w:link w:val="120"/>
    <w:rsid w:val="00936DCB"/>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_"/>
    <w:basedOn w:val="a0"/>
    <w:link w:val="27"/>
    <w:rsid w:val="00936DCB"/>
    <w:rPr>
      <w:rFonts w:ascii="Times New Roman" w:eastAsia="Times New Roman" w:hAnsi="Times New Roman" w:cs="Times New Roman"/>
      <w:b w:val="0"/>
      <w:bCs w:val="0"/>
      <w:i w:val="0"/>
      <w:iCs w:val="0"/>
      <w:smallCaps w:val="0"/>
      <w:strike w:val="0"/>
      <w:sz w:val="28"/>
      <w:szCs w:val="28"/>
      <w:u w:val="none"/>
    </w:rPr>
  </w:style>
  <w:style w:type="character" w:customStyle="1" w:styleId="28">
    <w:name w:val="Подпись к таблице (2)"/>
    <w:basedOn w:val="26"/>
    <w:rsid w:val="00936D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936DCB"/>
    <w:rPr>
      <w:rFonts w:ascii="Times New Roman" w:eastAsia="Times New Roman" w:hAnsi="Times New Roman" w:cs="Times New Roman"/>
      <w:b/>
      <w:bCs/>
      <w:i w:val="0"/>
      <w:iCs w:val="0"/>
      <w:smallCaps w:val="0"/>
      <w:strike w:val="0"/>
      <w:u w:val="none"/>
    </w:rPr>
  </w:style>
  <w:style w:type="paragraph" w:customStyle="1" w:styleId="4">
    <w:name w:val="Основной текст (4)"/>
    <w:basedOn w:val="a"/>
    <w:link w:val="4Exact"/>
    <w:rsid w:val="00936DCB"/>
    <w:pPr>
      <w:shd w:val="clear" w:color="auto" w:fill="FFFFFF"/>
      <w:spacing w:line="232" w:lineRule="exact"/>
    </w:pPr>
    <w:rPr>
      <w:rFonts w:ascii="Calibri" w:eastAsia="Calibri" w:hAnsi="Calibri" w:cs="Calibri"/>
      <w:sz w:val="19"/>
      <w:szCs w:val="19"/>
    </w:rPr>
  </w:style>
  <w:style w:type="paragraph" w:customStyle="1" w:styleId="50">
    <w:name w:val="Основной текст (5)"/>
    <w:basedOn w:val="a"/>
    <w:link w:val="5"/>
    <w:rsid w:val="00936DCB"/>
    <w:pPr>
      <w:shd w:val="clear" w:color="auto" w:fill="FFFFFF"/>
      <w:spacing w:line="146" w:lineRule="exact"/>
    </w:pPr>
    <w:rPr>
      <w:rFonts w:ascii="Calibri" w:eastAsia="Calibri" w:hAnsi="Calibri" w:cs="Calibri"/>
      <w:sz w:val="12"/>
      <w:szCs w:val="12"/>
    </w:rPr>
  </w:style>
  <w:style w:type="paragraph" w:customStyle="1" w:styleId="20">
    <w:name w:val="Основной текст (2)"/>
    <w:basedOn w:val="a"/>
    <w:link w:val="2"/>
    <w:rsid w:val="00936DCB"/>
    <w:pPr>
      <w:shd w:val="clear" w:color="auto" w:fill="FFFFFF"/>
      <w:spacing w:after="640" w:line="322" w:lineRule="exact"/>
    </w:pPr>
    <w:rPr>
      <w:rFonts w:ascii="Times New Roman" w:eastAsia="Times New Roman" w:hAnsi="Times New Roman" w:cs="Times New Roman"/>
      <w:sz w:val="28"/>
      <w:szCs w:val="28"/>
    </w:rPr>
  </w:style>
  <w:style w:type="paragraph" w:customStyle="1" w:styleId="10">
    <w:name w:val="Заголовок №1"/>
    <w:basedOn w:val="a"/>
    <w:link w:val="1"/>
    <w:rsid w:val="00936DCB"/>
    <w:pPr>
      <w:shd w:val="clear" w:color="auto" w:fill="FFFFFF"/>
      <w:spacing w:before="64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936DCB"/>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4">
    <w:name w:val="Колонтитул"/>
    <w:basedOn w:val="a"/>
    <w:link w:val="a3"/>
    <w:rsid w:val="00936DCB"/>
    <w:pPr>
      <w:shd w:val="clear" w:color="auto" w:fill="FFFFFF"/>
      <w:spacing w:line="288" w:lineRule="exact"/>
    </w:pPr>
    <w:rPr>
      <w:rFonts w:ascii="Times New Roman" w:eastAsia="Times New Roman" w:hAnsi="Times New Roman" w:cs="Times New Roman"/>
      <w:sz w:val="26"/>
      <w:szCs w:val="26"/>
    </w:rPr>
  </w:style>
  <w:style w:type="paragraph" w:customStyle="1" w:styleId="23">
    <w:name w:val="Заголовок №2"/>
    <w:basedOn w:val="a"/>
    <w:link w:val="22"/>
    <w:rsid w:val="00936DCB"/>
    <w:pPr>
      <w:shd w:val="clear" w:color="auto" w:fill="FFFFFF"/>
      <w:spacing w:before="300" w:line="322" w:lineRule="exact"/>
      <w:jc w:val="center"/>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936DCB"/>
    <w:pPr>
      <w:shd w:val="clear" w:color="auto" w:fill="FFFFFF"/>
      <w:spacing w:before="560" w:after="300" w:line="24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936DCB"/>
    <w:pPr>
      <w:shd w:val="clear" w:color="auto" w:fill="FFFFFF"/>
      <w:spacing w:line="244" w:lineRule="exact"/>
    </w:pPr>
    <w:rPr>
      <w:rFonts w:ascii="Times New Roman" w:eastAsia="Times New Roman" w:hAnsi="Times New Roman" w:cs="Times New Roman"/>
      <w:sz w:val="22"/>
      <w:szCs w:val="22"/>
    </w:rPr>
  </w:style>
  <w:style w:type="paragraph" w:customStyle="1" w:styleId="120">
    <w:name w:val="Заголовок №1 (2)"/>
    <w:basedOn w:val="a"/>
    <w:link w:val="12"/>
    <w:rsid w:val="00936DCB"/>
    <w:pPr>
      <w:shd w:val="clear" w:color="auto" w:fill="FFFFFF"/>
      <w:spacing w:before="480" w:line="310" w:lineRule="exact"/>
      <w:outlineLvl w:val="0"/>
    </w:pPr>
    <w:rPr>
      <w:rFonts w:ascii="Times New Roman" w:eastAsia="Times New Roman" w:hAnsi="Times New Roman" w:cs="Times New Roman"/>
      <w:sz w:val="28"/>
      <w:szCs w:val="28"/>
    </w:rPr>
  </w:style>
  <w:style w:type="paragraph" w:customStyle="1" w:styleId="27">
    <w:name w:val="Подпись к таблице (2)"/>
    <w:basedOn w:val="a"/>
    <w:link w:val="26"/>
    <w:rsid w:val="00936DCB"/>
    <w:pPr>
      <w:shd w:val="clear" w:color="auto" w:fill="FFFFFF"/>
      <w:spacing w:line="322" w:lineRule="exact"/>
    </w:pPr>
    <w:rPr>
      <w:rFonts w:ascii="Times New Roman" w:eastAsia="Times New Roman" w:hAnsi="Times New Roman" w:cs="Times New Roman"/>
      <w:sz w:val="28"/>
      <w:szCs w:val="28"/>
    </w:rPr>
  </w:style>
  <w:style w:type="paragraph" w:customStyle="1" w:styleId="70">
    <w:name w:val="Основной текст (7)"/>
    <w:basedOn w:val="a"/>
    <w:link w:val="7"/>
    <w:rsid w:val="00936DCB"/>
    <w:pPr>
      <w:shd w:val="clear" w:color="auto" w:fill="FFFFFF"/>
      <w:spacing w:before="340" w:after="340" w:line="266" w:lineRule="exact"/>
    </w:pPr>
    <w:rPr>
      <w:rFonts w:ascii="Times New Roman" w:eastAsia="Times New Roman" w:hAnsi="Times New Roman" w:cs="Times New Roman"/>
      <w:b/>
      <w:bCs/>
    </w:rPr>
  </w:style>
  <w:style w:type="paragraph" w:customStyle="1" w:styleId="Default">
    <w:name w:val="Default"/>
    <w:rsid w:val="00557645"/>
    <w:pPr>
      <w:widowControl/>
      <w:autoSpaceDE w:val="0"/>
      <w:autoSpaceDN w:val="0"/>
      <w:adjustRightInd w:val="0"/>
    </w:pPr>
    <w:rPr>
      <w:rFonts w:ascii="Times New Roman" w:hAnsi="Times New Roman" w:cs="Times New Roman"/>
      <w:color w:val="000000"/>
      <w:lang w:bidi="ar-SA"/>
    </w:rPr>
  </w:style>
  <w:style w:type="paragraph" w:styleId="a8">
    <w:name w:val="Balloon Text"/>
    <w:basedOn w:val="a"/>
    <w:link w:val="a9"/>
    <w:uiPriority w:val="99"/>
    <w:semiHidden/>
    <w:unhideWhenUsed/>
    <w:rsid w:val="00557645"/>
    <w:rPr>
      <w:rFonts w:ascii="Tahoma" w:hAnsi="Tahoma" w:cs="Tahoma"/>
      <w:sz w:val="16"/>
      <w:szCs w:val="16"/>
    </w:rPr>
  </w:style>
  <w:style w:type="character" w:customStyle="1" w:styleId="a9">
    <w:name w:val="Текст выноски Знак"/>
    <w:basedOn w:val="a0"/>
    <w:link w:val="a8"/>
    <w:uiPriority w:val="99"/>
    <w:semiHidden/>
    <w:rsid w:val="00557645"/>
    <w:rPr>
      <w:rFonts w:ascii="Tahoma" w:hAnsi="Tahoma" w:cs="Tahoma"/>
      <w:color w:val="000000"/>
      <w:sz w:val="16"/>
      <w:szCs w:val="16"/>
    </w:rPr>
  </w:style>
  <w:style w:type="paragraph" w:styleId="aa">
    <w:name w:val="header"/>
    <w:basedOn w:val="a"/>
    <w:link w:val="ab"/>
    <w:uiPriority w:val="99"/>
    <w:unhideWhenUsed/>
    <w:rsid w:val="00386180"/>
    <w:pPr>
      <w:tabs>
        <w:tab w:val="center" w:pos="4677"/>
        <w:tab w:val="right" w:pos="9355"/>
      </w:tabs>
    </w:pPr>
  </w:style>
  <w:style w:type="character" w:customStyle="1" w:styleId="ab">
    <w:name w:val="Верхний колонтитул Знак"/>
    <w:basedOn w:val="a0"/>
    <w:link w:val="aa"/>
    <w:uiPriority w:val="99"/>
    <w:rsid w:val="00386180"/>
    <w:rPr>
      <w:color w:val="000000"/>
    </w:rPr>
  </w:style>
  <w:style w:type="paragraph" w:styleId="ac">
    <w:name w:val="footer"/>
    <w:basedOn w:val="a"/>
    <w:link w:val="ad"/>
    <w:uiPriority w:val="99"/>
    <w:unhideWhenUsed/>
    <w:rsid w:val="00386180"/>
    <w:pPr>
      <w:tabs>
        <w:tab w:val="center" w:pos="4677"/>
        <w:tab w:val="right" w:pos="9355"/>
      </w:tabs>
    </w:pPr>
  </w:style>
  <w:style w:type="character" w:customStyle="1" w:styleId="ad">
    <w:name w:val="Нижний колонтитул Знак"/>
    <w:basedOn w:val="a0"/>
    <w:link w:val="ac"/>
    <w:uiPriority w:val="99"/>
    <w:rsid w:val="00386180"/>
    <w:rPr>
      <w:color w:val="000000"/>
    </w:rPr>
  </w:style>
  <w:style w:type="table" w:styleId="ae">
    <w:name w:val="Table Grid"/>
    <w:basedOn w:val="a1"/>
    <w:uiPriority w:val="59"/>
    <w:rsid w:val="00EA2B18"/>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9CA4-B3C2-4E34-A613-ABDB7792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6661</Words>
  <Characters>37971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sungurov</dc:creator>
  <cp:lastModifiedBy>samoylenko</cp:lastModifiedBy>
  <cp:revision>3</cp:revision>
  <cp:lastPrinted>2016-12-27T11:09:00Z</cp:lastPrinted>
  <dcterms:created xsi:type="dcterms:W3CDTF">2019-02-05T06:26:00Z</dcterms:created>
  <dcterms:modified xsi:type="dcterms:W3CDTF">2019-04-11T06:39:00Z</dcterms:modified>
</cp:coreProperties>
</file>