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AB" w:rsidRPr="00CD1884" w:rsidRDefault="009D6BAB" w:rsidP="009D6BAB">
      <w:pPr>
        <w:ind w:left="357"/>
        <w:jc w:val="right"/>
        <w:rPr>
          <w:sz w:val="26"/>
          <w:szCs w:val="26"/>
        </w:rPr>
      </w:pPr>
      <w:r w:rsidRPr="00CD188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</w:t>
      </w:r>
    </w:p>
    <w:p w:rsidR="009D6BAB" w:rsidRPr="00CD1884" w:rsidRDefault="009D6BAB" w:rsidP="009D6BAB">
      <w:pPr>
        <w:ind w:left="357"/>
        <w:jc w:val="right"/>
        <w:rPr>
          <w:sz w:val="26"/>
          <w:szCs w:val="26"/>
        </w:rPr>
      </w:pPr>
      <w:r w:rsidRPr="00CD1884">
        <w:rPr>
          <w:sz w:val="26"/>
          <w:szCs w:val="26"/>
        </w:rPr>
        <w:t>к муниципальной программе</w:t>
      </w:r>
    </w:p>
    <w:p w:rsidR="009D6BAB" w:rsidRDefault="009D6BAB" w:rsidP="009D6BAB">
      <w:pPr>
        <w:tabs>
          <w:tab w:val="left" w:pos="12049"/>
        </w:tabs>
        <w:jc w:val="center"/>
        <w:rPr>
          <w:bCs/>
          <w:sz w:val="28"/>
          <w:szCs w:val="28"/>
        </w:rPr>
      </w:pPr>
    </w:p>
    <w:p w:rsidR="009D6BAB" w:rsidRDefault="009D6BAB" w:rsidP="009D6BAB">
      <w:pPr>
        <w:tabs>
          <w:tab w:val="left" w:pos="12049"/>
        </w:tabs>
        <w:jc w:val="center"/>
        <w:rPr>
          <w:bCs/>
          <w:sz w:val="28"/>
          <w:szCs w:val="28"/>
        </w:rPr>
      </w:pPr>
    </w:p>
    <w:p w:rsidR="009D6BAB" w:rsidRDefault="009D6BAB" w:rsidP="009D6BAB">
      <w:pPr>
        <w:tabs>
          <w:tab w:val="left" w:pos="12049"/>
        </w:tabs>
        <w:jc w:val="center"/>
        <w:rPr>
          <w:bCs/>
          <w:sz w:val="28"/>
          <w:szCs w:val="28"/>
        </w:rPr>
      </w:pPr>
    </w:p>
    <w:p w:rsidR="009D6BAB" w:rsidRPr="001B6832" w:rsidRDefault="009D6BAB" w:rsidP="009D6BAB">
      <w:pPr>
        <w:tabs>
          <w:tab w:val="left" w:pos="12049"/>
        </w:tabs>
        <w:jc w:val="center"/>
        <w:rPr>
          <w:b/>
          <w:bCs/>
          <w:sz w:val="28"/>
          <w:szCs w:val="28"/>
        </w:rPr>
      </w:pPr>
      <w:r w:rsidRPr="001B6832">
        <w:rPr>
          <w:b/>
          <w:bCs/>
          <w:sz w:val="28"/>
          <w:szCs w:val="28"/>
        </w:rPr>
        <w:t xml:space="preserve">РЕСУРСНОЕ ОБЕСПЕЧЕНИЕ </w:t>
      </w:r>
    </w:p>
    <w:p w:rsidR="009D6BAB" w:rsidRPr="001B6832" w:rsidRDefault="009D6BAB" w:rsidP="009D6BAB">
      <w:pPr>
        <w:tabs>
          <w:tab w:val="left" w:pos="12049"/>
        </w:tabs>
        <w:jc w:val="center"/>
        <w:rPr>
          <w:b/>
          <w:bCs/>
          <w:sz w:val="28"/>
          <w:szCs w:val="28"/>
        </w:rPr>
      </w:pPr>
      <w:r w:rsidRPr="001B6832">
        <w:rPr>
          <w:b/>
          <w:bCs/>
          <w:sz w:val="28"/>
          <w:szCs w:val="28"/>
        </w:rPr>
        <w:t xml:space="preserve">муниципальной программы Тутаевского </w:t>
      </w:r>
      <w:proofErr w:type="gramStart"/>
      <w:r w:rsidRPr="001B6832">
        <w:rPr>
          <w:b/>
          <w:bCs/>
          <w:sz w:val="28"/>
          <w:szCs w:val="28"/>
        </w:rPr>
        <w:t>муниципального</w:t>
      </w:r>
      <w:proofErr w:type="gramEnd"/>
      <w:r w:rsidRPr="001B6832">
        <w:rPr>
          <w:b/>
          <w:bCs/>
          <w:sz w:val="28"/>
          <w:szCs w:val="28"/>
        </w:rPr>
        <w:t xml:space="preserve"> района</w:t>
      </w:r>
    </w:p>
    <w:p w:rsidR="009D6BAB" w:rsidRDefault="009D6BAB" w:rsidP="009D6BAB">
      <w:pPr>
        <w:spacing w:after="60" w:line="264" w:lineRule="auto"/>
        <w:ind w:left="360"/>
        <w:jc w:val="center"/>
        <w:rPr>
          <w:sz w:val="28"/>
          <w:szCs w:val="28"/>
        </w:rPr>
      </w:pPr>
    </w:p>
    <w:p w:rsidR="009D6BAB" w:rsidRDefault="009D6BAB" w:rsidP="009D6BAB">
      <w:pPr>
        <w:spacing w:after="120" w:line="264" w:lineRule="auto"/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Таблица 1: Общая потребность в финансовых ресурсах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A0"/>
      </w:tblPr>
      <w:tblGrid>
        <w:gridCol w:w="4459"/>
        <w:gridCol w:w="2701"/>
        <w:gridCol w:w="1946"/>
        <w:gridCol w:w="1932"/>
        <w:gridCol w:w="1945"/>
        <w:gridCol w:w="1938"/>
      </w:tblGrid>
      <w:tr w:rsidR="009D6BAB" w:rsidRPr="000C266C" w:rsidTr="007F0E5D">
        <w:trPr>
          <w:cantSplit/>
          <w:trHeight w:val="379"/>
        </w:trPr>
        <w:tc>
          <w:tcPr>
            <w:tcW w:w="4459" w:type="dxa"/>
            <w:vMerge w:val="restart"/>
          </w:tcPr>
          <w:p w:rsidR="009D6BAB" w:rsidRPr="000C266C" w:rsidRDefault="009D6BAB" w:rsidP="007F0E5D">
            <w:pPr>
              <w:widowControl w:val="0"/>
              <w:autoSpaceDE w:val="0"/>
              <w:adjustRightInd w:val="0"/>
              <w:rPr>
                <w:rFonts w:ascii="Times New Roman CYR" w:hAnsi="Times New Roman CYR" w:cs="Arial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Источник финансирования</w:t>
            </w:r>
            <w:r w:rsidRPr="000C266C"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</w:p>
        </w:tc>
        <w:tc>
          <w:tcPr>
            <w:tcW w:w="10462" w:type="dxa"/>
            <w:gridSpan w:val="5"/>
          </w:tcPr>
          <w:p w:rsidR="009D6BAB" w:rsidRPr="000C266C" w:rsidRDefault="009D6BAB" w:rsidP="007F0E5D">
            <w:pPr>
              <w:widowControl w:val="0"/>
              <w:autoSpaceDE w:val="0"/>
              <w:adjustRightInd w:val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CD1884">
              <w:rPr>
                <w:rFonts w:ascii="Times New Roman CYR" w:hAnsi="Times New Roman CYR"/>
                <w:sz w:val="26"/>
                <w:szCs w:val="26"/>
              </w:rPr>
              <w:t>Оценка расходов (тыс</w:t>
            </w:r>
            <w:proofErr w:type="gramStart"/>
            <w:r w:rsidRPr="00CD1884">
              <w:rPr>
                <w:rFonts w:ascii="Times New Roman CYR" w:hAnsi="Times New Roman CYR"/>
                <w:sz w:val="26"/>
                <w:szCs w:val="26"/>
              </w:rPr>
              <w:t>.р</w:t>
            </w:r>
            <w:proofErr w:type="gramEnd"/>
            <w:r w:rsidRPr="00CD1884">
              <w:rPr>
                <w:rFonts w:ascii="Times New Roman CYR" w:hAnsi="Times New Roman CYR"/>
                <w:sz w:val="26"/>
                <w:szCs w:val="26"/>
              </w:rPr>
              <w:t xml:space="preserve">уб.) в том числе по годам реализации </w:t>
            </w:r>
          </w:p>
        </w:tc>
      </w:tr>
      <w:tr w:rsidR="009D6BAB" w:rsidRPr="000C266C" w:rsidTr="007F0E5D">
        <w:trPr>
          <w:cantSplit/>
        </w:trPr>
        <w:tc>
          <w:tcPr>
            <w:tcW w:w="4459" w:type="dxa"/>
            <w:vMerge/>
            <w:vAlign w:val="center"/>
          </w:tcPr>
          <w:p w:rsidR="009D6BAB" w:rsidRPr="000C266C" w:rsidRDefault="009D6BAB" w:rsidP="007F0E5D">
            <w:pPr>
              <w:rPr>
                <w:rFonts w:ascii="Times New Roman CYR" w:hAnsi="Times New Roman CYR" w:cs="Arial"/>
                <w:sz w:val="26"/>
                <w:szCs w:val="26"/>
              </w:rPr>
            </w:pPr>
          </w:p>
        </w:tc>
        <w:tc>
          <w:tcPr>
            <w:tcW w:w="2701" w:type="dxa"/>
            <w:vAlign w:val="center"/>
          </w:tcPr>
          <w:p w:rsidR="009D6BAB" w:rsidRPr="000C266C" w:rsidRDefault="009D6BAB" w:rsidP="007F0E5D">
            <w:pPr>
              <w:jc w:val="center"/>
              <w:rPr>
                <w:rFonts w:ascii="Times New Roman CYR" w:hAnsi="Times New Roman CYR" w:cs="Arial"/>
                <w:sz w:val="26"/>
                <w:szCs w:val="26"/>
              </w:rPr>
            </w:pPr>
            <w:r w:rsidRPr="000C266C">
              <w:rPr>
                <w:rFonts w:ascii="Times New Roman CYR" w:hAnsi="Times New Roman CYR"/>
                <w:sz w:val="26"/>
                <w:szCs w:val="26"/>
              </w:rPr>
              <w:t>Всего</w:t>
            </w:r>
            <w:r>
              <w:rPr>
                <w:rFonts w:ascii="Times New Roman CYR" w:hAnsi="Times New Roman CYR"/>
                <w:sz w:val="26"/>
                <w:szCs w:val="26"/>
              </w:rPr>
              <w:t>:</w:t>
            </w:r>
          </w:p>
        </w:tc>
        <w:tc>
          <w:tcPr>
            <w:tcW w:w="1946" w:type="dxa"/>
          </w:tcPr>
          <w:p w:rsidR="009D6BAB" w:rsidRPr="00824673" w:rsidRDefault="009D6BAB" w:rsidP="007F0E5D">
            <w:pPr>
              <w:widowControl w:val="0"/>
              <w:autoSpaceDE w:val="0"/>
              <w:adjustRightInd w:val="0"/>
              <w:jc w:val="center"/>
              <w:rPr>
                <w:rFonts w:ascii="Times New Roman CYR" w:hAnsi="Times New Roman CYR" w:cs="Arial"/>
                <w:sz w:val="26"/>
                <w:szCs w:val="26"/>
              </w:rPr>
            </w:pPr>
            <w:r w:rsidRPr="000C266C">
              <w:rPr>
                <w:rFonts w:ascii="Times New Roman CYR" w:hAnsi="Times New Roman CYR" w:cs="Arial"/>
                <w:sz w:val="26"/>
                <w:szCs w:val="26"/>
              </w:rPr>
              <w:t>201</w:t>
            </w:r>
            <w:r>
              <w:rPr>
                <w:rFonts w:ascii="Times New Roman CYR" w:hAnsi="Times New Roman CYR" w:cs="Arial"/>
                <w:sz w:val="26"/>
                <w:szCs w:val="26"/>
              </w:rPr>
              <w:t>7</w:t>
            </w:r>
          </w:p>
        </w:tc>
        <w:tc>
          <w:tcPr>
            <w:tcW w:w="1932" w:type="dxa"/>
          </w:tcPr>
          <w:p w:rsidR="009D6BAB" w:rsidRPr="00824673" w:rsidRDefault="009D6BAB" w:rsidP="007F0E5D">
            <w:pPr>
              <w:widowControl w:val="0"/>
              <w:autoSpaceDE w:val="0"/>
              <w:adjustRightInd w:val="0"/>
              <w:jc w:val="center"/>
              <w:rPr>
                <w:rFonts w:ascii="Times New Roman CYR" w:hAnsi="Times New Roman CYR" w:cs="Arial"/>
                <w:sz w:val="26"/>
                <w:szCs w:val="26"/>
              </w:rPr>
            </w:pPr>
            <w:r w:rsidRPr="000C266C">
              <w:rPr>
                <w:rFonts w:ascii="Times New Roman CYR" w:hAnsi="Times New Roman CYR"/>
                <w:sz w:val="26"/>
                <w:szCs w:val="26"/>
              </w:rPr>
              <w:t>201</w:t>
            </w:r>
            <w:r>
              <w:rPr>
                <w:rFonts w:ascii="Times New Roman CYR" w:hAnsi="Times New Roman CYR"/>
                <w:sz w:val="26"/>
                <w:szCs w:val="26"/>
              </w:rPr>
              <w:t>8</w:t>
            </w:r>
          </w:p>
        </w:tc>
        <w:tc>
          <w:tcPr>
            <w:tcW w:w="1945" w:type="dxa"/>
          </w:tcPr>
          <w:p w:rsidR="009D6BAB" w:rsidRPr="00824673" w:rsidRDefault="009D6BAB" w:rsidP="007F0E5D">
            <w:pPr>
              <w:widowControl w:val="0"/>
              <w:autoSpaceDE w:val="0"/>
              <w:adjustRightInd w:val="0"/>
              <w:jc w:val="center"/>
              <w:rPr>
                <w:rFonts w:ascii="Times New Roman CYR" w:hAnsi="Times New Roman CYR" w:cs="Arial"/>
                <w:sz w:val="26"/>
                <w:szCs w:val="26"/>
              </w:rPr>
            </w:pPr>
            <w:r w:rsidRPr="000C266C">
              <w:rPr>
                <w:rFonts w:ascii="Times New Roman CYR" w:hAnsi="Times New Roman CYR" w:cs="Arial"/>
                <w:sz w:val="26"/>
                <w:szCs w:val="26"/>
              </w:rPr>
              <w:t>201</w:t>
            </w:r>
            <w:r>
              <w:rPr>
                <w:rFonts w:ascii="Times New Roman CYR" w:hAnsi="Times New Roman CYR" w:cs="Arial"/>
                <w:sz w:val="26"/>
                <w:szCs w:val="26"/>
              </w:rPr>
              <w:t>9</w:t>
            </w:r>
          </w:p>
        </w:tc>
        <w:tc>
          <w:tcPr>
            <w:tcW w:w="1938" w:type="dxa"/>
          </w:tcPr>
          <w:p w:rsidR="009D6BAB" w:rsidRPr="000C266C" w:rsidRDefault="009D6BAB" w:rsidP="007F0E5D">
            <w:pPr>
              <w:widowControl w:val="0"/>
              <w:autoSpaceDE w:val="0"/>
              <w:adjustRightInd w:val="0"/>
              <w:jc w:val="center"/>
              <w:rPr>
                <w:rFonts w:ascii="Times New Roman CYR" w:hAnsi="Times New Roman CYR" w:cs="Arial"/>
                <w:sz w:val="26"/>
                <w:szCs w:val="26"/>
              </w:rPr>
            </w:pPr>
            <w:r w:rsidRPr="000C266C">
              <w:rPr>
                <w:rFonts w:ascii="Times New Roman CYR" w:hAnsi="Times New Roman CYR" w:cs="Arial"/>
                <w:sz w:val="26"/>
                <w:szCs w:val="26"/>
              </w:rPr>
              <w:t>20</w:t>
            </w:r>
            <w:r>
              <w:rPr>
                <w:rFonts w:ascii="Times New Roman CYR" w:hAnsi="Times New Roman CYR" w:cs="Arial"/>
                <w:sz w:val="26"/>
                <w:szCs w:val="26"/>
              </w:rPr>
              <w:t>20</w:t>
            </w:r>
          </w:p>
        </w:tc>
      </w:tr>
      <w:tr w:rsidR="00543DB0" w:rsidRPr="000C266C" w:rsidTr="007F0E5D">
        <w:trPr>
          <w:cantSplit/>
          <w:trHeight w:val="568"/>
        </w:trPr>
        <w:tc>
          <w:tcPr>
            <w:tcW w:w="4459" w:type="dxa"/>
          </w:tcPr>
          <w:p w:rsidR="00543DB0" w:rsidRPr="000C266C" w:rsidRDefault="00543DB0" w:rsidP="007F0E5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266C">
              <w:rPr>
                <w:rFonts w:ascii="Times New Roman" w:hAnsi="Times New Roman" w:cs="Times New Roman"/>
                <w:sz w:val="26"/>
                <w:szCs w:val="26"/>
              </w:rPr>
              <w:t xml:space="preserve">- бюджет </w:t>
            </w:r>
            <w:proofErr w:type="gramStart"/>
            <w:r w:rsidRPr="000C266C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0C266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701" w:type="dxa"/>
          </w:tcPr>
          <w:p w:rsidR="00543DB0" w:rsidRPr="00A82F1F" w:rsidRDefault="00543DB0" w:rsidP="000F37B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902,66</w:t>
            </w:r>
          </w:p>
        </w:tc>
        <w:tc>
          <w:tcPr>
            <w:tcW w:w="1946" w:type="dxa"/>
          </w:tcPr>
          <w:p w:rsidR="00543DB0" w:rsidRPr="00A82F1F" w:rsidRDefault="00543DB0" w:rsidP="000F37B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82F1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32" w:type="dxa"/>
          </w:tcPr>
          <w:p w:rsidR="00543DB0" w:rsidRPr="00A82F1F" w:rsidRDefault="00543DB0" w:rsidP="000F37B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202,66</w:t>
            </w:r>
          </w:p>
        </w:tc>
        <w:tc>
          <w:tcPr>
            <w:tcW w:w="1945" w:type="dxa"/>
          </w:tcPr>
          <w:p w:rsidR="00543DB0" w:rsidRPr="00A82F1F" w:rsidRDefault="00543DB0" w:rsidP="000F37B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82F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38" w:type="dxa"/>
          </w:tcPr>
          <w:p w:rsidR="00543DB0" w:rsidRPr="00A82F1F" w:rsidRDefault="00543DB0" w:rsidP="000F37B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A82F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D6BAB" w:rsidRPr="000C266C" w:rsidTr="007F0E5D">
        <w:trPr>
          <w:cantSplit/>
          <w:trHeight w:val="568"/>
        </w:trPr>
        <w:tc>
          <w:tcPr>
            <w:tcW w:w="4459" w:type="dxa"/>
          </w:tcPr>
          <w:p w:rsidR="009D6BAB" w:rsidRPr="000C266C" w:rsidRDefault="009D6BAB" w:rsidP="007F0E5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266C">
              <w:rPr>
                <w:rFonts w:ascii="Times New Roman" w:hAnsi="Times New Roman" w:cs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2701" w:type="dxa"/>
          </w:tcPr>
          <w:p w:rsidR="009D6BAB" w:rsidRPr="000C266C" w:rsidRDefault="009D6BAB" w:rsidP="007F0E5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46" w:type="dxa"/>
          </w:tcPr>
          <w:p w:rsidR="009D6BAB" w:rsidRPr="000C266C" w:rsidRDefault="009D6BAB" w:rsidP="007F0E5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32" w:type="dxa"/>
          </w:tcPr>
          <w:p w:rsidR="009D6BAB" w:rsidRPr="000C266C" w:rsidRDefault="009D6BAB" w:rsidP="007F0E5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45" w:type="dxa"/>
          </w:tcPr>
          <w:p w:rsidR="009D6BAB" w:rsidRPr="000C266C" w:rsidRDefault="009D6BAB" w:rsidP="007F0E5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38" w:type="dxa"/>
          </w:tcPr>
          <w:p w:rsidR="009D6BAB" w:rsidRPr="000C266C" w:rsidRDefault="009D6BAB" w:rsidP="007F0E5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43DB0" w:rsidRPr="000C266C" w:rsidTr="007F0E5D">
        <w:trPr>
          <w:cantSplit/>
          <w:trHeight w:val="568"/>
        </w:trPr>
        <w:tc>
          <w:tcPr>
            <w:tcW w:w="4459" w:type="dxa"/>
          </w:tcPr>
          <w:p w:rsidR="00543DB0" w:rsidRPr="000C266C" w:rsidRDefault="00543DB0" w:rsidP="007F0E5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266C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бюджет </w:t>
            </w:r>
          </w:p>
        </w:tc>
        <w:tc>
          <w:tcPr>
            <w:tcW w:w="2701" w:type="dxa"/>
          </w:tcPr>
          <w:p w:rsidR="00543DB0" w:rsidRPr="000C266C" w:rsidRDefault="00543DB0" w:rsidP="000F37B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2 261,899</w:t>
            </w:r>
          </w:p>
        </w:tc>
        <w:tc>
          <w:tcPr>
            <w:tcW w:w="1946" w:type="dxa"/>
          </w:tcPr>
          <w:p w:rsidR="00543DB0" w:rsidRPr="000C266C" w:rsidRDefault="00543DB0" w:rsidP="000F37B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493,547</w:t>
            </w:r>
          </w:p>
        </w:tc>
        <w:tc>
          <w:tcPr>
            <w:tcW w:w="1932" w:type="dxa"/>
          </w:tcPr>
          <w:p w:rsidR="00543DB0" w:rsidRPr="000C266C" w:rsidRDefault="00543DB0" w:rsidP="000F37B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568,352**</w:t>
            </w:r>
          </w:p>
        </w:tc>
        <w:tc>
          <w:tcPr>
            <w:tcW w:w="1945" w:type="dxa"/>
          </w:tcPr>
          <w:p w:rsidR="00543DB0" w:rsidRPr="000C266C" w:rsidRDefault="00543DB0" w:rsidP="000F37B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0C266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38" w:type="dxa"/>
          </w:tcPr>
          <w:p w:rsidR="00543DB0" w:rsidRDefault="00543DB0" w:rsidP="000F37B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543DB0" w:rsidRPr="000C266C" w:rsidTr="007F0E5D">
        <w:trPr>
          <w:cantSplit/>
          <w:trHeight w:val="568"/>
        </w:trPr>
        <w:tc>
          <w:tcPr>
            <w:tcW w:w="4459" w:type="dxa"/>
          </w:tcPr>
          <w:p w:rsidR="00543DB0" w:rsidRPr="000C266C" w:rsidRDefault="00543DB0" w:rsidP="007F0E5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266C">
              <w:rPr>
                <w:rFonts w:ascii="Times New Roman" w:hAnsi="Times New Roman" w:cs="Times New Roman"/>
                <w:sz w:val="26"/>
                <w:szCs w:val="26"/>
              </w:rPr>
              <w:t>- 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C266C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2701" w:type="dxa"/>
          </w:tcPr>
          <w:p w:rsidR="00543DB0" w:rsidRPr="00A461BD" w:rsidRDefault="00543DB0" w:rsidP="000F37B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2 350</w:t>
            </w:r>
          </w:p>
        </w:tc>
        <w:tc>
          <w:tcPr>
            <w:tcW w:w="1946" w:type="dxa"/>
          </w:tcPr>
          <w:p w:rsidR="00543DB0" w:rsidRPr="00C85DED" w:rsidRDefault="00543DB0" w:rsidP="000F37B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932" w:type="dxa"/>
          </w:tcPr>
          <w:p w:rsidR="00543DB0" w:rsidRPr="00C85DED" w:rsidRDefault="00543DB0" w:rsidP="000F37B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85DE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45" w:type="dxa"/>
          </w:tcPr>
          <w:p w:rsidR="00543DB0" w:rsidRPr="00C85DED" w:rsidRDefault="00543DB0" w:rsidP="000F37B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C85DE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38" w:type="dxa"/>
          </w:tcPr>
          <w:p w:rsidR="00543DB0" w:rsidRPr="00C85DED" w:rsidRDefault="00543DB0" w:rsidP="000F37B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C85DE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43DB0" w:rsidRPr="000C266C" w:rsidTr="007F0E5D">
        <w:trPr>
          <w:cantSplit/>
          <w:trHeight w:val="662"/>
        </w:trPr>
        <w:tc>
          <w:tcPr>
            <w:tcW w:w="4459" w:type="dxa"/>
          </w:tcPr>
          <w:p w:rsidR="00543DB0" w:rsidRPr="000C266C" w:rsidRDefault="00543DB0" w:rsidP="007F0E5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266C">
              <w:rPr>
                <w:rFonts w:ascii="Times New Roman" w:hAnsi="Times New Roman" w:cs="Times New Roman"/>
                <w:sz w:val="26"/>
                <w:szCs w:val="26"/>
              </w:rPr>
              <w:t>- внебюджетные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266C"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</w:tc>
        <w:tc>
          <w:tcPr>
            <w:tcW w:w="2701" w:type="dxa"/>
          </w:tcPr>
          <w:p w:rsidR="00543DB0" w:rsidRPr="000C266C" w:rsidRDefault="00543DB0" w:rsidP="000F37B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2 527,52</w:t>
            </w:r>
          </w:p>
        </w:tc>
        <w:tc>
          <w:tcPr>
            <w:tcW w:w="1946" w:type="dxa"/>
          </w:tcPr>
          <w:p w:rsidR="00543DB0" w:rsidRPr="000C266C" w:rsidRDefault="00543DB0" w:rsidP="000F37B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32" w:type="dxa"/>
          </w:tcPr>
          <w:p w:rsidR="00543DB0" w:rsidRPr="000C266C" w:rsidRDefault="00543DB0" w:rsidP="000F37B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D43">
              <w:rPr>
                <w:rFonts w:ascii="Times New Roman" w:hAnsi="Times New Roman" w:cs="Times New Roman"/>
                <w:sz w:val="26"/>
                <w:szCs w:val="26"/>
              </w:rPr>
              <w:t>927,52</w:t>
            </w:r>
          </w:p>
        </w:tc>
        <w:tc>
          <w:tcPr>
            <w:tcW w:w="1945" w:type="dxa"/>
          </w:tcPr>
          <w:p w:rsidR="00543DB0" w:rsidRPr="000C266C" w:rsidRDefault="00543DB0" w:rsidP="000F37B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938" w:type="dxa"/>
          </w:tcPr>
          <w:p w:rsidR="00543DB0" w:rsidRPr="000C266C" w:rsidRDefault="00543DB0" w:rsidP="000F37B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543DB0" w:rsidRPr="000C266C" w:rsidTr="007F0E5D">
        <w:trPr>
          <w:cantSplit/>
          <w:trHeight w:val="662"/>
        </w:trPr>
        <w:tc>
          <w:tcPr>
            <w:tcW w:w="4459" w:type="dxa"/>
          </w:tcPr>
          <w:p w:rsidR="00543DB0" w:rsidRPr="000C266C" w:rsidRDefault="00543DB0" w:rsidP="007F0E5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программе:</w:t>
            </w:r>
          </w:p>
        </w:tc>
        <w:tc>
          <w:tcPr>
            <w:tcW w:w="2701" w:type="dxa"/>
          </w:tcPr>
          <w:p w:rsidR="00543DB0" w:rsidRPr="000C266C" w:rsidRDefault="00543DB0" w:rsidP="000F37B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8 042,079</w:t>
            </w:r>
          </w:p>
        </w:tc>
        <w:tc>
          <w:tcPr>
            <w:tcW w:w="1946" w:type="dxa"/>
          </w:tcPr>
          <w:p w:rsidR="00543DB0" w:rsidRPr="000C266C" w:rsidRDefault="00543DB0" w:rsidP="000F37B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1 343,547</w:t>
            </w:r>
          </w:p>
        </w:tc>
        <w:tc>
          <w:tcPr>
            <w:tcW w:w="1932" w:type="dxa"/>
          </w:tcPr>
          <w:p w:rsidR="00543DB0" w:rsidRPr="000C266C" w:rsidRDefault="00543DB0" w:rsidP="000F37B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2 348,532</w:t>
            </w:r>
          </w:p>
        </w:tc>
        <w:tc>
          <w:tcPr>
            <w:tcW w:w="1945" w:type="dxa"/>
          </w:tcPr>
          <w:p w:rsidR="00543DB0" w:rsidRPr="000C266C" w:rsidRDefault="00543DB0" w:rsidP="000F37B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2 100</w:t>
            </w:r>
          </w:p>
        </w:tc>
        <w:tc>
          <w:tcPr>
            <w:tcW w:w="1938" w:type="dxa"/>
          </w:tcPr>
          <w:p w:rsidR="00543DB0" w:rsidRDefault="00543DB0" w:rsidP="000F37B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2 250</w:t>
            </w:r>
          </w:p>
        </w:tc>
      </w:tr>
    </w:tbl>
    <w:p w:rsidR="009D6BAB" w:rsidRDefault="009D6BAB" w:rsidP="009D6BAB">
      <w:pPr>
        <w:spacing w:after="60" w:line="264" w:lineRule="auto"/>
        <w:ind w:left="360"/>
        <w:jc w:val="center"/>
        <w:rPr>
          <w:sz w:val="28"/>
          <w:szCs w:val="28"/>
        </w:rPr>
      </w:pPr>
    </w:p>
    <w:p w:rsidR="009D6BAB" w:rsidRDefault="007D64B1" w:rsidP="007D64B1">
      <w:pPr>
        <w:spacing w:after="60" w:line="264" w:lineRule="auto"/>
        <w:ind w:left="360"/>
        <w:rPr>
          <w:sz w:val="28"/>
          <w:szCs w:val="28"/>
        </w:rPr>
      </w:pPr>
      <w:r>
        <w:rPr>
          <w:sz w:val="26"/>
          <w:szCs w:val="26"/>
        </w:rPr>
        <w:t>*) - в том числе 340,118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 - кредиторская задолженность прошлого года</w:t>
      </w:r>
    </w:p>
    <w:p w:rsidR="009D6BAB" w:rsidRDefault="009D6BAB" w:rsidP="009D6BA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6BAB" w:rsidRDefault="009D6BAB" w:rsidP="009D6BAB">
      <w:pPr>
        <w:spacing w:after="120" w:line="264" w:lineRule="auto"/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2: Ресурсное обеспечение с разбивкой по мероприятиям</w:t>
      </w:r>
      <w:r w:rsidRPr="005376BA">
        <w:rPr>
          <w:sz w:val="28"/>
          <w:szCs w:val="28"/>
        </w:rPr>
        <w:t xml:space="preserve"> Программы</w:t>
      </w:r>
    </w:p>
    <w:tbl>
      <w:tblPr>
        <w:tblStyle w:val="a4"/>
        <w:tblW w:w="15276" w:type="dxa"/>
        <w:tblLayout w:type="fixed"/>
        <w:tblLook w:val="01E0"/>
      </w:tblPr>
      <w:tblGrid>
        <w:gridCol w:w="3502"/>
        <w:gridCol w:w="2127"/>
        <w:gridCol w:w="1036"/>
        <w:gridCol w:w="714"/>
        <w:gridCol w:w="714"/>
        <w:gridCol w:w="714"/>
        <w:gridCol w:w="714"/>
        <w:gridCol w:w="999"/>
        <w:gridCol w:w="979"/>
        <w:gridCol w:w="896"/>
        <w:gridCol w:w="896"/>
        <w:gridCol w:w="1985"/>
      </w:tblGrid>
      <w:tr w:rsidR="009D6BAB" w:rsidRPr="00304FC5" w:rsidTr="007F0E5D">
        <w:tc>
          <w:tcPr>
            <w:tcW w:w="3502" w:type="dxa"/>
            <w:vMerge w:val="restart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 w:rsidRPr="00304FC5">
              <w:t>Наименование задачи</w:t>
            </w:r>
            <w:r>
              <w:t xml:space="preserve"> (срок реализации)</w:t>
            </w:r>
            <w:r w:rsidRPr="00304FC5">
              <w:t>,</w:t>
            </w:r>
          </w:p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наименование</w:t>
            </w:r>
            <w:r w:rsidRPr="00304FC5">
              <w:t xml:space="preserve"> мероприятия</w:t>
            </w:r>
          </w:p>
        </w:tc>
        <w:tc>
          <w:tcPr>
            <w:tcW w:w="6019" w:type="dxa"/>
            <w:gridSpan w:val="6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 w:rsidRPr="00304FC5">
              <w:t>Показатель</w:t>
            </w:r>
          </w:p>
        </w:tc>
        <w:tc>
          <w:tcPr>
            <w:tcW w:w="3770" w:type="dxa"/>
            <w:gridSpan w:val="4"/>
            <w:vMerge w:val="restart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 w:rsidRPr="00304FC5">
              <w:t xml:space="preserve">Затраты с разбивкой по годам и источникам финансирования, </w:t>
            </w:r>
            <w:r>
              <w:br/>
            </w:r>
            <w:r w:rsidRPr="00304FC5">
              <w:t>тыс. руб.</w:t>
            </w:r>
          </w:p>
        </w:tc>
        <w:tc>
          <w:tcPr>
            <w:tcW w:w="1985" w:type="dxa"/>
            <w:vMerge w:val="restart"/>
          </w:tcPr>
          <w:p w:rsidR="009D6BAB" w:rsidRPr="00304FC5" w:rsidRDefault="009D6BAB" w:rsidP="007F0E5D">
            <w:pPr>
              <w:spacing w:after="60" w:line="264" w:lineRule="auto"/>
              <w:ind w:left="-65"/>
              <w:jc w:val="center"/>
            </w:pPr>
            <w:r w:rsidRPr="00304FC5">
              <w:t>Ответственный исполнитель Исполнители</w:t>
            </w:r>
          </w:p>
        </w:tc>
      </w:tr>
      <w:tr w:rsidR="009D6BAB" w:rsidRPr="00304FC5" w:rsidTr="007F0E5D">
        <w:tc>
          <w:tcPr>
            <w:tcW w:w="3502" w:type="dxa"/>
            <w:vMerge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</w:p>
        </w:tc>
        <w:tc>
          <w:tcPr>
            <w:tcW w:w="2127" w:type="dxa"/>
            <w:vMerge w:val="restart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 w:rsidRPr="00304FC5">
              <w:t>Наименование (единица измерения)</w:t>
            </w:r>
          </w:p>
        </w:tc>
        <w:tc>
          <w:tcPr>
            <w:tcW w:w="3892" w:type="dxa"/>
            <w:gridSpan w:val="5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 w:rsidRPr="00304FC5">
              <w:t>Значение</w:t>
            </w:r>
          </w:p>
        </w:tc>
        <w:tc>
          <w:tcPr>
            <w:tcW w:w="3770" w:type="dxa"/>
            <w:gridSpan w:val="4"/>
            <w:vMerge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</w:p>
        </w:tc>
        <w:tc>
          <w:tcPr>
            <w:tcW w:w="1985" w:type="dxa"/>
            <w:vMerge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</w:p>
        </w:tc>
      </w:tr>
      <w:tr w:rsidR="009D6BAB" w:rsidRPr="00304FC5" w:rsidTr="007F0E5D">
        <w:trPr>
          <w:trHeight w:val="330"/>
        </w:trPr>
        <w:tc>
          <w:tcPr>
            <w:tcW w:w="3502" w:type="dxa"/>
            <w:vMerge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</w:p>
        </w:tc>
        <w:tc>
          <w:tcPr>
            <w:tcW w:w="2127" w:type="dxa"/>
            <w:vMerge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</w:p>
        </w:tc>
        <w:tc>
          <w:tcPr>
            <w:tcW w:w="1036" w:type="dxa"/>
            <w:vMerge w:val="restart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 w:rsidRPr="00304FC5">
              <w:t>базовое</w:t>
            </w:r>
          </w:p>
        </w:tc>
        <w:tc>
          <w:tcPr>
            <w:tcW w:w="2856" w:type="dxa"/>
            <w:gridSpan w:val="4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proofErr w:type="gramStart"/>
            <w:r>
              <w:t>плановое</w:t>
            </w:r>
            <w:proofErr w:type="gramEnd"/>
            <w:r>
              <w:t xml:space="preserve"> с разбивкой по годам</w:t>
            </w:r>
          </w:p>
        </w:tc>
        <w:tc>
          <w:tcPr>
            <w:tcW w:w="3770" w:type="dxa"/>
            <w:gridSpan w:val="4"/>
            <w:vMerge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</w:p>
        </w:tc>
        <w:tc>
          <w:tcPr>
            <w:tcW w:w="1985" w:type="dxa"/>
            <w:vMerge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</w:p>
        </w:tc>
      </w:tr>
      <w:tr w:rsidR="009D6BAB" w:rsidRPr="00304FC5" w:rsidTr="007F0E5D">
        <w:trPr>
          <w:trHeight w:val="330"/>
        </w:trPr>
        <w:tc>
          <w:tcPr>
            <w:tcW w:w="3502" w:type="dxa"/>
            <w:vMerge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</w:p>
        </w:tc>
        <w:tc>
          <w:tcPr>
            <w:tcW w:w="2127" w:type="dxa"/>
            <w:vMerge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</w:p>
        </w:tc>
        <w:tc>
          <w:tcPr>
            <w:tcW w:w="1036" w:type="dxa"/>
            <w:vMerge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</w:p>
        </w:tc>
        <w:tc>
          <w:tcPr>
            <w:tcW w:w="714" w:type="dxa"/>
          </w:tcPr>
          <w:p w:rsidR="009D6BAB" w:rsidRDefault="009D6BAB" w:rsidP="007F0E5D">
            <w:pPr>
              <w:spacing w:after="60" w:line="264" w:lineRule="auto"/>
              <w:jc w:val="center"/>
            </w:pPr>
            <w:r>
              <w:t>2017</w:t>
            </w:r>
          </w:p>
        </w:tc>
        <w:tc>
          <w:tcPr>
            <w:tcW w:w="714" w:type="dxa"/>
          </w:tcPr>
          <w:p w:rsidR="009D6BAB" w:rsidRDefault="009D6BAB" w:rsidP="007F0E5D">
            <w:pPr>
              <w:spacing w:after="60" w:line="264" w:lineRule="auto"/>
              <w:jc w:val="center"/>
            </w:pPr>
            <w:r>
              <w:t>2018</w:t>
            </w:r>
          </w:p>
        </w:tc>
        <w:tc>
          <w:tcPr>
            <w:tcW w:w="714" w:type="dxa"/>
          </w:tcPr>
          <w:p w:rsidR="009D6BAB" w:rsidRDefault="009D6BAB" w:rsidP="007F0E5D">
            <w:pPr>
              <w:spacing w:after="60" w:line="264" w:lineRule="auto"/>
              <w:jc w:val="center"/>
            </w:pPr>
            <w:r>
              <w:t>2019</w:t>
            </w:r>
          </w:p>
        </w:tc>
        <w:tc>
          <w:tcPr>
            <w:tcW w:w="714" w:type="dxa"/>
          </w:tcPr>
          <w:p w:rsidR="009D6BAB" w:rsidRDefault="009D6BAB" w:rsidP="007F0E5D">
            <w:pPr>
              <w:spacing w:after="60" w:line="264" w:lineRule="auto"/>
              <w:jc w:val="center"/>
            </w:pPr>
            <w:r>
              <w:t>2020</w:t>
            </w:r>
          </w:p>
        </w:tc>
        <w:tc>
          <w:tcPr>
            <w:tcW w:w="999" w:type="dxa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2017</w:t>
            </w:r>
          </w:p>
        </w:tc>
        <w:tc>
          <w:tcPr>
            <w:tcW w:w="979" w:type="dxa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2018</w:t>
            </w:r>
          </w:p>
        </w:tc>
        <w:tc>
          <w:tcPr>
            <w:tcW w:w="896" w:type="dxa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2019</w:t>
            </w:r>
          </w:p>
        </w:tc>
        <w:tc>
          <w:tcPr>
            <w:tcW w:w="896" w:type="dxa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2020</w:t>
            </w:r>
          </w:p>
        </w:tc>
        <w:tc>
          <w:tcPr>
            <w:tcW w:w="1985" w:type="dxa"/>
            <w:vMerge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</w:p>
        </w:tc>
      </w:tr>
      <w:tr w:rsidR="009D6BAB" w:rsidRPr="00304FC5" w:rsidTr="007F0E5D">
        <w:tc>
          <w:tcPr>
            <w:tcW w:w="3502" w:type="dxa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 w:rsidRPr="00304FC5">
              <w:t>1</w:t>
            </w:r>
          </w:p>
        </w:tc>
        <w:tc>
          <w:tcPr>
            <w:tcW w:w="2127" w:type="dxa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 w:rsidRPr="00304FC5">
              <w:t>2</w:t>
            </w:r>
          </w:p>
        </w:tc>
        <w:tc>
          <w:tcPr>
            <w:tcW w:w="1036" w:type="dxa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4</w:t>
            </w:r>
          </w:p>
        </w:tc>
        <w:tc>
          <w:tcPr>
            <w:tcW w:w="714" w:type="dxa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5</w:t>
            </w:r>
          </w:p>
        </w:tc>
        <w:tc>
          <w:tcPr>
            <w:tcW w:w="714" w:type="dxa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6</w:t>
            </w:r>
          </w:p>
        </w:tc>
        <w:tc>
          <w:tcPr>
            <w:tcW w:w="714" w:type="dxa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7</w:t>
            </w:r>
          </w:p>
        </w:tc>
        <w:tc>
          <w:tcPr>
            <w:tcW w:w="999" w:type="dxa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8</w:t>
            </w:r>
          </w:p>
        </w:tc>
        <w:tc>
          <w:tcPr>
            <w:tcW w:w="979" w:type="dxa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9</w:t>
            </w:r>
          </w:p>
        </w:tc>
        <w:tc>
          <w:tcPr>
            <w:tcW w:w="896" w:type="dxa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10</w:t>
            </w:r>
          </w:p>
        </w:tc>
        <w:tc>
          <w:tcPr>
            <w:tcW w:w="896" w:type="dxa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12</w:t>
            </w:r>
          </w:p>
        </w:tc>
      </w:tr>
      <w:tr w:rsidR="009D6BAB" w:rsidRPr="00304FC5" w:rsidTr="007F0E5D">
        <w:tc>
          <w:tcPr>
            <w:tcW w:w="15276" w:type="dxa"/>
            <w:gridSpan w:val="12"/>
          </w:tcPr>
          <w:p w:rsidR="009D6BAB" w:rsidRPr="00304FC5" w:rsidRDefault="009D6BAB" w:rsidP="007F0E5D">
            <w:pPr>
              <w:spacing w:after="60" w:line="264" w:lineRule="auto"/>
              <w:jc w:val="center"/>
              <w:rPr>
                <w:sz w:val="26"/>
                <w:szCs w:val="26"/>
              </w:rPr>
            </w:pPr>
            <w:r w:rsidRPr="00304FC5">
              <w:rPr>
                <w:b/>
                <w:sz w:val="26"/>
                <w:szCs w:val="26"/>
              </w:rPr>
              <w:t xml:space="preserve">Задача 1: </w:t>
            </w:r>
            <w:r>
              <w:rPr>
                <w:sz w:val="26"/>
                <w:szCs w:val="26"/>
              </w:rPr>
              <w:t>Разработка</w:t>
            </w:r>
            <w:r w:rsidRPr="00304FC5">
              <w:rPr>
                <w:sz w:val="26"/>
                <w:szCs w:val="26"/>
              </w:rPr>
              <w:t xml:space="preserve"> нормативно правов</w:t>
            </w:r>
            <w:r>
              <w:rPr>
                <w:sz w:val="26"/>
                <w:szCs w:val="26"/>
              </w:rPr>
              <w:t>ых</w:t>
            </w:r>
            <w:r w:rsidRPr="00304FC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документов в сфере деятельности СО</w:t>
            </w:r>
            <w:r w:rsidRPr="00304FC5">
              <w:rPr>
                <w:sz w:val="26"/>
                <w:szCs w:val="26"/>
              </w:rPr>
              <w:t xml:space="preserve">НКО и ТОС на территории Тутаевского </w:t>
            </w:r>
            <w:proofErr w:type="gramStart"/>
            <w:r w:rsidRPr="00304FC5">
              <w:rPr>
                <w:sz w:val="26"/>
                <w:szCs w:val="26"/>
              </w:rPr>
              <w:t>муниципального</w:t>
            </w:r>
            <w:proofErr w:type="gramEnd"/>
            <w:r w:rsidRPr="00304FC5">
              <w:rPr>
                <w:sz w:val="26"/>
                <w:szCs w:val="26"/>
              </w:rPr>
              <w:t xml:space="preserve"> района (2017 – 2020)</w:t>
            </w:r>
          </w:p>
        </w:tc>
      </w:tr>
      <w:tr w:rsidR="009D6BAB" w:rsidRPr="00304FC5" w:rsidTr="007F0E5D">
        <w:tc>
          <w:tcPr>
            <w:tcW w:w="3502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 w:rsidRPr="00304FC5">
              <w:t>Мероприятие 1.1 Разработка и принятие нормативных правовых</w:t>
            </w:r>
            <w:r>
              <w:t xml:space="preserve"> актов по вопросам поддержки СО</w:t>
            </w:r>
            <w:r w:rsidRPr="00304FC5">
              <w:t>НКО и ТОС</w:t>
            </w:r>
          </w:p>
        </w:tc>
        <w:tc>
          <w:tcPr>
            <w:tcW w:w="2127" w:type="dxa"/>
            <w:vAlign w:val="center"/>
          </w:tcPr>
          <w:p w:rsidR="009D6BAB" w:rsidRPr="003C3EA1" w:rsidRDefault="009D6BAB" w:rsidP="00343159">
            <w:pPr>
              <w:spacing w:after="60" w:line="264" w:lineRule="auto"/>
              <w:jc w:val="center"/>
              <w:rPr>
                <w:sz w:val="22"/>
                <w:szCs w:val="22"/>
              </w:rPr>
            </w:pPr>
            <w:r w:rsidRPr="003C3EA1">
              <w:rPr>
                <w:sz w:val="22"/>
                <w:szCs w:val="22"/>
              </w:rPr>
              <w:t>Количество принятых нормативных правовых актов по вопросам поддержки СОНКО и ТОС (ед.)</w:t>
            </w:r>
          </w:p>
        </w:tc>
        <w:tc>
          <w:tcPr>
            <w:tcW w:w="103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5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5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3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2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2</w:t>
            </w:r>
          </w:p>
        </w:tc>
        <w:tc>
          <w:tcPr>
            <w:tcW w:w="999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979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89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89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D6BAB" w:rsidRDefault="009D6BAB" w:rsidP="007F0E5D">
            <w:pPr>
              <w:spacing w:after="60" w:line="264" w:lineRule="auto"/>
              <w:jc w:val="center"/>
            </w:pPr>
            <w:r>
              <w:t>АТМР</w:t>
            </w:r>
          </w:p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АПУ АТМР</w:t>
            </w:r>
          </w:p>
        </w:tc>
      </w:tr>
      <w:tr w:rsidR="009D6BAB" w:rsidRPr="00304FC5" w:rsidTr="007F0E5D">
        <w:tc>
          <w:tcPr>
            <w:tcW w:w="3502" w:type="dxa"/>
            <w:vAlign w:val="center"/>
          </w:tcPr>
          <w:p w:rsidR="009D6BAB" w:rsidRPr="00304FC5" w:rsidRDefault="009D6BAB" w:rsidP="00343159">
            <w:pPr>
              <w:spacing w:after="60" w:line="264" w:lineRule="auto"/>
              <w:jc w:val="center"/>
            </w:pPr>
            <w:r w:rsidRPr="00304FC5">
              <w:t>Мероприятие 1.2 Фо</w:t>
            </w:r>
            <w:r>
              <w:t>рмирование и ведение реестра СО</w:t>
            </w:r>
            <w:r w:rsidRPr="00304FC5">
              <w:t xml:space="preserve">НКО, </w:t>
            </w:r>
            <w:proofErr w:type="gramStart"/>
            <w:r w:rsidRPr="00304FC5">
              <w:t>осуществляющих</w:t>
            </w:r>
            <w:proofErr w:type="gramEnd"/>
            <w:r w:rsidRPr="00304FC5">
              <w:t xml:space="preserve"> свою деятельность на территории Тутаевского муниципального района и получающих поддержку из бюджета Тутаевского муниципального района</w:t>
            </w:r>
          </w:p>
        </w:tc>
        <w:tc>
          <w:tcPr>
            <w:tcW w:w="2127" w:type="dxa"/>
            <w:vAlign w:val="center"/>
          </w:tcPr>
          <w:p w:rsidR="009D6BAB" w:rsidRPr="003C3EA1" w:rsidRDefault="009D6BAB" w:rsidP="00343159">
            <w:pPr>
              <w:spacing w:after="60" w:line="264" w:lineRule="auto"/>
              <w:jc w:val="center"/>
              <w:rPr>
                <w:sz w:val="22"/>
                <w:szCs w:val="22"/>
              </w:rPr>
            </w:pPr>
            <w:r w:rsidRPr="003C3EA1">
              <w:rPr>
                <w:sz w:val="22"/>
                <w:szCs w:val="22"/>
              </w:rPr>
              <w:t>Количество орга</w:t>
            </w:r>
            <w:r>
              <w:rPr>
                <w:sz w:val="22"/>
                <w:szCs w:val="22"/>
              </w:rPr>
              <w:t xml:space="preserve">низаций, </w:t>
            </w:r>
            <w:proofErr w:type="gramStart"/>
            <w:r>
              <w:rPr>
                <w:sz w:val="22"/>
                <w:szCs w:val="22"/>
              </w:rPr>
              <w:t>включенных</w:t>
            </w:r>
            <w:proofErr w:type="gramEnd"/>
            <w:r>
              <w:rPr>
                <w:sz w:val="22"/>
                <w:szCs w:val="22"/>
              </w:rPr>
              <w:t>: в реестр СО</w:t>
            </w:r>
            <w:r w:rsidRPr="003C3EA1">
              <w:rPr>
                <w:sz w:val="22"/>
                <w:szCs w:val="22"/>
              </w:rPr>
              <w:t>НКО на конец отчетного периода (ед</w:t>
            </w:r>
            <w:r>
              <w:rPr>
                <w:sz w:val="22"/>
                <w:szCs w:val="22"/>
              </w:rPr>
              <w:t>.)</w:t>
            </w:r>
          </w:p>
        </w:tc>
        <w:tc>
          <w:tcPr>
            <w:tcW w:w="1036" w:type="dxa"/>
            <w:vAlign w:val="center"/>
          </w:tcPr>
          <w:p w:rsidR="009D6BAB" w:rsidRPr="00304FC5" w:rsidRDefault="009D6BAB" w:rsidP="00343159">
            <w:pPr>
              <w:spacing w:after="60" w:line="264" w:lineRule="auto"/>
              <w:jc w:val="center"/>
            </w:pPr>
            <w:r>
              <w:t>11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343159">
            <w:pPr>
              <w:spacing w:after="60" w:line="264" w:lineRule="auto"/>
              <w:jc w:val="center"/>
            </w:pPr>
            <w:r>
              <w:t>12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343159">
            <w:pPr>
              <w:spacing w:after="60" w:line="264" w:lineRule="auto"/>
              <w:jc w:val="center"/>
            </w:pPr>
            <w:r>
              <w:t>13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343159">
            <w:pPr>
              <w:spacing w:after="60" w:line="264" w:lineRule="auto"/>
              <w:jc w:val="center"/>
            </w:pPr>
            <w:r>
              <w:t>14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343159">
            <w:pPr>
              <w:spacing w:after="60" w:line="264" w:lineRule="auto"/>
              <w:jc w:val="center"/>
            </w:pPr>
            <w:r>
              <w:t>15</w:t>
            </w:r>
          </w:p>
        </w:tc>
        <w:tc>
          <w:tcPr>
            <w:tcW w:w="999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979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89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89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АТМР</w:t>
            </w:r>
          </w:p>
        </w:tc>
      </w:tr>
      <w:tr w:rsidR="009D6BAB" w:rsidRPr="00304FC5" w:rsidTr="007F0E5D">
        <w:tc>
          <w:tcPr>
            <w:tcW w:w="15276" w:type="dxa"/>
            <w:gridSpan w:val="12"/>
          </w:tcPr>
          <w:p w:rsidR="009D6BAB" w:rsidRPr="00304FC5" w:rsidRDefault="009D6BAB" w:rsidP="007F0E5D">
            <w:pPr>
              <w:spacing w:after="60" w:line="264" w:lineRule="auto"/>
              <w:jc w:val="center"/>
              <w:rPr>
                <w:sz w:val="26"/>
                <w:szCs w:val="26"/>
              </w:rPr>
            </w:pPr>
            <w:r w:rsidRPr="00304FC5">
              <w:rPr>
                <w:b/>
                <w:sz w:val="26"/>
                <w:szCs w:val="26"/>
              </w:rPr>
              <w:t xml:space="preserve">Задача </w:t>
            </w:r>
            <w:r>
              <w:rPr>
                <w:b/>
                <w:sz w:val="26"/>
                <w:szCs w:val="26"/>
              </w:rPr>
              <w:t>2</w:t>
            </w:r>
            <w:r w:rsidRPr="00304FC5">
              <w:rPr>
                <w:b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Р</w:t>
            </w:r>
            <w:r w:rsidRPr="009D2607">
              <w:rPr>
                <w:sz w:val="26"/>
                <w:szCs w:val="26"/>
              </w:rPr>
              <w:t>азвитие механизмов участия СОНКО и ТОС в реализации государственной политики в социальной сфере</w:t>
            </w:r>
            <w:r w:rsidRPr="00304FC5">
              <w:rPr>
                <w:sz w:val="26"/>
                <w:szCs w:val="26"/>
              </w:rPr>
              <w:t xml:space="preserve"> (2017 – 2020)</w:t>
            </w:r>
          </w:p>
        </w:tc>
      </w:tr>
      <w:tr w:rsidR="009D6BAB" w:rsidRPr="00304FC5" w:rsidTr="007F0E5D">
        <w:tc>
          <w:tcPr>
            <w:tcW w:w="3502" w:type="dxa"/>
          </w:tcPr>
          <w:p w:rsidR="009D6BAB" w:rsidRPr="00A5779D" w:rsidRDefault="009D6BAB" w:rsidP="007F0E5D">
            <w:pPr>
              <w:jc w:val="center"/>
            </w:pPr>
            <w:r>
              <w:t xml:space="preserve">Мероприятие 2.1. </w:t>
            </w:r>
            <w:r w:rsidRPr="00A5779D">
              <w:t>Организация проведения</w:t>
            </w:r>
            <w:r w:rsidRPr="00A5779D">
              <w:rPr>
                <w:rFonts w:eastAsia="Calibri"/>
              </w:rPr>
              <w:t xml:space="preserve"> обучающих семинаров по развитию </w:t>
            </w:r>
            <w:proofErr w:type="spellStart"/>
            <w:r w:rsidRPr="00A5779D">
              <w:rPr>
                <w:rFonts w:eastAsia="Calibri"/>
              </w:rPr>
              <w:lastRenderedPageBreak/>
              <w:t>волонтерства</w:t>
            </w:r>
            <w:proofErr w:type="spellEnd"/>
            <w:r w:rsidRPr="00A5779D">
              <w:rPr>
                <w:rFonts w:eastAsia="Calibri"/>
              </w:rPr>
              <w:t xml:space="preserve"> и добровольчества</w:t>
            </w:r>
          </w:p>
        </w:tc>
        <w:tc>
          <w:tcPr>
            <w:tcW w:w="2127" w:type="dxa"/>
          </w:tcPr>
          <w:p w:rsidR="009D6BAB" w:rsidRPr="003C3EA1" w:rsidRDefault="009D6BAB" w:rsidP="007F0E5D">
            <w:pPr>
              <w:jc w:val="center"/>
              <w:rPr>
                <w:sz w:val="22"/>
                <w:szCs w:val="22"/>
              </w:rPr>
            </w:pPr>
            <w:r w:rsidRPr="003C3EA1">
              <w:rPr>
                <w:sz w:val="22"/>
                <w:szCs w:val="22"/>
              </w:rPr>
              <w:lastRenderedPageBreak/>
              <w:t xml:space="preserve">Количество работников, волонтеров и </w:t>
            </w:r>
            <w:r w:rsidRPr="003C3EA1">
              <w:rPr>
                <w:sz w:val="22"/>
                <w:szCs w:val="22"/>
              </w:rPr>
              <w:lastRenderedPageBreak/>
              <w:t>добровольцев СОНКО и ТОС, участников семинаров (чел.)</w:t>
            </w:r>
          </w:p>
        </w:tc>
        <w:tc>
          <w:tcPr>
            <w:tcW w:w="103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lastRenderedPageBreak/>
              <w:t>0/0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2/40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2/45</w:t>
            </w:r>
          </w:p>
        </w:tc>
        <w:tc>
          <w:tcPr>
            <w:tcW w:w="714" w:type="dxa"/>
            <w:vAlign w:val="center"/>
          </w:tcPr>
          <w:p w:rsidR="009D6BAB" w:rsidRPr="00304FC5" w:rsidRDefault="007F0E5D" w:rsidP="007F0E5D">
            <w:pPr>
              <w:spacing w:after="60" w:line="264" w:lineRule="auto"/>
              <w:jc w:val="center"/>
            </w:pPr>
            <w:r>
              <w:t>3</w:t>
            </w:r>
            <w:r w:rsidR="009D6BAB">
              <w:t>/50</w:t>
            </w:r>
          </w:p>
        </w:tc>
        <w:tc>
          <w:tcPr>
            <w:tcW w:w="714" w:type="dxa"/>
            <w:vAlign w:val="center"/>
          </w:tcPr>
          <w:p w:rsidR="009D6BAB" w:rsidRPr="00304FC5" w:rsidRDefault="007F0E5D" w:rsidP="007F0E5D">
            <w:pPr>
              <w:spacing w:after="60" w:line="264" w:lineRule="auto"/>
              <w:jc w:val="center"/>
            </w:pPr>
            <w:r>
              <w:t>3/6</w:t>
            </w:r>
            <w:r w:rsidR="009D6BAB">
              <w:t>0</w:t>
            </w:r>
          </w:p>
        </w:tc>
        <w:tc>
          <w:tcPr>
            <w:tcW w:w="999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979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89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89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D6BAB" w:rsidRDefault="009D6BAB" w:rsidP="007F0E5D">
            <w:pPr>
              <w:spacing w:after="60" w:line="264" w:lineRule="auto"/>
              <w:jc w:val="center"/>
            </w:pPr>
            <w:r>
              <w:t>АТМР</w:t>
            </w:r>
          </w:p>
          <w:p w:rsidR="009D6BAB" w:rsidRDefault="009D6BAB" w:rsidP="007F0E5D">
            <w:pPr>
              <w:spacing w:after="60" w:line="264" w:lineRule="auto"/>
              <w:jc w:val="center"/>
            </w:pPr>
            <w:proofErr w:type="spellStart"/>
            <w:r>
              <w:t>ДКТиМП</w:t>
            </w:r>
            <w:proofErr w:type="spellEnd"/>
            <w:r>
              <w:t xml:space="preserve"> АТМР</w:t>
            </w:r>
          </w:p>
          <w:p w:rsidR="009D6BAB" w:rsidRDefault="009D6BAB" w:rsidP="007F0E5D">
            <w:pPr>
              <w:spacing w:after="60" w:line="264" w:lineRule="auto"/>
              <w:jc w:val="center"/>
            </w:pPr>
            <w:r>
              <w:lastRenderedPageBreak/>
              <w:t>ОП ТМР</w:t>
            </w:r>
          </w:p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МУК «ЦБС» ТМР</w:t>
            </w:r>
          </w:p>
        </w:tc>
      </w:tr>
      <w:tr w:rsidR="009D6BAB" w:rsidRPr="00304FC5" w:rsidTr="007F0E5D">
        <w:tc>
          <w:tcPr>
            <w:tcW w:w="3502" w:type="dxa"/>
          </w:tcPr>
          <w:p w:rsidR="009D6BAB" w:rsidRPr="00A5779D" w:rsidRDefault="009D6BAB" w:rsidP="007F0E5D">
            <w:pPr>
              <w:jc w:val="center"/>
            </w:pPr>
            <w:r>
              <w:rPr>
                <w:rFonts w:eastAsia="Calibri"/>
              </w:rPr>
              <w:lastRenderedPageBreak/>
              <w:t xml:space="preserve">Мероприятие 2.2. </w:t>
            </w:r>
            <w:r w:rsidRPr="00A5779D">
              <w:rPr>
                <w:rFonts w:eastAsia="Calibri"/>
              </w:rPr>
              <w:t xml:space="preserve">Организация диалоговых площадок, тематических дискуссий по вопросам участия СОНКО </w:t>
            </w:r>
            <w:r w:rsidRPr="00A5779D">
              <w:t xml:space="preserve">и ТОС </w:t>
            </w:r>
            <w:r w:rsidRPr="00A5779D">
              <w:rPr>
                <w:rFonts w:eastAsia="Calibri"/>
              </w:rPr>
              <w:t xml:space="preserve">в процессе </w:t>
            </w:r>
            <w:r w:rsidRPr="00A5779D">
              <w:t>реализации государственной политики в социальной сфере</w:t>
            </w:r>
          </w:p>
        </w:tc>
        <w:tc>
          <w:tcPr>
            <w:tcW w:w="2127" w:type="dxa"/>
          </w:tcPr>
          <w:p w:rsidR="009D6BAB" w:rsidRPr="003C3EA1" w:rsidRDefault="009D6BAB" w:rsidP="007F0E5D">
            <w:pPr>
              <w:jc w:val="center"/>
              <w:rPr>
                <w:sz w:val="22"/>
                <w:szCs w:val="22"/>
              </w:rPr>
            </w:pPr>
            <w:r w:rsidRPr="003C3EA1">
              <w:rPr>
                <w:sz w:val="22"/>
                <w:szCs w:val="22"/>
              </w:rPr>
              <w:t>Количество диалоговых площадок (ед.)/ количество СОНКО и ТОС, принявших участие в диалоговых площадках, тематических дискуссиях (ед.)</w:t>
            </w:r>
          </w:p>
        </w:tc>
        <w:tc>
          <w:tcPr>
            <w:tcW w:w="103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0/0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2/6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2/10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2/12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2/15</w:t>
            </w:r>
          </w:p>
        </w:tc>
        <w:tc>
          <w:tcPr>
            <w:tcW w:w="999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979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89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89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D6BAB" w:rsidRDefault="009D6BAB" w:rsidP="007F0E5D">
            <w:pPr>
              <w:spacing w:after="60" w:line="264" w:lineRule="auto"/>
              <w:jc w:val="center"/>
            </w:pPr>
            <w:r>
              <w:t>АТМР</w:t>
            </w:r>
          </w:p>
          <w:p w:rsidR="009D6BAB" w:rsidRDefault="009D6BAB" w:rsidP="007F0E5D">
            <w:pPr>
              <w:spacing w:after="60" w:line="264" w:lineRule="auto"/>
              <w:jc w:val="center"/>
            </w:pPr>
            <w:r>
              <w:t>ДО АТМР</w:t>
            </w:r>
          </w:p>
          <w:p w:rsidR="009D6BAB" w:rsidRDefault="009D6BAB" w:rsidP="007F0E5D">
            <w:pPr>
              <w:spacing w:after="60" w:line="264" w:lineRule="auto"/>
              <w:jc w:val="center"/>
            </w:pPr>
            <w:r>
              <w:t>ДТиСР АТМР</w:t>
            </w:r>
          </w:p>
          <w:p w:rsidR="009D6BAB" w:rsidRDefault="009D6BAB" w:rsidP="007F0E5D">
            <w:pPr>
              <w:spacing w:after="60" w:line="264" w:lineRule="auto"/>
              <w:jc w:val="center"/>
            </w:pPr>
            <w:r>
              <w:t>ОП ТМР</w:t>
            </w:r>
          </w:p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МУК «ЦБС» ТМР</w:t>
            </w:r>
          </w:p>
        </w:tc>
      </w:tr>
      <w:tr w:rsidR="009D6BAB" w:rsidRPr="00304FC5" w:rsidTr="007F0E5D">
        <w:tc>
          <w:tcPr>
            <w:tcW w:w="3502" w:type="dxa"/>
          </w:tcPr>
          <w:p w:rsidR="009D6BAB" w:rsidRPr="00A5779D" w:rsidRDefault="009D6BAB" w:rsidP="007F0E5D">
            <w:pPr>
              <w:jc w:val="center"/>
            </w:pPr>
            <w:r>
              <w:rPr>
                <w:rFonts w:eastAsia="Calibri"/>
              </w:rPr>
              <w:t xml:space="preserve">Мероприятие 2.3. </w:t>
            </w:r>
            <w:r w:rsidRPr="00A5779D">
              <w:rPr>
                <w:rFonts w:eastAsia="Calibri"/>
              </w:rPr>
              <w:t xml:space="preserve">Размещение проектов нормативных правовых актов </w:t>
            </w:r>
            <w:r w:rsidRPr="00A5779D">
              <w:t>Тутаевского муниципального района</w:t>
            </w:r>
            <w:r w:rsidRPr="00A5779D">
              <w:rPr>
                <w:rFonts w:eastAsia="Calibri"/>
              </w:rPr>
              <w:t xml:space="preserve"> на официальном </w:t>
            </w:r>
            <w:r w:rsidRPr="00A5779D">
              <w:t>сайте</w:t>
            </w:r>
            <w:r w:rsidRPr="00A5779D">
              <w:rPr>
                <w:rFonts w:eastAsia="Calibri"/>
              </w:rPr>
              <w:t xml:space="preserve"> </w:t>
            </w:r>
            <w:r w:rsidRPr="00A5779D">
              <w:t>Администрации ТМР</w:t>
            </w:r>
            <w:r w:rsidRPr="00A5779D">
              <w:rPr>
                <w:rFonts w:eastAsia="Calibri"/>
              </w:rPr>
              <w:t xml:space="preserve"> в информационно-телекоммуникационной сети «Интернет» для проведения общественной экспертизы</w:t>
            </w:r>
          </w:p>
        </w:tc>
        <w:tc>
          <w:tcPr>
            <w:tcW w:w="2127" w:type="dxa"/>
          </w:tcPr>
          <w:p w:rsidR="009D6BAB" w:rsidRPr="003C3EA1" w:rsidRDefault="009D6BAB" w:rsidP="007F0E5D">
            <w:pPr>
              <w:jc w:val="center"/>
              <w:rPr>
                <w:sz w:val="22"/>
                <w:szCs w:val="22"/>
              </w:rPr>
            </w:pPr>
            <w:r w:rsidRPr="003C3EA1">
              <w:rPr>
                <w:sz w:val="22"/>
                <w:szCs w:val="22"/>
              </w:rPr>
              <w:t>Количество нормативных правовых актов, прошедших общественную экспертизу (ед.)</w:t>
            </w:r>
          </w:p>
        </w:tc>
        <w:tc>
          <w:tcPr>
            <w:tcW w:w="103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5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5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7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10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15</w:t>
            </w:r>
          </w:p>
        </w:tc>
        <w:tc>
          <w:tcPr>
            <w:tcW w:w="999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979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89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89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D6BAB" w:rsidRDefault="009D6BAB" w:rsidP="007F0E5D">
            <w:pPr>
              <w:spacing w:after="60" w:line="264" w:lineRule="auto"/>
              <w:jc w:val="center"/>
            </w:pPr>
            <w:r>
              <w:t>АТМР</w:t>
            </w:r>
          </w:p>
          <w:p w:rsidR="009D6BAB" w:rsidRDefault="009D6BAB" w:rsidP="007F0E5D">
            <w:pPr>
              <w:spacing w:after="60" w:line="264" w:lineRule="auto"/>
              <w:jc w:val="center"/>
            </w:pPr>
            <w:r>
              <w:t>АПУ АТМР</w:t>
            </w:r>
          </w:p>
          <w:p w:rsidR="009D6BAB" w:rsidRDefault="009D6BAB" w:rsidP="007F0E5D">
            <w:pPr>
              <w:spacing w:after="60" w:line="264" w:lineRule="auto"/>
              <w:jc w:val="center"/>
            </w:pPr>
            <w:r>
              <w:t>ОИС АТМР</w:t>
            </w:r>
          </w:p>
          <w:p w:rsidR="009D6BAB" w:rsidRDefault="009D6BAB" w:rsidP="007F0E5D">
            <w:pPr>
              <w:spacing w:after="60" w:line="264" w:lineRule="auto"/>
              <w:jc w:val="center"/>
            </w:pPr>
            <w:r>
              <w:t>ДО АТМР</w:t>
            </w:r>
          </w:p>
          <w:p w:rsidR="009D6BAB" w:rsidRDefault="009D6BAB" w:rsidP="007F0E5D">
            <w:pPr>
              <w:spacing w:after="60" w:line="264" w:lineRule="auto"/>
              <w:jc w:val="center"/>
            </w:pPr>
            <w:r>
              <w:t>ДТиСР АТМР</w:t>
            </w:r>
          </w:p>
          <w:p w:rsidR="009D6BAB" w:rsidRDefault="009D6BAB" w:rsidP="007F0E5D">
            <w:pPr>
              <w:spacing w:after="60" w:line="264" w:lineRule="auto"/>
              <w:jc w:val="center"/>
            </w:pPr>
            <w:proofErr w:type="spellStart"/>
            <w:r>
              <w:t>ДКТиМП</w:t>
            </w:r>
            <w:proofErr w:type="spellEnd"/>
            <w:r>
              <w:t xml:space="preserve"> АТМР</w:t>
            </w:r>
          </w:p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ОП ТМР</w:t>
            </w:r>
          </w:p>
        </w:tc>
      </w:tr>
      <w:tr w:rsidR="009D6BAB" w:rsidRPr="00304FC5" w:rsidTr="007F0E5D">
        <w:tc>
          <w:tcPr>
            <w:tcW w:w="15276" w:type="dxa"/>
            <w:gridSpan w:val="12"/>
          </w:tcPr>
          <w:p w:rsidR="009D6BAB" w:rsidRPr="009D2607" w:rsidRDefault="009D6BAB" w:rsidP="007F0E5D">
            <w:pPr>
              <w:spacing w:after="60" w:line="264" w:lineRule="auto"/>
              <w:jc w:val="center"/>
              <w:rPr>
                <w:sz w:val="26"/>
                <w:szCs w:val="26"/>
              </w:rPr>
            </w:pPr>
            <w:r w:rsidRPr="009D2607">
              <w:rPr>
                <w:b/>
                <w:sz w:val="26"/>
                <w:szCs w:val="26"/>
              </w:rPr>
              <w:t>Задача 3:</w:t>
            </w:r>
            <w:r w:rsidRPr="009D2607">
              <w:rPr>
                <w:sz w:val="26"/>
                <w:szCs w:val="26"/>
              </w:rPr>
              <w:t xml:space="preserve"> Стимулирование и поддержка реализации социально-значимых проектов и программ, реализуемых гражданскими активистами, СОНКО и ТОС, реализуемых на территории Тутаевского </w:t>
            </w:r>
            <w:proofErr w:type="gramStart"/>
            <w:r w:rsidRPr="009D2607">
              <w:rPr>
                <w:sz w:val="26"/>
                <w:szCs w:val="26"/>
              </w:rPr>
              <w:t>муниципального</w:t>
            </w:r>
            <w:proofErr w:type="gramEnd"/>
            <w:r w:rsidRPr="009D2607">
              <w:rPr>
                <w:sz w:val="26"/>
                <w:szCs w:val="26"/>
              </w:rPr>
              <w:t xml:space="preserve"> района (2017 – 2020)</w:t>
            </w:r>
          </w:p>
        </w:tc>
      </w:tr>
      <w:tr w:rsidR="009D6BAB" w:rsidRPr="00304FC5" w:rsidTr="007F0E5D">
        <w:tc>
          <w:tcPr>
            <w:tcW w:w="3502" w:type="dxa"/>
          </w:tcPr>
          <w:p w:rsidR="009D6BAB" w:rsidRPr="00A5779D" w:rsidRDefault="009D6BAB" w:rsidP="007F0E5D">
            <w:pPr>
              <w:jc w:val="center"/>
            </w:pPr>
            <w:r>
              <w:rPr>
                <w:rFonts w:eastAsia="Calibri"/>
              </w:rPr>
              <w:t xml:space="preserve">Мероприятие 3.1. </w:t>
            </w:r>
            <w:r w:rsidRPr="00A5779D">
              <w:rPr>
                <w:rFonts w:eastAsia="Calibri"/>
              </w:rPr>
              <w:t xml:space="preserve">Предоставление субсидий </w:t>
            </w:r>
            <w:r>
              <w:rPr>
                <w:rFonts w:eastAsia="Calibri"/>
              </w:rPr>
              <w:t>местным</w:t>
            </w:r>
            <w:r w:rsidRPr="00A5779D">
              <w:rPr>
                <w:rFonts w:eastAsia="Calibri"/>
              </w:rPr>
              <w:t xml:space="preserve"> общественным объединениям ветеранов, инвалидов</w:t>
            </w:r>
            <w:r>
              <w:rPr>
                <w:rFonts w:eastAsia="Calibri"/>
              </w:rPr>
              <w:t>,</w:t>
            </w:r>
            <w:r w:rsidRPr="00A5779D">
              <w:rPr>
                <w:rFonts w:eastAsia="Calibri"/>
              </w:rPr>
              <w:t xml:space="preserve"> пожилых граждан</w:t>
            </w:r>
            <w:r>
              <w:rPr>
                <w:rFonts w:eastAsia="Calibri"/>
              </w:rPr>
              <w:t xml:space="preserve"> и </w:t>
            </w:r>
            <w:r w:rsidRPr="00681C86">
              <w:rPr>
                <w:rFonts w:eastAsia="Calibri"/>
              </w:rPr>
              <w:t xml:space="preserve">многодетных семей </w:t>
            </w:r>
            <w:r w:rsidRPr="00A5779D">
              <w:rPr>
                <w:rFonts w:eastAsia="Calibri"/>
              </w:rPr>
              <w:t>на осуществление уставной деятельности</w:t>
            </w:r>
          </w:p>
        </w:tc>
        <w:tc>
          <w:tcPr>
            <w:tcW w:w="2127" w:type="dxa"/>
          </w:tcPr>
          <w:p w:rsidR="009D6BAB" w:rsidRPr="003C3EA1" w:rsidRDefault="009D6BAB" w:rsidP="007F0E5D">
            <w:pPr>
              <w:jc w:val="center"/>
              <w:rPr>
                <w:sz w:val="22"/>
                <w:szCs w:val="22"/>
              </w:rPr>
            </w:pPr>
            <w:r w:rsidRPr="003C3EA1">
              <w:rPr>
                <w:sz w:val="22"/>
                <w:szCs w:val="22"/>
              </w:rPr>
              <w:t xml:space="preserve">Количество СОНКО, </w:t>
            </w:r>
            <w:proofErr w:type="gramStart"/>
            <w:r w:rsidRPr="003C3EA1">
              <w:rPr>
                <w:sz w:val="22"/>
                <w:szCs w:val="22"/>
              </w:rPr>
              <w:t>получивших</w:t>
            </w:r>
            <w:proofErr w:type="gramEnd"/>
            <w:r w:rsidRPr="003C3EA1">
              <w:rPr>
                <w:sz w:val="22"/>
                <w:szCs w:val="22"/>
              </w:rPr>
              <w:t xml:space="preserve"> целевые субсидии (ед.)</w:t>
            </w:r>
          </w:p>
        </w:tc>
        <w:tc>
          <w:tcPr>
            <w:tcW w:w="103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3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3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3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3</w:t>
            </w:r>
          </w:p>
        </w:tc>
        <w:tc>
          <w:tcPr>
            <w:tcW w:w="999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350 БП</w:t>
            </w:r>
          </w:p>
        </w:tc>
        <w:tc>
          <w:tcPr>
            <w:tcW w:w="979" w:type="dxa"/>
            <w:vAlign w:val="center"/>
          </w:tcPr>
          <w:p w:rsidR="009D6BAB" w:rsidRDefault="009D6BAB" w:rsidP="007F0E5D">
            <w:pPr>
              <w:spacing w:after="60" w:line="264" w:lineRule="auto"/>
              <w:jc w:val="center"/>
            </w:pPr>
            <w:r>
              <w:t>350 БП</w:t>
            </w:r>
          </w:p>
          <w:p w:rsidR="002F0675" w:rsidRDefault="002F0675" w:rsidP="007F0E5D">
            <w:pPr>
              <w:spacing w:after="60" w:line="264" w:lineRule="auto"/>
              <w:jc w:val="center"/>
            </w:pPr>
          </w:p>
          <w:p w:rsidR="002F0675" w:rsidRDefault="002F0675" w:rsidP="007F0E5D">
            <w:pPr>
              <w:spacing w:after="60" w:line="264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727 ВИ</w:t>
            </w:r>
          </w:p>
          <w:p w:rsidR="00671631" w:rsidRDefault="00671631" w:rsidP="007F0E5D">
            <w:pPr>
              <w:spacing w:after="60" w:line="264" w:lineRule="auto"/>
              <w:jc w:val="center"/>
              <w:rPr>
                <w:rFonts w:eastAsia="Calibri"/>
                <w:bCs/>
              </w:rPr>
            </w:pPr>
          </w:p>
          <w:p w:rsidR="00671631" w:rsidRPr="00304FC5" w:rsidRDefault="00671631" w:rsidP="007F0E5D">
            <w:pPr>
              <w:spacing w:after="60" w:line="264" w:lineRule="auto"/>
              <w:jc w:val="center"/>
            </w:pPr>
            <w:r>
              <w:rPr>
                <w:rFonts w:eastAsia="Calibri"/>
                <w:bCs/>
              </w:rPr>
              <w:t>2 МБ</w:t>
            </w:r>
          </w:p>
        </w:tc>
        <w:tc>
          <w:tcPr>
            <w:tcW w:w="896" w:type="dxa"/>
            <w:vAlign w:val="center"/>
          </w:tcPr>
          <w:p w:rsidR="009D6BAB" w:rsidRDefault="009D6BAB" w:rsidP="0071416F">
            <w:pPr>
              <w:spacing w:after="60" w:line="264" w:lineRule="auto"/>
              <w:jc w:val="center"/>
            </w:pPr>
            <w:r>
              <w:t>3</w:t>
            </w:r>
            <w:r w:rsidR="0071416F">
              <w:t>5</w:t>
            </w:r>
            <w:r>
              <w:t>0 БП</w:t>
            </w:r>
          </w:p>
          <w:p w:rsidR="00671631" w:rsidRDefault="00671631" w:rsidP="0071416F">
            <w:pPr>
              <w:spacing w:after="60" w:line="264" w:lineRule="auto"/>
              <w:jc w:val="center"/>
            </w:pPr>
          </w:p>
          <w:p w:rsidR="00671631" w:rsidRPr="00304FC5" w:rsidRDefault="00671631" w:rsidP="0071416F">
            <w:pPr>
              <w:spacing w:after="60" w:line="264" w:lineRule="auto"/>
              <w:jc w:val="center"/>
            </w:pPr>
            <w:r>
              <w:t>600 ВИ</w:t>
            </w:r>
          </w:p>
        </w:tc>
        <w:tc>
          <w:tcPr>
            <w:tcW w:w="896" w:type="dxa"/>
            <w:vAlign w:val="center"/>
          </w:tcPr>
          <w:p w:rsidR="009D6BAB" w:rsidRDefault="00671631" w:rsidP="007F0E5D">
            <w:pPr>
              <w:spacing w:after="60" w:line="264" w:lineRule="auto"/>
              <w:jc w:val="center"/>
            </w:pPr>
            <w:r>
              <w:t>40</w:t>
            </w:r>
            <w:r w:rsidR="009D6BAB">
              <w:t>0 БП</w:t>
            </w:r>
          </w:p>
          <w:p w:rsidR="00671631" w:rsidRDefault="00671631" w:rsidP="007F0E5D">
            <w:pPr>
              <w:spacing w:after="60" w:line="264" w:lineRule="auto"/>
              <w:jc w:val="center"/>
            </w:pPr>
          </w:p>
          <w:p w:rsidR="00671631" w:rsidRPr="00304FC5" w:rsidRDefault="00671631" w:rsidP="007F0E5D">
            <w:pPr>
              <w:spacing w:after="60" w:line="264" w:lineRule="auto"/>
              <w:jc w:val="center"/>
            </w:pPr>
            <w:r>
              <w:t>600 ВИ</w:t>
            </w:r>
          </w:p>
        </w:tc>
        <w:tc>
          <w:tcPr>
            <w:tcW w:w="1985" w:type="dxa"/>
            <w:vAlign w:val="center"/>
          </w:tcPr>
          <w:p w:rsidR="009D6BAB" w:rsidRDefault="009D6BAB" w:rsidP="007F0E5D">
            <w:pPr>
              <w:spacing w:after="60" w:line="264" w:lineRule="auto"/>
              <w:jc w:val="center"/>
            </w:pPr>
            <w:r>
              <w:t>АТМР,</w:t>
            </w:r>
          </w:p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ДФ АТМР</w:t>
            </w:r>
          </w:p>
        </w:tc>
      </w:tr>
      <w:tr w:rsidR="009D6BAB" w:rsidRPr="00304FC5" w:rsidTr="007F0E5D">
        <w:tc>
          <w:tcPr>
            <w:tcW w:w="3502" w:type="dxa"/>
          </w:tcPr>
          <w:p w:rsidR="009D6BAB" w:rsidRDefault="009D6BAB" w:rsidP="007F0E5D">
            <w:pPr>
              <w:jc w:val="center"/>
            </w:pPr>
            <w:r>
              <w:rPr>
                <w:rFonts w:eastAsia="Calibri"/>
              </w:rPr>
              <w:t xml:space="preserve">Мероприятие 3.2. </w:t>
            </w:r>
            <w:r w:rsidRPr="00A5779D">
              <w:rPr>
                <w:rFonts w:eastAsia="Calibri"/>
              </w:rPr>
              <w:t xml:space="preserve">Проведение конкурса программ (проектов) </w:t>
            </w:r>
            <w:r w:rsidRPr="00A5779D">
              <w:rPr>
                <w:rFonts w:eastAsia="Calibri"/>
              </w:rPr>
              <w:lastRenderedPageBreak/>
              <w:t>СОНКО</w:t>
            </w:r>
            <w:r w:rsidRPr="00A5779D">
              <w:t xml:space="preserve"> </w:t>
            </w:r>
            <w:r>
              <w:t>и ТОС:</w:t>
            </w:r>
          </w:p>
          <w:p w:rsidR="009D6BAB" w:rsidRDefault="009D6BAB" w:rsidP="007F0E5D">
            <w:pPr>
              <w:jc w:val="center"/>
            </w:pPr>
            <w:r>
              <w:t xml:space="preserve">- направленных на развитие </w:t>
            </w:r>
            <w:r w:rsidRPr="00A5779D">
              <w:rPr>
                <w:rFonts w:eastAsia="Calibri"/>
              </w:rPr>
              <w:t>форм благотворительной и добровольческой деятельности</w:t>
            </w:r>
            <w:r>
              <w:rPr>
                <w:rFonts w:eastAsia="Calibri"/>
              </w:rPr>
              <w:t>;</w:t>
            </w:r>
          </w:p>
          <w:p w:rsidR="009D6BAB" w:rsidRDefault="009D6BAB" w:rsidP="007F0E5D">
            <w:pPr>
              <w:jc w:val="center"/>
              <w:rPr>
                <w:rFonts w:eastAsia="Calibri"/>
              </w:rPr>
            </w:pPr>
            <w:r>
              <w:t xml:space="preserve">- </w:t>
            </w:r>
            <w:r w:rsidRPr="00A5779D">
              <w:rPr>
                <w:rFonts w:eastAsia="Calibri"/>
              </w:rPr>
              <w:t>в сфере молодёжной политики</w:t>
            </w:r>
            <w:r>
              <w:rPr>
                <w:rFonts w:eastAsia="Calibri"/>
              </w:rPr>
              <w:t xml:space="preserve">, </w:t>
            </w:r>
            <w:r w:rsidRPr="00A5779D">
              <w:rPr>
                <w:rFonts w:eastAsia="Calibri"/>
              </w:rPr>
              <w:t>духовно-нравственного и патриотического воспитания</w:t>
            </w:r>
            <w:r>
              <w:rPr>
                <w:rFonts w:eastAsia="Calibri"/>
              </w:rPr>
              <w:t>;</w:t>
            </w:r>
          </w:p>
          <w:p w:rsidR="009D6BAB" w:rsidRPr="00A5779D" w:rsidRDefault="009D6BAB" w:rsidP="007F0E5D">
            <w:pPr>
              <w:jc w:val="center"/>
            </w:pPr>
            <w:r>
              <w:rPr>
                <w:rFonts w:eastAsia="Calibri"/>
              </w:rPr>
              <w:t xml:space="preserve">- </w:t>
            </w:r>
            <w:r w:rsidRPr="00A5779D">
              <w:rPr>
                <w:rFonts w:eastAsia="Calibri"/>
              </w:rPr>
              <w:t xml:space="preserve">в сфере </w:t>
            </w:r>
            <w:r>
              <w:rPr>
                <w:rFonts w:eastAsia="Calibri"/>
              </w:rPr>
              <w:t>содействия развитию туризма, художественных промыслов и ремесел</w:t>
            </w:r>
          </w:p>
        </w:tc>
        <w:tc>
          <w:tcPr>
            <w:tcW w:w="2127" w:type="dxa"/>
          </w:tcPr>
          <w:p w:rsidR="009D6BAB" w:rsidRPr="009056C7" w:rsidRDefault="009D6BAB" w:rsidP="007F0E5D">
            <w:pPr>
              <w:jc w:val="center"/>
            </w:pPr>
            <w:r w:rsidRPr="009056C7">
              <w:lastRenderedPageBreak/>
              <w:t xml:space="preserve">Количество СОНКО и ТОС, </w:t>
            </w:r>
            <w:r w:rsidRPr="009056C7">
              <w:lastRenderedPageBreak/>
              <w:t>получивших целевые субсидии (ед.)/ охват участников мероприятиями, проводимыми СОНКО и ТОС (чел./ год)</w:t>
            </w:r>
          </w:p>
        </w:tc>
        <w:tc>
          <w:tcPr>
            <w:tcW w:w="103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lastRenderedPageBreak/>
              <w:t>0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 xml:space="preserve">4/ </w:t>
            </w:r>
            <w:r>
              <w:lastRenderedPageBreak/>
              <w:t>1500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lastRenderedPageBreak/>
              <w:t xml:space="preserve">5/ </w:t>
            </w:r>
            <w:r>
              <w:lastRenderedPageBreak/>
              <w:t>2200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lastRenderedPageBreak/>
              <w:t xml:space="preserve">6/ </w:t>
            </w:r>
            <w:r>
              <w:lastRenderedPageBreak/>
              <w:t>2700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lastRenderedPageBreak/>
              <w:t xml:space="preserve">6/ </w:t>
            </w:r>
            <w:r>
              <w:lastRenderedPageBreak/>
              <w:t>3500</w:t>
            </w:r>
          </w:p>
        </w:tc>
        <w:tc>
          <w:tcPr>
            <w:tcW w:w="999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lastRenderedPageBreak/>
              <w:t>200 ОБ</w:t>
            </w:r>
          </w:p>
        </w:tc>
        <w:tc>
          <w:tcPr>
            <w:tcW w:w="979" w:type="dxa"/>
            <w:vAlign w:val="center"/>
          </w:tcPr>
          <w:p w:rsidR="009D6BAB" w:rsidRDefault="002F0675" w:rsidP="002F0675">
            <w:pPr>
              <w:spacing w:after="60" w:line="264" w:lineRule="auto"/>
              <w:ind w:hanging="30"/>
              <w:jc w:val="center"/>
            </w:pPr>
            <w:r>
              <w:t xml:space="preserve">568,352 </w:t>
            </w:r>
            <w:r>
              <w:lastRenderedPageBreak/>
              <w:t>ОБ</w:t>
            </w:r>
          </w:p>
          <w:p w:rsidR="002F0675" w:rsidRDefault="002F0675" w:rsidP="002F0675">
            <w:pPr>
              <w:spacing w:after="60" w:line="264" w:lineRule="auto"/>
              <w:ind w:hanging="30"/>
              <w:jc w:val="center"/>
            </w:pPr>
          </w:p>
          <w:p w:rsidR="002F0675" w:rsidRPr="00304FC5" w:rsidRDefault="002F0675" w:rsidP="002F0675">
            <w:pPr>
              <w:spacing w:after="60" w:line="264" w:lineRule="auto"/>
              <w:ind w:hanging="30"/>
              <w:jc w:val="center"/>
            </w:pPr>
            <w:r>
              <w:rPr>
                <w:rFonts w:eastAsia="Calibri"/>
                <w:bCs/>
              </w:rPr>
              <w:t>142,8</w:t>
            </w:r>
            <w:r w:rsidR="00671631">
              <w:rPr>
                <w:rFonts w:eastAsia="Calibri"/>
                <w:bCs/>
              </w:rPr>
              <w:t xml:space="preserve"> ВИ</w:t>
            </w:r>
          </w:p>
        </w:tc>
        <w:tc>
          <w:tcPr>
            <w:tcW w:w="896" w:type="dxa"/>
            <w:vAlign w:val="center"/>
          </w:tcPr>
          <w:p w:rsidR="009D6BAB" w:rsidRDefault="0071416F" w:rsidP="007F0E5D">
            <w:pPr>
              <w:spacing w:after="60" w:line="264" w:lineRule="auto"/>
              <w:jc w:val="center"/>
            </w:pPr>
            <w:r>
              <w:lastRenderedPageBreak/>
              <w:t>4</w:t>
            </w:r>
            <w:r w:rsidR="009D6BAB">
              <w:t xml:space="preserve">00 </w:t>
            </w:r>
            <w:r w:rsidR="009D6BAB">
              <w:lastRenderedPageBreak/>
              <w:t>ОБ</w:t>
            </w:r>
          </w:p>
          <w:p w:rsidR="00671631" w:rsidRDefault="00671631" w:rsidP="007F0E5D">
            <w:pPr>
              <w:spacing w:after="60" w:line="264" w:lineRule="auto"/>
              <w:jc w:val="center"/>
            </w:pPr>
          </w:p>
          <w:p w:rsidR="00671631" w:rsidRPr="00304FC5" w:rsidRDefault="00671631" w:rsidP="007F0E5D">
            <w:pPr>
              <w:spacing w:after="60" w:line="264" w:lineRule="auto"/>
              <w:jc w:val="center"/>
            </w:pPr>
            <w:r>
              <w:t>150 ВИ</w:t>
            </w:r>
          </w:p>
        </w:tc>
        <w:tc>
          <w:tcPr>
            <w:tcW w:w="896" w:type="dxa"/>
            <w:vAlign w:val="center"/>
          </w:tcPr>
          <w:p w:rsidR="009D6BAB" w:rsidRDefault="00671631" w:rsidP="007F0E5D">
            <w:pPr>
              <w:spacing w:after="60" w:line="264" w:lineRule="auto"/>
              <w:jc w:val="center"/>
            </w:pPr>
            <w:r>
              <w:lastRenderedPageBreak/>
              <w:t>4</w:t>
            </w:r>
            <w:r w:rsidR="009D6BAB">
              <w:t xml:space="preserve">00 </w:t>
            </w:r>
            <w:r w:rsidR="009D6BAB">
              <w:lastRenderedPageBreak/>
              <w:t>ОБ</w:t>
            </w:r>
          </w:p>
          <w:p w:rsidR="00671631" w:rsidRDefault="00671631" w:rsidP="007F0E5D">
            <w:pPr>
              <w:spacing w:after="60" w:line="264" w:lineRule="auto"/>
              <w:jc w:val="center"/>
            </w:pPr>
          </w:p>
          <w:p w:rsidR="00671631" w:rsidRPr="00304FC5" w:rsidRDefault="00671631" w:rsidP="007F0E5D">
            <w:pPr>
              <w:spacing w:after="60" w:line="264" w:lineRule="auto"/>
              <w:jc w:val="center"/>
            </w:pPr>
            <w:r>
              <w:t>200 ВИ</w:t>
            </w:r>
          </w:p>
        </w:tc>
        <w:tc>
          <w:tcPr>
            <w:tcW w:w="1985" w:type="dxa"/>
            <w:vAlign w:val="center"/>
          </w:tcPr>
          <w:p w:rsidR="009D6BAB" w:rsidRDefault="009D6BAB" w:rsidP="007F0E5D">
            <w:pPr>
              <w:spacing w:after="60" w:line="264" w:lineRule="auto"/>
              <w:jc w:val="center"/>
            </w:pPr>
            <w:r>
              <w:lastRenderedPageBreak/>
              <w:t>АТМР,</w:t>
            </w:r>
          </w:p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lastRenderedPageBreak/>
              <w:t>ДФ АТМР</w:t>
            </w:r>
          </w:p>
        </w:tc>
      </w:tr>
      <w:tr w:rsidR="009D6BAB" w:rsidRPr="00304FC5" w:rsidTr="007F0E5D">
        <w:tc>
          <w:tcPr>
            <w:tcW w:w="3502" w:type="dxa"/>
          </w:tcPr>
          <w:p w:rsidR="009D6BAB" w:rsidRPr="00A5779D" w:rsidRDefault="009D6BAB" w:rsidP="007F0E5D">
            <w:pPr>
              <w:jc w:val="center"/>
            </w:pPr>
            <w:r>
              <w:rPr>
                <w:rFonts w:eastAsia="Calibri"/>
              </w:rPr>
              <w:lastRenderedPageBreak/>
              <w:t xml:space="preserve">Мероприятие 3.3. </w:t>
            </w:r>
            <w:r w:rsidRPr="00A5779D">
              <w:rPr>
                <w:rFonts w:eastAsia="Calibri"/>
              </w:rPr>
              <w:t xml:space="preserve">Проведение конкурса проектов СОНКО </w:t>
            </w:r>
            <w:r>
              <w:t xml:space="preserve">и ТОС </w:t>
            </w:r>
            <w:r w:rsidRPr="00A5779D">
              <w:rPr>
                <w:rFonts w:eastAsia="Calibri"/>
              </w:rPr>
              <w:t>по иным направлениям социально ориентированной деятельности</w:t>
            </w:r>
          </w:p>
        </w:tc>
        <w:tc>
          <w:tcPr>
            <w:tcW w:w="2127" w:type="dxa"/>
          </w:tcPr>
          <w:p w:rsidR="009D6BAB" w:rsidRPr="00BE791A" w:rsidRDefault="009D6BAB" w:rsidP="007F0E5D">
            <w:pPr>
              <w:jc w:val="center"/>
              <w:rPr>
                <w:sz w:val="20"/>
                <w:szCs w:val="20"/>
              </w:rPr>
            </w:pPr>
            <w:r w:rsidRPr="00BE791A">
              <w:rPr>
                <w:sz w:val="20"/>
                <w:szCs w:val="20"/>
              </w:rPr>
              <w:t xml:space="preserve">Количество СОНКО и ТОС, получивших целевые субсидии (ед.)/ охват </w:t>
            </w:r>
            <w:proofErr w:type="spellStart"/>
            <w:r w:rsidRPr="00BE791A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-</w:t>
            </w:r>
            <w:r w:rsidRPr="00BE791A">
              <w:rPr>
                <w:sz w:val="20"/>
                <w:szCs w:val="20"/>
              </w:rPr>
              <w:t>ков</w:t>
            </w:r>
            <w:proofErr w:type="spellEnd"/>
            <w:r w:rsidRPr="00BE791A">
              <w:rPr>
                <w:sz w:val="20"/>
                <w:szCs w:val="20"/>
              </w:rPr>
              <w:t xml:space="preserve"> мероприятиями, проводимыми СОНКО и ТОС (чел./ год)</w:t>
            </w:r>
          </w:p>
        </w:tc>
        <w:tc>
          <w:tcPr>
            <w:tcW w:w="103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4/ 2000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4/ 2000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4/ 2500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4/ 3000</w:t>
            </w:r>
          </w:p>
        </w:tc>
        <w:tc>
          <w:tcPr>
            <w:tcW w:w="999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250 БП</w:t>
            </w:r>
          </w:p>
        </w:tc>
        <w:tc>
          <w:tcPr>
            <w:tcW w:w="979" w:type="dxa"/>
            <w:vAlign w:val="center"/>
          </w:tcPr>
          <w:p w:rsidR="009D6BAB" w:rsidRDefault="002F0675" w:rsidP="007F0E5D">
            <w:pPr>
              <w:spacing w:after="60" w:line="264" w:lineRule="auto"/>
              <w:jc w:val="center"/>
            </w:pPr>
            <w:r>
              <w:rPr>
                <w:rFonts w:eastAsia="Calibri"/>
                <w:bCs/>
              </w:rPr>
              <w:t>157,06</w:t>
            </w:r>
            <w:r w:rsidR="009D6BAB">
              <w:t xml:space="preserve"> БП</w:t>
            </w:r>
          </w:p>
          <w:p w:rsidR="002F0675" w:rsidRDefault="002F0675" w:rsidP="007F0E5D">
            <w:pPr>
              <w:spacing w:after="60" w:line="264" w:lineRule="auto"/>
              <w:jc w:val="center"/>
            </w:pPr>
          </w:p>
          <w:p w:rsidR="002F0675" w:rsidRPr="00304FC5" w:rsidRDefault="002F0675" w:rsidP="007F0E5D">
            <w:pPr>
              <w:spacing w:after="60" w:line="264" w:lineRule="auto"/>
              <w:jc w:val="center"/>
            </w:pPr>
            <w:r>
              <w:rPr>
                <w:rFonts w:eastAsia="Calibri"/>
                <w:bCs/>
              </w:rPr>
              <w:t>57,72 ВИ</w:t>
            </w:r>
          </w:p>
        </w:tc>
        <w:tc>
          <w:tcPr>
            <w:tcW w:w="896" w:type="dxa"/>
            <w:vAlign w:val="center"/>
          </w:tcPr>
          <w:p w:rsidR="009D6BAB" w:rsidRDefault="0071416F" w:rsidP="007F0E5D">
            <w:pPr>
              <w:spacing w:after="60" w:line="264" w:lineRule="auto"/>
              <w:jc w:val="center"/>
            </w:pPr>
            <w:r>
              <w:t>1</w:t>
            </w:r>
            <w:r w:rsidR="009D6BAB">
              <w:t xml:space="preserve">50 </w:t>
            </w:r>
            <w:r w:rsidR="00EA744D">
              <w:t>МБ</w:t>
            </w:r>
          </w:p>
          <w:p w:rsidR="0071416F" w:rsidRDefault="0071416F" w:rsidP="007F0E5D">
            <w:pPr>
              <w:spacing w:after="60" w:line="264" w:lineRule="auto"/>
              <w:jc w:val="center"/>
            </w:pPr>
          </w:p>
          <w:p w:rsidR="0071416F" w:rsidRDefault="0071416F" w:rsidP="007F0E5D">
            <w:pPr>
              <w:spacing w:after="60" w:line="264" w:lineRule="auto"/>
              <w:jc w:val="center"/>
            </w:pPr>
            <w:r>
              <w:t>200 ОБ</w:t>
            </w:r>
          </w:p>
          <w:p w:rsidR="00671631" w:rsidRDefault="00671631" w:rsidP="007F0E5D">
            <w:pPr>
              <w:spacing w:after="60" w:line="264" w:lineRule="auto"/>
              <w:jc w:val="center"/>
            </w:pPr>
          </w:p>
          <w:p w:rsidR="00671631" w:rsidRPr="00304FC5" w:rsidRDefault="00671631" w:rsidP="007F0E5D">
            <w:pPr>
              <w:spacing w:after="60" w:line="264" w:lineRule="auto"/>
              <w:jc w:val="center"/>
            </w:pPr>
            <w:r>
              <w:t>50 ВИ</w:t>
            </w:r>
          </w:p>
        </w:tc>
        <w:tc>
          <w:tcPr>
            <w:tcW w:w="896" w:type="dxa"/>
            <w:vAlign w:val="center"/>
          </w:tcPr>
          <w:p w:rsidR="009D6BAB" w:rsidRDefault="00671631" w:rsidP="00671631">
            <w:pPr>
              <w:spacing w:after="60" w:line="264" w:lineRule="auto"/>
              <w:jc w:val="center"/>
            </w:pPr>
            <w:r>
              <w:t>10</w:t>
            </w:r>
            <w:r w:rsidR="009D6BAB">
              <w:t xml:space="preserve">0 </w:t>
            </w:r>
            <w:r w:rsidR="00EA744D">
              <w:t>МБ</w:t>
            </w:r>
          </w:p>
          <w:p w:rsidR="00671631" w:rsidRDefault="00671631" w:rsidP="00671631">
            <w:pPr>
              <w:spacing w:after="60" w:line="264" w:lineRule="auto"/>
              <w:jc w:val="center"/>
            </w:pPr>
          </w:p>
          <w:p w:rsidR="00671631" w:rsidRDefault="00671631" w:rsidP="00671631">
            <w:pPr>
              <w:spacing w:after="60" w:line="264" w:lineRule="auto"/>
              <w:jc w:val="center"/>
            </w:pPr>
            <w:r>
              <w:t>200 ОБ</w:t>
            </w:r>
          </w:p>
          <w:p w:rsidR="00671631" w:rsidRPr="00304FC5" w:rsidRDefault="00671631" w:rsidP="00671631">
            <w:pPr>
              <w:spacing w:after="60" w:line="264" w:lineRule="auto"/>
              <w:jc w:val="center"/>
            </w:pPr>
          </w:p>
        </w:tc>
        <w:tc>
          <w:tcPr>
            <w:tcW w:w="1985" w:type="dxa"/>
            <w:vAlign w:val="center"/>
          </w:tcPr>
          <w:p w:rsidR="009D6BAB" w:rsidRDefault="009D6BAB" w:rsidP="007F0E5D">
            <w:pPr>
              <w:spacing w:after="60" w:line="264" w:lineRule="auto"/>
              <w:jc w:val="center"/>
            </w:pPr>
            <w:r>
              <w:t>АТМР,</w:t>
            </w:r>
          </w:p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ДФ АТМР</w:t>
            </w:r>
          </w:p>
        </w:tc>
      </w:tr>
      <w:tr w:rsidR="009D6BAB" w:rsidRPr="00304FC5" w:rsidTr="007F0E5D">
        <w:tc>
          <w:tcPr>
            <w:tcW w:w="3502" w:type="dxa"/>
          </w:tcPr>
          <w:p w:rsidR="009D6BAB" w:rsidRPr="00A5779D" w:rsidRDefault="009D6BAB" w:rsidP="002F0675">
            <w:pPr>
              <w:jc w:val="center"/>
            </w:pPr>
            <w:r>
              <w:rPr>
                <w:rFonts w:eastAsia="Calibri"/>
              </w:rPr>
              <w:t>Мероприятие 3.</w:t>
            </w:r>
            <w:r w:rsidR="002F0675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. </w:t>
            </w:r>
            <w:r w:rsidRPr="00391AE0">
              <w:rPr>
                <w:rFonts w:eastAsia="Calibri"/>
              </w:rPr>
              <w:t>Проведение конкурса проектов (программ) физических лиц</w:t>
            </w:r>
            <w:r w:rsidR="00405DD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 лидеров ТОС</w:t>
            </w:r>
            <w:r w:rsidRPr="00391AE0">
              <w:rPr>
                <w:rFonts w:eastAsia="Calibri"/>
              </w:rPr>
              <w:t xml:space="preserve">, направленных на </w:t>
            </w:r>
            <w:r>
              <w:rPr>
                <w:rFonts w:eastAsia="Calibri"/>
              </w:rPr>
              <w:t>развитие территориального общественного самоуправления</w:t>
            </w:r>
          </w:p>
        </w:tc>
        <w:tc>
          <w:tcPr>
            <w:tcW w:w="2127" w:type="dxa"/>
          </w:tcPr>
          <w:p w:rsidR="009D6BAB" w:rsidRPr="00BE791A" w:rsidRDefault="009D6BAB" w:rsidP="007F0E5D">
            <w:pPr>
              <w:jc w:val="center"/>
              <w:rPr>
                <w:sz w:val="20"/>
                <w:szCs w:val="20"/>
              </w:rPr>
            </w:pPr>
            <w:proofErr w:type="gramStart"/>
            <w:r w:rsidRPr="00BE791A">
              <w:rPr>
                <w:sz w:val="20"/>
                <w:szCs w:val="20"/>
              </w:rPr>
              <w:t xml:space="preserve">Количество проектов (программ) физических лиц, получивших целевые субсидии (ед.) / численность </w:t>
            </w:r>
            <w:proofErr w:type="spellStart"/>
            <w:r w:rsidRPr="00BE791A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-</w:t>
            </w:r>
            <w:r w:rsidRPr="00BE791A">
              <w:rPr>
                <w:sz w:val="20"/>
                <w:szCs w:val="20"/>
              </w:rPr>
              <w:t>ков</w:t>
            </w:r>
            <w:proofErr w:type="spellEnd"/>
            <w:r w:rsidRPr="00BE791A">
              <w:rPr>
                <w:sz w:val="20"/>
                <w:szCs w:val="20"/>
              </w:rPr>
              <w:t xml:space="preserve"> мероприятий, проводимых в рамках проектов (программ) </w:t>
            </w:r>
            <w:r w:rsidRPr="00BE791A">
              <w:rPr>
                <w:sz w:val="20"/>
                <w:szCs w:val="20"/>
              </w:rPr>
              <w:br/>
              <w:t>(чел./ год)</w:t>
            </w:r>
            <w:proofErr w:type="gramEnd"/>
          </w:p>
        </w:tc>
        <w:tc>
          <w:tcPr>
            <w:tcW w:w="103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10/ 3000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6/ 1800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6/ 2000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6/ 23000</w:t>
            </w:r>
          </w:p>
        </w:tc>
        <w:tc>
          <w:tcPr>
            <w:tcW w:w="999" w:type="dxa"/>
            <w:vAlign w:val="center"/>
          </w:tcPr>
          <w:p w:rsidR="009D6BAB" w:rsidRDefault="009D6BAB" w:rsidP="007F0E5D">
            <w:pPr>
              <w:spacing w:after="60" w:line="264" w:lineRule="auto"/>
              <w:jc w:val="center"/>
            </w:pPr>
            <w:r>
              <w:t>150 ОБ</w:t>
            </w:r>
          </w:p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100 МБ</w:t>
            </w:r>
          </w:p>
        </w:tc>
        <w:tc>
          <w:tcPr>
            <w:tcW w:w="979" w:type="dxa"/>
            <w:vAlign w:val="center"/>
          </w:tcPr>
          <w:p w:rsidR="009D6BAB" w:rsidRPr="00304FC5" w:rsidRDefault="009D6BAB" w:rsidP="0071416F">
            <w:pPr>
              <w:spacing w:after="60" w:line="264" w:lineRule="auto"/>
              <w:jc w:val="center"/>
            </w:pPr>
            <w:r>
              <w:t>1</w:t>
            </w:r>
            <w:r w:rsidR="0071416F">
              <w:t>0</w:t>
            </w:r>
            <w:r w:rsidR="00671631">
              <w:t xml:space="preserve">0 </w:t>
            </w:r>
            <w:r>
              <w:t>Б</w:t>
            </w:r>
            <w:r w:rsidR="00671631">
              <w:t>П</w:t>
            </w:r>
          </w:p>
        </w:tc>
        <w:tc>
          <w:tcPr>
            <w:tcW w:w="896" w:type="dxa"/>
            <w:vAlign w:val="center"/>
          </w:tcPr>
          <w:p w:rsidR="009D6BAB" w:rsidRPr="00304FC5" w:rsidRDefault="009D6BAB" w:rsidP="00671631">
            <w:pPr>
              <w:spacing w:after="60" w:line="264" w:lineRule="auto"/>
              <w:jc w:val="center"/>
            </w:pPr>
            <w:r>
              <w:t>1</w:t>
            </w:r>
            <w:r w:rsidR="00671631">
              <w:t>00 М</w:t>
            </w:r>
            <w:r>
              <w:t>Б</w:t>
            </w:r>
          </w:p>
        </w:tc>
        <w:tc>
          <w:tcPr>
            <w:tcW w:w="896" w:type="dxa"/>
            <w:vAlign w:val="center"/>
          </w:tcPr>
          <w:p w:rsidR="009D6BAB" w:rsidRPr="00304FC5" w:rsidRDefault="00671631" w:rsidP="007F0E5D">
            <w:pPr>
              <w:spacing w:after="60" w:line="264" w:lineRule="auto"/>
              <w:jc w:val="center"/>
            </w:pPr>
            <w:r>
              <w:t>150 М</w:t>
            </w:r>
            <w:r w:rsidR="009D6BAB">
              <w:t>Б</w:t>
            </w:r>
          </w:p>
        </w:tc>
        <w:tc>
          <w:tcPr>
            <w:tcW w:w="1985" w:type="dxa"/>
            <w:vAlign w:val="center"/>
          </w:tcPr>
          <w:p w:rsidR="009D6BAB" w:rsidRDefault="009D6BAB" w:rsidP="007F0E5D">
            <w:pPr>
              <w:spacing w:after="60" w:line="264" w:lineRule="auto"/>
              <w:jc w:val="center"/>
            </w:pPr>
            <w:r>
              <w:t>АТМР,</w:t>
            </w:r>
          </w:p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ДФ АТМР</w:t>
            </w:r>
          </w:p>
        </w:tc>
      </w:tr>
      <w:tr w:rsidR="009D6BAB" w:rsidRPr="00304FC5" w:rsidTr="007F0E5D">
        <w:tc>
          <w:tcPr>
            <w:tcW w:w="3502" w:type="dxa"/>
          </w:tcPr>
          <w:p w:rsidR="009D6BAB" w:rsidRPr="00A5779D" w:rsidRDefault="009D6BAB" w:rsidP="002F06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Мероприятие 3.</w:t>
            </w:r>
            <w:r w:rsidR="002F0675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. </w:t>
            </w:r>
            <w:r w:rsidRPr="00391AE0">
              <w:rPr>
                <w:rFonts w:eastAsia="Calibri"/>
              </w:rPr>
              <w:t>Проведение конкурса проектов (программ) физических лиц, направленных на реализацию общественно-гражданских инициатив</w:t>
            </w:r>
            <w:r>
              <w:rPr>
                <w:rFonts w:eastAsia="Calibri"/>
              </w:rPr>
              <w:t xml:space="preserve"> (</w:t>
            </w:r>
            <w:r>
              <w:t>общественно значимой работы по месту жительства)</w:t>
            </w:r>
          </w:p>
        </w:tc>
        <w:tc>
          <w:tcPr>
            <w:tcW w:w="2127" w:type="dxa"/>
          </w:tcPr>
          <w:p w:rsidR="009D6BAB" w:rsidRPr="00BE791A" w:rsidRDefault="009D6BAB" w:rsidP="007F0E5D">
            <w:pPr>
              <w:jc w:val="center"/>
              <w:rPr>
                <w:sz w:val="20"/>
                <w:szCs w:val="20"/>
              </w:rPr>
            </w:pPr>
            <w:proofErr w:type="gramStart"/>
            <w:r w:rsidRPr="00BE791A">
              <w:rPr>
                <w:sz w:val="20"/>
                <w:szCs w:val="20"/>
              </w:rPr>
              <w:t xml:space="preserve">Количество проектов (программ) физических лиц, получивших целевые субсидии (ед.) / численность </w:t>
            </w:r>
            <w:proofErr w:type="spellStart"/>
            <w:r w:rsidRPr="00BE791A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-</w:t>
            </w:r>
            <w:r w:rsidRPr="00BE791A">
              <w:rPr>
                <w:sz w:val="20"/>
                <w:szCs w:val="20"/>
              </w:rPr>
              <w:t>ков</w:t>
            </w:r>
            <w:proofErr w:type="spellEnd"/>
            <w:r w:rsidRPr="00BE791A">
              <w:rPr>
                <w:sz w:val="20"/>
                <w:szCs w:val="20"/>
              </w:rPr>
              <w:t xml:space="preserve"> мероприятий, проводимых в рамках проектов (программ) </w:t>
            </w:r>
            <w:r w:rsidRPr="00BE791A">
              <w:rPr>
                <w:sz w:val="20"/>
                <w:szCs w:val="20"/>
              </w:rPr>
              <w:br/>
            </w:r>
            <w:r w:rsidRPr="00BE791A">
              <w:rPr>
                <w:sz w:val="20"/>
                <w:szCs w:val="20"/>
              </w:rPr>
              <w:lastRenderedPageBreak/>
              <w:t>(чел./ год)</w:t>
            </w:r>
            <w:proofErr w:type="gramEnd"/>
          </w:p>
        </w:tc>
        <w:tc>
          <w:tcPr>
            <w:tcW w:w="103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lastRenderedPageBreak/>
              <w:t>0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9/ 450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3/ 200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4/ 250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4/ 300</w:t>
            </w:r>
          </w:p>
        </w:tc>
        <w:tc>
          <w:tcPr>
            <w:tcW w:w="999" w:type="dxa"/>
            <w:vAlign w:val="center"/>
          </w:tcPr>
          <w:p w:rsidR="009D6BAB" w:rsidRDefault="009D6BAB" w:rsidP="007F0E5D">
            <w:pPr>
              <w:spacing w:after="60" w:line="264" w:lineRule="auto"/>
              <w:jc w:val="center"/>
            </w:pPr>
            <w:r>
              <w:t>150 ОБ</w:t>
            </w:r>
          </w:p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100 МБ</w:t>
            </w:r>
          </w:p>
        </w:tc>
        <w:tc>
          <w:tcPr>
            <w:tcW w:w="979" w:type="dxa"/>
            <w:vAlign w:val="center"/>
          </w:tcPr>
          <w:p w:rsidR="009D6BAB" w:rsidRDefault="0071416F" w:rsidP="007F0E5D">
            <w:pPr>
              <w:spacing w:after="60" w:line="264" w:lineRule="auto"/>
              <w:jc w:val="center"/>
            </w:pPr>
            <w:r>
              <w:rPr>
                <w:rFonts w:eastAsia="Calibri"/>
                <w:bCs/>
              </w:rPr>
              <w:t>200,66М</w:t>
            </w:r>
            <w:r w:rsidR="009D6BAB">
              <w:t>Б</w:t>
            </w:r>
          </w:p>
          <w:p w:rsidR="0071416F" w:rsidRDefault="0071416F" w:rsidP="007F0E5D">
            <w:pPr>
              <w:spacing w:after="60" w:line="264" w:lineRule="auto"/>
              <w:jc w:val="center"/>
            </w:pPr>
          </w:p>
          <w:p w:rsidR="0071416F" w:rsidRPr="00304FC5" w:rsidRDefault="0071416F" w:rsidP="007F0E5D">
            <w:pPr>
              <w:spacing w:after="60" w:line="264" w:lineRule="auto"/>
              <w:jc w:val="center"/>
            </w:pPr>
            <w:r>
              <w:rPr>
                <w:rFonts w:eastAsia="Calibri"/>
                <w:bCs/>
              </w:rPr>
              <w:t>42,94 БП</w:t>
            </w:r>
          </w:p>
        </w:tc>
        <w:tc>
          <w:tcPr>
            <w:tcW w:w="896" w:type="dxa"/>
            <w:vAlign w:val="center"/>
          </w:tcPr>
          <w:p w:rsidR="009D6BAB" w:rsidRPr="00304FC5" w:rsidRDefault="00671631" w:rsidP="00EA744D">
            <w:pPr>
              <w:spacing w:after="60" w:line="264" w:lineRule="auto"/>
              <w:jc w:val="center"/>
            </w:pPr>
            <w:r>
              <w:t xml:space="preserve">150 </w:t>
            </w:r>
            <w:r w:rsidR="00EA744D">
              <w:t>БП</w:t>
            </w:r>
          </w:p>
        </w:tc>
        <w:tc>
          <w:tcPr>
            <w:tcW w:w="896" w:type="dxa"/>
            <w:vAlign w:val="center"/>
          </w:tcPr>
          <w:p w:rsidR="00671631" w:rsidRPr="00304FC5" w:rsidRDefault="00EA744D" w:rsidP="00EA744D">
            <w:pPr>
              <w:spacing w:after="60" w:line="264" w:lineRule="auto"/>
              <w:jc w:val="center"/>
            </w:pPr>
            <w:r>
              <w:t>2</w:t>
            </w:r>
            <w:r w:rsidR="00671631">
              <w:t>0</w:t>
            </w:r>
            <w:r w:rsidR="009D6BAB">
              <w:t>0 Б</w:t>
            </w:r>
            <w:r w:rsidR="00671631">
              <w:t>П</w:t>
            </w:r>
          </w:p>
        </w:tc>
        <w:tc>
          <w:tcPr>
            <w:tcW w:w="1985" w:type="dxa"/>
            <w:vAlign w:val="center"/>
          </w:tcPr>
          <w:p w:rsidR="009D6BAB" w:rsidRDefault="009D6BAB" w:rsidP="007F0E5D">
            <w:pPr>
              <w:spacing w:after="60" w:line="264" w:lineRule="auto"/>
              <w:jc w:val="center"/>
            </w:pPr>
            <w:r>
              <w:t>АТМР,</w:t>
            </w:r>
          </w:p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ДФ АТМР</w:t>
            </w:r>
          </w:p>
        </w:tc>
      </w:tr>
      <w:tr w:rsidR="009D6BAB" w:rsidRPr="00304FC5" w:rsidTr="007F0E5D">
        <w:tc>
          <w:tcPr>
            <w:tcW w:w="15276" w:type="dxa"/>
            <w:gridSpan w:val="12"/>
          </w:tcPr>
          <w:p w:rsidR="009D6BAB" w:rsidRPr="009D2607" w:rsidRDefault="009D6BAB" w:rsidP="007F0E5D">
            <w:pPr>
              <w:spacing w:after="60" w:line="264" w:lineRule="auto"/>
              <w:jc w:val="center"/>
              <w:rPr>
                <w:sz w:val="26"/>
                <w:szCs w:val="26"/>
              </w:rPr>
            </w:pPr>
            <w:r w:rsidRPr="009D2607">
              <w:rPr>
                <w:b/>
                <w:sz w:val="26"/>
                <w:szCs w:val="26"/>
              </w:rPr>
              <w:lastRenderedPageBreak/>
              <w:t xml:space="preserve">Задача </w:t>
            </w:r>
            <w:r>
              <w:rPr>
                <w:b/>
                <w:sz w:val="26"/>
                <w:szCs w:val="26"/>
              </w:rPr>
              <w:t>4</w:t>
            </w:r>
            <w:r w:rsidRPr="009D2607">
              <w:rPr>
                <w:b/>
                <w:sz w:val="26"/>
                <w:szCs w:val="26"/>
              </w:rPr>
              <w:t>:</w:t>
            </w:r>
            <w:r w:rsidRPr="009D26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BD5323">
              <w:rPr>
                <w:sz w:val="26"/>
                <w:szCs w:val="26"/>
              </w:rPr>
              <w:t xml:space="preserve">редоставление СОНКО и ТОС имущественной, информационной и консультационной поддержки </w:t>
            </w:r>
            <w:r w:rsidRPr="009D2607">
              <w:rPr>
                <w:sz w:val="26"/>
                <w:szCs w:val="26"/>
              </w:rPr>
              <w:t>(2017 – 2020)</w:t>
            </w:r>
          </w:p>
        </w:tc>
      </w:tr>
      <w:tr w:rsidR="009D6BAB" w:rsidRPr="00304FC5" w:rsidTr="007F0E5D">
        <w:tc>
          <w:tcPr>
            <w:tcW w:w="3502" w:type="dxa"/>
          </w:tcPr>
          <w:p w:rsidR="009D6BAB" w:rsidRPr="00A5779D" w:rsidRDefault="009D6BAB" w:rsidP="007F0E5D">
            <w:pPr>
              <w:jc w:val="center"/>
            </w:pPr>
            <w:r>
              <w:rPr>
                <w:rFonts w:eastAsia="Calibri"/>
              </w:rPr>
              <w:t xml:space="preserve">Мероприятие 4.1. </w:t>
            </w:r>
            <w:r w:rsidRPr="00A5779D">
              <w:rPr>
                <w:rFonts w:eastAsia="Calibri"/>
              </w:rPr>
              <w:t xml:space="preserve">Организация транспортной поддержки для руководителей и членов СОНКО </w:t>
            </w:r>
            <w:r w:rsidRPr="00A5779D">
              <w:t xml:space="preserve">и ТОС </w:t>
            </w:r>
            <w:r w:rsidRPr="00A5779D">
              <w:rPr>
                <w:rFonts w:eastAsia="Calibri"/>
              </w:rPr>
              <w:t xml:space="preserve">для участия в </w:t>
            </w:r>
            <w:r w:rsidRPr="00A5779D">
              <w:t>муниципальных</w:t>
            </w:r>
            <w:r w:rsidRPr="00A5779D">
              <w:rPr>
                <w:rFonts w:eastAsia="Calibri"/>
              </w:rPr>
              <w:t xml:space="preserve">, </w:t>
            </w:r>
            <w:r w:rsidRPr="00A5779D">
              <w:t>межмуниципальных и областных</w:t>
            </w:r>
            <w:r w:rsidRPr="00A5779D">
              <w:rPr>
                <w:rFonts w:eastAsia="Calibri"/>
              </w:rPr>
              <w:t xml:space="preserve"> мероприятиях</w:t>
            </w:r>
          </w:p>
        </w:tc>
        <w:tc>
          <w:tcPr>
            <w:tcW w:w="2127" w:type="dxa"/>
          </w:tcPr>
          <w:p w:rsidR="009D6BAB" w:rsidRPr="003C3EA1" w:rsidRDefault="009D6BAB" w:rsidP="007F0E5D">
            <w:pPr>
              <w:jc w:val="center"/>
              <w:rPr>
                <w:sz w:val="22"/>
                <w:szCs w:val="22"/>
              </w:rPr>
            </w:pPr>
            <w:r w:rsidRPr="003C3EA1">
              <w:rPr>
                <w:sz w:val="22"/>
                <w:szCs w:val="22"/>
              </w:rPr>
              <w:t xml:space="preserve">Количество СОНКО и ТОС, </w:t>
            </w:r>
            <w:proofErr w:type="gramStart"/>
            <w:r w:rsidRPr="003C3EA1">
              <w:rPr>
                <w:sz w:val="22"/>
                <w:szCs w:val="22"/>
              </w:rPr>
              <w:t>получивших</w:t>
            </w:r>
            <w:proofErr w:type="gramEnd"/>
            <w:r w:rsidRPr="003C3EA1">
              <w:rPr>
                <w:sz w:val="22"/>
                <w:szCs w:val="22"/>
              </w:rPr>
              <w:t xml:space="preserve"> транспортную поддержку (ед.)</w:t>
            </w:r>
          </w:p>
        </w:tc>
        <w:tc>
          <w:tcPr>
            <w:tcW w:w="103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3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3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5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7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10</w:t>
            </w:r>
          </w:p>
        </w:tc>
        <w:tc>
          <w:tcPr>
            <w:tcW w:w="999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979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89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89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D6BAB" w:rsidRDefault="009D6BAB" w:rsidP="007F0E5D">
            <w:pPr>
              <w:spacing w:after="60" w:line="264" w:lineRule="auto"/>
              <w:jc w:val="center"/>
            </w:pPr>
          </w:p>
          <w:p w:rsidR="009D6BAB" w:rsidRDefault="009D6BAB" w:rsidP="007F0E5D">
            <w:pPr>
              <w:spacing w:after="60" w:line="264" w:lineRule="auto"/>
              <w:jc w:val="center"/>
            </w:pPr>
            <w:r>
              <w:t xml:space="preserve">АТМР, </w:t>
            </w:r>
          </w:p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ДО АТМР</w:t>
            </w:r>
          </w:p>
        </w:tc>
      </w:tr>
      <w:tr w:rsidR="009D6BAB" w:rsidRPr="00304FC5" w:rsidTr="007F0E5D">
        <w:tc>
          <w:tcPr>
            <w:tcW w:w="3502" w:type="dxa"/>
          </w:tcPr>
          <w:p w:rsidR="009D6BAB" w:rsidRPr="00A5779D" w:rsidRDefault="009D6BAB" w:rsidP="007F0E5D">
            <w:pPr>
              <w:jc w:val="center"/>
            </w:pPr>
            <w:r>
              <w:rPr>
                <w:spacing w:val="-4"/>
              </w:rPr>
              <w:t>Мероприятие 4.2. П</w:t>
            </w:r>
            <w:r w:rsidRPr="00A5779D">
              <w:rPr>
                <w:spacing w:val="-4"/>
              </w:rPr>
              <w:t xml:space="preserve">редоставление </w:t>
            </w:r>
            <w:r w:rsidR="00684DD8">
              <w:rPr>
                <w:spacing w:val="-4"/>
              </w:rPr>
              <w:t xml:space="preserve">на конкурсной основе </w:t>
            </w:r>
            <w:r w:rsidRPr="00A5779D">
              <w:rPr>
                <w:spacing w:val="-4"/>
              </w:rPr>
              <w:t xml:space="preserve">СОНКО и ТОС </w:t>
            </w:r>
            <w:r w:rsidR="00684DD8" w:rsidRPr="00684DD8">
              <w:rPr>
                <w:rFonts w:eastAsia="Calibri"/>
                <w:spacing w:val="-4"/>
              </w:rPr>
              <w:t>имущества, включенного в</w:t>
            </w:r>
            <w:r w:rsidR="00684DD8">
              <w:rPr>
                <w:rFonts w:eastAsia="Calibri"/>
                <w:spacing w:val="-4"/>
              </w:rPr>
              <w:t xml:space="preserve"> </w:t>
            </w:r>
            <w:r w:rsidR="00684DD8" w:rsidRPr="00684DD8">
              <w:rPr>
                <w:rFonts w:eastAsia="Calibri"/>
                <w:spacing w:val="-4"/>
              </w:rPr>
              <w:t>перечень имущества,</w:t>
            </w:r>
            <w:r w:rsidR="00684DD8">
              <w:rPr>
                <w:rFonts w:eastAsia="Calibri"/>
                <w:spacing w:val="-4"/>
              </w:rPr>
              <w:t xml:space="preserve"> </w:t>
            </w:r>
            <w:r w:rsidR="00684DD8" w:rsidRPr="00684DD8">
              <w:rPr>
                <w:rFonts w:eastAsia="Calibri"/>
                <w:spacing w:val="-4"/>
              </w:rPr>
              <w:t xml:space="preserve">находящегося в собственности </w:t>
            </w:r>
            <w:r w:rsidR="00684DD8">
              <w:rPr>
                <w:rFonts w:eastAsia="Calibri"/>
                <w:spacing w:val="-4"/>
              </w:rPr>
              <w:t>Тутаевского муниципального района</w:t>
            </w:r>
            <w:r w:rsidR="00684DD8" w:rsidRPr="00684DD8">
              <w:rPr>
                <w:rFonts w:eastAsia="Calibri"/>
                <w:spacing w:val="-4"/>
              </w:rPr>
              <w:t>,</w:t>
            </w:r>
            <w:r w:rsidR="00684DD8">
              <w:rPr>
                <w:rFonts w:eastAsia="Calibri"/>
                <w:spacing w:val="-4"/>
              </w:rPr>
              <w:t xml:space="preserve"> </w:t>
            </w:r>
            <w:r w:rsidR="00684DD8" w:rsidRPr="00684DD8">
              <w:rPr>
                <w:rFonts w:eastAsia="Calibri"/>
                <w:spacing w:val="-4"/>
              </w:rPr>
              <w:t>свободного от прав третьих</w:t>
            </w:r>
            <w:r w:rsidR="00684DD8">
              <w:rPr>
                <w:rFonts w:eastAsia="Calibri"/>
                <w:spacing w:val="-4"/>
              </w:rPr>
              <w:t xml:space="preserve"> </w:t>
            </w:r>
            <w:r w:rsidR="00684DD8" w:rsidRPr="00684DD8">
              <w:rPr>
                <w:rFonts w:eastAsia="Calibri"/>
                <w:spacing w:val="-4"/>
              </w:rPr>
              <w:t>лиц (за исключением</w:t>
            </w:r>
            <w:r w:rsidR="00684DD8">
              <w:rPr>
                <w:rFonts w:eastAsia="Calibri"/>
                <w:spacing w:val="-4"/>
              </w:rPr>
              <w:t xml:space="preserve"> </w:t>
            </w:r>
            <w:r w:rsidR="00684DD8" w:rsidRPr="00684DD8">
              <w:rPr>
                <w:rFonts w:eastAsia="Calibri"/>
                <w:spacing w:val="-4"/>
              </w:rPr>
              <w:t>имущественных прав НКО),</w:t>
            </w:r>
            <w:r w:rsidR="00684DD8">
              <w:rPr>
                <w:rFonts w:eastAsia="Calibri"/>
                <w:spacing w:val="-4"/>
              </w:rPr>
              <w:t xml:space="preserve"> </w:t>
            </w:r>
            <w:r w:rsidR="00684DD8" w:rsidRPr="00684DD8">
              <w:rPr>
                <w:rFonts w:eastAsia="Calibri"/>
                <w:spacing w:val="-4"/>
              </w:rPr>
              <w:t>предназначенного для</w:t>
            </w:r>
            <w:r w:rsidR="00684DD8">
              <w:rPr>
                <w:rFonts w:eastAsia="Calibri"/>
                <w:spacing w:val="-4"/>
              </w:rPr>
              <w:t xml:space="preserve"> </w:t>
            </w:r>
            <w:r w:rsidR="00684DD8" w:rsidRPr="00684DD8">
              <w:rPr>
                <w:rFonts w:eastAsia="Calibri"/>
                <w:spacing w:val="-4"/>
              </w:rPr>
              <w:t>предоставления во владение</w:t>
            </w:r>
            <w:r w:rsidR="00684DD8">
              <w:rPr>
                <w:rFonts w:eastAsia="Calibri"/>
                <w:spacing w:val="-4"/>
              </w:rPr>
              <w:t xml:space="preserve"> </w:t>
            </w:r>
            <w:r w:rsidR="00684DD8" w:rsidRPr="00684DD8">
              <w:rPr>
                <w:rFonts w:eastAsia="Calibri"/>
                <w:spacing w:val="-4"/>
              </w:rPr>
              <w:t>и (или) в пользование</w:t>
            </w:r>
            <w:r w:rsidR="00684DD8">
              <w:rPr>
                <w:rFonts w:eastAsia="Calibri"/>
                <w:spacing w:val="-4"/>
              </w:rPr>
              <w:t xml:space="preserve"> </w:t>
            </w:r>
            <w:r w:rsidR="00684DD8" w:rsidRPr="00684DD8">
              <w:rPr>
                <w:rFonts w:eastAsia="Calibri"/>
                <w:spacing w:val="-4"/>
              </w:rPr>
              <w:t>СОНКО</w:t>
            </w:r>
          </w:p>
        </w:tc>
        <w:tc>
          <w:tcPr>
            <w:tcW w:w="2127" w:type="dxa"/>
          </w:tcPr>
          <w:p w:rsidR="009D6BAB" w:rsidRPr="003C3EA1" w:rsidRDefault="00684DD8" w:rsidP="007F0E5D">
            <w:pPr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К</w:t>
            </w:r>
            <w:r w:rsidRPr="00684DD8">
              <w:rPr>
                <w:spacing w:val="-4"/>
                <w:sz w:val="22"/>
                <w:szCs w:val="22"/>
              </w:rPr>
              <w:t>оличество проведенных конкурсов 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684DD8">
              <w:rPr>
                <w:spacing w:val="-4"/>
                <w:sz w:val="22"/>
                <w:szCs w:val="22"/>
              </w:rPr>
              <w:t>предоставление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t>имущества (ед.)/ количество СОНКО, получивших имущественную поддержку (ед.)</w:t>
            </w:r>
          </w:p>
        </w:tc>
        <w:tc>
          <w:tcPr>
            <w:tcW w:w="1036" w:type="dxa"/>
            <w:vAlign w:val="center"/>
          </w:tcPr>
          <w:p w:rsidR="009D6BAB" w:rsidRPr="00304FC5" w:rsidRDefault="00684DD8" w:rsidP="00925C2A">
            <w:pPr>
              <w:spacing w:after="60" w:line="264" w:lineRule="auto"/>
              <w:jc w:val="center"/>
            </w:pPr>
            <w:r>
              <w:t>0/</w:t>
            </w:r>
            <w:r w:rsidR="00925C2A">
              <w:t>0</w:t>
            </w:r>
          </w:p>
        </w:tc>
        <w:tc>
          <w:tcPr>
            <w:tcW w:w="714" w:type="dxa"/>
            <w:vAlign w:val="center"/>
          </w:tcPr>
          <w:p w:rsidR="009D6BAB" w:rsidRPr="00304FC5" w:rsidRDefault="00684DD8" w:rsidP="00925C2A">
            <w:pPr>
              <w:spacing w:after="60" w:line="264" w:lineRule="auto"/>
              <w:jc w:val="center"/>
            </w:pPr>
            <w:r>
              <w:t xml:space="preserve">0/ </w:t>
            </w:r>
            <w:r w:rsidR="00925C2A">
              <w:t>0</w:t>
            </w:r>
          </w:p>
        </w:tc>
        <w:tc>
          <w:tcPr>
            <w:tcW w:w="714" w:type="dxa"/>
            <w:vAlign w:val="center"/>
          </w:tcPr>
          <w:p w:rsidR="009D6BAB" w:rsidRPr="00304FC5" w:rsidRDefault="00684DD8" w:rsidP="00925C2A">
            <w:pPr>
              <w:spacing w:after="60" w:line="264" w:lineRule="auto"/>
              <w:jc w:val="center"/>
            </w:pPr>
            <w:r>
              <w:t xml:space="preserve">0/ </w:t>
            </w:r>
            <w:r w:rsidR="00925C2A">
              <w:t>0</w:t>
            </w:r>
          </w:p>
        </w:tc>
        <w:tc>
          <w:tcPr>
            <w:tcW w:w="714" w:type="dxa"/>
            <w:vAlign w:val="center"/>
          </w:tcPr>
          <w:p w:rsidR="009D6BAB" w:rsidRPr="00304FC5" w:rsidRDefault="00684DD8" w:rsidP="00925C2A">
            <w:pPr>
              <w:spacing w:after="60" w:line="264" w:lineRule="auto"/>
              <w:jc w:val="center"/>
            </w:pPr>
            <w:r>
              <w:t xml:space="preserve">1 / </w:t>
            </w:r>
            <w:r w:rsidR="00925C2A">
              <w:t>2</w:t>
            </w:r>
          </w:p>
        </w:tc>
        <w:tc>
          <w:tcPr>
            <w:tcW w:w="714" w:type="dxa"/>
            <w:vAlign w:val="center"/>
          </w:tcPr>
          <w:p w:rsidR="009D6BAB" w:rsidRPr="00304FC5" w:rsidRDefault="00925C2A" w:rsidP="00925C2A">
            <w:pPr>
              <w:spacing w:after="60" w:line="264" w:lineRule="auto"/>
              <w:jc w:val="center"/>
            </w:pPr>
            <w:r>
              <w:t xml:space="preserve">1 / </w:t>
            </w:r>
            <w:r w:rsidR="009D6BAB">
              <w:t>2</w:t>
            </w:r>
          </w:p>
        </w:tc>
        <w:tc>
          <w:tcPr>
            <w:tcW w:w="999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979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89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89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D6BAB" w:rsidRDefault="009D6BAB" w:rsidP="007F0E5D">
            <w:pPr>
              <w:spacing w:after="60" w:line="264" w:lineRule="auto"/>
              <w:jc w:val="center"/>
            </w:pPr>
            <w:r>
              <w:t>АТМР,</w:t>
            </w:r>
          </w:p>
          <w:p w:rsidR="009D6BAB" w:rsidRDefault="009D6BAB" w:rsidP="007F0E5D">
            <w:pPr>
              <w:spacing w:after="60" w:line="264" w:lineRule="auto"/>
              <w:jc w:val="center"/>
            </w:pPr>
            <w:r>
              <w:t>ДМИ АТМР,</w:t>
            </w:r>
          </w:p>
          <w:p w:rsidR="009D6BAB" w:rsidRDefault="009D6BAB" w:rsidP="007F0E5D">
            <w:pPr>
              <w:spacing w:after="60" w:line="264" w:lineRule="auto"/>
              <w:jc w:val="center"/>
            </w:pPr>
            <w:r>
              <w:t>МУ СА МЦ «Галактика»</w:t>
            </w:r>
          </w:p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МУК «ЦБС» ТМР</w:t>
            </w:r>
          </w:p>
        </w:tc>
      </w:tr>
      <w:tr w:rsidR="009D6BAB" w:rsidRPr="00304FC5" w:rsidTr="007F0E5D">
        <w:tc>
          <w:tcPr>
            <w:tcW w:w="3502" w:type="dxa"/>
          </w:tcPr>
          <w:p w:rsidR="009D6BAB" w:rsidRPr="00A5779D" w:rsidRDefault="009D6BAB" w:rsidP="007F0E5D">
            <w:pPr>
              <w:jc w:val="center"/>
            </w:pPr>
            <w:r>
              <w:rPr>
                <w:rFonts w:eastAsia="Calibri"/>
              </w:rPr>
              <w:t xml:space="preserve">Мероприятие 4.3. </w:t>
            </w:r>
            <w:r w:rsidRPr="00A5779D">
              <w:rPr>
                <w:rFonts w:eastAsia="Calibri"/>
              </w:rPr>
              <w:t xml:space="preserve">Организация и проведение методических семинаров по обеспечению участия СОНКО </w:t>
            </w:r>
            <w:r w:rsidRPr="00A5779D">
              <w:t xml:space="preserve">и ТОС </w:t>
            </w:r>
            <w:r w:rsidRPr="00A5779D">
              <w:rPr>
                <w:rFonts w:eastAsia="Calibri"/>
              </w:rPr>
              <w:t>в конкурсах проектов целевых программ</w:t>
            </w:r>
          </w:p>
        </w:tc>
        <w:tc>
          <w:tcPr>
            <w:tcW w:w="2127" w:type="dxa"/>
          </w:tcPr>
          <w:p w:rsidR="009D6BAB" w:rsidRPr="003C3EA1" w:rsidRDefault="009D6BAB" w:rsidP="007F0E5D">
            <w:pPr>
              <w:jc w:val="center"/>
              <w:rPr>
                <w:sz w:val="22"/>
                <w:szCs w:val="22"/>
              </w:rPr>
            </w:pPr>
            <w:r w:rsidRPr="003C3EA1">
              <w:rPr>
                <w:sz w:val="22"/>
                <w:szCs w:val="22"/>
              </w:rPr>
              <w:t>Количество проведенных семинаров (ед. в год)</w:t>
            </w:r>
          </w:p>
        </w:tc>
        <w:tc>
          <w:tcPr>
            <w:tcW w:w="103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3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4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4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4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4</w:t>
            </w:r>
          </w:p>
        </w:tc>
        <w:tc>
          <w:tcPr>
            <w:tcW w:w="999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979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89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89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АТМР</w:t>
            </w:r>
          </w:p>
        </w:tc>
      </w:tr>
      <w:tr w:rsidR="009D6BAB" w:rsidRPr="00304FC5" w:rsidTr="007F0E5D">
        <w:tc>
          <w:tcPr>
            <w:tcW w:w="3502" w:type="dxa"/>
          </w:tcPr>
          <w:p w:rsidR="009D6BAB" w:rsidRPr="00A5779D" w:rsidRDefault="009D6BAB" w:rsidP="007F0E5D">
            <w:pPr>
              <w:jc w:val="center"/>
            </w:pPr>
            <w:r>
              <w:rPr>
                <w:rFonts w:eastAsia="Calibri"/>
              </w:rPr>
              <w:t xml:space="preserve">Мероприятие 4.4. </w:t>
            </w:r>
            <w:r w:rsidRPr="00A5779D">
              <w:rPr>
                <w:rFonts w:eastAsia="Calibri"/>
              </w:rPr>
              <w:t>Размещение материалов СОНКО</w:t>
            </w:r>
            <w:r w:rsidRPr="00A5779D">
              <w:t xml:space="preserve"> и ТОС</w:t>
            </w:r>
            <w:r w:rsidRPr="00A5779D">
              <w:rPr>
                <w:rFonts w:eastAsia="Calibri"/>
              </w:rPr>
              <w:t xml:space="preserve"> на </w:t>
            </w:r>
            <w:r w:rsidRPr="00A5779D">
              <w:t xml:space="preserve">муниципальных </w:t>
            </w:r>
            <w:r w:rsidRPr="00A5779D">
              <w:rPr>
                <w:rFonts w:eastAsia="Calibri"/>
              </w:rPr>
              <w:t>информационных ресурсах</w:t>
            </w:r>
          </w:p>
        </w:tc>
        <w:tc>
          <w:tcPr>
            <w:tcW w:w="2127" w:type="dxa"/>
          </w:tcPr>
          <w:p w:rsidR="009D6BAB" w:rsidRPr="003C3EA1" w:rsidRDefault="009D6BAB" w:rsidP="007F0E5D">
            <w:pPr>
              <w:jc w:val="center"/>
              <w:rPr>
                <w:sz w:val="22"/>
                <w:szCs w:val="22"/>
              </w:rPr>
            </w:pPr>
            <w:r w:rsidRPr="003C3EA1">
              <w:rPr>
                <w:sz w:val="22"/>
                <w:szCs w:val="22"/>
              </w:rPr>
              <w:t>Количество материалов СОНКО и ТОС, размещенных на муниципальных информационных ресурсах (ед.)</w:t>
            </w:r>
          </w:p>
        </w:tc>
        <w:tc>
          <w:tcPr>
            <w:tcW w:w="103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20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25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30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35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35</w:t>
            </w:r>
          </w:p>
        </w:tc>
        <w:tc>
          <w:tcPr>
            <w:tcW w:w="999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979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89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89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D6BAB" w:rsidRDefault="009D6BAB" w:rsidP="007F0E5D">
            <w:pPr>
              <w:spacing w:after="60" w:line="264" w:lineRule="auto"/>
              <w:jc w:val="center"/>
            </w:pPr>
            <w:r>
              <w:t xml:space="preserve">АТМР, </w:t>
            </w:r>
          </w:p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МУ «ИЦ Берега»</w:t>
            </w:r>
          </w:p>
        </w:tc>
      </w:tr>
      <w:tr w:rsidR="009D6BAB" w:rsidRPr="00304FC5" w:rsidTr="007F0E5D">
        <w:tc>
          <w:tcPr>
            <w:tcW w:w="3502" w:type="dxa"/>
          </w:tcPr>
          <w:p w:rsidR="009D6BAB" w:rsidRPr="00A5779D" w:rsidRDefault="009D6BAB" w:rsidP="007F0E5D">
            <w:pPr>
              <w:jc w:val="center"/>
            </w:pPr>
            <w:r>
              <w:rPr>
                <w:rFonts w:eastAsia="Calibri"/>
                <w:spacing w:val="-4"/>
              </w:rPr>
              <w:lastRenderedPageBreak/>
              <w:t xml:space="preserve">Мероприятие 4.5. </w:t>
            </w:r>
            <w:r w:rsidRPr="00A5779D">
              <w:rPr>
                <w:rFonts w:eastAsia="Calibri"/>
                <w:spacing w:val="-4"/>
              </w:rPr>
              <w:t>Размещение в СМИ материалов о деятельности СОНКО</w:t>
            </w:r>
            <w:r w:rsidRPr="00A5779D">
              <w:rPr>
                <w:spacing w:val="-4"/>
              </w:rPr>
              <w:t xml:space="preserve"> и ТОС</w:t>
            </w:r>
            <w:r w:rsidRPr="00A5779D">
              <w:rPr>
                <w:rFonts w:eastAsia="Calibri"/>
                <w:spacing w:val="-4"/>
              </w:rPr>
              <w:t>, благотворительной деятельности и добровольчестве</w:t>
            </w:r>
            <w:r w:rsidR="00B216BF">
              <w:rPr>
                <w:rFonts w:eastAsia="Calibri"/>
                <w:spacing w:val="-4"/>
              </w:rPr>
              <w:t xml:space="preserve"> (</w:t>
            </w:r>
            <w:proofErr w:type="spellStart"/>
            <w:r w:rsidR="00B216BF">
              <w:rPr>
                <w:rFonts w:eastAsia="Calibri"/>
                <w:spacing w:val="-4"/>
              </w:rPr>
              <w:t>волонтерстве</w:t>
            </w:r>
            <w:proofErr w:type="spellEnd"/>
            <w:r w:rsidR="00B216BF">
              <w:rPr>
                <w:rFonts w:eastAsia="Calibri"/>
                <w:spacing w:val="-4"/>
              </w:rPr>
              <w:t>)</w:t>
            </w:r>
          </w:p>
        </w:tc>
        <w:tc>
          <w:tcPr>
            <w:tcW w:w="2127" w:type="dxa"/>
          </w:tcPr>
          <w:p w:rsidR="009D6BAB" w:rsidRPr="003C3EA1" w:rsidRDefault="009D6BAB" w:rsidP="007F0E5D">
            <w:pPr>
              <w:jc w:val="center"/>
              <w:rPr>
                <w:spacing w:val="-4"/>
                <w:sz w:val="22"/>
                <w:szCs w:val="22"/>
              </w:rPr>
            </w:pPr>
            <w:r w:rsidRPr="003C3EA1">
              <w:rPr>
                <w:spacing w:val="-4"/>
                <w:sz w:val="22"/>
                <w:szCs w:val="22"/>
              </w:rPr>
              <w:t>Количество материалов о деятельности СОНКО и ТОС, благотворительной деятельности и добровольчестве</w:t>
            </w:r>
            <w:r w:rsidR="00B216BF">
              <w:rPr>
                <w:spacing w:val="-4"/>
                <w:sz w:val="22"/>
                <w:szCs w:val="22"/>
              </w:rPr>
              <w:t xml:space="preserve"> (</w:t>
            </w:r>
            <w:proofErr w:type="spellStart"/>
            <w:r w:rsidR="00B216BF">
              <w:rPr>
                <w:spacing w:val="-4"/>
                <w:sz w:val="22"/>
                <w:szCs w:val="22"/>
              </w:rPr>
              <w:t>волонтерстве</w:t>
            </w:r>
            <w:proofErr w:type="spellEnd"/>
            <w:r w:rsidR="00B216BF">
              <w:rPr>
                <w:spacing w:val="-4"/>
                <w:sz w:val="22"/>
                <w:szCs w:val="22"/>
              </w:rPr>
              <w:t>)</w:t>
            </w:r>
            <w:r w:rsidRPr="003C3EA1">
              <w:rPr>
                <w:spacing w:val="-4"/>
                <w:sz w:val="22"/>
                <w:szCs w:val="22"/>
              </w:rPr>
              <w:t>,  размещенных в СМИ (ед.)</w:t>
            </w:r>
          </w:p>
        </w:tc>
        <w:tc>
          <w:tcPr>
            <w:tcW w:w="103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30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40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45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50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65</w:t>
            </w:r>
          </w:p>
        </w:tc>
        <w:tc>
          <w:tcPr>
            <w:tcW w:w="999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979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89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89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D6BAB" w:rsidRDefault="009D6BAB" w:rsidP="007F0E5D">
            <w:pPr>
              <w:spacing w:after="60" w:line="264" w:lineRule="auto"/>
              <w:jc w:val="center"/>
            </w:pPr>
            <w:r>
              <w:t xml:space="preserve">АТМР, </w:t>
            </w:r>
          </w:p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МУ «ИЦ Берега»</w:t>
            </w:r>
          </w:p>
        </w:tc>
      </w:tr>
      <w:tr w:rsidR="00684DD8" w:rsidRPr="00304FC5" w:rsidTr="007F0E5D">
        <w:tc>
          <w:tcPr>
            <w:tcW w:w="3502" w:type="dxa"/>
          </w:tcPr>
          <w:p w:rsidR="00684DD8" w:rsidRDefault="00684DD8" w:rsidP="00684DD8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 xml:space="preserve">Мероприятие 4.6. </w:t>
            </w:r>
            <w:r w:rsidRPr="00684DD8">
              <w:rPr>
                <w:rFonts w:eastAsia="Calibri"/>
                <w:spacing w:val="-4"/>
              </w:rPr>
              <w:t>Проведение конкурса заявок</w:t>
            </w:r>
            <w:r>
              <w:rPr>
                <w:rFonts w:eastAsia="Calibri"/>
                <w:spacing w:val="-4"/>
              </w:rPr>
              <w:t xml:space="preserve"> </w:t>
            </w:r>
            <w:r w:rsidR="00925C2A">
              <w:rPr>
                <w:rFonts w:eastAsia="Calibri"/>
                <w:spacing w:val="-4"/>
              </w:rPr>
              <w:t xml:space="preserve">СОНКО, в том числе </w:t>
            </w:r>
            <w:r w:rsidRPr="00684DD8">
              <w:rPr>
                <w:rFonts w:eastAsia="Calibri"/>
                <w:spacing w:val="-4"/>
              </w:rPr>
              <w:t>молодёжных и детских</w:t>
            </w:r>
            <w:r>
              <w:rPr>
                <w:rFonts w:eastAsia="Calibri"/>
                <w:spacing w:val="-4"/>
              </w:rPr>
              <w:t xml:space="preserve"> </w:t>
            </w:r>
            <w:r w:rsidRPr="00684DD8">
              <w:rPr>
                <w:rFonts w:eastAsia="Calibri"/>
                <w:spacing w:val="-4"/>
              </w:rPr>
              <w:t>общественных объединений</w:t>
            </w:r>
            <w:r>
              <w:rPr>
                <w:rFonts w:eastAsia="Calibri"/>
                <w:spacing w:val="-4"/>
              </w:rPr>
              <w:t xml:space="preserve"> </w:t>
            </w:r>
            <w:r w:rsidRPr="00684DD8">
              <w:rPr>
                <w:rFonts w:eastAsia="Calibri"/>
                <w:spacing w:val="-4"/>
              </w:rPr>
              <w:t>на предоставление</w:t>
            </w:r>
            <w:r>
              <w:rPr>
                <w:rFonts w:eastAsia="Calibri"/>
                <w:spacing w:val="-4"/>
              </w:rPr>
              <w:t xml:space="preserve"> </w:t>
            </w:r>
            <w:r w:rsidRPr="00684DD8">
              <w:rPr>
                <w:rFonts w:eastAsia="Calibri"/>
                <w:spacing w:val="-4"/>
              </w:rPr>
              <w:t>помещений и имущества</w:t>
            </w:r>
            <w:r>
              <w:rPr>
                <w:rFonts w:eastAsia="Calibri"/>
                <w:spacing w:val="-4"/>
              </w:rPr>
              <w:t xml:space="preserve"> </w:t>
            </w:r>
            <w:r w:rsidRPr="00684DD8">
              <w:rPr>
                <w:rFonts w:eastAsia="Calibri"/>
                <w:spacing w:val="-4"/>
              </w:rPr>
              <w:t>(бесплатно или на льготных</w:t>
            </w:r>
            <w:r>
              <w:rPr>
                <w:rFonts w:eastAsia="Calibri"/>
                <w:spacing w:val="-4"/>
              </w:rPr>
              <w:t xml:space="preserve"> </w:t>
            </w:r>
            <w:r w:rsidRPr="00684DD8">
              <w:rPr>
                <w:rFonts w:eastAsia="Calibri"/>
                <w:spacing w:val="-4"/>
              </w:rPr>
              <w:t>условиях) для проведения</w:t>
            </w:r>
            <w:r>
              <w:rPr>
                <w:rFonts w:eastAsia="Calibri"/>
                <w:spacing w:val="-4"/>
              </w:rPr>
              <w:t xml:space="preserve"> </w:t>
            </w:r>
            <w:r w:rsidRPr="00684DD8">
              <w:rPr>
                <w:rFonts w:eastAsia="Calibri"/>
                <w:spacing w:val="-4"/>
              </w:rPr>
              <w:t>мероприятий СОНКО</w:t>
            </w:r>
          </w:p>
        </w:tc>
        <w:tc>
          <w:tcPr>
            <w:tcW w:w="2127" w:type="dxa"/>
          </w:tcPr>
          <w:p w:rsidR="00684DD8" w:rsidRPr="00684DD8" w:rsidRDefault="00684DD8" w:rsidP="00684DD8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К</w:t>
            </w:r>
            <w:r w:rsidRPr="00684DD8">
              <w:rPr>
                <w:rFonts w:eastAsia="Calibri"/>
                <w:spacing w:val="-4"/>
              </w:rPr>
              <w:t>оличество СОНКО,</w:t>
            </w:r>
            <w:r>
              <w:rPr>
                <w:rFonts w:eastAsia="Calibri"/>
                <w:spacing w:val="-4"/>
              </w:rPr>
              <w:t xml:space="preserve"> </w:t>
            </w:r>
            <w:proofErr w:type="gramStart"/>
            <w:r w:rsidRPr="00684DD8">
              <w:rPr>
                <w:rFonts w:eastAsia="Calibri"/>
                <w:spacing w:val="-4"/>
              </w:rPr>
              <w:t>получивших</w:t>
            </w:r>
            <w:proofErr w:type="gramEnd"/>
            <w:r>
              <w:rPr>
                <w:rFonts w:eastAsia="Calibri"/>
                <w:spacing w:val="-4"/>
              </w:rPr>
              <w:t xml:space="preserve"> </w:t>
            </w:r>
            <w:r w:rsidRPr="00684DD8">
              <w:rPr>
                <w:rFonts w:eastAsia="Calibri"/>
                <w:spacing w:val="-4"/>
              </w:rPr>
              <w:t>имущественную</w:t>
            </w:r>
            <w:r>
              <w:rPr>
                <w:rFonts w:eastAsia="Calibri"/>
                <w:spacing w:val="-4"/>
              </w:rPr>
              <w:t xml:space="preserve"> </w:t>
            </w:r>
            <w:r w:rsidRPr="00684DD8">
              <w:rPr>
                <w:rFonts w:eastAsia="Calibri"/>
                <w:spacing w:val="-4"/>
              </w:rPr>
              <w:t>поддержку (ед.)</w:t>
            </w:r>
          </w:p>
          <w:p w:rsidR="00684DD8" w:rsidRPr="003C3EA1" w:rsidRDefault="00684DD8" w:rsidP="00684DD8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:rsidR="00684DD8" w:rsidRDefault="00684DD8" w:rsidP="007F0E5D">
            <w:pPr>
              <w:spacing w:after="60" w:line="264" w:lineRule="auto"/>
              <w:jc w:val="center"/>
            </w:pPr>
            <w:r>
              <w:t>20</w:t>
            </w:r>
          </w:p>
        </w:tc>
        <w:tc>
          <w:tcPr>
            <w:tcW w:w="714" w:type="dxa"/>
            <w:vAlign w:val="center"/>
          </w:tcPr>
          <w:p w:rsidR="00684DD8" w:rsidRDefault="00684DD8" w:rsidP="00684DD8">
            <w:pPr>
              <w:spacing w:after="60" w:line="264" w:lineRule="auto"/>
              <w:jc w:val="center"/>
            </w:pPr>
            <w:r>
              <w:t>20</w:t>
            </w:r>
          </w:p>
        </w:tc>
        <w:tc>
          <w:tcPr>
            <w:tcW w:w="714" w:type="dxa"/>
            <w:vAlign w:val="center"/>
          </w:tcPr>
          <w:p w:rsidR="00684DD8" w:rsidRDefault="00684DD8" w:rsidP="00925C2A">
            <w:pPr>
              <w:spacing w:after="60" w:line="264" w:lineRule="auto"/>
              <w:jc w:val="center"/>
            </w:pPr>
            <w:r>
              <w:t>2</w:t>
            </w:r>
            <w:r w:rsidR="00925C2A">
              <w:t>2</w:t>
            </w:r>
          </w:p>
        </w:tc>
        <w:tc>
          <w:tcPr>
            <w:tcW w:w="714" w:type="dxa"/>
            <w:vAlign w:val="center"/>
          </w:tcPr>
          <w:p w:rsidR="00684DD8" w:rsidRDefault="00684DD8" w:rsidP="00684DD8">
            <w:pPr>
              <w:spacing w:after="60" w:line="264" w:lineRule="auto"/>
              <w:jc w:val="center"/>
            </w:pPr>
            <w:r>
              <w:t>24</w:t>
            </w:r>
          </w:p>
        </w:tc>
        <w:tc>
          <w:tcPr>
            <w:tcW w:w="714" w:type="dxa"/>
            <w:vAlign w:val="center"/>
          </w:tcPr>
          <w:p w:rsidR="00684DD8" w:rsidRDefault="00684DD8" w:rsidP="00925C2A">
            <w:pPr>
              <w:spacing w:after="60" w:line="264" w:lineRule="auto"/>
              <w:jc w:val="center"/>
            </w:pPr>
            <w:r>
              <w:t>2</w:t>
            </w:r>
            <w:r w:rsidR="00925C2A">
              <w:t>6</w:t>
            </w:r>
          </w:p>
        </w:tc>
        <w:tc>
          <w:tcPr>
            <w:tcW w:w="999" w:type="dxa"/>
            <w:vAlign w:val="center"/>
          </w:tcPr>
          <w:p w:rsidR="00684DD8" w:rsidRDefault="0071416F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979" w:type="dxa"/>
            <w:vAlign w:val="center"/>
          </w:tcPr>
          <w:p w:rsidR="00684DD8" w:rsidRDefault="0071416F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896" w:type="dxa"/>
            <w:vAlign w:val="center"/>
          </w:tcPr>
          <w:p w:rsidR="00684DD8" w:rsidRDefault="0071416F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896" w:type="dxa"/>
            <w:vAlign w:val="center"/>
          </w:tcPr>
          <w:p w:rsidR="00684DD8" w:rsidRDefault="0071416F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684DD8" w:rsidRDefault="00684DD8" w:rsidP="00684DD8">
            <w:pPr>
              <w:spacing w:after="60" w:line="264" w:lineRule="auto"/>
              <w:jc w:val="center"/>
            </w:pPr>
            <w:proofErr w:type="spellStart"/>
            <w:r>
              <w:t>ДКТиМП</w:t>
            </w:r>
            <w:proofErr w:type="spellEnd"/>
            <w:r>
              <w:t xml:space="preserve"> АТМР</w:t>
            </w:r>
          </w:p>
          <w:p w:rsidR="00684DD8" w:rsidRDefault="00684DD8" w:rsidP="00684DD8">
            <w:pPr>
              <w:spacing w:after="60" w:line="264" w:lineRule="auto"/>
              <w:jc w:val="center"/>
            </w:pPr>
            <w:r>
              <w:t>МУ СА МЦ «Галактика»</w:t>
            </w:r>
          </w:p>
          <w:p w:rsidR="00684DD8" w:rsidRDefault="00684DD8" w:rsidP="007F0E5D">
            <w:pPr>
              <w:spacing w:after="60" w:line="264" w:lineRule="auto"/>
              <w:jc w:val="center"/>
            </w:pPr>
          </w:p>
        </w:tc>
      </w:tr>
      <w:tr w:rsidR="009D6BAB" w:rsidRPr="00304FC5" w:rsidTr="007F0E5D">
        <w:tc>
          <w:tcPr>
            <w:tcW w:w="15276" w:type="dxa"/>
            <w:gridSpan w:val="12"/>
          </w:tcPr>
          <w:p w:rsidR="009D6BAB" w:rsidRPr="009D2607" w:rsidRDefault="009D6BAB" w:rsidP="007F0E5D">
            <w:pPr>
              <w:spacing w:after="60" w:line="264" w:lineRule="auto"/>
              <w:jc w:val="center"/>
              <w:rPr>
                <w:sz w:val="26"/>
                <w:szCs w:val="26"/>
              </w:rPr>
            </w:pPr>
            <w:r w:rsidRPr="009D2607">
              <w:rPr>
                <w:b/>
                <w:sz w:val="26"/>
                <w:szCs w:val="26"/>
              </w:rPr>
              <w:t xml:space="preserve">Задача </w:t>
            </w:r>
            <w:r>
              <w:rPr>
                <w:b/>
                <w:sz w:val="26"/>
                <w:szCs w:val="26"/>
              </w:rPr>
              <w:t>5</w:t>
            </w:r>
            <w:r w:rsidRPr="009D2607">
              <w:rPr>
                <w:b/>
                <w:sz w:val="26"/>
                <w:szCs w:val="26"/>
              </w:rPr>
              <w:t>:</w:t>
            </w:r>
            <w:r w:rsidRPr="009D2607">
              <w:rPr>
                <w:sz w:val="26"/>
                <w:szCs w:val="26"/>
              </w:rPr>
              <w:t xml:space="preserve"> </w:t>
            </w:r>
            <w:r w:rsidRPr="00A82F1F">
              <w:t>Развитие взаимодействия органов местного самоуправления Тутаевского муниципального района, СОНКО и ТОС (2017–2020)</w:t>
            </w:r>
          </w:p>
        </w:tc>
      </w:tr>
      <w:tr w:rsidR="009D6BAB" w:rsidRPr="00304FC5" w:rsidTr="007F0E5D">
        <w:tc>
          <w:tcPr>
            <w:tcW w:w="3502" w:type="dxa"/>
          </w:tcPr>
          <w:p w:rsidR="009D6BAB" w:rsidRDefault="009D6BAB" w:rsidP="007F0E5D">
            <w:pPr>
              <w:jc w:val="center"/>
            </w:pPr>
            <w:r>
              <w:t xml:space="preserve">Мероприятие 5.1. </w:t>
            </w:r>
            <w:r w:rsidRPr="00A5779D">
              <w:t>Обеспечение участия представителей НКО и ТОС в деятельности общественных советов, рабочих групп при ОИВ</w:t>
            </w:r>
          </w:p>
        </w:tc>
        <w:tc>
          <w:tcPr>
            <w:tcW w:w="2127" w:type="dxa"/>
          </w:tcPr>
          <w:p w:rsidR="009D6BAB" w:rsidRPr="0071416F" w:rsidRDefault="009D6BAB" w:rsidP="00C0427C">
            <w:pPr>
              <w:jc w:val="center"/>
            </w:pPr>
            <w:r w:rsidRPr="0071416F">
              <w:t>Доля участия представителей НКО в деятельности общественных советов, рабочих групп при ОИВ (от общей численности ОИВ</w:t>
            </w:r>
            <w:proofErr w:type="gramStart"/>
            <w:r w:rsidRPr="0071416F">
              <w:t>) (%)</w:t>
            </w:r>
            <w:proofErr w:type="gramEnd"/>
          </w:p>
        </w:tc>
        <w:tc>
          <w:tcPr>
            <w:tcW w:w="103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40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50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60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65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70</w:t>
            </w:r>
          </w:p>
        </w:tc>
        <w:tc>
          <w:tcPr>
            <w:tcW w:w="999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979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89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89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D6BAB" w:rsidRDefault="009D6BAB" w:rsidP="007F0E5D">
            <w:pPr>
              <w:spacing w:after="60" w:line="264" w:lineRule="auto"/>
              <w:jc w:val="center"/>
            </w:pPr>
            <w:r>
              <w:t>АТМР,</w:t>
            </w:r>
          </w:p>
          <w:p w:rsidR="009D6BAB" w:rsidRDefault="009D6BAB" w:rsidP="007F0E5D">
            <w:pPr>
              <w:spacing w:after="60" w:line="264" w:lineRule="auto"/>
              <w:jc w:val="center"/>
            </w:pPr>
            <w:r>
              <w:t>ДО АТМР,</w:t>
            </w:r>
          </w:p>
          <w:p w:rsidR="009D6BAB" w:rsidRDefault="009D6BAB" w:rsidP="007F0E5D">
            <w:pPr>
              <w:spacing w:after="60" w:line="264" w:lineRule="auto"/>
              <w:jc w:val="center"/>
            </w:pPr>
            <w:proofErr w:type="spellStart"/>
            <w:r>
              <w:t>ДКТиМП</w:t>
            </w:r>
            <w:proofErr w:type="spellEnd"/>
            <w:r>
              <w:t xml:space="preserve"> АТМР</w:t>
            </w:r>
          </w:p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ДТиСР АТМР</w:t>
            </w:r>
          </w:p>
        </w:tc>
      </w:tr>
      <w:tr w:rsidR="009D6BAB" w:rsidRPr="00304FC5" w:rsidTr="007F0E5D">
        <w:tc>
          <w:tcPr>
            <w:tcW w:w="3502" w:type="dxa"/>
          </w:tcPr>
          <w:p w:rsidR="009D6BAB" w:rsidRPr="00A5779D" w:rsidRDefault="009D6BAB" w:rsidP="007F0E5D">
            <w:pPr>
              <w:jc w:val="center"/>
            </w:pPr>
            <w:r>
              <w:t>Мероприятие 5.2. Организация и проведение встреч руководителей и активистов СОНКО и ТОС с руководителями органов МСУ по вопросам взаимодействия</w:t>
            </w:r>
          </w:p>
        </w:tc>
        <w:tc>
          <w:tcPr>
            <w:tcW w:w="2127" w:type="dxa"/>
          </w:tcPr>
          <w:p w:rsidR="009D6BAB" w:rsidRPr="0071416F" w:rsidRDefault="009D6BAB" w:rsidP="007F0E5D">
            <w:pPr>
              <w:jc w:val="center"/>
            </w:pPr>
            <w:r w:rsidRPr="0071416F">
              <w:t xml:space="preserve">Количество проведенных встреч (ед.)/ число участников </w:t>
            </w:r>
            <w:proofErr w:type="spellStart"/>
            <w:proofErr w:type="gramStart"/>
            <w:r w:rsidRPr="0071416F">
              <w:t>прове-денных</w:t>
            </w:r>
            <w:proofErr w:type="spellEnd"/>
            <w:proofErr w:type="gramEnd"/>
            <w:r w:rsidRPr="0071416F">
              <w:t xml:space="preserve"> встреч, членов СОНКО и </w:t>
            </w:r>
            <w:r w:rsidRPr="0071416F">
              <w:lastRenderedPageBreak/>
              <w:t>ТОС (чел.)</w:t>
            </w:r>
          </w:p>
        </w:tc>
        <w:tc>
          <w:tcPr>
            <w:tcW w:w="103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lastRenderedPageBreak/>
              <w:t>1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2/ 100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2/ 120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B216BF">
            <w:pPr>
              <w:spacing w:after="60" w:line="264" w:lineRule="auto"/>
              <w:jc w:val="center"/>
            </w:pPr>
            <w:r>
              <w:t>2/ 1</w:t>
            </w:r>
            <w:r w:rsidR="00B216BF">
              <w:t>3</w:t>
            </w:r>
            <w:r>
              <w:t>0</w:t>
            </w:r>
          </w:p>
        </w:tc>
        <w:tc>
          <w:tcPr>
            <w:tcW w:w="714" w:type="dxa"/>
            <w:vAlign w:val="center"/>
          </w:tcPr>
          <w:p w:rsidR="009D6BAB" w:rsidRPr="00304FC5" w:rsidRDefault="009D6BAB" w:rsidP="00B216BF">
            <w:pPr>
              <w:spacing w:after="60" w:line="264" w:lineRule="auto"/>
              <w:jc w:val="center"/>
            </w:pPr>
            <w:r>
              <w:t>2/ 1</w:t>
            </w:r>
            <w:r w:rsidR="00B216BF">
              <w:t>5</w:t>
            </w:r>
            <w:r>
              <w:t>0</w:t>
            </w:r>
          </w:p>
        </w:tc>
        <w:tc>
          <w:tcPr>
            <w:tcW w:w="999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979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89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896" w:type="dxa"/>
            <w:vAlign w:val="center"/>
          </w:tcPr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D6BAB" w:rsidRDefault="009D6BAB" w:rsidP="007F0E5D">
            <w:pPr>
              <w:spacing w:after="60" w:line="264" w:lineRule="auto"/>
              <w:jc w:val="center"/>
            </w:pPr>
            <w:r>
              <w:t>АТМР</w:t>
            </w:r>
          </w:p>
          <w:p w:rsidR="009D6BAB" w:rsidRPr="00304FC5" w:rsidRDefault="009D6BAB" w:rsidP="007F0E5D">
            <w:pPr>
              <w:spacing w:after="60" w:line="264" w:lineRule="auto"/>
              <w:jc w:val="center"/>
            </w:pPr>
            <w:r>
              <w:t>ОП ТМР</w:t>
            </w:r>
          </w:p>
        </w:tc>
      </w:tr>
      <w:tr w:rsidR="009D6BAB" w:rsidRPr="00304FC5" w:rsidTr="007F0E5D">
        <w:tc>
          <w:tcPr>
            <w:tcW w:w="3502" w:type="dxa"/>
          </w:tcPr>
          <w:p w:rsidR="009D6BAB" w:rsidRDefault="009D6BAB" w:rsidP="00A133CB">
            <w:pPr>
              <w:jc w:val="center"/>
            </w:pPr>
            <w:r>
              <w:lastRenderedPageBreak/>
              <w:t>Мероприятие 5.3. Организация и проведение конференций СОНКО и ТОС</w:t>
            </w:r>
          </w:p>
        </w:tc>
        <w:tc>
          <w:tcPr>
            <w:tcW w:w="2127" w:type="dxa"/>
          </w:tcPr>
          <w:p w:rsidR="009D6BAB" w:rsidRPr="0071416F" w:rsidRDefault="009D6BAB" w:rsidP="007F0E5D">
            <w:pPr>
              <w:jc w:val="center"/>
            </w:pPr>
            <w:r w:rsidRPr="0071416F">
              <w:t>Кол-во СОНКО и ТОС, участников конференций (ед.)/число конференций (ед.)</w:t>
            </w:r>
          </w:p>
        </w:tc>
        <w:tc>
          <w:tcPr>
            <w:tcW w:w="1036" w:type="dxa"/>
            <w:vAlign w:val="center"/>
          </w:tcPr>
          <w:p w:rsidR="009D6BAB" w:rsidRDefault="007F0E5D" w:rsidP="007F0E5D">
            <w:pPr>
              <w:spacing w:after="60" w:line="264" w:lineRule="auto"/>
              <w:jc w:val="center"/>
            </w:pPr>
            <w:r>
              <w:t>0</w:t>
            </w:r>
            <w:r w:rsidR="009D6BAB">
              <w:t>/0</w:t>
            </w:r>
          </w:p>
        </w:tc>
        <w:tc>
          <w:tcPr>
            <w:tcW w:w="714" w:type="dxa"/>
            <w:vAlign w:val="center"/>
          </w:tcPr>
          <w:p w:rsidR="009D6BAB" w:rsidRDefault="009D6BAB" w:rsidP="007F0E5D">
            <w:pPr>
              <w:spacing w:after="60" w:line="264" w:lineRule="auto"/>
              <w:jc w:val="center"/>
            </w:pPr>
            <w:r>
              <w:t>10/2</w:t>
            </w:r>
          </w:p>
        </w:tc>
        <w:tc>
          <w:tcPr>
            <w:tcW w:w="714" w:type="dxa"/>
            <w:vAlign w:val="center"/>
          </w:tcPr>
          <w:p w:rsidR="009D6BAB" w:rsidRDefault="009D6BAB" w:rsidP="00B216BF">
            <w:pPr>
              <w:spacing w:after="60" w:line="264" w:lineRule="auto"/>
              <w:jc w:val="center"/>
            </w:pPr>
            <w:r>
              <w:t>1</w:t>
            </w:r>
            <w:r w:rsidR="00B216BF">
              <w:t>0</w:t>
            </w:r>
            <w:r>
              <w:t>/2</w:t>
            </w:r>
          </w:p>
        </w:tc>
        <w:tc>
          <w:tcPr>
            <w:tcW w:w="714" w:type="dxa"/>
            <w:vAlign w:val="center"/>
          </w:tcPr>
          <w:p w:rsidR="009D6BAB" w:rsidRDefault="00B216BF" w:rsidP="007F0E5D">
            <w:pPr>
              <w:spacing w:after="60" w:line="264" w:lineRule="auto"/>
              <w:jc w:val="center"/>
            </w:pPr>
            <w:r>
              <w:t>15</w:t>
            </w:r>
            <w:r w:rsidR="009D6BAB">
              <w:t>/2</w:t>
            </w:r>
          </w:p>
        </w:tc>
        <w:tc>
          <w:tcPr>
            <w:tcW w:w="714" w:type="dxa"/>
            <w:vAlign w:val="center"/>
          </w:tcPr>
          <w:p w:rsidR="009D6BAB" w:rsidRDefault="00B216BF" w:rsidP="007F0E5D">
            <w:pPr>
              <w:spacing w:after="60" w:line="264" w:lineRule="auto"/>
              <w:jc w:val="center"/>
            </w:pPr>
            <w:r>
              <w:t>18</w:t>
            </w:r>
            <w:r w:rsidR="009D6BAB">
              <w:t>/2</w:t>
            </w:r>
          </w:p>
        </w:tc>
        <w:tc>
          <w:tcPr>
            <w:tcW w:w="999" w:type="dxa"/>
            <w:vAlign w:val="center"/>
          </w:tcPr>
          <w:p w:rsidR="009D6BAB" w:rsidRDefault="0071416F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979" w:type="dxa"/>
            <w:vAlign w:val="center"/>
          </w:tcPr>
          <w:p w:rsidR="009D6BAB" w:rsidRDefault="0071416F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896" w:type="dxa"/>
            <w:vAlign w:val="center"/>
          </w:tcPr>
          <w:p w:rsidR="009D6BAB" w:rsidRDefault="0071416F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896" w:type="dxa"/>
            <w:vAlign w:val="center"/>
          </w:tcPr>
          <w:p w:rsidR="009D6BAB" w:rsidRDefault="0071416F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D6BAB" w:rsidRDefault="009D6BAB" w:rsidP="007F0E5D">
            <w:pPr>
              <w:spacing w:after="60" w:line="264" w:lineRule="auto"/>
              <w:jc w:val="center"/>
            </w:pPr>
            <w:r>
              <w:t>АТМР</w:t>
            </w:r>
          </w:p>
          <w:p w:rsidR="009D6BAB" w:rsidRDefault="009D6BAB" w:rsidP="007F0E5D">
            <w:pPr>
              <w:spacing w:after="60" w:line="264" w:lineRule="auto"/>
              <w:jc w:val="center"/>
            </w:pPr>
            <w:r>
              <w:t>ОП ТМР</w:t>
            </w:r>
          </w:p>
        </w:tc>
      </w:tr>
      <w:tr w:rsidR="009D6BAB" w:rsidRPr="00304FC5" w:rsidTr="007F0E5D">
        <w:tc>
          <w:tcPr>
            <w:tcW w:w="3502" w:type="dxa"/>
          </w:tcPr>
          <w:p w:rsidR="009D6BAB" w:rsidRDefault="009D6BAB" w:rsidP="007F0E5D">
            <w:pPr>
              <w:jc w:val="center"/>
            </w:pPr>
            <w:r>
              <w:t xml:space="preserve">Мероприятие 5.4. </w:t>
            </w:r>
            <w:r w:rsidR="007F0E5D">
              <w:t>Организация и п</w:t>
            </w:r>
            <w:r>
              <w:t xml:space="preserve">роведение </w:t>
            </w:r>
            <w:r w:rsidR="007F0E5D">
              <w:t>Гражданского форума ТМР</w:t>
            </w:r>
          </w:p>
          <w:p w:rsidR="007F0E5D" w:rsidRDefault="007F0E5D" w:rsidP="007F0E5D">
            <w:pPr>
              <w:jc w:val="center"/>
            </w:pPr>
          </w:p>
        </w:tc>
        <w:tc>
          <w:tcPr>
            <w:tcW w:w="2127" w:type="dxa"/>
          </w:tcPr>
          <w:p w:rsidR="009D6BAB" w:rsidRPr="0071416F" w:rsidRDefault="009D6BAB" w:rsidP="007F0E5D">
            <w:pPr>
              <w:jc w:val="center"/>
            </w:pPr>
            <w:r w:rsidRPr="0071416F">
              <w:t xml:space="preserve">Кол-во </w:t>
            </w:r>
            <w:r w:rsidR="007F0E5D" w:rsidRPr="0071416F">
              <w:t xml:space="preserve">СОНКО и </w:t>
            </w:r>
            <w:r w:rsidRPr="0071416F">
              <w:t xml:space="preserve">ТОС, </w:t>
            </w:r>
            <w:r w:rsidR="007F0E5D" w:rsidRPr="0071416F">
              <w:t>принявших участие в диалоговых площадках Форума</w:t>
            </w:r>
            <w:r w:rsidRPr="0071416F">
              <w:t xml:space="preserve"> (ед.)/общее число участников </w:t>
            </w:r>
            <w:r w:rsidR="007F0E5D" w:rsidRPr="0071416F">
              <w:t>Форума</w:t>
            </w:r>
            <w:r w:rsidRPr="0071416F">
              <w:t xml:space="preserve"> (ед.)</w:t>
            </w:r>
          </w:p>
        </w:tc>
        <w:tc>
          <w:tcPr>
            <w:tcW w:w="1036" w:type="dxa"/>
            <w:vAlign w:val="center"/>
          </w:tcPr>
          <w:p w:rsidR="009D6BAB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714" w:type="dxa"/>
            <w:vAlign w:val="center"/>
          </w:tcPr>
          <w:p w:rsidR="009D6BAB" w:rsidRDefault="007F0E5D" w:rsidP="007F0E5D">
            <w:pPr>
              <w:spacing w:after="60" w:line="264" w:lineRule="auto"/>
              <w:jc w:val="center"/>
            </w:pPr>
            <w:r>
              <w:t xml:space="preserve">7 </w:t>
            </w:r>
            <w:r w:rsidR="009D6BAB">
              <w:t>/</w:t>
            </w:r>
            <w:r>
              <w:t>200</w:t>
            </w:r>
          </w:p>
        </w:tc>
        <w:tc>
          <w:tcPr>
            <w:tcW w:w="714" w:type="dxa"/>
            <w:vAlign w:val="center"/>
          </w:tcPr>
          <w:p w:rsidR="009D6BAB" w:rsidRDefault="007F0E5D" w:rsidP="007F0E5D">
            <w:pPr>
              <w:spacing w:after="60" w:line="264" w:lineRule="auto"/>
              <w:jc w:val="center"/>
            </w:pPr>
            <w:r>
              <w:t xml:space="preserve">10 </w:t>
            </w:r>
            <w:r w:rsidR="009D6BAB">
              <w:t>/</w:t>
            </w:r>
            <w:r>
              <w:t>18</w:t>
            </w:r>
            <w:r w:rsidR="009D6BAB">
              <w:t>0</w:t>
            </w:r>
          </w:p>
        </w:tc>
        <w:tc>
          <w:tcPr>
            <w:tcW w:w="714" w:type="dxa"/>
            <w:vAlign w:val="center"/>
          </w:tcPr>
          <w:p w:rsidR="009D6BAB" w:rsidRDefault="009D6BAB" w:rsidP="007F0E5D">
            <w:pPr>
              <w:spacing w:after="60" w:line="264" w:lineRule="auto"/>
              <w:jc w:val="center"/>
            </w:pPr>
            <w:r>
              <w:t>1</w:t>
            </w:r>
            <w:r w:rsidR="007F0E5D">
              <w:t xml:space="preserve">2 </w:t>
            </w:r>
            <w:r>
              <w:t>/23</w:t>
            </w:r>
            <w:r w:rsidR="007F0E5D">
              <w:t>0</w:t>
            </w:r>
          </w:p>
        </w:tc>
        <w:tc>
          <w:tcPr>
            <w:tcW w:w="714" w:type="dxa"/>
            <w:vAlign w:val="center"/>
          </w:tcPr>
          <w:p w:rsidR="009D6BAB" w:rsidRDefault="009D6BAB" w:rsidP="007F0E5D">
            <w:pPr>
              <w:spacing w:after="60" w:line="264" w:lineRule="auto"/>
              <w:jc w:val="center"/>
            </w:pPr>
            <w:r>
              <w:t>15</w:t>
            </w:r>
            <w:r w:rsidR="007F0E5D">
              <w:t xml:space="preserve"> </w:t>
            </w:r>
            <w:r>
              <w:t>/25</w:t>
            </w:r>
            <w:r w:rsidR="007F0E5D">
              <w:t>0</w:t>
            </w:r>
          </w:p>
        </w:tc>
        <w:tc>
          <w:tcPr>
            <w:tcW w:w="999" w:type="dxa"/>
            <w:vAlign w:val="center"/>
          </w:tcPr>
          <w:p w:rsidR="009D6BAB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979" w:type="dxa"/>
            <w:vAlign w:val="center"/>
          </w:tcPr>
          <w:p w:rsidR="009D6BAB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896" w:type="dxa"/>
            <w:vAlign w:val="center"/>
          </w:tcPr>
          <w:p w:rsidR="009D6BAB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896" w:type="dxa"/>
            <w:vAlign w:val="center"/>
          </w:tcPr>
          <w:p w:rsidR="009D6BAB" w:rsidRDefault="009D6BAB" w:rsidP="007F0E5D">
            <w:pPr>
              <w:spacing w:after="60" w:line="264" w:lineRule="auto"/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D6BAB" w:rsidRDefault="009D6BAB" w:rsidP="007F0E5D">
            <w:pPr>
              <w:spacing w:after="60" w:line="264" w:lineRule="auto"/>
              <w:jc w:val="center"/>
            </w:pPr>
            <w:r>
              <w:t>АТМР,</w:t>
            </w:r>
          </w:p>
          <w:p w:rsidR="009D6BAB" w:rsidRDefault="009D6BAB" w:rsidP="007F0E5D">
            <w:pPr>
              <w:spacing w:after="60" w:line="264" w:lineRule="auto"/>
              <w:jc w:val="center"/>
            </w:pPr>
            <w:r>
              <w:t>ДО АТМР,</w:t>
            </w:r>
          </w:p>
          <w:p w:rsidR="009D6BAB" w:rsidRDefault="009D6BAB" w:rsidP="007F0E5D">
            <w:pPr>
              <w:spacing w:after="60" w:line="264" w:lineRule="auto"/>
              <w:jc w:val="center"/>
            </w:pPr>
            <w:proofErr w:type="spellStart"/>
            <w:r>
              <w:t>ДКТиМП</w:t>
            </w:r>
            <w:proofErr w:type="spellEnd"/>
            <w:r>
              <w:t xml:space="preserve"> АТМР</w:t>
            </w:r>
          </w:p>
        </w:tc>
      </w:tr>
    </w:tbl>
    <w:p w:rsidR="009D6BAB" w:rsidRDefault="009D6BAB" w:rsidP="009D6BAB">
      <w:pPr>
        <w:pStyle w:val="ConsPlusNormal"/>
        <w:widowControl/>
        <w:spacing w:after="6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BAB" w:rsidRDefault="009D6BAB" w:rsidP="009D6BAB">
      <w:pPr>
        <w:pStyle w:val="ConsPlusNormal"/>
        <w:widowControl/>
        <w:spacing w:after="6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D6BAB" w:rsidSect="007F0E5D">
          <w:headerReference w:type="default" r:id="rId6"/>
          <w:pgSz w:w="16838" w:h="11906" w:orient="landscape"/>
          <w:pgMar w:top="1560" w:right="1134" w:bottom="426" w:left="993" w:header="708" w:footer="708" w:gutter="0"/>
          <w:pgNumType w:start="1"/>
          <w:cols w:space="708"/>
          <w:titlePg/>
          <w:docGrid w:linePitch="360"/>
        </w:sectPr>
      </w:pPr>
    </w:p>
    <w:p w:rsidR="009D6BAB" w:rsidRPr="008D2115" w:rsidRDefault="009D6BAB" w:rsidP="009D6BAB">
      <w:pPr>
        <w:pStyle w:val="ConsPlusNormal"/>
        <w:widowControl/>
        <w:spacing w:after="60" w:line="264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9D6BAB" w:rsidRDefault="009D6BAB" w:rsidP="009D6BAB">
      <w:pPr>
        <w:pStyle w:val="ConsPlusNormal"/>
        <w:widowControl/>
        <w:spacing w:after="120" w:line="264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D6BAB" w:rsidRDefault="009D6BAB" w:rsidP="009D6BAB">
      <w:pPr>
        <w:pStyle w:val="ConsPlusNormal"/>
        <w:widowControl/>
        <w:spacing w:after="120" w:line="264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сокращений, используемых в таблице:</w:t>
      </w:r>
    </w:p>
    <w:p w:rsidR="009D6BAB" w:rsidRPr="00C85DED" w:rsidRDefault="009D6BAB" w:rsidP="009D6BAB">
      <w:pPr>
        <w:pStyle w:val="ConsPlusNormal"/>
        <w:spacing w:after="6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DED">
        <w:rPr>
          <w:rFonts w:ascii="Times New Roman" w:hAnsi="Times New Roman" w:cs="Times New Roman"/>
          <w:sz w:val="28"/>
          <w:szCs w:val="28"/>
        </w:rPr>
        <w:t>АТМР</w:t>
      </w:r>
      <w:r>
        <w:rPr>
          <w:rFonts w:ascii="Times New Roman" w:hAnsi="Times New Roman" w:cs="Times New Roman"/>
          <w:sz w:val="28"/>
          <w:szCs w:val="28"/>
        </w:rPr>
        <w:t xml:space="preserve"> – Администрация Тутаевского муниципального района;</w:t>
      </w:r>
    </w:p>
    <w:p w:rsidR="009D6BAB" w:rsidRPr="00C85DED" w:rsidRDefault="009D6BAB" w:rsidP="009D6BAB">
      <w:pPr>
        <w:pStyle w:val="ConsPlusNormal"/>
        <w:spacing w:after="6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DED">
        <w:rPr>
          <w:rFonts w:ascii="Times New Roman" w:hAnsi="Times New Roman" w:cs="Times New Roman"/>
          <w:sz w:val="28"/>
          <w:szCs w:val="28"/>
        </w:rPr>
        <w:t>АПУ АТМР</w:t>
      </w:r>
      <w:r>
        <w:rPr>
          <w:rFonts w:ascii="Times New Roman" w:hAnsi="Times New Roman" w:cs="Times New Roman"/>
          <w:sz w:val="28"/>
          <w:szCs w:val="28"/>
        </w:rPr>
        <w:t xml:space="preserve"> – административно-правовое управление Администрации Тутаевского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D6BAB" w:rsidRPr="00C85DED" w:rsidRDefault="009D6BAB" w:rsidP="009D6BAB">
      <w:pPr>
        <w:pStyle w:val="ConsPlusNormal"/>
        <w:spacing w:after="6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DED">
        <w:rPr>
          <w:rFonts w:ascii="Times New Roman" w:hAnsi="Times New Roman" w:cs="Times New Roman"/>
          <w:sz w:val="28"/>
          <w:szCs w:val="28"/>
        </w:rPr>
        <w:t>ОИС АТМР</w:t>
      </w:r>
      <w:r>
        <w:rPr>
          <w:rFonts w:ascii="Times New Roman" w:hAnsi="Times New Roman" w:cs="Times New Roman"/>
          <w:sz w:val="28"/>
          <w:szCs w:val="28"/>
        </w:rPr>
        <w:t xml:space="preserve"> – отдел информационных систем Администрации Тутаевского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D6BAB" w:rsidRPr="00C85DED" w:rsidRDefault="009D6BAB" w:rsidP="009D6BAB">
      <w:pPr>
        <w:pStyle w:val="ConsPlusNormal"/>
        <w:spacing w:after="6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ДФ АТМР – департамент финансов Администрации Тутаевского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D6BAB" w:rsidRPr="00C85DED" w:rsidRDefault="009D6BAB" w:rsidP="009D6BAB">
      <w:pPr>
        <w:pStyle w:val="ConsPlusNormal"/>
        <w:spacing w:after="6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DED">
        <w:rPr>
          <w:rFonts w:ascii="Times New Roman" w:hAnsi="Times New Roman" w:cs="Times New Roman"/>
          <w:sz w:val="28"/>
          <w:szCs w:val="28"/>
        </w:rPr>
        <w:t>ДО АТМР</w:t>
      </w:r>
      <w:r>
        <w:rPr>
          <w:rFonts w:ascii="Times New Roman" w:hAnsi="Times New Roman" w:cs="Times New Roman"/>
          <w:sz w:val="28"/>
          <w:szCs w:val="28"/>
        </w:rPr>
        <w:t xml:space="preserve"> – департамент образования Администрации Тутаевского муниципального района;</w:t>
      </w:r>
    </w:p>
    <w:p w:rsidR="009D6BAB" w:rsidRPr="00C85DED" w:rsidRDefault="009D6BAB" w:rsidP="009D6BAB">
      <w:pPr>
        <w:pStyle w:val="ConsPlusNormal"/>
        <w:spacing w:after="6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DED">
        <w:rPr>
          <w:rFonts w:ascii="Times New Roman" w:hAnsi="Times New Roman" w:cs="Times New Roman"/>
          <w:sz w:val="28"/>
          <w:szCs w:val="28"/>
        </w:rPr>
        <w:t>ДТиСР АТМР</w:t>
      </w:r>
      <w:r>
        <w:rPr>
          <w:rFonts w:ascii="Times New Roman" w:hAnsi="Times New Roman" w:cs="Times New Roman"/>
          <w:sz w:val="28"/>
          <w:szCs w:val="28"/>
        </w:rPr>
        <w:t xml:space="preserve"> – департамент труди и социального развития Администрации Тутаевского муниципального района;</w:t>
      </w:r>
    </w:p>
    <w:p w:rsidR="009D6BAB" w:rsidRPr="00C85DED" w:rsidRDefault="009D6BAB" w:rsidP="009D6BAB">
      <w:pPr>
        <w:pStyle w:val="ConsPlusNormal"/>
        <w:spacing w:after="6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DED">
        <w:rPr>
          <w:rFonts w:ascii="Times New Roman" w:hAnsi="Times New Roman" w:cs="Times New Roman"/>
          <w:sz w:val="28"/>
          <w:szCs w:val="28"/>
        </w:rPr>
        <w:t>ДКТиМП</w:t>
      </w:r>
      <w:proofErr w:type="spellEnd"/>
      <w:r w:rsidRPr="00C85DED">
        <w:rPr>
          <w:rFonts w:ascii="Times New Roman" w:hAnsi="Times New Roman" w:cs="Times New Roman"/>
          <w:sz w:val="28"/>
          <w:szCs w:val="28"/>
        </w:rPr>
        <w:t xml:space="preserve"> АТМР</w:t>
      </w:r>
      <w:r>
        <w:rPr>
          <w:rFonts w:ascii="Times New Roman" w:hAnsi="Times New Roman" w:cs="Times New Roman"/>
          <w:sz w:val="28"/>
          <w:szCs w:val="28"/>
        </w:rPr>
        <w:t xml:space="preserve"> – департамент культуры, туризма и молодежной политики Администрации Тутаевского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D6BAB" w:rsidRPr="00C85DED" w:rsidRDefault="009D6BAB" w:rsidP="009D6BAB">
      <w:pPr>
        <w:pStyle w:val="ConsPlusNormal"/>
        <w:spacing w:after="6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DED">
        <w:rPr>
          <w:rFonts w:ascii="Times New Roman" w:hAnsi="Times New Roman" w:cs="Times New Roman"/>
          <w:sz w:val="28"/>
          <w:szCs w:val="28"/>
        </w:rPr>
        <w:t>ОП ТМР</w:t>
      </w:r>
      <w:r>
        <w:rPr>
          <w:rFonts w:ascii="Times New Roman" w:hAnsi="Times New Roman" w:cs="Times New Roman"/>
          <w:sz w:val="28"/>
          <w:szCs w:val="28"/>
        </w:rPr>
        <w:t xml:space="preserve"> – Общественная палата Тутаевского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D6BAB" w:rsidRDefault="009D6BAB" w:rsidP="009D6BAB">
      <w:pPr>
        <w:pStyle w:val="ConsPlusNormal"/>
        <w:widowControl/>
        <w:spacing w:after="6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DED">
        <w:rPr>
          <w:rFonts w:ascii="Times New Roman" w:hAnsi="Times New Roman" w:cs="Times New Roman"/>
          <w:sz w:val="28"/>
          <w:szCs w:val="28"/>
        </w:rPr>
        <w:t>МУ «ИЦ Берега»</w:t>
      </w:r>
      <w:r>
        <w:rPr>
          <w:rFonts w:ascii="Times New Roman" w:hAnsi="Times New Roman" w:cs="Times New Roman"/>
          <w:sz w:val="28"/>
          <w:szCs w:val="28"/>
        </w:rPr>
        <w:t xml:space="preserve"> - муниципальное учреждение «Информационный центр «Берега» Администрации Тутаевского муниципального района;</w:t>
      </w:r>
    </w:p>
    <w:p w:rsidR="009D6BAB" w:rsidRDefault="009D6BAB" w:rsidP="009D6BAB">
      <w:pPr>
        <w:pStyle w:val="ConsPlusNormal"/>
        <w:widowControl/>
        <w:spacing w:after="6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DED">
        <w:rPr>
          <w:rFonts w:ascii="Times New Roman" w:hAnsi="Times New Roman" w:cs="Times New Roman"/>
          <w:sz w:val="28"/>
          <w:szCs w:val="28"/>
        </w:rPr>
        <w:t>МУ СА МЦ «Галактика»</w:t>
      </w:r>
      <w:r>
        <w:rPr>
          <w:rFonts w:ascii="Times New Roman" w:hAnsi="Times New Roman" w:cs="Times New Roman"/>
          <w:sz w:val="28"/>
          <w:szCs w:val="28"/>
        </w:rPr>
        <w:t xml:space="preserve"> - муниципальное учреждение социальное агентство Молодежный центр «Галактика» Администрации Тутаевского муниципального района;</w:t>
      </w:r>
    </w:p>
    <w:p w:rsidR="009D6BAB" w:rsidRDefault="009D6BAB" w:rsidP="009D6BAB">
      <w:pPr>
        <w:pStyle w:val="ConsPlusNormal"/>
        <w:widowControl/>
        <w:spacing w:after="6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B5">
        <w:rPr>
          <w:rFonts w:ascii="Times New Roman" w:hAnsi="Times New Roman" w:cs="Times New Roman"/>
          <w:sz w:val="28"/>
          <w:szCs w:val="28"/>
        </w:rPr>
        <w:t>МУК «ЦБС» ТМР</w:t>
      </w:r>
      <w:r>
        <w:rPr>
          <w:rFonts w:ascii="Times New Roman" w:hAnsi="Times New Roman" w:cs="Times New Roman"/>
          <w:sz w:val="28"/>
          <w:szCs w:val="28"/>
        </w:rPr>
        <w:t xml:space="preserve"> – муниципальное учреждение культуры «Центральная библиотечная система» Тутаевского муниципального района.</w:t>
      </w:r>
    </w:p>
    <w:p w:rsidR="009D6BAB" w:rsidRDefault="009D6BAB" w:rsidP="009D6BAB">
      <w:pPr>
        <w:pStyle w:val="ConsPlusNormal"/>
        <w:widowControl/>
        <w:spacing w:after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D6BAB" w:rsidRDefault="009D6BAB" w:rsidP="009D6BAB">
      <w:pPr>
        <w:pStyle w:val="ConsPlusNormal"/>
        <w:widowControl/>
        <w:spacing w:after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D6BAB" w:rsidRDefault="009D6BAB" w:rsidP="009D6BAB">
      <w:pPr>
        <w:pStyle w:val="ConsPlusNormal"/>
        <w:widowControl/>
        <w:spacing w:after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D6BAB" w:rsidRDefault="009D6BAB" w:rsidP="009D6BAB">
      <w:pPr>
        <w:pStyle w:val="ConsPlusNormal"/>
        <w:widowControl/>
        <w:spacing w:after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D6BAB" w:rsidRDefault="009D6BAB" w:rsidP="009D6BAB">
      <w:pPr>
        <w:pStyle w:val="ConsPlusNormal"/>
        <w:widowControl/>
        <w:spacing w:after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D6BAB" w:rsidRDefault="009D6BAB" w:rsidP="009D6BAB">
      <w:pPr>
        <w:pStyle w:val="ConsPlusNormal"/>
        <w:widowControl/>
        <w:spacing w:after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D6BAB" w:rsidRDefault="009D6BAB" w:rsidP="009D6BAB">
      <w:pPr>
        <w:pStyle w:val="ConsPlusNormal"/>
        <w:widowControl/>
        <w:spacing w:after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D6BAB" w:rsidRDefault="009D6BAB" w:rsidP="009D6BAB">
      <w:pPr>
        <w:pStyle w:val="ConsPlusNormal"/>
        <w:widowControl/>
        <w:spacing w:after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D6BAB" w:rsidRDefault="009D6BAB" w:rsidP="009D6BAB">
      <w:pPr>
        <w:pStyle w:val="ConsPlusNormal"/>
        <w:widowControl/>
        <w:spacing w:after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D6BAB" w:rsidRDefault="009D6BAB" w:rsidP="009D6BAB">
      <w:pPr>
        <w:pStyle w:val="ConsPlusNormal"/>
        <w:widowControl/>
        <w:spacing w:after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D6BAB" w:rsidRDefault="009D6BAB" w:rsidP="009D6BAB">
      <w:pPr>
        <w:pStyle w:val="ConsPlusNormal"/>
        <w:widowControl/>
        <w:spacing w:after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D6BAB" w:rsidRDefault="009D6BAB" w:rsidP="009D6BAB">
      <w:pPr>
        <w:pStyle w:val="ConsPlusNormal"/>
        <w:widowControl/>
        <w:spacing w:after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D6BAB" w:rsidRDefault="009D6BAB" w:rsidP="009D6BAB">
      <w:pPr>
        <w:pStyle w:val="ConsPlusNormal"/>
        <w:widowControl/>
        <w:spacing w:after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D6BAB" w:rsidRPr="003C3EA1" w:rsidRDefault="009D6BAB" w:rsidP="009D6BAB">
      <w:pPr>
        <w:pStyle w:val="ConsPlusNormal"/>
        <w:widowControl/>
        <w:spacing w:after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A0B6D" w:rsidRDefault="00EA0B6D"/>
    <w:sectPr w:rsidR="00EA0B6D" w:rsidSect="007F0E5D"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A02" w:rsidRDefault="00707A02" w:rsidP="009D6BAB">
      <w:r>
        <w:separator/>
      </w:r>
    </w:p>
  </w:endnote>
  <w:endnote w:type="continuationSeparator" w:id="0">
    <w:p w:rsidR="00707A02" w:rsidRDefault="00707A02" w:rsidP="009D6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A02" w:rsidRDefault="00707A02" w:rsidP="009D6BAB">
      <w:r>
        <w:separator/>
      </w:r>
    </w:p>
  </w:footnote>
  <w:footnote w:type="continuationSeparator" w:id="0">
    <w:p w:rsidR="00707A02" w:rsidRDefault="00707A02" w:rsidP="009D6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407"/>
      <w:docPartObj>
        <w:docPartGallery w:val="Page Numbers (Top of Page)"/>
        <w:docPartUnique/>
      </w:docPartObj>
    </w:sdtPr>
    <w:sdtContent>
      <w:p w:rsidR="007F0E5D" w:rsidRDefault="00582E75">
        <w:pPr>
          <w:pStyle w:val="a5"/>
          <w:jc w:val="center"/>
        </w:pPr>
        <w:fldSimple w:instr=" PAGE   \* MERGEFORMAT ">
          <w:r w:rsidR="00EA744D">
            <w:rPr>
              <w:noProof/>
            </w:rPr>
            <w:t>2</w:t>
          </w:r>
        </w:fldSimple>
      </w:p>
    </w:sdtContent>
  </w:sdt>
  <w:p w:rsidR="007F0E5D" w:rsidRDefault="007F0E5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BAB"/>
    <w:rsid w:val="001A1B20"/>
    <w:rsid w:val="001B6832"/>
    <w:rsid w:val="002F0675"/>
    <w:rsid w:val="00343159"/>
    <w:rsid w:val="003926F3"/>
    <w:rsid w:val="00405DD1"/>
    <w:rsid w:val="004333B3"/>
    <w:rsid w:val="00543DB0"/>
    <w:rsid w:val="00582E75"/>
    <w:rsid w:val="0058503E"/>
    <w:rsid w:val="005A7654"/>
    <w:rsid w:val="00671631"/>
    <w:rsid w:val="00684DD8"/>
    <w:rsid w:val="00692882"/>
    <w:rsid w:val="00707A02"/>
    <w:rsid w:val="0071416F"/>
    <w:rsid w:val="00761106"/>
    <w:rsid w:val="007D64B1"/>
    <w:rsid w:val="007F0E5D"/>
    <w:rsid w:val="008314C6"/>
    <w:rsid w:val="00925C2A"/>
    <w:rsid w:val="009D6BAB"/>
    <w:rsid w:val="00A133CB"/>
    <w:rsid w:val="00B216BF"/>
    <w:rsid w:val="00B912E7"/>
    <w:rsid w:val="00C0427C"/>
    <w:rsid w:val="00C203C2"/>
    <w:rsid w:val="00CF5F14"/>
    <w:rsid w:val="00D31C28"/>
    <w:rsid w:val="00EA0B6D"/>
    <w:rsid w:val="00EA744D"/>
    <w:rsid w:val="00F7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6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AB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6B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9D6BAB"/>
    <w:pPr>
      <w:widowControl w:val="0"/>
      <w:autoSpaceDE w:val="0"/>
      <w:autoSpaceDN w:val="0"/>
      <w:adjustRightInd w:val="0"/>
      <w:spacing w:before="0" w:after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9D6BAB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6B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6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D6B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6B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5</cp:revision>
  <dcterms:created xsi:type="dcterms:W3CDTF">2019-02-04T10:18:00Z</dcterms:created>
  <dcterms:modified xsi:type="dcterms:W3CDTF">2019-02-05T06:44:00Z</dcterms:modified>
</cp:coreProperties>
</file>