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Pr="004C6F50">
        <w:rPr>
          <w:sz w:val="28"/>
          <w:szCs w:val="28"/>
        </w:rPr>
        <w:t>. Поступление на муниципальную службу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положением, при отсутствии обстоятельств, ук</w:t>
      </w:r>
      <w:r>
        <w:rPr>
          <w:sz w:val="28"/>
          <w:szCs w:val="28"/>
        </w:rPr>
        <w:t>азанных в статье 12</w:t>
      </w:r>
      <w:r w:rsidRPr="004C6F50">
        <w:rPr>
          <w:sz w:val="28"/>
          <w:szCs w:val="28"/>
        </w:rPr>
        <w:t xml:space="preserve"> настоящего положения в качестве ограничений, связанных с муниципальной службой.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 w:rsidRPr="004C6F50">
        <w:rPr>
          <w:sz w:val="28"/>
          <w:szCs w:val="28"/>
        </w:rPr>
        <w:t>косвенных ограничений</w:t>
      </w:r>
      <w:proofErr w:type="gramEnd"/>
      <w:r w:rsidRPr="004C6F50">
        <w:rPr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3) паспорт;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5) документ об образовании;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lastRenderedPageBreak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положением.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7. Поступление гражданина на муниципальную службу оформляется распоряж</w:t>
      </w:r>
      <w:r>
        <w:rPr>
          <w:sz w:val="28"/>
          <w:szCs w:val="28"/>
        </w:rPr>
        <w:t>ением главы Левобережного сельского поселения</w:t>
      </w:r>
      <w:r w:rsidRPr="004C6F50">
        <w:rPr>
          <w:sz w:val="28"/>
          <w:szCs w:val="28"/>
        </w:rPr>
        <w:t xml:space="preserve"> о назначении на должность муниципальной службы.</w:t>
      </w:r>
    </w:p>
    <w:p w:rsidR="006C73B3" w:rsidRPr="004C6F50" w:rsidRDefault="006C73B3" w:rsidP="006C7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2905" w:rsidRDefault="00002905"/>
    <w:p w:rsidR="00002905" w:rsidRDefault="00002905" w:rsidP="00002905"/>
    <w:p w:rsidR="00002905" w:rsidRPr="004C6F50" w:rsidRDefault="00002905" w:rsidP="0000290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Pr="004C6F50">
        <w:rPr>
          <w:sz w:val="28"/>
          <w:szCs w:val="28"/>
        </w:rPr>
        <w:t>. Конкурс на замещение должности муниципальной службы</w:t>
      </w:r>
    </w:p>
    <w:p w:rsidR="00002905" w:rsidRPr="004C6F50" w:rsidRDefault="00002905" w:rsidP="00002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2905" w:rsidRPr="004C6F50" w:rsidRDefault="00002905" w:rsidP="00002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2905" w:rsidRDefault="00002905" w:rsidP="00002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0">
        <w:rPr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</w:t>
      </w:r>
      <w:r>
        <w:rPr>
          <w:sz w:val="28"/>
          <w:szCs w:val="28"/>
        </w:rPr>
        <w:t>муниципальным правовым актом.</w:t>
      </w:r>
    </w:p>
    <w:p w:rsidR="00A77F91" w:rsidRPr="00002905" w:rsidRDefault="00A77F91" w:rsidP="00002905">
      <w:bookmarkStart w:id="0" w:name="_GoBack"/>
      <w:bookmarkEnd w:id="0"/>
    </w:p>
    <w:sectPr w:rsidR="00A77F91" w:rsidRPr="000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1"/>
    <w:rsid w:val="00002905"/>
    <w:rsid w:val="006C73B3"/>
    <w:rsid w:val="00A77F91"/>
    <w:rsid w:val="00B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DAF7-E852-42E6-A148-F647E3BD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C73B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2019-07-04T12:24:00Z</dcterms:created>
  <dcterms:modified xsi:type="dcterms:W3CDTF">2019-07-04T12:25:00Z</dcterms:modified>
</cp:coreProperties>
</file>