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38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  <w:gridCol w:w="4216"/>
      </w:tblGrid>
      <w:tr w:rsidR="00E4287D" w:rsidRPr="00D600CA" w:rsidTr="008975EA">
        <w:trPr>
          <w:trHeight w:val="285"/>
        </w:trPr>
        <w:tc>
          <w:tcPr>
            <w:tcW w:w="9637" w:type="dxa"/>
          </w:tcPr>
          <w:p w:rsidR="00E4287D" w:rsidRPr="00D600CA" w:rsidRDefault="00E4287D" w:rsidP="00131058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E4287D" w:rsidRPr="00D600CA" w:rsidRDefault="00E4287D" w:rsidP="00C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975EA">
        <w:trPr>
          <w:trHeight w:val="2150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Тутаевского 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Юнусов Д.Р.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AC143C" w:rsidP="00BE7B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bookmarkStart w:id="0" w:name="_GoBack"/>
            <w:bookmarkEnd w:id="0"/>
            <w:r w:rsidR="00BE7B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____________2020</w:t>
            </w:r>
          </w:p>
        </w:tc>
      </w:tr>
    </w:tbl>
    <w:p w:rsidR="00E4287D" w:rsidRPr="00D600CA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66A" w:rsidRPr="0033466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2F344C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коррупции, ОЦП, плана 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, доклад о реализации Национального плана 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ротиводействия коррупции за 2019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направлен в УПК Правительства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Распоряжением АТМР  от 22.04.2010 № 8.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385EF3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бучен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 xml:space="preserve"> 1 муниципальный служащий.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FC50A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Оказание бесплатной юридической помощи отдельным категориям граждан осуществляется специалистами АТМР на регулярной основе (2 раза в месяц). Информация  о времени приема граждан публикуется в газете Берега и размещается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Также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Администрации ТМР организовано предоставление бесплатной юридической помощи через общественную приемную Губернатора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ED2331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FC50AF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ED23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Тутаевском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8C363D" w:rsidP="00FC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административно-контрольным отделом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АПУ 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АТМР проводится разъяснительная работа.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административно-контрольный отдел 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4249AD" w:rsidP="008C363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="00B97EFA"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="00B97EFA" w:rsidRPr="008C131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детей размещены  на официальном сайте Администрации ТМР в разделе «Противодействие коррупции».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E7BFC" w:rsidP="00BE7B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Проведен визуальный анализ сведений о доходах, расходах, об имуществе и обязательствах имущественного характера за 2018 год в отношении указанных лиц на предмет возможности возникновения конфликта интересов при осуществлении ими должностных полномочий.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E7BFC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проводятся 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согласно утвержденному плану работы</w:t>
            </w:r>
            <w:r w:rsidR="00907F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 xml:space="preserve"> ежеквартально.</w:t>
            </w:r>
            <w:r w:rsid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E7BFC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F505C7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муниципальных служащих 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прокур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орского реагирования </w:t>
            </w:r>
            <w:r w:rsidR="00F505C7">
              <w:rPr>
                <w:rFonts w:ascii="Times New Roman" w:eastAsia="Times New Roman" w:hAnsi="Times New Roman"/>
                <w:sz w:val="24"/>
                <w:szCs w:val="24"/>
              </w:rPr>
              <w:t>не поступало.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BE7BF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E7BFC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ситуации, связанные с возникновением конфликта интересов на муниципальной службе не возникали.</w:t>
            </w:r>
            <w:r w:rsidR="00BE7BFC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BE57C3" w:rsidRDefault="00BE7BFC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="00B97EFA" w:rsidRP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E7BFC" w:rsidP="00BE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За период 2019 года, фактов конфликта интересов в деятельности лиц, замещающих должности муниципальной службы, муниципальные должности, связанной с выполнением ими должностных полномочий не выявлено. Лица, замещающие должности муниципальной службы, муниципальные должности к ответственности не привлекались.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BE57C3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C" w:rsidRPr="00C2249C" w:rsidRDefault="00C2249C" w:rsidP="00C22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2249C">
              <w:rPr>
                <w:rFonts w:ascii="Times New Roman" w:eastAsia="Times New Roman" w:hAnsi="Times New Roman"/>
                <w:sz w:val="24"/>
                <w:szCs w:val="28"/>
              </w:rPr>
              <w:t>В целях повышения эффективности кадровой работы в части, касающейся ведения личных дел лиц, замещающих должности муниципальной службы, проведены следующие мероприятия:</w:t>
            </w:r>
          </w:p>
          <w:p w:rsidR="00C2249C" w:rsidRPr="00C2249C" w:rsidRDefault="00C2249C" w:rsidP="00C22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2249C">
              <w:rPr>
                <w:rFonts w:ascii="Times New Roman" w:eastAsia="Times New Roman" w:hAnsi="Times New Roman"/>
                <w:sz w:val="24"/>
                <w:szCs w:val="28"/>
              </w:rPr>
              <w:t>- до сведения муниципальных служащих доведена информация о внесении изменений в пункты 13,14 анкеты муниципального служащего, (</w:t>
            </w:r>
            <w:r w:rsidRPr="00C2249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расширен </w:t>
            </w:r>
            <w:r w:rsidRPr="00C2249C">
              <w:rPr>
                <w:rFonts w:ascii="Times New Roman" w:eastAsia="Times New Roman" w:hAnsi="Times New Roman"/>
                <w:sz w:val="24"/>
                <w:szCs w:val="28"/>
              </w:rPr>
              <w:t>перечень родственников, данные о которых нужно указывать в данных пунктах);</w:t>
            </w:r>
          </w:p>
          <w:p w:rsidR="00C2249C" w:rsidRPr="00C2249C" w:rsidRDefault="00C2249C" w:rsidP="00C224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2249C">
              <w:rPr>
                <w:rFonts w:ascii="Times New Roman" w:eastAsia="Times New Roman" w:hAnsi="Times New Roman"/>
                <w:sz w:val="24"/>
                <w:szCs w:val="28"/>
              </w:rPr>
              <w:t>- доведена информация о необходимости актуализации сведений содержащихся в анкетах муниципальных служащих путем представления в кадровую службу дополнений к анкете муниципального служащего;</w:t>
            </w:r>
          </w:p>
          <w:p w:rsidR="00B97EFA" w:rsidRPr="008C131C" w:rsidRDefault="00C2249C" w:rsidP="00C22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от муниципальных служащих </w:t>
            </w:r>
            <w:r w:rsidRPr="00C2249C">
              <w:rPr>
                <w:rFonts w:ascii="Times New Roman" w:eastAsia="Times New Roman" w:hAnsi="Times New Roman"/>
                <w:sz w:val="24"/>
                <w:szCs w:val="28"/>
              </w:rPr>
              <w:t>получены актуальные сведения о родственниках и свойственниках.</w:t>
            </w:r>
          </w:p>
        </w:tc>
      </w:tr>
      <w:tr w:rsidR="00A3019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9A" w:rsidRPr="00DA497D" w:rsidRDefault="00A3019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9A" w:rsidRPr="00A3019A" w:rsidRDefault="00A3019A" w:rsidP="00A30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9A" w:rsidRPr="00A3019A" w:rsidRDefault="00A3019A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9A" w:rsidRPr="00A3019A" w:rsidRDefault="00A3019A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9A" w:rsidRPr="00A3019A" w:rsidRDefault="00A3019A" w:rsidP="00A301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 В 2019 году поступило 1 уведомление.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2F344C" w:rsidP="002F3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</w:t>
            </w:r>
            <w:r w:rsidR="00C2249C">
              <w:rPr>
                <w:rFonts w:ascii="Times New Roman" w:hAnsi="Times New Roman"/>
                <w:sz w:val="24"/>
                <w:szCs w:val="24"/>
              </w:rPr>
              <w:t xml:space="preserve">году перечень должностей </w:t>
            </w:r>
            <w:r w:rsidR="00231D67">
              <w:rPr>
                <w:rFonts w:ascii="Times New Roman" w:hAnsi="Times New Roman"/>
                <w:sz w:val="24"/>
                <w:szCs w:val="24"/>
              </w:rPr>
              <w:t>актуализирован постан</w:t>
            </w:r>
            <w:r w:rsidR="00C2249C">
              <w:rPr>
                <w:rFonts w:ascii="Times New Roman" w:hAnsi="Times New Roman"/>
                <w:sz w:val="24"/>
                <w:szCs w:val="24"/>
              </w:rPr>
              <w:t xml:space="preserve">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ТМР </w:t>
            </w:r>
            <w:r w:rsidRPr="002F344C">
              <w:rPr>
                <w:rFonts w:ascii="Times New Roman" w:hAnsi="Times New Roman"/>
                <w:sz w:val="24"/>
                <w:szCs w:val="24"/>
              </w:rPr>
              <w:t>от 30.01.2019 № 53-п.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C" w:rsidRDefault="00A3019A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  <w:r w:rsidR="00BE7BFC">
              <w:rPr>
                <w:rFonts w:ascii="Times New Roman" w:hAnsi="Times New Roman"/>
                <w:sz w:val="24"/>
                <w:szCs w:val="24"/>
              </w:rPr>
              <w:t>В 2019 году уведомлений не поступало.</w:t>
            </w:r>
          </w:p>
          <w:p w:rsidR="00231D67" w:rsidRPr="008C131C" w:rsidRDefault="00231D67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67" w:rsidRPr="00757247" w:rsidTr="00A3019A">
        <w:trPr>
          <w:trHeight w:val="8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A3019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Default="002F344C" w:rsidP="00B9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</w:t>
            </w:r>
            <w:r w:rsidR="00A258F1"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2925C3" w:rsidRPr="008C131C" w:rsidRDefault="002925C3" w:rsidP="00292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 ознакомлены с рекомендациями Минтруда о запрете дарить и получать подарки.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A3019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A258F1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</w:t>
            </w:r>
            <w:r w:rsidR="00C2249C">
              <w:rPr>
                <w:rFonts w:ascii="Times New Roman" w:eastAsia="Times New Roman" w:hAnsi="Times New Roman"/>
                <w:sz w:val="24"/>
                <w:szCs w:val="24"/>
              </w:rPr>
              <w:t xml:space="preserve">на постоянной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административно-контрольным отделом АПУ Администрации ТМР.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A3019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необходимости, но не реже 2 раз 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4C17EA" w:rsidRDefault="00A258F1" w:rsidP="00B97E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Выполнено.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CF3F4F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C2249C" w:rsidP="00C2249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связи с кадровыми изменениями в аппарате Администрации ТМР в 2019</w:t>
            </w:r>
            <w:r w:rsidR="00CF3F4F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актуализирован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комиссии по урегулированию конфликта интересов.  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231D67" w:rsidRPr="00757247" w:rsidTr="00682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682786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подведомственными муниципальными учреждениями и предприятиями, Администрации Тутаевского муниципального района, мероприятий планов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682786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CF3F4F" w:rsidP="00BE7BF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E7BFC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учреждениях </w:t>
            </w:r>
            <w:r w:rsid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="00BE7BFC" w:rsidRPr="00BE7B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ланы противодействия коррупции и </w:t>
            </w:r>
            <w:r w:rsidR="00BE7BFC" w:rsidRPr="00BE7BFC">
              <w:rPr>
                <w:rFonts w:ascii="Times New Roman" w:eastAsia="Times New Roman" w:hAnsi="Times New Roman"/>
                <w:sz w:val="24"/>
                <w:szCs w:val="24"/>
              </w:rPr>
              <w:t>карты коррупционных рисков.</w:t>
            </w:r>
            <w:r w:rsid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682786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682786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BE7BFC" w:rsidP="00B62F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682786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6" w:rsidRDefault="00682786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6" w:rsidRDefault="00682786" w:rsidP="007572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6">
              <w:rPr>
                <w:rFonts w:ascii="Times New Roman" w:hAnsi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6" w:rsidRDefault="00682786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6" w:rsidRPr="00757247" w:rsidRDefault="00682786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6" w:rsidRDefault="00682786" w:rsidP="00B62F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974CD1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231D67" w:rsidRPr="00757247" w:rsidRDefault="00231D67" w:rsidP="007572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974CD1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</w:tbl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AD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административно-контрольного </w:t>
      </w:r>
      <w:r w:rsidR="008C131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C131C" w:rsidRPr="008C131C">
        <w:rPr>
          <w:rFonts w:ascii="Times New Roman" w:hAnsi="Times New Roman" w:cs="Times New Roman"/>
          <w:sz w:val="24"/>
          <w:szCs w:val="24"/>
        </w:rPr>
        <w:t xml:space="preserve">АПУ АТМР </w:t>
      </w:r>
      <w:proofErr w:type="spellStart"/>
      <w:r w:rsidR="008C131C" w:rsidRPr="008C131C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="008C131C" w:rsidRPr="008C131C">
        <w:rPr>
          <w:rFonts w:ascii="Times New Roman" w:hAnsi="Times New Roman" w:cs="Times New Roman"/>
          <w:sz w:val="24"/>
          <w:szCs w:val="24"/>
        </w:rPr>
        <w:t xml:space="preserve"> Е.Ю.</w:t>
      </w:r>
      <w:r w:rsidR="00424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BC" w:rsidRPr="00D600CA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8(48533)22962</w:t>
      </w:r>
    </w:p>
    <w:sectPr w:rsidR="00D95FBC" w:rsidRPr="00D600CA" w:rsidSect="00897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40" w:rsidRDefault="00281E40" w:rsidP="00BB7473">
      <w:pPr>
        <w:spacing w:after="0" w:line="240" w:lineRule="auto"/>
      </w:pPr>
      <w:r>
        <w:separator/>
      </w:r>
    </w:p>
  </w:endnote>
  <w:endnote w:type="continuationSeparator" w:id="0">
    <w:p w:rsidR="00281E40" w:rsidRDefault="00281E40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EFA" w:rsidRPr="006E698A" w:rsidRDefault="00B97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4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40" w:rsidRDefault="00281E40" w:rsidP="00BB7473">
      <w:pPr>
        <w:spacing w:after="0" w:line="240" w:lineRule="auto"/>
      </w:pPr>
      <w:r>
        <w:separator/>
      </w:r>
    </w:p>
  </w:footnote>
  <w:footnote w:type="continuationSeparator" w:id="0">
    <w:p w:rsidR="00281E40" w:rsidRDefault="00281E40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126250"/>
    <w:rsid w:val="00131058"/>
    <w:rsid w:val="00133C90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15E0"/>
    <w:rsid w:val="002233E7"/>
    <w:rsid w:val="00226747"/>
    <w:rsid w:val="00231D67"/>
    <w:rsid w:val="002559DF"/>
    <w:rsid w:val="00273334"/>
    <w:rsid w:val="00281E40"/>
    <w:rsid w:val="002857C3"/>
    <w:rsid w:val="002925C3"/>
    <w:rsid w:val="00292AE7"/>
    <w:rsid w:val="00294CE7"/>
    <w:rsid w:val="002F344C"/>
    <w:rsid w:val="00325EC8"/>
    <w:rsid w:val="00331BEF"/>
    <w:rsid w:val="0033466A"/>
    <w:rsid w:val="00385EF3"/>
    <w:rsid w:val="00386F54"/>
    <w:rsid w:val="00390E4A"/>
    <w:rsid w:val="003A2EED"/>
    <w:rsid w:val="003B3FCB"/>
    <w:rsid w:val="003E36AA"/>
    <w:rsid w:val="003F2EE8"/>
    <w:rsid w:val="00417304"/>
    <w:rsid w:val="004249AD"/>
    <w:rsid w:val="004317E8"/>
    <w:rsid w:val="00440DF0"/>
    <w:rsid w:val="00451441"/>
    <w:rsid w:val="004B2903"/>
    <w:rsid w:val="004C17EA"/>
    <w:rsid w:val="004D3265"/>
    <w:rsid w:val="005305ED"/>
    <w:rsid w:val="0056259D"/>
    <w:rsid w:val="00570932"/>
    <w:rsid w:val="005813F7"/>
    <w:rsid w:val="005C40D0"/>
    <w:rsid w:val="005D21B2"/>
    <w:rsid w:val="006060DA"/>
    <w:rsid w:val="00682786"/>
    <w:rsid w:val="006B661E"/>
    <w:rsid w:val="006C43CC"/>
    <w:rsid w:val="006E698A"/>
    <w:rsid w:val="007025B6"/>
    <w:rsid w:val="00722CBB"/>
    <w:rsid w:val="00744207"/>
    <w:rsid w:val="00757247"/>
    <w:rsid w:val="007820BB"/>
    <w:rsid w:val="007E208C"/>
    <w:rsid w:val="00804E9F"/>
    <w:rsid w:val="008134BC"/>
    <w:rsid w:val="00830ADD"/>
    <w:rsid w:val="00835CF9"/>
    <w:rsid w:val="00852411"/>
    <w:rsid w:val="00853CF0"/>
    <w:rsid w:val="008838D2"/>
    <w:rsid w:val="008975EA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74CD1"/>
    <w:rsid w:val="00985C26"/>
    <w:rsid w:val="00986984"/>
    <w:rsid w:val="009A33D7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63162"/>
    <w:rsid w:val="00A81AE4"/>
    <w:rsid w:val="00A8767C"/>
    <w:rsid w:val="00A92055"/>
    <w:rsid w:val="00AA3A96"/>
    <w:rsid w:val="00AC143C"/>
    <w:rsid w:val="00AD2180"/>
    <w:rsid w:val="00AD31ED"/>
    <w:rsid w:val="00AE01AF"/>
    <w:rsid w:val="00B32432"/>
    <w:rsid w:val="00B62FA8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43793"/>
    <w:rsid w:val="00C44176"/>
    <w:rsid w:val="00C501D0"/>
    <w:rsid w:val="00C62935"/>
    <w:rsid w:val="00CB4C0B"/>
    <w:rsid w:val="00CD6B46"/>
    <w:rsid w:val="00CF229F"/>
    <w:rsid w:val="00CF3F4F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E7CB2"/>
    <w:rsid w:val="00F367B3"/>
    <w:rsid w:val="00F505C7"/>
    <w:rsid w:val="00F61209"/>
    <w:rsid w:val="00F662C7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815F-F6E5-4C4C-837B-3F06E097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13</cp:revision>
  <cp:lastPrinted>2019-02-26T12:06:00Z</cp:lastPrinted>
  <dcterms:created xsi:type="dcterms:W3CDTF">2020-03-02T09:32:00Z</dcterms:created>
  <dcterms:modified xsi:type="dcterms:W3CDTF">2020-03-10T05:52:00Z</dcterms:modified>
</cp:coreProperties>
</file>