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ED" w:rsidRPr="003A5230" w:rsidRDefault="00D678ED" w:rsidP="00D678E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230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</w:p>
    <w:p w:rsidR="00D678ED" w:rsidRPr="003A5230" w:rsidRDefault="00D678ED" w:rsidP="00D678ED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3A5230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постановлению Администрации</w:t>
      </w:r>
    </w:p>
    <w:p w:rsidR="00D678ED" w:rsidRPr="003A5230" w:rsidRDefault="00D678ED" w:rsidP="00D678ED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3A5230">
        <w:rPr>
          <w:rFonts w:ascii="Times New Roman" w:hAnsi="Times New Roman" w:cs="Times New Roman"/>
          <w:iCs/>
          <w:sz w:val="28"/>
          <w:szCs w:val="28"/>
        </w:rPr>
        <w:t>Тутаевского муниципального района</w:t>
      </w:r>
    </w:p>
    <w:p w:rsidR="00D678ED" w:rsidRDefault="00D678ED" w:rsidP="00D678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230">
        <w:rPr>
          <w:rFonts w:ascii="Times New Roman" w:hAnsi="Times New Roman" w:cs="Times New Roman"/>
          <w:iCs/>
          <w:sz w:val="28"/>
          <w:szCs w:val="28"/>
        </w:rPr>
        <w:t>от _______________ № _______</w:t>
      </w:r>
    </w:p>
    <w:p w:rsidR="00105928" w:rsidRDefault="00105928" w:rsidP="00D678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678ED" w:rsidRDefault="00D678ED" w:rsidP="00D678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3402"/>
        <w:gridCol w:w="4111"/>
        <w:gridCol w:w="5747"/>
      </w:tblGrid>
      <w:tr w:rsidR="00DA0875" w:rsidTr="00FD430F">
        <w:tc>
          <w:tcPr>
            <w:tcW w:w="14394" w:type="dxa"/>
            <w:gridSpan w:val="4"/>
          </w:tcPr>
          <w:p w:rsidR="00DA0875" w:rsidRDefault="00DA0875" w:rsidP="00BD5DD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ПЛАНИРУЕМЫЕ К СТРОИТЕЛЬСТВУ ОБЪЕКТЫ</w:t>
            </w:r>
          </w:p>
          <w:p w:rsidR="006B0719" w:rsidRPr="00DA0875" w:rsidRDefault="006B0719" w:rsidP="00BD5DD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678ED" w:rsidTr="00DA0875">
        <w:tc>
          <w:tcPr>
            <w:tcW w:w="1134" w:type="dxa"/>
          </w:tcPr>
          <w:p w:rsidR="00D678ED" w:rsidRPr="00DA0875" w:rsidRDefault="00DA0875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87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78ED" w:rsidRPr="00BD5DD4" w:rsidRDefault="00BD5DD4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DD4">
              <w:rPr>
                <w:rFonts w:ascii="Times New Roman" w:hAnsi="Times New Roman" w:cs="Times New Roman"/>
                <w:iCs/>
                <w:sz w:val="28"/>
                <w:szCs w:val="28"/>
              </w:rPr>
              <w:t>Ледовая арена</w:t>
            </w:r>
          </w:p>
        </w:tc>
        <w:tc>
          <w:tcPr>
            <w:tcW w:w="4111" w:type="dxa"/>
          </w:tcPr>
          <w:p w:rsidR="00D678ED" w:rsidRPr="00BD5DD4" w:rsidRDefault="00BD5DD4" w:rsidP="00C6156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DD4">
              <w:rPr>
                <w:rFonts w:ascii="Times New Roman" w:hAnsi="Times New Roman" w:cs="Times New Roman"/>
                <w:iCs/>
                <w:sz w:val="28"/>
                <w:szCs w:val="28"/>
              </w:rPr>
              <w:t>Ярославская область, г</w:t>
            </w:r>
            <w:proofErr w:type="gramStart"/>
            <w:r w:rsidRPr="00BD5DD4">
              <w:rPr>
                <w:rFonts w:ascii="Times New Roman" w:hAnsi="Times New Roman" w:cs="Times New Roman"/>
                <w:iCs/>
                <w:sz w:val="28"/>
                <w:szCs w:val="28"/>
              </w:rPr>
              <w:t>.Т</w:t>
            </w:r>
            <w:proofErr w:type="gramEnd"/>
            <w:r w:rsidRPr="00BD5DD4">
              <w:rPr>
                <w:rFonts w:ascii="Times New Roman" w:hAnsi="Times New Roman" w:cs="Times New Roman"/>
                <w:iCs/>
                <w:sz w:val="28"/>
                <w:szCs w:val="28"/>
              </w:rPr>
              <w:t>утаев, ул. В.В. Терешковой</w:t>
            </w:r>
          </w:p>
        </w:tc>
        <w:tc>
          <w:tcPr>
            <w:tcW w:w="5747" w:type="dxa"/>
          </w:tcPr>
          <w:p w:rsidR="001C722A" w:rsidRDefault="001C722A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Строительство ледовой арены на земельном участке с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номером 76:21:010308:16   </w:t>
            </w:r>
          </w:p>
          <w:p w:rsidR="001C722A" w:rsidRDefault="00BD5DD4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Площадь общая- </w:t>
            </w:r>
            <w:r w:rsidR="001C72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4164,3 кв.м., </w:t>
            </w:r>
          </w:p>
          <w:p w:rsidR="00DA0875" w:rsidRDefault="001C722A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Площадь полезная- 3783,9 кв.м., </w:t>
            </w:r>
          </w:p>
          <w:p w:rsidR="001C722A" w:rsidRDefault="00DA0875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застройки</w:t>
            </w:r>
            <w:r w:rsidR="001C722A">
              <w:rPr>
                <w:rFonts w:ascii="Times New Roman" w:hAnsi="Times New Roman" w:cs="Times New Roman"/>
                <w:iCs/>
                <w:sz w:val="28"/>
                <w:szCs w:val="28"/>
              </w:rPr>
              <w:t>- 3468,5 кв.м.,</w:t>
            </w:r>
          </w:p>
          <w:p w:rsidR="001C722A" w:rsidRDefault="001C722A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Объем строительный- 42662,5 куб.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., </w:t>
            </w:r>
          </w:p>
          <w:p w:rsidR="001C722A" w:rsidRDefault="001C722A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этажей- 3,</w:t>
            </w:r>
          </w:p>
          <w:p w:rsidR="00A63209" w:rsidRDefault="001C722A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нежилое</w:t>
            </w:r>
            <w:r w:rsidR="00A6320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D678ED" w:rsidRPr="00BD5DD4" w:rsidRDefault="00A63209" w:rsidP="00BD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Балансовая стоимость- 264162,66 тыс. руб.</w:t>
            </w:r>
            <w:r w:rsidR="001C72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D678ED" w:rsidRPr="003A5230" w:rsidRDefault="00D678ED" w:rsidP="00D678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07797" w:rsidRDefault="00707797"/>
    <w:sectPr w:rsidR="00707797" w:rsidSect="00D678E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8ED"/>
    <w:rsid w:val="00105928"/>
    <w:rsid w:val="00125926"/>
    <w:rsid w:val="001C722A"/>
    <w:rsid w:val="004A5C6C"/>
    <w:rsid w:val="0051296B"/>
    <w:rsid w:val="005F55F0"/>
    <w:rsid w:val="005F63F7"/>
    <w:rsid w:val="006B0719"/>
    <w:rsid w:val="00707797"/>
    <w:rsid w:val="00A63209"/>
    <w:rsid w:val="00BD5DD4"/>
    <w:rsid w:val="00C61562"/>
    <w:rsid w:val="00D42BA1"/>
    <w:rsid w:val="00D678ED"/>
    <w:rsid w:val="00DA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2020-09-22T07:57:00Z</cp:lastPrinted>
  <dcterms:created xsi:type="dcterms:W3CDTF">2020-09-18T12:57:00Z</dcterms:created>
  <dcterms:modified xsi:type="dcterms:W3CDTF">2020-09-22T08:34:00Z</dcterms:modified>
</cp:coreProperties>
</file>