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340B66" w:rsidTr="00340B66">
        <w:trPr>
          <w:cantSplit/>
        </w:trPr>
        <w:tc>
          <w:tcPr>
            <w:tcW w:w="9360" w:type="dxa"/>
          </w:tcPr>
          <w:p w:rsidR="00340B66" w:rsidRDefault="00340B66">
            <w:pPr>
              <w:pStyle w:val="1"/>
              <w:snapToGrid w:val="0"/>
              <w:rPr>
                <w:b w:val="0"/>
              </w:rPr>
            </w:pPr>
            <w:r>
              <w:t xml:space="preserve">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B66" w:rsidRDefault="00340B66">
            <w:pPr>
              <w:pStyle w:val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Администрация Тутаевского муниципального района</w:t>
            </w:r>
          </w:p>
          <w:p w:rsidR="00340B66" w:rsidRDefault="00340B66">
            <w:pPr>
              <w:pStyle w:val="1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340B66" w:rsidRDefault="00340B66">
            <w:pPr>
              <w:rPr>
                <w:b/>
              </w:rPr>
            </w:pPr>
          </w:p>
          <w:p w:rsidR="00340B66" w:rsidRDefault="00340B66">
            <w:pPr>
              <w:rPr>
                <w:b/>
              </w:rPr>
            </w:pPr>
          </w:p>
          <w:p w:rsidR="00340B66" w:rsidRDefault="00EA4766">
            <w:pPr>
              <w:rPr>
                <w:b/>
              </w:rPr>
            </w:pPr>
            <w:r>
              <w:rPr>
                <w:b/>
              </w:rPr>
              <w:t>о</w:t>
            </w:r>
            <w:r w:rsidR="00340B66">
              <w:rPr>
                <w:b/>
              </w:rPr>
              <w:t>т 16.01.2020 №19-п</w:t>
            </w:r>
          </w:p>
          <w:p w:rsidR="00340B66" w:rsidRDefault="00340B66">
            <w:pPr>
              <w:pStyle w:val="c2"/>
              <w:spacing w:before="0" w:after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340B66" w:rsidRDefault="00340B66" w:rsidP="00340B66">
      <w:pPr>
        <w:rPr>
          <w:sz w:val="28"/>
          <w:szCs w:val="28"/>
        </w:rPr>
      </w:pPr>
    </w:p>
    <w:p w:rsidR="00340B66" w:rsidRDefault="00340B66" w:rsidP="00340B66">
      <w:r>
        <w:t xml:space="preserve">Об утверждении программы </w:t>
      </w:r>
    </w:p>
    <w:p w:rsidR="00340B66" w:rsidRDefault="00340B66" w:rsidP="00340B66">
      <w:r>
        <w:t>«Ведомственная целевая программа</w:t>
      </w:r>
    </w:p>
    <w:p w:rsidR="00340B66" w:rsidRDefault="00340B66" w:rsidP="00340B66">
      <w:r>
        <w:t xml:space="preserve">Департамента образования Администрации </w:t>
      </w:r>
    </w:p>
    <w:p w:rsidR="00340B66" w:rsidRDefault="00340B66" w:rsidP="00340B66">
      <w:r>
        <w:t xml:space="preserve">Тутаевского муниципального района» </w:t>
      </w:r>
    </w:p>
    <w:p w:rsidR="00340B66" w:rsidRDefault="00340B66" w:rsidP="00340B66">
      <w:r>
        <w:t>на 2020 год и плановый период 2021- 2022 годов</w:t>
      </w:r>
    </w:p>
    <w:p w:rsidR="00340B66" w:rsidRDefault="00340B66" w:rsidP="00340B66">
      <w:pPr>
        <w:rPr>
          <w:sz w:val="28"/>
          <w:szCs w:val="28"/>
        </w:rPr>
      </w:pPr>
    </w:p>
    <w:p w:rsidR="00340B66" w:rsidRDefault="00340B66" w:rsidP="00340B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со статьей 179.3 Бюджетного кодекса Российской Федерации, постановлением Администрации Тутаевского муниципального района Ярославской области  от 10.08.2012 № 358 «Об утверждении порядка составления бюджета Тутаевского муниципального района на очередной финансовый год и плановый период»,  постановлением Администрации Тутаевского муниципального района Ярославской области от 02.12.2014 № 538-п «Об утверждении Положения о программно-целевом планировании в </w:t>
      </w:r>
      <w:proofErr w:type="spellStart"/>
      <w:r>
        <w:rPr>
          <w:sz w:val="28"/>
          <w:szCs w:val="28"/>
        </w:rPr>
        <w:t>Тутаевском</w:t>
      </w:r>
      <w:proofErr w:type="spellEnd"/>
      <w:r>
        <w:rPr>
          <w:sz w:val="28"/>
          <w:szCs w:val="28"/>
        </w:rPr>
        <w:t xml:space="preserve"> муниципальном районе и признании утратившими силу постановлений Администрации</w:t>
      </w:r>
      <w:proofErr w:type="gramEnd"/>
      <w:r>
        <w:rPr>
          <w:sz w:val="28"/>
          <w:szCs w:val="28"/>
        </w:rPr>
        <w:t xml:space="preserve"> ТМР от 07.09.2012 № 390, от 22.04.2013 № 175 и от 16.07.2013 № 305» Администрация Тутаевского муниципального района</w:t>
      </w:r>
    </w:p>
    <w:p w:rsidR="00340B66" w:rsidRDefault="00340B66" w:rsidP="00340B66">
      <w:pPr>
        <w:rPr>
          <w:sz w:val="28"/>
          <w:szCs w:val="28"/>
        </w:rPr>
      </w:pPr>
    </w:p>
    <w:p w:rsidR="00340B66" w:rsidRDefault="00340B66" w:rsidP="00340B6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0B66" w:rsidRDefault="00340B66" w:rsidP="00340B66">
      <w:pPr>
        <w:rPr>
          <w:sz w:val="28"/>
          <w:szCs w:val="28"/>
        </w:rPr>
      </w:pPr>
    </w:p>
    <w:p w:rsidR="00340B66" w:rsidRDefault="00340B66" w:rsidP="00340B66">
      <w:pPr>
        <w:jc w:val="both"/>
      </w:pPr>
      <w:r>
        <w:rPr>
          <w:sz w:val="28"/>
          <w:szCs w:val="28"/>
        </w:rPr>
        <w:t xml:space="preserve">         1. Утвердить прилагаемую программу «Ведомственная целевая программа Департамента образования Администрации Тутаевского муниципального района на </w:t>
      </w:r>
      <w:r>
        <w:t xml:space="preserve"> </w:t>
      </w:r>
      <w:r>
        <w:rPr>
          <w:sz w:val="28"/>
          <w:szCs w:val="28"/>
        </w:rPr>
        <w:t>2020 год и плановый период 2021- 2022 годов.</w:t>
      </w:r>
    </w:p>
    <w:p w:rsidR="00340B66" w:rsidRDefault="00340B66" w:rsidP="00340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директора Департамента образования Администрации Тутаевского муниципального района Чеканову О.Я.</w:t>
      </w:r>
    </w:p>
    <w:p w:rsidR="00340B66" w:rsidRDefault="00340B66" w:rsidP="00340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данное постановление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«Берега».</w:t>
      </w:r>
    </w:p>
    <w:p w:rsidR="00340B66" w:rsidRDefault="00340B66" w:rsidP="00340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40B66" w:rsidRDefault="00340B66" w:rsidP="00340B66">
      <w:pPr>
        <w:ind w:left="360"/>
        <w:jc w:val="both"/>
        <w:rPr>
          <w:sz w:val="28"/>
          <w:szCs w:val="28"/>
        </w:rPr>
      </w:pPr>
    </w:p>
    <w:p w:rsidR="00340B66" w:rsidRDefault="00340B66" w:rsidP="00340B66">
      <w:pPr>
        <w:rPr>
          <w:sz w:val="28"/>
        </w:rPr>
      </w:pPr>
      <w:r>
        <w:rPr>
          <w:sz w:val="28"/>
        </w:rPr>
        <w:t xml:space="preserve">Глава Тутаевского </w:t>
      </w:r>
    </w:p>
    <w:p w:rsidR="00340B66" w:rsidRDefault="00340B66" w:rsidP="00340B66">
      <w:pPr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proofErr w:type="spellStart"/>
      <w:r>
        <w:rPr>
          <w:sz w:val="28"/>
        </w:rPr>
        <w:t>Д.Р.Юнусов</w:t>
      </w:r>
      <w:proofErr w:type="spellEnd"/>
    </w:p>
    <w:p w:rsidR="00270542" w:rsidRDefault="00270542"/>
    <w:p w:rsidR="00537FEB" w:rsidRPr="002F25AA" w:rsidRDefault="00537FEB" w:rsidP="00537FEB">
      <w:pPr>
        <w:pStyle w:val="a7"/>
        <w:jc w:val="right"/>
        <w:rPr>
          <w:rFonts w:ascii="Times New Roman" w:hAnsi="Times New Roman" w:cs="Times New Roman"/>
        </w:rPr>
      </w:pPr>
      <w:r w:rsidRPr="002F25AA">
        <w:rPr>
          <w:rFonts w:ascii="Times New Roman" w:hAnsi="Times New Roman" w:cs="Times New Roman"/>
        </w:rPr>
        <w:t>Приложение</w:t>
      </w:r>
    </w:p>
    <w:p w:rsidR="00537FEB" w:rsidRPr="00F7571A" w:rsidRDefault="00537FEB" w:rsidP="00537FEB">
      <w:pPr>
        <w:pStyle w:val="a7"/>
        <w:jc w:val="right"/>
        <w:rPr>
          <w:rFonts w:ascii="Times New Roman" w:hAnsi="Times New Roman" w:cs="Times New Roman"/>
        </w:rPr>
      </w:pPr>
      <w:r w:rsidRPr="00F7571A">
        <w:rPr>
          <w:rFonts w:ascii="Times New Roman" w:hAnsi="Times New Roman" w:cs="Times New Roman"/>
        </w:rPr>
        <w:t xml:space="preserve">к постановлению Администрации </w:t>
      </w:r>
    </w:p>
    <w:p w:rsidR="00537FEB" w:rsidRPr="00F7571A" w:rsidRDefault="00537FEB" w:rsidP="00537FEB">
      <w:pPr>
        <w:pStyle w:val="a7"/>
        <w:jc w:val="right"/>
        <w:rPr>
          <w:rFonts w:ascii="Times New Roman" w:hAnsi="Times New Roman" w:cs="Times New Roman"/>
        </w:rPr>
      </w:pPr>
      <w:r w:rsidRPr="00F7571A">
        <w:rPr>
          <w:rFonts w:ascii="Times New Roman" w:hAnsi="Times New Roman" w:cs="Times New Roman"/>
        </w:rPr>
        <w:t>Тутаевского муниципального района</w:t>
      </w:r>
    </w:p>
    <w:p w:rsidR="00537FEB" w:rsidRPr="00F7571A" w:rsidRDefault="00537FEB" w:rsidP="00537FEB">
      <w:pPr>
        <w:pStyle w:val="a7"/>
        <w:ind w:left="4820"/>
        <w:jc w:val="right"/>
      </w:pPr>
      <w:r w:rsidRPr="00F7571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16.01.2020</w:t>
      </w:r>
      <w:r w:rsidRPr="00F7571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19-п</w:t>
      </w:r>
    </w:p>
    <w:p w:rsidR="00537FEB" w:rsidRPr="00F7571A" w:rsidRDefault="00537FEB" w:rsidP="00537FEB">
      <w:pPr>
        <w:pStyle w:val="ConsPlusNonformat"/>
        <w:widowControl/>
        <w:tabs>
          <w:tab w:val="left" w:pos="851"/>
          <w:tab w:val="left" w:pos="1276"/>
        </w:tabs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7FEB" w:rsidRPr="00F7571A" w:rsidRDefault="00537FEB" w:rsidP="00537FEB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F7571A">
        <w:rPr>
          <w:rFonts w:ascii="Times New Roman" w:hAnsi="Times New Roman" w:cs="Times New Roman"/>
          <w:b/>
          <w:bCs/>
          <w:caps/>
          <w:sz w:val="28"/>
          <w:szCs w:val="28"/>
        </w:rPr>
        <w:t>Ведомственная целевая программа</w:t>
      </w:r>
    </w:p>
    <w:p w:rsidR="00537FEB" w:rsidRPr="00F7571A" w:rsidRDefault="00537FEB" w:rsidP="00537FEB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7571A">
        <w:rPr>
          <w:rFonts w:ascii="Times New Roman" w:hAnsi="Times New Roman" w:cs="Times New Roman"/>
          <w:b/>
          <w:bCs/>
          <w:caps/>
          <w:sz w:val="28"/>
          <w:szCs w:val="28"/>
        </w:rPr>
        <w:t>Департамента образования Администрации</w:t>
      </w:r>
    </w:p>
    <w:p w:rsidR="00537FEB" w:rsidRPr="00F7571A" w:rsidRDefault="00537FEB" w:rsidP="00537FEB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7571A">
        <w:rPr>
          <w:rFonts w:ascii="Times New Roman" w:hAnsi="Times New Roman" w:cs="Times New Roman"/>
          <w:b/>
          <w:bCs/>
          <w:caps/>
          <w:sz w:val="28"/>
          <w:szCs w:val="28"/>
        </w:rPr>
        <w:t>Тутаевского муниципального района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537FEB" w:rsidRPr="00F7571A" w:rsidRDefault="00537FEB" w:rsidP="00537FEB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D4631">
        <w:rPr>
          <w:rFonts w:ascii="Times New Roman" w:hAnsi="Times New Roman" w:cs="Times New Roman"/>
          <w:b/>
          <w:bCs/>
          <w:caps/>
          <w:sz w:val="28"/>
          <w:szCs w:val="28"/>
        </w:rPr>
        <w:t>на 2020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год и плановый период 2021-</w:t>
      </w:r>
      <w:r w:rsidRPr="004D4631">
        <w:rPr>
          <w:rFonts w:ascii="Times New Roman" w:hAnsi="Times New Roman" w:cs="Times New Roman"/>
          <w:b/>
          <w:bCs/>
          <w:caps/>
          <w:sz w:val="28"/>
          <w:szCs w:val="28"/>
        </w:rPr>
        <w:t>2022 год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ов</w:t>
      </w:r>
    </w:p>
    <w:p w:rsidR="00537FEB" w:rsidRPr="00F7571A" w:rsidRDefault="00537FEB" w:rsidP="00537FEB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7FEB" w:rsidRPr="00F7571A" w:rsidRDefault="00537FEB" w:rsidP="00537FEB">
      <w:pPr>
        <w:pStyle w:val="ConsPlusNonformat"/>
        <w:widowControl/>
        <w:numPr>
          <w:ilvl w:val="0"/>
          <w:numId w:val="4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7571A">
        <w:rPr>
          <w:rFonts w:ascii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537FEB" w:rsidRPr="00F7571A" w:rsidRDefault="00537FEB" w:rsidP="00537FEB">
      <w:pPr>
        <w:pStyle w:val="ConsPlusNonformat"/>
        <w:widowControl/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229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8"/>
        <w:gridCol w:w="2389"/>
        <w:gridCol w:w="3060"/>
      </w:tblGrid>
      <w:tr w:rsidR="00537FEB" w:rsidRPr="00F7571A" w:rsidTr="00EF6337">
        <w:tc>
          <w:tcPr>
            <w:tcW w:w="3758" w:type="dxa"/>
            <w:tcBorders>
              <w:bottom w:val="single" w:sz="4" w:space="0" w:color="auto"/>
            </w:tcBorders>
          </w:tcPr>
          <w:p w:rsidR="00537FEB" w:rsidRPr="00F7571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7571A">
              <w:rPr>
                <w:sz w:val="28"/>
                <w:szCs w:val="28"/>
              </w:rPr>
              <w:t>Цель ведомственной целевой программы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</w:tcPr>
          <w:p w:rsidR="00537FEB" w:rsidRPr="00F7571A" w:rsidRDefault="00537FEB" w:rsidP="00EF6337">
            <w:pPr>
              <w:jc w:val="both"/>
              <w:rPr>
                <w:sz w:val="28"/>
                <w:szCs w:val="28"/>
              </w:rPr>
            </w:pPr>
            <w:r w:rsidRPr="00F7571A">
              <w:rPr>
                <w:sz w:val="28"/>
                <w:szCs w:val="28"/>
              </w:rPr>
              <w:t>Реализация полномочий органов местного самоуправления Тутаевского муниципального района в сфере образования.</w:t>
            </w:r>
          </w:p>
        </w:tc>
      </w:tr>
      <w:tr w:rsidR="00537FEB" w:rsidRPr="00F7571A" w:rsidTr="00EF6337">
        <w:tc>
          <w:tcPr>
            <w:tcW w:w="3758" w:type="dxa"/>
            <w:tcBorders>
              <w:bottom w:val="single" w:sz="4" w:space="0" w:color="auto"/>
            </w:tcBorders>
          </w:tcPr>
          <w:p w:rsidR="00537FEB" w:rsidRPr="00F7571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7571A">
              <w:rPr>
                <w:sz w:val="28"/>
                <w:szCs w:val="28"/>
              </w:rPr>
              <w:t>Срок действия ведомственной целевой программы</w:t>
            </w:r>
          </w:p>
          <w:p w:rsidR="00537FEB" w:rsidRPr="00F7571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</w:tcPr>
          <w:p w:rsidR="00537FEB" w:rsidRPr="00F7571A" w:rsidRDefault="00537FEB" w:rsidP="00EF6337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757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7571A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2</w:t>
            </w:r>
            <w:r w:rsidRPr="00F7571A">
              <w:rPr>
                <w:sz w:val="28"/>
                <w:szCs w:val="28"/>
              </w:rPr>
              <w:t xml:space="preserve"> годы</w:t>
            </w:r>
          </w:p>
        </w:tc>
      </w:tr>
      <w:tr w:rsidR="00537FEB" w:rsidRPr="00F7571A" w:rsidTr="00EF6337">
        <w:tc>
          <w:tcPr>
            <w:tcW w:w="3758" w:type="dxa"/>
            <w:tcBorders>
              <w:bottom w:val="single" w:sz="4" w:space="0" w:color="auto"/>
            </w:tcBorders>
          </w:tcPr>
          <w:p w:rsidR="00537FEB" w:rsidRPr="00F7571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7571A">
              <w:rPr>
                <w:sz w:val="28"/>
                <w:szCs w:val="28"/>
              </w:rPr>
              <w:t>Куратор ведомственной целевой программы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</w:tcPr>
          <w:p w:rsidR="00537FEB" w:rsidRPr="00F7571A" w:rsidRDefault="00537FEB" w:rsidP="00EF6337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7571A">
              <w:rPr>
                <w:sz w:val="28"/>
                <w:szCs w:val="28"/>
              </w:rPr>
              <w:t>Заместитель Главы Администрации Тутаевского муниципального района по социальным вопросам Иванова Ольга Николаевна, (48533) 2-29-44</w:t>
            </w:r>
          </w:p>
        </w:tc>
      </w:tr>
      <w:tr w:rsidR="00537FEB" w:rsidRPr="00F7571A" w:rsidTr="00EF6337">
        <w:tc>
          <w:tcPr>
            <w:tcW w:w="3758" w:type="dxa"/>
            <w:tcBorders>
              <w:bottom w:val="single" w:sz="4" w:space="0" w:color="auto"/>
            </w:tcBorders>
          </w:tcPr>
          <w:p w:rsidR="00537FEB" w:rsidRPr="00F7571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7571A">
              <w:rPr>
                <w:sz w:val="28"/>
                <w:szCs w:val="28"/>
              </w:rPr>
              <w:t xml:space="preserve">Ответственный </w:t>
            </w:r>
          </w:p>
          <w:p w:rsidR="00537FEB" w:rsidRPr="00F7571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7571A">
              <w:rPr>
                <w:sz w:val="28"/>
                <w:szCs w:val="28"/>
              </w:rPr>
              <w:t xml:space="preserve">исполнитель </w:t>
            </w:r>
          </w:p>
          <w:p w:rsidR="00537FEB" w:rsidRPr="00F7571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F7571A">
              <w:rPr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537FEB" w:rsidRPr="00F7571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72" w:right="-108"/>
              <w:rPr>
                <w:sz w:val="28"/>
                <w:szCs w:val="28"/>
              </w:rPr>
            </w:pPr>
            <w:r w:rsidRPr="00F7571A">
              <w:rPr>
                <w:sz w:val="28"/>
                <w:szCs w:val="28"/>
              </w:rPr>
              <w:t xml:space="preserve">Департамент образования Администрации Тутаевского муниципального района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37FEB" w:rsidRPr="00F7571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F7571A">
              <w:rPr>
                <w:sz w:val="28"/>
                <w:szCs w:val="28"/>
              </w:rPr>
              <w:t>Чеканова Оксана Яковлевна, директор Департамента образования Администрации Тутаевского муниципального района, (48533) 2-37-03</w:t>
            </w:r>
          </w:p>
        </w:tc>
      </w:tr>
      <w:tr w:rsidR="00537FEB" w:rsidRPr="002403EA" w:rsidTr="00EF6337">
        <w:tc>
          <w:tcPr>
            <w:tcW w:w="3758" w:type="dxa"/>
            <w:tcBorders>
              <w:bottom w:val="single" w:sz="4" w:space="0" w:color="auto"/>
            </w:tcBorders>
          </w:tcPr>
          <w:p w:rsidR="00537FEB" w:rsidRPr="002403E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Исполнители</w:t>
            </w:r>
          </w:p>
          <w:p w:rsidR="00537FEB" w:rsidRPr="002403E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</w:tcPr>
          <w:p w:rsidR="00537FEB" w:rsidRPr="002403E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72" w:right="-108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 xml:space="preserve">Руководители муниципальных образовательных учреждений, муниципальных учреждений </w:t>
            </w:r>
            <w:proofErr w:type="gramStart"/>
            <w:r w:rsidRPr="002403EA">
              <w:rPr>
                <w:sz w:val="28"/>
                <w:szCs w:val="28"/>
              </w:rPr>
              <w:t>дополнительного</w:t>
            </w:r>
            <w:proofErr w:type="gramEnd"/>
            <w:r w:rsidRPr="002403EA">
              <w:rPr>
                <w:sz w:val="28"/>
                <w:szCs w:val="28"/>
              </w:rPr>
              <w:t xml:space="preserve"> образования,</w:t>
            </w:r>
          </w:p>
          <w:p w:rsidR="00537FEB" w:rsidRPr="002403E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72" w:right="-108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иных муниципальных учреждений</w:t>
            </w:r>
          </w:p>
        </w:tc>
      </w:tr>
      <w:tr w:rsidR="00537FEB" w:rsidRPr="002403EA" w:rsidTr="00EF6337">
        <w:tc>
          <w:tcPr>
            <w:tcW w:w="3758" w:type="dxa"/>
            <w:tcBorders>
              <w:bottom w:val="single" w:sz="4" w:space="0" w:color="auto"/>
            </w:tcBorders>
          </w:tcPr>
          <w:p w:rsidR="00537FEB" w:rsidRPr="002403EA" w:rsidRDefault="00537FEB" w:rsidP="00EF6337">
            <w:pPr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Электронный адрес размещения ведомственной целевой программы в информационно-телекоммуникационной сети «Интернет»</w:t>
            </w:r>
            <w:r w:rsidRPr="002403EA">
              <w:rPr>
                <w:sz w:val="28"/>
                <w:szCs w:val="28"/>
              </w:rPr>
              <w:tab/>
            </w:r>
          </w:p>
        </w:tc>
        <w:tc>
          <w:tcPr>
            <w:tcW w:w="5449" w:type="dxa"/>
            <w:gridSpan w:val="2"/>
            <w:tcBorders>
              <w:bottom w:val="single" w:sz="4" w:space="0" w:color="auto"/>
            </w:tcBorders>
          </w:tcPr>
          <w:p w:rsidR="00537FEB" w:rsidRPr="002403EA" w:rsidRDefault="00537FEB" w:rsidP="00EF6337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72" w:right="-108"/>
              <w:rPr>
                <w:sz w:val="28"/>
                <w:szCs w:val="28"/>
              </w:rPr>
            </w:pPr>
            <w:hyperlink r:id="rId7" w:history="1">
              <w:r w:rsidRPr="002403EA">
                <w:rPr>
                  <w:rStyle w:val="a5"/>
                  <w:sz w:val="28"/>
                  <w:szCs w:val="28"/>
                </w:rPr>
                <w:t>http://ouo-tmr.edu.yar.ru/</w:t>
              </w:r>
            </w:hyperlink>
            <w:r w:rsidRPr="002403EA">
              <w:rPr>
                <w:sz w:val="28"/>
                <w:szCs w:val="28"/>
              </w:rPr>
              <w:t xml:space="preserve"> </w:t>
            </w:r>
          </w:p>
        </w:tc>
      </w:tr>
    </w:tbl>
    <w:p w:rsidR="00537FEB" w:rsidRPr="002403EA" w:rsidRDefault="00537FEB" w:rsidP="00537FEB">
      <w:pPr>
        <w:pStyle w:val="ConsPlusNonformat"/>
        <w:widowControl/>
        <w:tabs>
          <w:tab w:val="left" w:pos="851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537FEB" w:rsidRPr="002403EA" w:rsidRDefault="00537FEB" w:rsidP="00537FEB">
      <w:pPr>
        <w:pStyle w:val="a7"/>
        <w:jc w:val="right"/>
        <w:rPr>
          <w:rFonts w:ascii="Times New Roman" w:hAnsi="Times New Roman" w:cs="Times New Roman"/>
        </w:rPr>
      </w:pPr>
      <w:r w:rsidRPr="002403EA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537FEB" w:rsidRPr="002403EA" w:rsidRDefault="00537FEB" w:rsidP="00537FEB">
      <w:pPr>
        <w:pStyle w:val="ConsPlusNonformat"/>
        <w:widowControl/>
        <w:tabs>
          <w:tab w:val="left" w:pos="851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EA">
        <w:rPr>
          <w:rFonts w:ascii="Times New Roman" w:hAnsi="Times New Roman" w:cs="Times New Roman"/>
          <w:sz w:val="28"/>
          <w:szCs w:val="28"/>
        </w:rPr>
        <w:t>Ведомственная целевая программа Департамента образования Администрации Тутаевского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03EA">
        <w:rPr>
          <w:rFonts w:ascii="Times New Roman" w:hAnsi="Times New Roman" w:cs="Times New Roman"/>
          <w:sz w:val="28"/>
          <w:szCs w:val="28"/>
        </w:rPr>
        <w:t xml:space="preserve"> на </w:t>
      </w:r>
      <w:r w:rsidRPr="004D463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год и плановый период 2021-</w:t>
      </w:r>
      <w:r w:rsidRPr="004D4631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Pr="002403EA">
        <w:rPr>
          <w:rFonts w:ascii="Times New Roman" w:hAnsi="Times New Roman" w:cs="Times New Roman"/>
          <w:sz w:val="28"/>
          <w:szCs w:val="28"/>
        </w:rPr>
        <w:t xml:space="preserve">  является подпрограммой муниципальной программы Тутаевского муниципального района «Развитие образования, физической культуры и спорта в </w:t>
      </w:r>
      <w:proofErr w:type="spellStart"/>
      <w:r w:rsidRPr="002403EA">
        <w:rPr>
          <w:rFonts w:ascii="Times New Roman" w:hAnsi="Times New Roman" w:cs="Times New Roman"/>
          <w:sz w:val="28"/>
          <w:szCs w:val="28"/>
        </w:rPr>
        <w:t>Тутаевском</w:t>
      </w:r>
      <w:proofErr w:type="spellEnd"/>
      <w:r w:rsidRPr="002403E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03EA">
        <w:rPr>
          <w:rFonts w:ascii="Times New Roman" w:hAnsi="Times New Roman" w:cs="Times New Roman"/>
          <w:sz w:val="28"/>
          <w:szCs w:val="28"/>
        </w:rPr>
        <w:t xml:space="preserve"> на </w:t>
      </w:r>
      <w:r w:rsidRPr="004D4631">
        <w:rPr>
          <w:rFonts w:ascii="Times New Roman" w:hAnsi="Times New Roman" w:cs="Times New Roman"/>
          <w:sz w:val="28"/>
          <w:szCs w:val="28"/>
        </w:rPr>
        <w:t>2020-2022 годы</w:t>
      </w:r>
      <w:r w:rsidRPr="002403EA">
        <w:rPr>
          <w:rFonts w:ascii="Times New Roman" w:hAnsi="Times New Roman" w:cs="Times New Roman"/>
          <w:sz w:val="28"/>
          <w:szCs w:val="28"/>
        </w:rPr>
        <w:t>.</w:t>
      </w:r>
    </w:p>
    <w:p w:rsidR="00537FEB" w:rsidRPr="002403EA" w:rsidRDefault="00537FEB" w:rsidP="00537FEB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37FEB" w:rsidRPr="002403EA" w:rsidRDefault="00537FEB" w:rsidP="00537FEB">
      <w:pPr>
        <w:pStyle w:val="ConsPlusNonformat"/>
        <w:widowControl/>
        <w:numPr>
          <w:ilvl w:val="0"/>
          <w:numId w:val="4"/>
        </w:numPr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03EA">
        <w:rPr>
          <w:rFonts w:ascii="Times New Roman" w:hAnsi="Times New Roman" w:cs="Times New Roman"/>
          <w:sz w:val="28"/>
          <w:szCs w:val="28"/>
        </w:rPr>
        <w:t>Общая потребность в ресурсах</w:t>
      </w:r>
    </w:p>
    <w:p w:rsidR="00537FEB" w:rsidRPr="002403EA" w:rsidRDefault="00537FEB" w:rsidP="00537FEB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8"/>
        <w:gridCol w:w="1701"/>
        <w:gridCol w:w="1559"/>
        <w:gridCol w:w="1547"/>
        <w:gridCol w:w="1571"/>
        <w:gridCol w:w="25"/>
      </w:tblGrid>
      <w:tr w:rsidR="00537FEB" w:rsidRPr="002403EA" w:rsidTr="00EF6337"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  <w:p w:rsidR="00537FEB" w:rsidRPr="002403EA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</w:pPr>
          </w:p>
        </w:tc>
      </w:tr>
      <w:tr w:rsidR="00537FEB" w:rsidRPr="00E007A7" w:rsidTr="00EF633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A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</w:pPr>
            <w:r w:rsidRPr="00E007A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537FEB" w:rsidRPr="00E007A7" w:rsidTr="00EF633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1 122 325,7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360 991,5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 w:rsidRPr="00E007A7">
              <w:t>380</w:t>
            </w:r>
            <w:r>
              <w:t xml:space="preserve"> 6</w:t>
            </w:r>
            <w:r w:rsidRPr="00E007A7">
              <w:t>67,1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 w:rsidRPr="00E007A7">
              <w:t>380</w:t>
            </w:r>
            <w:r>
              <w:t xml:space="preserve"> 6</w:t>
            </w:r>
            <w:r w:rsidRPr="00E007A7">
              <w:t>67,1</w:t>
            </w:r>
          </w:p>
        </w:tc>
      </w:tr>
      <w:tr w:rsidR="00537FEB" w:rsidRPr="00E007A7" w:rsidTr="00EF633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1 992,2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707,2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 w:rsidRPr="00E007A7">
              <w:t>629,9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 w:rsidRPr="00E007A7">
              <w:t>655,1</w:t>
            </w:r>
          </w:p>
        </w:tc>
      </w:tr>
      <w:tr w:rsidR="00537FEB" w:rsidRPr="00E007A7" w:rsidTr="00EF633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2 110 171,0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706 148,0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702 011,5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702 011,5</w:t>
            </w:r>
          </w:p>
        </w:tc>
      </w:tr>
      <w:tr w:rsidR="00537FEB" w:rsidRPr="00E007A7" w:rsidTr="00EF633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5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FEB" w:rsidRPr="00E007A7" w:rsidTr="00EF633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Всего бюджетных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3 234 488,9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1 067 846,7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1 083 308,5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1 083 333,7</w:t>
            </w:r>
          </w:p>
        </w:tc>
      </w:tr>
      <w:tr w:rsidR="00537FEB" w:rsidRPr="00E007A7" w:rsidTr="00EF633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32 301,3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  <w:rPr>
                <w:color w:val="000000"/>
              </w:rPr>
            </w:pPr>
            <w:r w:rsidRPr="00E007A7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E007A7">
              <w:rPr>
                <w:color w:val="000000"/>
              </w:rPr>
              <w:t>411,9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 w:rsidRPr="00E007A7">
              <w:t>10944,7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 w:rsidRPr="00E007A7">
              <w:t>10944,7</w:t>
            </w:r>
          </w:p>
        </w:tc>
      </w:tr>
      <w:tr w:rsidR="00537FEB" w:rsidRPr="00E007A7" w:rsidTr="00EF633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Итого по ВЦП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3 266 790,2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1078 258,6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1 094 253,2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E007A7" w:rsidRDefault="00537FEB" w:rsidP="00EF6337">
            <w:pPr>
              <w:jc w:val="center"/>
            </w:pPr>
            <w:r>
              <w:t>1 094 278,4</w:t>
            </w:r>
          </w:p>
        </w:tc>
      </w:tr>
    </w:tbl>
    <w:p w:rsidR="00537FEB" w:rsidRPr="002403EA" w:rsidRDefault="00537FEB" w:rsidP="00537FEB">
      <w:pPr>
        <w:pStyle w:val="a7"/>
      </w:pPr>
    </w:p>
    <w:p w:rsidR="00537FEB" w:rsidRPr="002403EA" w:rsidRDefault="00537FEB" w:rsidP="00537FEB">
      <w:pPr>
        <w:pStyle w:val="13"/>
        <w:numPr>
          <w:ilvl w:val="0"/>
          <w:numId w:val="4"/>
        </w:numPr>
        <w:spacing w:line="100" w:lineRule="atLeast"/>
        <w:jc w:val="center"/>
        <w:rPr>
          <w:color w:val="auto"/>
          <w:sz w:val="28"/>
          <w:szCs w:val="28"/>
        </w:rPr>
      </w:pPr>
      <w:r w:rsidRPr="002403EA">
        <w:rPr>
          <w:color w:val="auto"/>
          <w:sz w:val="28"/>
          <w:szCs w:val="28"/>
        </w:rPr>
        <w:t>Краткое описание текущей ситуации</w:t>
      </w:r>
    </w:p>
    <w:p w:rsidR="00537FEB" w:rsidRPr="002403EA" w:rsidRDefault="00537FEB" w:rsidP="00537FEB">
      <w:pPr>
        <w:spacing w:line="100" w:lineRule="atLeast"/>
        <w:ind w:firstLine="708"/>
        <w:jc w:val="both"/>
        <w:rPr>
          <w:sz w:val="28"/>
          <w:szCs w:val="28"/>
        </w:rPr>
      </w:pPr>
    </w:p>
    <w:p w:rsidR="00537FEB" w:rsidRPr="002403EA" w:rsidRDefault="00537FEB" w:rsidP="00537FEB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2403EA">
        <w:rPr>
          <w:sz w:val="28"/>
          <w:szCs w:val="28"/>
        </w:rPr>
        <w:t>Департамент образования Администрации Тутаевского муниципального района в соответствии с Федеральным законом от 29.12.2012 № 273-ФЗ «Об образовании в Российской Федерации» реализует следующие полномочия:</w:t>
      </w:r>
    </w:p>
    <w:p w:rsidR="00537FEB" w:rsidRPr="002403EA" w:rsidRDefault="00537FEB" w:rsidP="00537FEB">
      <w:pPr>
        <w:spacing w:line="100" w:lineRule="atLeast"/>
        <w:ind w:firstLine="708"/>
        <w:jc w:val="both"/>
        <w:rPr>
          <w:rStyle w:val="apple-style-span"/>
          <w:color w:val="000000"/>
        </w:rPr>
      </w:pPr>
      <w:proofErr w:type="gramStart"/>
      <w:r w:rsidRPr="002403EA">
        <w:rPr>
          <w:color w:val="000000"/>
          <w:sz w:val="28"/>
          <w:szCs w:val="28"/>
        </w:rPr>
        <w:t xml:space="preserve">- </w:t>
      </w:r>
      <w:r w:rsidRPr="002403EA">
        <w:rPr>
          <w:sz w:val="28"/>
          <w:szCs w:val="28"/>
        </w:rP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посредством распределения субвенций, выделенных местному бюджету в размере, необходимом для реализации основных общеобразовательных программ в части финансирования расходов на оплату труда работников дошкольных и общеобразовательных учреждений, расходов на учебники и учебные пособия, технические средства обучения</w:t>
      </w:r>
      <w:proofErr w:type="gramEnd"/>
      <w:r w:rsidRPr="002403EA">
        <w:rPr>
          <w:sz w:val="28"/>
          <w:szCs w:val="28"/>
        </w:rPr>
        <w:t>, расходные материалы и хозяйственные нужды в соответствии с нормативами, установленными законами Ярославской области;</w:t>
      </w:r>
    </w:p>
    <w:p w:rsidR="00537FEB" w:rsidRPr="002403EA" w:rsidRDefault="00537FEB" w:rsidP="00537FEB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2403EA">
        <w:rPr>
          <w:rStyle w:val="apple-style-span"/>
          <w:color w:val="000000"/>
        </w:rPr>
        <w:t xml:space="preserve">- </w:t>
      </w:r>
      <w:r w:rsidRPr="002403EA">
        <w:rPr>
          <w:color w:val="000000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с осуществлением квалифицированной коррекции ограниченных возможностей здоровья;</w:t>
      </w:r>
    </w:p>
    <w:p w:rsidR="00537FEB" w:rsidRPr="002403EA" w:rsidRDefault="00537FEB" w:rsidP="00537FEB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2403EA">
        <w:rPr>
          <w:color w:val="000000"/>
          <w:sz w:val="28"/>
          <w:szCs w:val="28"/>
        </w:rPr>
        <w:t>- организация предоставления дополнительного образования детям в муниципальных учреждениях дополнительного образования детей;</w:t>
      </w:r>
    </w:p>
    <w:p w:rsidR="00537FEB" w:rsidRPr="002403EA" w:rsidRDefault="00537FEB" w:rsidP="00537FEB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2403EA">
        <w:rPr>
          <w:color w:val="000000"/>
          <w:sz w:val="28"/>
          <w:szCs w:val="28"/>
        </w:rPr>
        <w:t xml:space="preserve">- организация психолого-педагогического и </w:t>
      </w:r>
      <w:proofErr w:type="gramStart"/>
      <w:r w:rsidRPr="002403EA">
        <w:rPr>
          <w:color w:val="000000"/>
          <w:sz w:val="28"/>
          <w:szCs w:val="28"/>
        </w:rPr>
        <w:t>медико-социального</w:t>
      </w:r>
      <w:proofErr w:type="gramEnd"/>
      <w:r w:rsidRPr="002403EA">
        <w:rPr>
          <w:color w:val="000000"/>
          <w:sz w:val="28"/>
          <w:szCs w:val="28"/>
        </w:rPr>
        <w:t xml:space="preserve"> сопровождения детей;</w:t>
      </w:r>
    </w:p>
    <w:p w:rsidR="00537FEB" w:rsidRPr="002403EA" w:rsidRDefault="00537FEB" w:rsidP="00537FEB">
      <w:pPr>
        <w:spacing w:line="100" w:lineRule="atLeast"/>
        <w:ind w:firstLine="708"/>
        <w:jc w:val="both"/>
        <w:rPr>
          <w:sz w:val="28"/>
          <w:szCs w:val="28"/>
        </w:rPr>
      </w:pPr>
      <w:r w:rsidRPr="002403EA">
        <w:rPr>
          <w:color w:val="000000"/>
          <w:sz w:val="28"/>
          <w:szCs w:val="28"/>
        </w:rPr>
        <w:t>- организация методической и консультационной помощи педагогическим работникам;</w:t>
      </w:r>
    </w:p>
    <w:p w:rsidR="00537FEB" w:rsidRPr="002403EA" w:rsidRDefault="00537FEB" w:rsidP="00537FEB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 w:rsidRPr="002403EA">
        <w:rPr>
          <w:sz w:val="28"/>
          <w:szCs w:val="28"/>
        </w:rPr>
        <w:t>- обеспечение содержания зданий образовательных учреждений Тутаевского муниципального района и коммунальных расходов;</w:t>
      </w:r>
    </w:p>
    <w:p w:rsidR="00537FEB" w:rsidRPr="002403EA" w:rsidRDefault="00537FEB" w:rsidP="00537FEB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403EA">
        <w:rPr>
          <w:color w:val="000000"/>
          <w:sz w:val="28"/>
          <w:szCs w:val="28"/>
        </w:rPr>
        <w:t>- формирование бюджета района в части расходов на образование.</w:t>
      </w:r>
    </w:p>
    <w:p w:rsidR="00537FEB" w:rsidRPr="002403EA" w:rsidRDefault="00537FEB" w:rsidP="00537FEB">
      <w:pPr>
        <w:spacing w:line="100" w:lineRule="atLeast"/>
        <w:ind w:firstLine="720"/>
        <w:jc w:val="both"/>
        <w:rPr>
          <w:sz w:val="28"/>
          <w:szCs w:val="28"/>
        </w:rPr>
      </w:pPr>
      <w:r w:rsidRPr="002403EA">
        <w:rPr>
          <w:color w:val="000000"/>
          <w:sz w:val="28"/>
          <w:szCs w:val="28"/>
        </w:rPr>
        <w:t>Система образования Тутаевского муниципального района включает в себя:</w:t>
      </w:r>
    </w:p>
    <w:p w:rsidR="00537FEB" w:rsidRPr="002403EA" w:rsidRDefault="00537FEB" w:rsidP="00537FEB">
      <w:pPr>
        <w:spacing w:line="100" w:lineRule="atLeast"/>
        <w:jc w:val="both"/>
        <w:rPr>
          <w:sz w:val="28"/>
          <w:szCs w:val="28"/>
        </w:rPr>
      </w:pPr>
      <w:r w:rsidRPr="002403EA">
        <w:rPr>
          <w:sz w:val="28"/>
          <w:szCs w:val="28"/>
        </w:rPr>
        <w:t xml:space="preserve">            - 21 общеобразовательное учреждение, в том числе  3 учреждения для детей дошкольного и младшего школьного возраста (более 6 тысяч обучающихся);</w:t>
      </w:r>
    </w:p>
    <w:p w:rsidR="00537FEB" w:rsidRPr="002403EA" w:rsidRDefault="00537FEB" w:rsidP="00537FEB">
      <w:pPr>
        <w:spacing w:line="100" w:lineRule="atLeast"/>
        <w:jc w:val="both"/>
        <w:rPr>
          <w:sz w:val="28"/>
          <w:szCs w:val="28"/>
        </w:rPr>
      </w:pPr>
      <w:r w:rsidRPr="002403EA">
        <w:rPr>
          <w:sz w:val="28"/>
          <w:szCs w:val="28"/>
        </w:rPr>
        <w:t xml:space="preserve">            - 18 дошкольных образовательных учреждений (более 3 тысяч воспитанников); </w:t>
      </w:r>
    </w:p>
    <w:p w:rsidR="00537FEB" w:rsidRPr="002403EA" w:rsidRDefault="00537FEB" w:rsidP="00537FEB">
      <w:pPr>
        <w:spacing w:line="100" w:lineRule="atLeast"/>
        <w:jc w:val="both"/>
        <w:rPr>
          <w:sz w:val="28"/>
          <w:szCs w:val="28"/>
        </w:rPr>
      </w:pPr>
      <w:r w:rsidRPr="002403EA">
        <w:rPr>
          <w:sz w:val="28"/>
          <w:szCs w:val="28"/>
        </w:rPr>
        <w:t xml:space="preserve">             - 2 учреждения дополнительного образования детей (более </w:t>
      </w:r>
      <w:r>
        <w:rPr>
          <w:sz w:val="28"/>
          <w:szCs w:val="28"/>
        </w:rPr>
        <w:t>3</w:t>
      </w:r>
      <w:r w:rsidRPr="002403EA">
        <w:rPr>
          <w:sz w:val="28"/>
          <w:szCs w:val="28"/>
        </w:rPr>
        <w:t xml:space="preserve"> тысяч обучающихся);</w:t>
      </w:r>
    </w:p>
    <w:p w:rsidR="00537FEB" w:rsidRPr="002403EA" w:rsidRDefault="00537FEB" w:rsidP="00537FEB">
      <w:pPr>
        <w:spacing w:line="100" w:lineRule="atLeast"/>
        <w:jc w:val="both"/>
        <w:rPr>
          <w:sz w:val="28"/>
          <w:szCs w:val="28"/>
        </w:rPr>
      </w:pPr>
      <w:r w:rsidRPr="002403EA">
        <w:rPr>
          <w:sz w:val="28"/>
          <w:szCs w:val="28"/>
        </w:rPr>
        <w:t xml:space="preserve">             - 2 спортивные школы (более 2 тысяч воспитанников);</w:t>
      </w:r>
    </w:p>
    <w:p w:rsidR="00537FEB" w:rsidRPr="002403EA" w:rsidRDefault="00537FEB" w:rsidP="00537FEB">
      <w:pPr>
        <w:spacing w:line="100" w:lineRule="atLeast"/>
        <w:jc w:val="both"/>
        <w:rPr>
          <w:sz w:val="28"/>
          <w:szCs w:val="28"/>
        </w:rPr>
      </w:pPr>
      <w:r w:rsidRPr="002403EA">
        <w:rPr>
          <w:sz w:val="28"/>
          <w:szCs w:val="28"/>
        </w:rPr>
        <w:t xml:space="preserve">             - 1 учреждение </w:t>
      </w:r>
      <w:proofErr w:type="gramStart"/>
      <w:r w:rsidRPr="002403EA">
        <w:rPr>
          <w:sz w:val="28"/>
          <w:szCs w:val="28"/>
        </w:rPr>
        <w:t>дополнительного</w:t>
      </w:r>
      <w:proofErr w:type="gramEnd"/>
      <w:r w:rsidRPr="002403EA">
        <w:rPr>
          <w:sz w:val="28"/>
          <w:szCs w:val="28"/>
        </w:rPr>
        <w:t xml:space="preserve"> профессионального образования «Информационно-образовательный центр»;</w:t>
      </w:r>
    </w:p>
    <w:p w:rsidR="00537FEB" w:rsidRPr="002403EA" w:rsidRDefault="00537FEB" w:rsidP="00537FEB">
      <w:pPr>
        <w:spacing w:line="100" w:lineRule="atLeast"/>
        <w:jc w:val="both"/>
        <w:rPr>
          <w:sz w:val="28"/>
          <w:szCs w:val="28"/>
        </w:rPr>
      </w:pPr>
      <w:r w:rsidRPr="002403EA">
        <w:rPr>
          <w:sz w:val="28"/>
          <w:szCs w:val="28"/>
        </w:rPr>
        <w:t xml:space="preserve">             -1 учреждение для детей, нуждающихся в психолого-педагогическом, </w:t>
      </w:r>
      <w:proofErr w:type="gramStart"/>
      <w:r w:rsidRPr="002403EA">
        <w:rPr>
          <w:sz w:val="28"/>
          <w:szCs w:val="28"/>
        </w:rPr>
        <w:t>медико-социальном</w:t>
      </w:r>
      <w:proofErr w:type="gramEnd"/>
      <w:r w:rsidRPr="002403EA">
        <w:rPr>
          <w:sz w:val="28"/>
          <w:szCs w:val="28"/>
        </w:rPr>
        <w:t xml:space="preserve"> сопровождении, Центр психолого-педагогической, медико-социальной помощи «Стимул»;</w:t>
      </w:r>
    </w:p>
    <w:p w:rsidR="00537FEB" w:rsidRPr="002403EA" w:rsidRDefault="00537FEB" w:rsidP="00537FEB">
      <w:pPr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403EA">
        <w:rPr>
          <w:sz w:val="28"/>
          <w:szCs w:val="28"/>
        </w:rPr>
        <w:t xml:space="preserve"> - 1 учреждение «Центр обслуживания образовательных учреждений».</w:t>
      </w:r>
    </w:p>
    <w:p w:rsidR="00537FEB" w:rsidRPr="002403EA" w:rsidRDefault="00537FEB" w:rsidP="00537FEB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403EA">
        <w:rPr>
          <w:color w:val="000000"/>
          <w:sz w:val="28"/>
          <w:szCs w:val="28"/>
        </w:rPr>
        <w:t xml:space="preserve">Образовательные учреждения реализуют образовательные программы различного уровня и направленности, </w:t>
      </w:r>
      <w:proofErr w:type="gramStart"/>
      <w:r w:rsidRPr="002403EA">
        <w:rPr>
          <w:color w:val="000000"/>
          <w:sz w:val="28"/>
          <w:szCs w:val="28"/>
        </w:rPr>
        <w:t>предоставляют муниципальные услуги в сфере образования и выполняют</w:t>
      </w:r>
      <w:proofErr w:type="gramEnd"/>
      <w:r w:rsidRPr="002403EA">
        <w:rPr>
          <w:color w:val="000000"/>
          <w:sz w:val="28"/>
          <w:szCs w:val="28"/>
        </w:rPr>
        <w:t xml:space="preserve"> работы, связанные с информационным, организационно-техническим и технологическим обеспечением и сопровождением деятельности муниципальной системы образования. </w:t>
      </w:r>
    </w:p>
    <w:p w:rsidR="00537FEB" w:rsidRPr="002403EA" w:rsidRDefault="00537FEB" w:rsidP="00537FEB">
      <w:pPr>
        <w:spacing w:line="100" w:lineRule="atLeast"/>
        <w:ind w:firstLine="708"/>
        <w:jc w:val="both"/>
        <w:rPr>
          <w:sz w:val="28"/>
          <w:szCs w:val="28"/>
        </w:rPr>
      </w:pPr>
      <w:r w:rsidRPr="002403EA">
        <w:rPr>
          <w:color w:val="000000"/>
          <w:sz w:val="28"/>
          <w:szCs w:val="28"/>
        </w:rPr>
        <w:t>В  системе образования Тутаевского муниципального района созданы необходимые условия для реализации</w:t>
      </w:r>
      <w:r w:rsidRPr="002403EA">
        <w:rPr>
          <w:sz w:val="28"/>
          <w:szCs w:val="28"/>
        </w:rPr>
        <w:t xml:space="preserve"> образовательных программ, содержания воспитанников и обеспечения доступности образовательных услуг. </w:t>
      </w:r>
    </w:p>
    <w:p w:rsidR="00537FEB" w:rsidRPr="002403EA" w:rsidRDefault="00537FEB" w:rsidP="00537FEB">
      <w:pPr>
        <w:spacing w:line="100" w:lineRule="atLeast"/>
        <w:ind w:firstLine="708"/>
        <w:jc w:val="both"/>
        <w:rPr>
          <w:sz w:val="28"/>
          <w:szCs w:val="28"/>
        </w:rPr>
      </w:pPr>
      <w:r w:rsidRPr="002403EA">
        <w:rPr>
          <w:sz w:val="28"/>
          <w:szCs w:val="28"/>
        </w:rPr>
        <w:t xml:space="preserve">Все учреждения имеют лицензии на </w:t>
      </w:r>
      <w:proofErr w:type="gramStart"/>
      <w:r w:rsidRPr="002403EA">
        <w:rPr>
          <w:sz w:val="28"/>
          <w:szCs w:val="28"/>
        </w:rPr>
        <w:t>право ведения</w:t>
      </w:r>
      <w:proofErr w:type="gramEnd"/>
      <w:r w:rsidRPr="002403EA">
        <w:rPr>
          <w:sz w:val="28"/>
          <w:szCs w:val="28"/>
        </w:rPr>
        <w:t xml:space="preserve"> образовательной деятельности. Учреждения, выдающие документы об уровне образования государственного образца,  имеют свидетельства о государственной аккредитации.</w:t>
      </w:r>
    </w:p>
    <w:p w:rsidR="00537FEB" w:rsidRPr="002403EA" w:rsidRDefault="00537FEB" w:rsidP="00537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03EA">
        <w:rPr>
          <w:sz w:val="28"/>
          <w:szCs w:val="28"/>
        </w:rPr>
        <w:t>Стратегическим ориентиром деятельности Департамента образования Администрации Тутаевского муниципального района является модернизация управленческой деятельности, нацеленная на оптимизацию бюджетных расходов при сохранении доступности качественного образования.</w:t>
      </w:r>
    </w:p>
    <w:p w:rsidR="00537FEB" w:rsidRPr="002403EA" w:rsidRDefault="00537FEB" w:rsidP="00537FEB">
      <w:pPr>
        <w:jc w:val="both"/>
        <w:rPr>
          <w:sz w:val="28"/>
          <w:szCs w:val="28"/>
        </w:rPr>
      </w:pPr>
      <w:r w:rsidRPr="002403EA">
        <w:rPr>
          <w:sz w:val="28"/>
          <w:szCs w:val="28"/>
        </w:rPr>
        <w:t xml:space="preserve">           </w:t>
      </w:r>
      <w:proofErr w:type="gramStart"/>
      <w:r w:rsidRPr="002403EA"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приоритетным проектом «Доступное дополнительное образование для детей», утвержденным протоколом заседания президиума Совета при Президенте Российской Федерации по стратегическому развитию и приоритетным прое</w:t>
      </w:r>
      <w:r>
        <w:rPr>
          <w:sz w:val="28"/>
          <w:szCs w:val="28"/>
        </w:rPr>
        <w:t>ктам от 30 ноября 2016 г. № 11</w:t>
      </w:r>
      <w:proofErr w:type="gramEnd"/>
      <w:r w:rsidRPr="002403EA">
        <w:rPr>
          <w:sz w:val="28"/>
          <w:szCs w:val="28"/>
        </w:rPr>
        <w:t xml:space="preserve">, в целях обеспечения равной доступности качественного дополнительного образования для детей в </w:t>
      </w:r>
      <w:proofErr w:type="spellStart"/>
      <w:r w:rsidRPr="002403EA">
        <w:rPr>
          <w:sz w:val="28"/>
          <w:szCs w:val="28"/>
        </w:rPr>
        <w:t>Тутаевском</w:t>
      </w:r>
      <w:proofErr w:type="spellEnd"/>
      <w:r w:rsidRPr="002403EA">
        <w:rPr>
          <w:sz w:val="28"/>
          <w:szCs w:val="28"/>
        </w:rPr>
        <w:t xml:space="preserve">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2403EA">
        <w:rPr>
          <w:sz w:val="28"/>
          <w:szCs w:val="28"/>
        </w:rPr>
        <w:t>экономический механизм</w:t>
      </w:r>
      <w:proofErr w:type="gramEnd"/>
      <w:r w:rsidRPr="002403EA">
        <w:rPr>
          <w:sz w:val="28"/>
          <w:szCs w:val="28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Департамента образования Администрации Тутаевского муниципального района </w:t>
      </w:r>
      <w:proofErr w:type="gramStart"/>
      <w:r w:rsidRPr="002403EA">
        <w:rPr>
          <w:sz w:val="28"/>
          <w:szCs w:val="28"/>
        </w:rPr>
        <w:t>руководствуется региональными правилами персонифицированного финансирования дополнительного образования детей и ежегодно принимает</w:t>
      </w:r>
      <w:proofErr w:type="gramEnd"/>
      <w:r w:rsidRPr="002403EA">
        <w:rPr>
          <w:sz w:val="28"/>
          <w:szCs w:val="28"/>
        </w:rPr>
        <w:t xml:space="preserve"> программу персонифицированного финансирования дополнительного образования детей в </w:t>
      </w:r>
      <w:proofErr w:type="spellStart"/>
      <w:r w:rsidRPr="002403EA">
        <w:rPr>
          <w:sz w:val="28"/>
          <w:szCs w:val="28"/>
        </w:rPr>
        <w:t>Тутаевском</w:t>
      </w:r>
      <w:proofErr w:type="spellEnd"/>
      <w:r w:rsidRPr="002403EA">
        <w:rPr>
          <w:sz w:val="28"/>
          <w:szCs w:val="28"/>
        </w:rPr>
        <w:t xml:space="preserve"> муниципальном районе.</w:t>
      </w:r>
    </w:p>
    <w:p w:rsidR="00537FEB" w:rsidRPr="002403EA" w:rsidRDefault="00537FEB" w:rsidP="00537FE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403EA">
        <w:rPr>
          <w:rFonts w:ascii="Times New Roman" w:hAnsi="Times New Roman"/>
          <w:sz w:val="28"/>
          <w:szCs w:val="28"/>
        </w:rPr>
        <w:t xml:space="preserve">Помимо реализуемого механизма персонифицированного финансирования в </w:t>
      </w:r>
      <w:proofErr w:type="spellStart"/>
      <w:r w:rsidRPr="002403EA">
        <w:rPr>
          <w:rFonts w:ascii="Times New Roman" w:hAnsi="Times New Roman"/>
          <w:sz w:val="28"/>
          <w:szCs w:val="28"/>
        </w:rPr>
        <w:t>Тутаевском</w:t>
      </w:r>
      <w:proofErr w:type="spellEnd"/>
      <w:r w:rsidRPr="002403EA">
        <w:rPr>
          <w:rFonts w:ascii="Times New Roman" w:hAnsi="Times New Roman"/>
          <w:sz w:val="28"/>
          <w:szCs w:val="28"/>
        </w:rPr>
        <w:t xml:space="preserve">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537FEB" w:rsidRPr="002403EA" w:rsidRDefault="00537FEB" w:rsidP="00537FEB">
      <w:pPr>
        <w:jc w:val="both"/>
        <w:rPr>
          <w:rFonts w:ascii="Arial" w:hAnsi="Arial" w:cs="Arial"/>
        </w:rPr>
        <w:sectPr w:rsidR="00537FEB" w:rsidRPr="002403EA" w:rsidSect="005E4885">
          <w:headerReference w:type="default" r:id="rId8"/>
          <w:pgSz w:w="11906" w:h="16838"/>
          <w:pgMar w:top="1134" w:right="850" w:bottom="1134" w:left="1701" w:header="709" w:footer="720" w:gutter="0"/>
          <w:cols w:space="720"/>
          <w:titlePg/>
          <w:docGrid w:linePitch="600" w:charSpace="36864"/>
        </w:sectPr>
      </w:pPr>
    </w:p>
    <w:p w:rsidR="00537FEB" w:rsidRPr="002403EA" w:rsidRDefault="00537FEB" w:rsidP="00537FEB">
      <w:pPr>
        <w:spacing w:line="100" w:lineRule="atLeast"/>
        <w:rPr>
          <w:b/>
          <w:bCs/>
          <w:sz w:val="28"/>
          <w:szCs w:val="28"/>
        </w:rPr>
      </w:pPr>
      <w:r w:rsidRPr="002403EA">
        <w:rPr>
          <w:rFonts w:ascii="Arial" w:hAnsi="Arial" w:cs="Arial"/>
        </w:rPr>
        <w:t xml:space="preserve">                                                                                          </w:t>
      </w:r>
      <w:r w:rsidRPr="002403EA">
        <w:rPr>
          <w:sz w:val="28"/>
          <w:szCs w:val="28"/>
          <w:lang w:val="en-US"/>
        </w:rPr>
        <w:t>IV</w:t>
      </w:r>
      <w:r w:rsidRPr="002403EA">
        <w:rPr>
          <w:sz w:val="28"/>
          <w:szCs w:val="28"/>
        </w:rPr>
        <w:t>. Цель Программы</w:t>
      </w:r>
    </w:p>
    <w:p w:rsidR="00537FEB" w:rsidRPr="002403EA" w:rsidRDefault="00537FEB" w:rsidP="00537FEB">
      <w:pPr>
        <w:spacing w:line="100" w:lineRule="atLeast"/>
        <w:ind w:left="147"/>
        <w:jc w:val="both"/>
        <w:rPr>
          <w:b/>
          <w:bCs/>
          <w:sz w:val="28"/>
          <w:szCs w:val="28"/>
        </w:rPr>
      </w:pPr>
    </w:p>
    <w:p w:rsidR="00537FEB" w:rsidRPr="002403EA" w:rsidRDefault="00537FEB" w:rsidP="00537FEB">
      <w:pPr>
        <w:spacing w:line="100" w:lineRule="atLeast"/>
        <w:ind w:left="147"/>
        <w:jc w:val="both"/>
        <w:rPr>
          <w:sz w:val="28"/>
          <w:szCs w:val="28"/>
        </w:rPr>
      </w:pPr>
      <w:r w:rsidRPr="002403EA">
        <w:rPr>
          <w:b/>
          <w:bCs/>
          <w:sz w:val="28"/>
          <w:szCs w:val="28"/>
        </w:rPr>
        <w:tab/>
      </w:r>
      <w:r w:rsidRPr="002403EA">
        <w:rPr>
          <w:sz w:val="28"/>
          <w:szCs w:val="28"/>
        </w:rPr>
        <w:t>Цель Программы -</w:t>
      </w:r>
      <w:r w:rsidRPr="002403EA">
        <w:rPr>
          <w:b/>
          <w:bCs/>
          <w:sz w:val="28"/>
          <w:szCs w:val="28"/>
        </w:rPr>
        <w:t xml:space="preserve"> </w:t>
      </w:r>
      <w:r w:rsidRPr="002403EA">
        <w:rPr>
          <w:sz w:val="28"/>
          <w:szCs w:val="28"/>
        </w:rPr>
        <w:t>реализация полномочий органов местного самоуправления Тутаевского муниципального района в сфере образования.</w:t>
      </w:r>
    </w:p>
    <w:p w:rsidR="00537FEB" w:rsidRPr="002403EA" w:rsidRDefault="00537FEB" w:rsidP="00537FEB">
      <w:pPr>
        <w:spacing w:line="100" w:lineRule="atLeast"/>
        <w:ind w:left="147"/>
        <w:jc w:val="both"/>
        <w:rPr>
          <w:sz w:val="28"/>
          <w:szCs w:val="28"/>
        </w:rPr>
      </w:pPr>
    </w:p>
    <w:p w:rsidR="00537FEB" w:rsidRPr="002403EA" w:rsidRDefault="00537FEB" w:rsidP="00537FEB">
      <w:pPr>
        <w:spacing w:line="100" w:lineRule="atLeast"/>
        <w:ind w:left="147" w:firstLine="573"/>
        <w:jc w:val="both"/>
        <w:rPr>
          <w:sz w:val="28"/>
          <w:szCs w:val="28"/>
        </w:rPr>
      </w:pPr>
      <w:r w:rsidRPr="002403EA">
        <w:rPr>
          <w:sz w:val="28"/>
          <w:szCs w:val="28"/>
        </w:rPr>
        <w:t>Показатели цели:</w:t>
      </w:r>
    </w:p>
    <w:p w:rsidR="00537FEB" w:rsidRPr="002403EA" w:rsidRDefault="00537FEB" w:rsidP="00537FEB">
      <w:pPr>
        <w:spacing w:line="100" w:lineRule="atLeast"/>
        <w:ind w:left="147" w:firstLine="573"/>
        <w:jc w:val="both"/>
        <w:rPr>
          <w:sz w:val="28"/>
          <w:szCs w:val="28"/>
        </w:rPr>
      </w:pPr>
    </w:p>
    <w:tbl>
      <w:tblPr>
        <w:tblW w:w="0" w:type="auto"/>
        <w:tblInd w:w="-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6656"/>
        <w:gridCol w:w="1417"/>
        <w:gridCol w:w="1560"/>
        <w:gridCol w:w="1417"/>
        <w:gridCol w:w="1418"/>
        <w:gridCol w:w="1275"/>
        <w:gridCol w:w="31"/>
        <w:gridCol w:w="75"/>
      </w:tblGrid>
      <w:tr w:rsidR="00537FEB" w:rsidRPr="002403EA" w:rsidTr="00EF6337">
        <w:trPr>
          <w:trHeight w:val="673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 xml:space="preserve">№ </w:t>
            </w:r>
            <w:proofErr w:type="gramStart"/>
            <w:r w:rsidRPr="002403EA">
              <w:rPr>
                <w:sz w:val="28"/>
                <w:szCs w:val="28"/>
              </w:rPr>
              <w:t>п</w:t>
            </w:r>
            <w:proofErr w:type="gramEnd"/>
            <w:r w:rsidRPr="002403EA">
              <w:rPr>
                <w:sz w:val="28"/>
                <w:szCs w:val="28"/>
              </w:rPr>
              <w:t>/п</w:t>
            </w:r>
          </w:p>
        </w:tc>
        <w:tc>
          <w:tcPr>
            <w:tcW w:w="6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Наименование показателя цели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4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 xml:space="preserve">Планируемое значение </w:t>
            </w:r>
          </w:p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</w:pP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6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  <w:trHeight w:val="141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57" w:right="57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57" w:right="57"/>
              <w:rPr>
                <w:sz w:val="28"/>
                <w:szCs w:val="28"/>
              </w:rPr>
            </w:pPr>
            <w:proofErr w:type="gramStart"/>
            <w:r w:rsidRPr="002403EA">
              <w:rPr>
                <w:sz w:val="28"/>
                <w:szCs w:val="28"/>
              </w:rPr>
              <w:t xml:space="preserve">Доля граждан, получивших услуги по реализации основных общеобразовательных  программ дошкольного образования, от общей численности граждан, заявивших свои права на получение этих услуг в возрасте от 3 до 7 лет 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sz w:val="28"/>
                <w:szCs w:val="28"/>
              </w:rPr>
              <w:t>100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57" w:right="57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57" w:right="57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Доля граждан, получивших услуги по реализации основных общеобразовательных  программ начального, основного и среднего (полного) общего образования, от общей численности граждан, заявивших свои права на получение этих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sz w:val="28"/>
                <w:szCs w:val="28"/>
              </w:rPr>
              <w:t>100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57" w:right="57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57" w:right="57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Доля граждан, получивших услуги по реализации дополнительных образовательных программ, от общей численности граждан, заявивших свои права на получение этих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sz w:val="28"/>
                <w:szCs w:val="28"/>
              </w:rPr>
              <w:t>100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57" w:right="57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57" w:right="57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 xml:space="preserve">Доля граждан, получивших услуги по обеспечению отдыхом и оздоровлением детей, от общей численности граждан, заявивших свои права на получение этих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-107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sz w:val="28"/>
                <w:szCs w:val="28"/>
              </w:rPr>
              <w:t>100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57" w:right="57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tabs>
                <w:tab w:val="left" w:pos="357"/>
                <w:tab w:val="left" w:pos="576"/>
              </w:tabs>
              <w:jc w:val="both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proofErr w:type="gramStart"/>
            <w:r w:rsidRPr="002403EA">
              <w:rPr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-107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100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2"/>
          <w:wAfter w:w="106" w:type="dxa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57" w:right="57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57" w:right="57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proofErr w:type="gramStart"/>
            <w:r w:rsidRPr="002403EA">
              <w:rPr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pStyle w:val="ConsPlusNormal"/>
              <w:widowControl/>
              <w:tabs>
                <w:tab w:val="left" w:pos="851"/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2403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lef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537FEB" w:rsidRPr="002403EA" w:rsidRDefault="00537FEB" w:rsidP="00537FEB">
      <w:pPr>
        <w:pStyle w:val="13"/>
        <w:tabs>
          <w:tab w:val="left" w:pos="851"/>
          <w:tab w:val="left" w:pos="1276"/>
        </w:tabs>
        <w:spacing w:line="100" w:lineRule="atLeast"/>
        <w:ind w:left="0" w:firstLine="0"/>
        <w:jc w:val="center"/>
        <w:rPr>
          <w:color w:val="00000A"/>
          <w:sz w:val="28"/>
          <w:szCs w:val="28"/>
        </w:rPr>
      </w:pPr>
    </w:p>
    <w:p w:rsidR="00537FEB" w:rsidRPr="002403EA" w:rsidRDefault="00537FEB" w:rsidP="00537FEB">
      <w:pPr>
        <w:jc w:val="both"/>
      </w:pPr>
      <w:r w:rsidRPr="002403EA">
        <w:t xml:space="preserve">           </w:t>
      </w:r>
      <w:proofErr w:type="gramStart"/>
      <w:r w:rsidRPr="002403EA">
        <w:t>*Доля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  характеризует степень внедрения  механизма персонифицированного учета дополнительного образования детей.</w:t>
      </w:r>
      <w:proofErr w:type="gramEnd"/>
    </w:p>
    <w:p w:rsidR="00537FEB" w:rsidRPr="002403EA" w:rsidRDefault="00537FEB" w:rsidP="00537FEB">
      <w:pPr>
        <w:ind w:firstLine="539"/>
        <w:jc w:val="both"/>
      </w:pPr>
      <w:r w:rsidRPr="002403EA"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537FEB" w:rsidRPr="002403EA" w:rsidRDefault="00537FEB" w:rsidP="00537FEB">
      <w:pPr>
        <w:tabs>
          <w:tab w:val="center" w:pos="5315"/>
        </w:tabs>
        <w:ind w:firstLine="539"/>
        <w:jc w:val="both"/>
      </w:pPr>
      <w:r w:rsidRPr="002403EA">
        <w:t xml:space="preserve">Рассчитывается по формуле: </w:t>
      </w:r>
      <w:proofErr w:type="spellStart"/>
      <w:r w:rsidRPr="002403EA">
        <w:rPr>
          <w:sz w:val="28"/>
          <w:szCs w:val="28"/>
        </w:rPr>
        <w:t>С</w:t>
      </w:r>
      <w:r w:rsidRPr="002403EA">
        <w:rPr>
          <w:sz w:val="20"/>
          <w:szCs w:val="20"/>
        </w:rPr>
        <w:t>пдо</w:t>
      </w:r>
      <w:proofErr w:type="spellEnd"/>
      <w:r w:rsidRPr="002403EA">
        <w:t>= (</w:t>
      </w:r>
      <w:proofErr w:type="spellStart"/>
      <w:r w:rsidRPr="002403EA">
        <w:rPr>
          <w:sz w:val="28"/>
          <w:szCs w:val="28"/>
        </w:rPr>
        <w:t>Ч</w:t>
      </w:r>
      <w:r w:rsidRPr="002403EA">
        <w:rPr>
          <w:sz w:val="18"/>
          <w:szCs w:val="18"/>
        </w:rPr>
        <w:t>спдо</w:t>
      </w:r>
      <w:proofErr w:type="spellEnd"/>
      <w:r w:rsidRPr="002403EA">
        <w:t xml:space="preserve"> / </w:t>
      </w:r>
      <w:r w:rsidRPr="002403EA">
        <w:rPr>
          <w:sz w:val="28"/>
          <w:szCs w:val="28"/>
        </w:rPr>
        <w:t>Ч</w:t>
      </w:r>
      <w:r w:rsidRPr="002403EA">
        <w:rPr>
          <w:sz w:val="20"/>
          <w:szCs w:val="20"/>
        </w:rPr>
        <w:t>обуч</w:t>
      </w:r>
      <w:r w:rsidRPr="002403EA">
        <w:rPr>
          <w:sz w:val="18"/>
          <w:szCs w:val="18"/>
        </w:rPr>
        <w:t>5-18</w:t>
      </w:r>
      <w:r w:rsidRPr="002403EA">
        <w:rPr>
          <w:sz w:val="28"/>
          <w:szCs w:val="28"/>
        </w:rPr>
        <w:t>)</w:t>
      </w:r>
      <w:r w:rsidRPr="002403EA">
        <w:rPr>
          <w:sz w:val="18"/>
          <w:szCs w:val="18"/>
        </w:rPr>
        <w:t>*100%</w:t>
      </w:r>
      <w:r w:rsidRPr="002403EA">
        <w:t>, где:</w:t>
      </w:r>
    </w:p>
    <w:p w:rsidR="00537FEB" w:rsidRPr="002403EA" w:rsidRDefault="00537FEB" w:rsidP="00537FEB">
      <w:pPr>
        <w:ind w:firstLine="539"/>
        <w:jc w:val="both"/>
      </w:pPr>
      <w:proofErr w:type="spellStart"/>
      <w:r w:rsidRPr="002403EA">
        <w:rPr>
          <w:sz w:val="28"/>
          <w:szCs w:val="28"/>
        </w:rPr>
        <w:t>Ч</w:t>
      </w:r>
      <w:r w:rsidRPr="002403EA">
        <w:rPr>
          <w:sz w:val="18"/>
          <w:szCs w:val="18"/>
        </w:rPr>
        <w:t>спдо</w:t>
      </w:r>
      <w:proofErr w:type="spellEnd"/>
      <w:r w:rsidRPr="002403EA"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537FEB" w:rsidRPr="002403EA" w:rsidRDefault="00537FEB" w:rsidP="00537FEB">
      <w:pPr>
        <w:ind w:firstLine="539"/>
        <w:jc w:val="both"/>
      </w:pPr>
      <w:r w:rsidRPr="002403EA">
        <w:rPr>
          <w:sz w:val="28"/>
          <w:szCs w:val="28"/>
        </w:rPr>
        <w:t>Ч</w:t>
      </w:r>
      <w:r w:rsidRPr="002403EA">
        <w:rPr>
          <w:sz w:val="20"/>
          <w:szCs w:val="20"/>
        </w:rPr>
        <w:t>обуч</w:t>
      </w:r>
      <w:r w:rsidRPr="002403EA">
        <w:rPr>
          <w:sz w:val="18"/>
          <w:szCs w:val="18"/>
        </w:rPr>
        <w:t xml:space="preserve">5-18 </w:t>
      </w:r>
      <w:r w:rsidRPr="002403EA">
        <w:t>– общая численность детей в возрасте от 5 до 18 лет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2403EA">
        <w:t>пообъектный</w:t>
      </w:r>
      <w:proofErr w:type="spellEnd"/>
      <w:r w:rsidRPr="002403EA">
        <w:t xml:space="preserve"> мониторинг).</w:t>
      </w:r>
    </w:p>
    <w:p w:rsidR="00537FEB" w:rsidRPr="002403EA" w:rsidRDefault="00537FEB" w:rsidP="00537FEB">
      <w:pPr>
        <w:ind w:firstLine="540"/>
        <w:jc w:val="both"/>
      </w:pPr>
    </w:p>
    <w:p w:rsidR="00537FEB" w:rsidRPr="002403EA" w:rsidRDefault="00537FEB" w:rsidP="00537FEB">
      <w:pPr>
        <w:ind w:firstLine="540"/>
        <w:jc w:val="both"/>
      </w:pPr>
      <w:r w:rsidRPr="002403EA">
        <w:t>**Доля детей в возрасте от 5 до 18 лет, использующих сертификаты дополнительного образования в статусе сертификатов персонифицированного финансирования, 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537FEB" w:rsidRPr="002403EA" w:rsidRDefault="00537FEB" w:rsidP="00537FEB">
      <w:pPr>
        <w:ind w:firstLine="540"/>
        <w:jc w:val="both"/>
      </w:pPr>
      <w:r w:rsidRPr="002403EA"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537FEB" w:rsidRPr="002403EA" w:rsidRDefault="00537FEB" w:rsidP="00537FEB">
      <w:pPr>
        <w:ind w:firstLine="540"/>
        <w:jc w:val="both"/>
      </w:pPr>
      <w:r w:rsidRPr="002403EA">
        <w:t xml:space="preserve">Рассчитывается по формуле: </w:t>
      </w:r>
      <w:proofErr w:type="spellStart"/>
      <w:r w:rsidRPr="002403EA">
        <w:rPr>
          <w:sz w:val="28"/>
          <w:szCs w:val="28"/>
        </w:rPr>
        <w:t>С</w:t>
      </w:r>
      <w:r w:rsidRPr="002403EA">
        <w:rPr>
          <w:sz w:val="20"/>
          <w:szCs w:val="20"/>
        </w:rPr>
        <w:t>пф</w:t>
      </w:r>
      <w:proofErr w:type="spellEnd"/>
      <w:r w:rsidRPr="002403EA">
        <w:t>= (</w:t>
      </w:r>
      <w:proofErr w:type="spellStart"/>
      <w:r w:rsidRPr="002403EA">
        <w:rPr>
          <w:sz w:val="28"/>
          <w:szCs w:val="28"/>
        </w:rPr>
        <w:t>Ч</w:t>
      </w:r>
      <w:r w:rsidRPr="002403EA">
        <w:rPr>
          <w:sz w:val="18"/>
          <w:szCs w:val="18"/>
        </w:rPr>
        <w:t>дспф</w:t>
      </w:r>
      <w:proofErr w:type="spellEnd"/>
      <w:r w:rsidRPr="002403EA">
        <w:t xml:space="preserve"> / </w:t>
      </w:r>
      <w:r w:rsidRPr="002403EA">
        <w:rPr>
          <w:sz w:val="28"/>
          <w:szCs w:val="28"/>
        </w:rPr>
        <w:t>Ч</w:t>
      </w:r>
      <w:r w:rsidRPr="002403EA">
        <w:rPr>
          <w:sz w:val="18"/>
          <w:szCs w:val="18"/>
        </w:rPr>
        <w:t>5-18</w:t>
      </w:r>
      <w:r w:rsidRPr="002403EA">
        <w:rPr>
          <w:sz w:val="28"/>
          <w:szCs w:val="28"/>
        </w:rPr>
        <w:t>)</w:t>
      </w:r>
      <w:r w:rsidRPr="002403EA">
        <w:rPr>
          <w:sz w:val="18"/>
          <w:szCs w:val="18"/>
        </w:rPr>
        <w:t>*100%</w:t>
      </w:r>
      <w:r w:rsidRPr="002403EA">
        <w:t>, где:</w:t>
      </w:r>
    </w:p>
    <w:p w:rsidR="00537FEB" w:rsidRPr="002403EA" w:rsidRDefault="00537FEB" w:rsidP="00537FEB">
      <w:pPr>
        <w:ind w:firstLine="540"/>
        <w:jc w:val="both"/>
      </w:pPr>
      <w:proofErr w:type="spellStart"/>
      <w:r w:rsidRPr="002403EA">
        <w:rPr>
          <w:sz w:val="28"/>
          <w:szCs w:val="28"/>
        </w:rPr>
        <w:t>Ч</w:t>
      </w:r>
      <w:r w:rsidRPr="002403EA">
        <w:rPr>
          <w:sz w:val="18"/>
          <w:szCs w:val="18"/>
        </w:rPr>
        <w:t>дспф</w:t>
      </w:r>
      <w:proofErr w:type="spellEnd"/>
      <w:r w:rsidRPr="002403EA">
        <w:rPr>
          <w:sz w:val="18"/>
          <w:szCs w:val="18"/>
        </w:rPr>
        <w:t xml:space="preserve"> – </w:t>
      </w:r>
      <w:r w:rsidRPr="002403EA">
        <w:t>общая численность детей, использующих сертификаты дополнительного образования в статусе сертификатов персонифицированного финансирования;</w:t>
      </w:r>
    </w:p>
    <w:p w:rsidR="00537FEB" w:rsidRPr="002403EA" w:rsidRDefault="00537FEB" w:rsidP="00537FEB">
      <w:pPr>
        <w:widowControl w:val="0"/>
        <w:tabs>
          <w:tab w:val="left" w:pos="851"/>
          <w:tab w:val="left" w:pos="1276"/>
        </w:tabs>
      </w:pPr>
      <w:r w:rsidRPr="002403EA">
        <w:rPr>
          <w:sz w:val="28"/>
          <w:szCs w:val="28"/>
        </w:rPr>
        <w:t xml:space="preserve">          Ч</w:t>
      </w:r>
      <w:r w:rsidRPr="002403EA">
        <w:rPr>
          <w:sz w:val="18"/>
          <w:szCs w:val="18"/>
        </w:rPr>
        <w:t>5-18</w:t>
      </w:r>
      <w:r w:rsidRPr="002403EA">
        <w:rPr>
          <w:sz w:val="20"/>
          <w:szCs w:val="20"/>
        </w:rPr>
        <w:t xml:space="preserve"> - </w:t>
      </w:r>
      <w:r w:rsidRPr="002403EA">
        <w:t>численность детей в возрасте от 5 до 18 лет,  проживающих на территории муниципалитета.</w:t>
      </w:r>
    </w:p>
    <w:p w:rsidR="00537FEB" w:rsidRPr="002403EA" w:rsidRDefault="00537FEB" w:rsidP="00537FEB">
      <w:pPr>
        <w:widowControl w:val="0"/>
        <w:tabs>
          <w:tab w:val="left" w:pos="851"/>
          <w:tab w:val="left" w:pos="1276"/>
        </w:tabs>
        <w:spacing w:line="100" w:lineRule="atLeast"/>
        <w:rPr>
          <w:b/>
          <w:sz w:val="28"/>
          <w:szCs w:val="28"/>
        </w:rPr>
      </w:pPr>
      <w:r w:rsidRPr="002403EA">
        <w:rPr>
          <w:sz w:val="28"/>
          <w:szCs w:val="28"/>
        </w:rPr>
        <w:t xml:space="preserve">                                                                     </w:t>
      </w:r>
      <w:r w:rsidRPr="002403EA">
        <w:rPr>
          <w:b/>
          <w:sz w:val="28"/>
          <w:szCs w:val="28"/>
          <w:lang w:val="en-US"/>
        </w:rPr>
        <w:t>V</w:t>
      </w:r>
      <w:r w:rsidRPr="002403EA">
        <w:rPr>
          <w:b/>
          <w:sz w:val="28"/>
          <w:szCs w:val="28"/>
        </w:rPr>
        <w:t>. Задачи, мероприятия и результаты Программы</w:t>
      </w:r>
    </w:p>
    <w:p w:rsidR="00537FEB" w:rsidRPr="002403EA" w:rsidRDefault="00537FEB" w:rsidP="00537FEB">
      <w:pPr>
        <w:widowControl w:val="0"/>
        <w:tabs>
          <w:tab w:val="left" w:pos="851"/>
          <w:tab w:val="left" w:pos="1276"/>
        </w:tabs>
        <w:spacing w:line="100" w:lineRule="atLeast"/>
        <w:jc w:val="center"/>
        <w:rPr>
          <w:sz w:val="16"/>
          <w:szCs w:val="16"/>
        </w:rPr>
      </w:pPr>
    </w:p>
    <w:tbl>
      <w:tblPr>
        <w:tblW w:w="0" w:type="auto"/>
        <w:tblInd w:w="-2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2372"/>
        <w:gridCol w:w="993"/>
        <w:gridCol w:w="1548"/>
        <w:gridCol w:w="1343"/>
        <w:gridCol w:w="1222"/>
        <w:gridCol w:w="1147"/>
        <w:gridCol w:w="221"/>
      </w:tblGrid>
      <w:tr w:rsidR="00537FEB" w:rsidRPr="002403EA" w:rsidTr="00EF6337">
        <w:trPr>
          <w:gridAfter w:val="1"/>
          <w:trHeight w:val="57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t xml:space="preserve">№ </w:t>
            </w:r>
            <w:proofErr w:type="gramStart"/>
            <w:r w:rsidRPr="002403EA">
              <w:t>п</w:t>
            </w:r>
            <w:proofErr w:type="gramEnd"/>
            <w:r w:rsidRPr="002403EA">
              <w:t>/п</w:t>
            </w:r>
          </w:p>
        </w:tc>
        <w:tc>
          <w:tcPr>
            <w:tcW w:w="6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t xml:space="preserve">Наименование задачи, </w:t>
            </w:r>
            <w:r w:rsidRPr="002403EA">
              <w:br/>
              <w:t>результата, мероприятия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Источник финансирования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jc w:val="center"/>
            </w:pPr>
            <w:r w:rsidRPr="002403EA">
              <w:rPr>
                <w:color w:val="000000"/>
              </w:rPr>
              <w:t>Значение результата, объем финансирования мероприятий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</w:pPr>
          </w:p>
        </w:tc>
        <w:tc>
          <w:tcPr>
            <w:tcW w:w="6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очередной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1-й год</w:t>
            </w:r>
          </w:p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 xml:space="preserve"> планового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 xml:space="preserve">2-й год </w:t>
            </w:r>
          </w:p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планового</w:t>
            </w:r>
          </w:p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 xml:space="preserve"> периода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</w:pPr>
          </w:p>
        </w:tc>
        <w:tc>
          <w:tcPr>
            <w:tcW w:w="6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2403EA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2403EA">
              <w:rPr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2403EA">
              <w:rPr>
                <w:color w:val="000000"/>
              </w:rPr>
              <w:t xml:space="preserve"> год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cantSplit/>
          <w:trHeight w:val="37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1</w:t>
            </w:r>
          </w:p>
        </w:tc>
        <w:tc>
          <w:tcPr>
            <w:tcW w:w="6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7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59"/>
        </w:trPr>
        <w:tc>
          <w:tcPr>
            <w:tcW w:w="0" w:type="auto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2403EA">
              <w:rPr>
                <w:b/>
                <w:color w:val="000000"/>
              </w:rPr>
              <w:t>1</w:t>
            </w:r>
          </w:p>
        </w:tc>
        <w:tc>
          <w:tcPr>
            <w:tcW w:w="608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b/>
                <w:color w:val="000000"/>
              </w:rPr>
            </w:pPr>
            <w:r w:rsidRPr="002403EA">
              <w:rPr>
                <w:b/>
                <w:color w:val="000000"/>
              </w:rPr>
              <w:t>Задача 1.</w:t>
            </w:r>
          </w:p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Обеспечение качества и доступности образовательных услуг в сфере дошкольного образования</w:t>
            </w:r>
          </w:p>
        </w:tc>
        <w:tc>
          <w:tcPr>
            <w:tcW w:w="12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</w:pPr>
            <w:r>
              <w:t>444 958,3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</w:pPr>
            <w:r w:rsidRPr="00B207DC">
              <w:t>461</w:t>
            </w:r>
            <w:r>
              <w:t xml:space="preserve"> </w:t>
            </w:r>
            <w:r w:rsidRPr="00B207DC">
              <w:t>061,2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</w:pPr>
            <w:r w:rsidRPr="00B207DC">
              <w:t>461</w:t>
            </w:r>
            <w:r>
              <w:t xml:space="preserve"> </w:t>
            </w:r>
            <w:r w:rsidRPr="00B207DC">
              <w:t>061,2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184 190,6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  <w:rPr>
                <w:color w:val="000000"/>
              </w:rPr>
            </w:pPr>
            <w:r w:rsidRPr="00B207DC">
              <w:rPr>
                <w:color w:val="000000"/>
              </w:rPr>
              <w:t>199</w:t>
            </w:r>
            <w:r>
              <w:rPr>
                <w:color w:val="000000"/>
              </w:rPr>
              <w:t xml:space="preserve"> </w:t>
            </w:r>
            <w:r w:rsidRPr="00B207DC">
              <w:rPr>
                <w:color w:val="000000"/>
              </w:rPr>
              <w:t>111</w:t>
            </w:r>
            <w:r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</w:pPr>
            <w:r w:rsidRPr="00B207DC">
              <w:rPr>
                <w:color w:val="000000"/>
              </w:rPr>
              <w:t>199</w:t>
            </w:r>
            <w:r>
              <w:rPr>
                <w:color w:val="000000"/>
              </w:rPr>
              <w:t xml:space="preserve"> </w:t>
            </w:r>
            <w:r w:rsidRPr="00B207DC">
              <w:rPr>
                <w:color w:val="000000"/>
              </w:rPr>
              <w:t>111</w:t>
            </w:r>
            <w:r>
              <w:rPr>
                <w:color w:val="000000"/>
              </w:rPr>
              <w:t>,0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257 215,7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  <w:rPr>
                <w:color w:val="000000"/>
              </w:rPr>
            </w:pPr>
            <w:r w:rsidRPr="00B207DC">
              <w:rPr>
                <w:color w:val="000000"/>
              </w:rPr>
              <w:t>257</w:t>
            </w:r>
            <w:r>
              <w:rPr>
                <w:color w:val="000000"/>
              </w:rPr>
              <w:t xml:space="preserve"> </w:t>
            </w:r>
            <w:r w:rsidRPr="00B207DC">
              <w:rPr>
                <w:color w:val="000000"/>
              </w:rPr>
              <w:t>865,4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</w:pPr>
            <w:r w:rsidRPr="00B207DC">
              <w:t>257</w:t>
            </w:r>
            <w:r>
              <w:t xml:space="preserve"> </w:t>
            </w:r>
            <w:r w:rsidRPr="00B207DC">
              <w:t>865,4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  <w:rPr>
                <w:color w:val="000000"/>
              </w:rPr>
            </w:pPr>
            <w:r w:rsidRPr="00B207D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  <w:rPr>
                <w:color w:val="000000"/>
              </w:rPr>
            </w:pPr>
            <w:r w:rsidRPr="00B207DC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</w:pPr>
            <w:r w:rsidRPr="00B207DC">
              <w:rPr>
                <w:color w:val="000000"/>
              </w:rPr>
              <w:t>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БП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snapToGrid w:val="0"/>
              <w:jc w:val="center"/>
              <w:rPr>
                <w:color w:val="000000"/>
              </w:rPr>
            </w:pPr>
            <w:r w:rsidRPr="00B207D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snapToGrid w:val="0"/>
              <w:jc w:val="center"/>
              <w:rPr>
                <w:color w:val="000000"/>
              </w:rPr>
            </w:pPr>
            <w:r w:rsidRPr="00B207DC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snapToGrid w:val="0"/>
              <w:jc w:val="center"/>
              <w:rPr>
                <w:color w:val="000000"/>
              </w:rPr>
            </w:pPr>
            <w:r w:rsidRPr="00B207DC">
              <w:rPr>
                <w:color w:val="000000"/>
              </w:rPr>
              <w:t>-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  <w:rPr>
                <w:color w:val="000000"/>
              </w:rPr>
            </w:pPr>
            <w:r w:rsidRPr="00B207D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207DC">
              <w:rPr>
                <w:color w:val="000000"/>
              </w:rPr>
              <w:t>552</w:t>
            </w:r>
            <w:r>
              <w:rPr>
                <w:color w:val="00000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  <w:rPr>
                <w:color w:val="000000"/>
              </w:rPr>
            </w:pPr>
            <w:r w:rsidRPr="00B207D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B207DC">
              <w:rPr>
                <w:color w:val="000000"/>
              </w:rPr>
              <w:t>084,8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207DC" w:rsidRDefault="00537FEB" w:rsidP="00EF6337">
            <w:pPr>
              <w:jc w:val="center"/>
            </w:pPr>
            <w:r w:rsidRPr="00B207DC">
              <w:t>4</w:t>
            </w:r>
            <w:r>
              <w:t xml:space="preserve"> </w:t>
            </w:r>
            <w:r w:rsidRPr="00B207DC">
              <w:t>084,8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1.1. </w:t>
            </w:r>
          </w:p>
        </w:tc>
        <w:tc>
          <w:tcPr>
            <w:tcW w:w="6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Результаты: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1.1.1.</w:t>
            </w:r>
          </w:p>
        </w:tc>
        <w:tc>
          <w:tcPr>
            <w:tcW w:w="6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 xml:space="preserve">Численность воспитанников, которым предоставлена услуга по реализации основных общеобразовательных  программ </w:t>
            </w:r>
            <w:proofErr w:type="gramStart"/>
            <w:r w:rsidRPr="002403EA">
              <w:rPr>
                <w:color w:val="000000"/>
              </w:rPr>
              <w:t>дошкольного</w:t>
            </w:r>
            <w:proofErr w:type="gramEnd"/>
            <w:r w:rsidRPr="002403EA">
              <w:rPr>
                <w:color w:val="000000"/>
              </w:rPr>
              <w:t xml:space="preserve"> образования в муниципальных образовательных учреждениях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34</w:t>
            </w:r>
            <w:r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3</w:t>
            </w:r>
            <w:r>
              <w:rPr>
                <w:color w:val="000000"/>
              </w:rPr>
              <w:t>400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1.1.2.</w:t>
            </w:r>
          </w:p>
        </w:tc>
        <w:tc>
          <w:tcPr>
            <w:tcW w:w="6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t xml:space="preserve">Численность воспитанников, которым предоставлена услуга по  присмотру и уходу за детьми, осваивающими основные общеобразовательные программы </w:t>
            </w:r>
            <w:proofErr w:type="gramStart"/>
            <w:r w:rsidRPr="002403EA">
              <w:t>дошкольного</w:t>
            </w:r>
            <w:proofErr w:type="gramEnd"/>
            <w:r w:rsidRPr="002403EA">
              <w:t xml:space="preserve"> образования в муниципальных образовательных учреждениях</w:t>
            </w:r>
          </w:p>
        </w:tc>
        <w:tc>
          <w:tcPr>
            <w:tcW w:w="1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34</w:t>
            </w:r>
            <w:r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1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3</w:t>
            </w:r>
            <w:r>
              <w:rPr>
                <w:color w:val="000000"/>
              </w:rPr>
              <w:t>400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right="-56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1.2.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Мероприятия:</w:t>
            </w:r>
          </w:p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right="-56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1.2.1.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Организация образовательного процесса в муниципальных образовательных учреждениях, реализующих</w:t>
            </w:r>
            <w:r w:rsidRPr="002403EA">
              <w:t xml:space="preserve"> основные общеобразовательные программы дошкольного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256 213,2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256</w:t>
            </w:r>
            <w:r>
              <w:rPr>
                <w:color w:val="000000"/>
              </w:rPr>
              <w:t xml:space="preserve"> </w:t>
            </w:r>
            <w:r w:rsidRPr="0022750B">
              <w:rPr>
                <w:color w:val="000000"/>
              </w:rPr>
              <w:t>862,9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</w:pPr>
            <w:r w:rsidRPr="0022750B">
              <w:rPr>
                <w:color w:val="000000"/>
              </w:rPr>
              <w:t>256</w:t>
            </w:r>
            <w:r>
              <w:rPr>
                <w:color w:val="000000"/>
              </w:rPr>
              <w:t xml:space="preserve"> </w:t>
            </w:r>
            <w:r w:rsidRPr="0022750B">
              <w:rPr>
                <w:color w:val="000000"/>
              </w:rPr>
              <w:t>862,9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right="-56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1.2.2.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 xml:space="preserve">Организация </w:t>
            </w:r>
            <w:r w:rsidRPr="002403EA">
              <w:t>присмотра и ухода за детьми, осваивающими основные общеобразовательные программы дошкольного образования в муниципальных образовательных учреждениях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93</w:t>
            </w:r>
            <w:r>
              <w:rPr>
                <w:color w:val="000000"/>
              </w:rPr>
              <w:t xml:space="preserve"> </w:t>
            </w:r>
            <w:r w:rsidRPr="0022750B">
              <w:rPr>
                <w:color w:val="000000"/>
              </w:rPr>
              <w:t>433,7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102</w:t>
            </w:r>
            <w:r>
              <w:rPr>
                <w:color w:val="000000"/>
              </w:rPr>
              <w:t xml:space="preserve"> </w:t>
            </w:r>
            <w:r w:rsidRPr="0022750B">
              <w:rPr>
                <w:color w:val="000000"/>
              </w:rPr>
              <w:t>067,3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</w:pPr>
            <w:r w:rsidRPr="0022750B">
              <w:t>102</w:t>
            </w:r>
            <w:r>
              <w:t xml:space="preserve"> </w:t>
            </w:r>
            <w:r w:rsidRPr="0022750B">
              <w:t>067,3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right="-56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1.2.3.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Содержание дошкольных образовательных учреждений, проведение текущих ремонтов зданий муниципальных дошкольных образовательных учреждений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  <w:shd w:val="clear" w:color="auto" w:fill="FF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92 011,4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102</w:t>
            </w:r>
            <w:r>
              <w:rPr>
                <w:color w:val="000000"/>
              </w:rPr>
              <w:t xml:space="preserve"> </w:t>
            </w:r>
            <w:r w:rsidRPr="0022750B">
              <w:rPr>
                <w:color w:val="000000"/>
              </w:rPr>
              <w:t>131,0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</w:pPr>
            <w:r w:rsidRPr="0022750B">
              <w:t>102</w:t>
            </w:r>
            <w:r>
              <w:t xml:space="preserve"> </w:t>
            </w:r>
            <w:r w:rsidRPr="0022750B">
              <w:t>131,0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right="-56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1.2.4.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Обеспечение безопасных и комфортных условий пребывания обучающихся в дошкольных образовательных учреждениях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  <w:shd w:val="clear" w:color="auto" w:fil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22750B">
              <w:rPr>
                <w:color w:val="00000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right="-56"/>
              <w:jc w:val="center"/>
              <w:rPr>
                <w:b/>
                <w:color w:val="000000"/>
              </w:rPr>
            </w:pPr>
            <w:r w:rsidRPr="002403EA">
              <w:rPr>
                <w:b/>
                <w:color w:val="000000"/>
              </w:rPr>
              <w:t>2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b/>
                <w:color w:val="000000"/>
              </w:rPr>
            </w:pPr>
            <w:r w:rsidRPr="002403EA">
              <w:rPr>
                <w:b/>
                <w:color w:val="000000"/>
              </w:rPr>
              <w:t>Задача 2.</w:t>
            </w:r>
          </w:p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Обеспечение качества и доступности образовательных услуг в сфере общего образования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Всего</w:t>
            </w:r>
          </w:p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</w:pPr>
            <w:r>
              <w:t xml:space="preserve">477 090,1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</w:pPr>
            <w:r>
              <w:t>481 646,5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</w:pPr>
            <w:r>
              <w:t>481 646,5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C91037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82 636,1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87</w:t>
            </w:r>
            <w:r>
              <w:rPr>
                <w:color w:val="000000"/>
              </w:rPr>
              <w:t xml:space="preserve"> 8</w:t>
            </w:r>
            <w:r w:rsidRPr="0022750B">
              <w:rPr>
                <w:color w:val="000000"/>
              </w:rPr>
              <w:t>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jc w:val="center"/>
            </w:pPr>
            <w:r w:rsidRPr="0022750B">
              <w:t>87</w:t>
            </w:r>
            <w:r>
              <w:t xml:space="preserve"> 8</w:t>
            </w:r>
            <w:r w:rsidRPr="0022750B">
              <w:t>42,2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C91037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388 639,0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387 989,3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spacing w:line="100" w:lineRule="atLeast"/>
              <w:jc w:val="center"/>
            </w:pPr>
            <w:r>
              <w:t>387 989,3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-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БП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-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22750B">
              <w:rPr>
                <w:color w:val="000000"/>
              </w:rPr>
              <w:t>815,0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2750B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22750B">
              <w:rPr>
                <w:color w:val="000000"/>
              </w:rPr>
              <w:t>815,0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2750B" w:rsidRDefault="00537FEB" w:rsidP="00EF6337">
            <w:pPr>
              <w:spacing w:line="100" w:lineRule="atLeast"/>
              <w:jc w:val="center"/>
            </w:pPr>
            <w:r w:rsidRPr="0022750B">
              <w:t>5</w:t>
            </w:r>
            <w:r>
              <w:t xml:space="preserve"> </w:t>
            </w:r>
            <w:r w:rsidRPr="0022750B">
              <w:t>815,0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5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right="-56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Результаты: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2.1.1.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 xml:space="preserve">Численность обучающихся, </w:t>
            </w:r>
            <w:proofErr w:type="gramStart"/>
            <w:r w:rsidRPr="002403EA">
              <w:rPr>
                <w:color w:val="000000"/>
              </w:rPr>
              <w:t>которым</w:t>
            </w:r>
            <w:proofErr w:type="gramEnd"/>
            <w:r w:rsidRPr="002403EA">
              <w:rPr>
                <w:color w:val="000000"/>
              </w:rPr>
              <w:t xml:space="preserve"> предоставлены услуги по реализации основных общеобразовательных программ начального, основного и среднего общего образования  в муниципальных общеобразовательных учреждениях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jc w:val="center"/>
              <w:rPr>
                <w:color w:val="000000"/>
                <w:lang w:val="en-US"/>
              </w:rPr>
            </w:pPr>
            <w:r w:rsidRPr="002403EA">
              <w:rPr>
                <w:color w:val="000000"/>
                <w:lang w:val="en-US"/>
              </w:rPr>
              <w:t>6100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jc w:val="center"/>
              <w:rPr>
                <w:lang w:val="en-US"/>
              </w:rPr>
            </w:pPr>
            <w:r w:rsidRPr="002403EA">
              <w:rPr>
                <w:color w:val="000000"/>
                <w:lang w:val="en-US"/>
              </w:rPr>
              <w:t>61</w:t>
            </w:r>
            <w:r>
              <w:rPr>
                <w:color w:val="000000"/>
              </w:rPr>
              <w:t>0</w:t>
            </w:r>
            <w:r w:rsidRPr="002403EA">
              <w:rPr>
                <w:color w:val="000000"/>
                <w:lang w:val="en-US"/>
              </w:rPr>
              <w:t>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2.1.2.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 xml:space="preserve">Численность обучающихся, </w:t>
            </w:r>
            <w:proofErr w:type="gramStart"/>
            <w:r w:rsidRPr="002403EA">
              <w:rPr>
                <w:color w:val="000000"/>
              </w:rPr>
              <w:t>которым</w:t>
            </w:r>
            <w:proofErr w:type="gramEnd"/>
            <w:r w:rsidRPr="002403EA">
              <w:rPr>
                <w:color w:val="000000"/>
              </w:rPr>
              <w:t xml:space="preserve"> предоставлены услуги по реализации основных общеобразовательных программ начального общего, основного общего и среднего общего образования  в частных общеобразовательных учреждениях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110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2.1.3.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 xml:space="preserve">Численность детей-инвалидов, которым предоставлена услуга по реализации основных общеобразовательных программ начального, основного, среднего общего образования в муниципальных общеобразовательных учреждениях с использованием дистанционных технологий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7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right="-56"/>
              <w:jc w:val="center"/>
            </w:pPr>
            <w:r w:rsidRPr="002403EA">
              <w:rPr>
                <w:color w:val="000000"/>
              </w:rPr>
              <w:t>2.1.4.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t xml:space="preserve">Численность обучающихся, </w:t>
            </w:r>
            <w:proofErr w:type="gramStart"/>
            <w:r w:rsidRPr="002403EA">
              <w:t>которым</w:t>
            </w:r>
            <w:proofErr w:type="gramEnd"/>
            <w:r w:rsidRPr="002403EA">
              <w:t xml:space="preserve"> предоставлена услуга по реализации основных адаптированных общеобразовательных программ начального и основного общего образования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5</w:t>
            </w:r>
            <w:r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5</w:t>
            </w:r>
            <w:r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>
              <w:rPr>
                <w:color w:val="000000"/>
              </w:rPr>
              <w:t>565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ind w:right="-56"/>
              <w:jc w:val="center"/>
            </w:pPr>
            <w:r w:rsidRPr="002403EA">
              <w:rPr>
                <w:color w:val="000000"/>
              </w:rPr>
              <w:t>2.1.5.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t>Численность обучающихся общеобразовательных учреждений, охваченных организованным питанием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05269" w:rsidRDefault="00537FEB" w:rsidP="00EF6337">
            <w:pPr>
              <w:spacing w:line="100" w:lineRule="atLeast"/>
              <w:jc w:val="center"/>
            </w:pPr>
            <w:r w:rsidRPr="002403EA">
              <w:t>5</w:t>
            </w:r>
            <w: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lang w:val="en-US"/>
              </w:rPr>
            </w:pPr>
            <w:r w:rsidRPr="002403EA">
              <w:t>5</w:t>
            </w:r>
            <w:r w:rsidRPr="002403EA">
              <w:rPr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lang w:val="en-US"/>
              </w:rPr>
            </w:pPr>
            <w:r w:rsidRPr="002403EA">
              <w:t>5</w:t>
            </w:r>
            <w:r w:rsidRPr="002403EA">
              <w:rPr>
                <w:lang w:val="en-US"/>
              </w:rPr>
              <w:t>2</w:t>
            </w:r>
            <w:r>
              <w:t>0</w:t>
            </w:r>
            <w:r w:rsidRPr="002403EA">
              <w:rPr>
                <w:lang w:val="en-US"/>
              </w:rPr>
              <w:t>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Мероприятия: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2.2.1.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362 583,6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  <w:rPr>
                <w:color w:val="000000"/>
              </w:rPr>
            </w:pPr>
            <w:r w:rsidRPr="008D30E4">
              <w:rPr>
                <w:color w:val="000000"/>
              </w:rPr>
              <w:t>361</w:t>
            </w:r>
            <w:r>
              <w:rPr>
                <w:color w:val="000000"/>
              </w:rPr>
              <w:t xml:space="preserve"> </w:t>
            </w:r>
            <w:r w:rsidRPr="008D30E4">
              <w:rPr>
                <w:color w:val="000000"/>
              </w:rPr>
              <w:t>733,1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t>361</w:t>
            </w:r>
            <w:r>
              <w:t xml:space="preserve"> </w:t>
            </w:r>
            <w:r w:rsidRPr="008D30E4">
              <w:t>733,1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2.2.2.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Организация образовательного процесса в частных общеобразовательных учреждениях, осуществляющих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4 799,5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  <w:rPr>
                <w:color w:val="000000"/>
              </w:rPr>
            </w:pPr>
            <w:r w:rsidRPr="008D30E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8D30E4">
              <w:rPr>
                <w:color w:val="000000"/>
              </w:rPr>
              <w:t>000,3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t>5</w:t>
            </w:r>
            <w:r>
              <w:t xml:space="preserve"> </w:t>
            </w:r>
            <w:r w:rsidRPr="008D30E4">
              <w:t>000,3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5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2.2.3.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Содержание общеобразовательных учреждений, проведение текущих ремонтов зданий муниципальных общеобразовательных учреждений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66 687,85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8D30E4">
              <w:rPr>
                <w:color w:val="000000"/>
              </w:rPr>
              <w:t>842,2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rPr>
                <w:color w:val="000000"/>
              </w:rPr>
              <w:t>72</w:t>
            </w:r>
            <w:r>
              <w:rPr>
                <w:color w:val="000000"/>
              </w:rPr>
              <w:t xml:space="preserve"> </w:t>
            </w:r>
            <w:r w:rsidRPr="008D30E4">
              <w:rPr>
                <w:color w:val="000000"/>
              </w:rPr>
              <w:t>842,2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2.2.4.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Обеспечение организованной транспортной доставки к месту учёбы школьников, проживающих в сельской местности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t>14</w:t>
            </w:r>
            <w:r>
              <w:t xml:space="preserve"> </w:t>
            </w:r>
            <w:r w:rsidRPr="008D30E4">
              <w:t>237,0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t>14</w:t>
            </w:r>
            <w:r>
              <w:t xml:space="preserve"> </w:t>
            </w:r>
            <w:r w:rsidRPr="008D30E4"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t>14</w:t>
            </w:r>
            <w:r>
              <w:t xml:space="preserve"> </w:t>
            </w:r>
            <w:r w:rsidRPr="008D30E4">
              <w:t>500,0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2.2.5.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Организация питания обучающихся общеобразовательных учреждений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t>27</w:t>
            </w:r>
            <w:r>
              <w:t xml:space="preserve"> </w:t>
            </w:r>
            <w:r w:rsidRPr="008D30E4">
              <w:t>570,9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t>27</w:t>
            </w:r>
            <w:r>
              <w:t xml:space="preserve"> </w:t>
            </w:r>
            <w:r w:rsidRPr="008D30E4">
              <w:t>570,9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t>27</w:t>
            </w:r>
            <w:r>
              <w:t xml:space="preserve"> </w:t>
            </w:r>
            <w:r w:rsidRPr="008D30E4">
              <w:t>570,9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2.2.6.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Обеспечение безопасных и комфортных условий пребывания обучающихся в общеобразовательных учреждениях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>
              <w:t>1 211,6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8D30E4" w:rsidRDefault="00537FEB" w:rsidP="00EF6337">
            <w:pPr>
              <w:jc w:val="center"/>
            </w:pPr>
            <w:r w:rsidRPr="008D30E4">
              <w:t>-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2403EA">
              <w:rPr>
                <w:b/>
                <w:color w:val="000000"/>
              </w:rPr>
              <w:t>3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b/>
                <w:color w:val="000000"/>
              </w:rPr>
            </w:pPr>
            <w:r w:rsidRPr="002403EA">
              <w:rPr>
                <w:b/>
                <w:color w:val="000000"/>
              </w:rPr>
              <w:t>Задача 3.</w:t>
            </w:r>
          </w:p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Обеспечение качества и доступности образовательных услуг в сфере дополнительного образования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62 867,1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63 002,3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63 002,3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54 780,2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color w:val="000000"/>
              </w:rPr>
            </w:pPr>
            <w:r w:rsidRPr="007C372E">
              <w:rPr>
                <w:color w:val="000000"/>
              </w:rPr>
              <w:t>54</w:t>
            </w:r>
            <w:r>
              <w:rPr>
                <w:color w:val="000000"/>
              </w:rPr>
              <w:t xml:space="preserve"> </w:t>
            </w:r>
            <w:r w:rsidRPr="007C372E">
              <w:rPr>
                <w:color w:val="000000"/>
              </w:rPr>
              <w:t>915,4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color w:val="000000"/>
              </w:rPr>
            </w:pPr>
            <w:r w:rsidRPr="007C372E">
              <w:rPr>
                <w:color w:val="000000"/>
              </w:rPr>
              <w:t>54</w:t>
            </w:r>
            <w:r>
              <w:rPr>
                <w:color w:val="000000"/>
              </w:rPr>
              <w:t xml:space="preserve"> </w:t>
            </w:r>
            <w:r w:rsidRPr="007C372E">
              <w:rPr>
                <w:color w:val="000000"/>
              </w:rPr>
              <w:t>915,4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8 086,9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8 086,9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8 086,9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-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БП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-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-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Результаты: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3.1.1.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 xml:space="preserve">Численность обучающихся, </w:t>
            </w:r>
            <w:proofErr w:type="gramStart"/>
            <w:r w:rsidRPr="002403EA">
              <w:rPr>
                <w:color w:val="000000"/>
              </w:rPr>
              <w:t>которым</w:t>
            </w:r>
            <w:proofErr w:type="gramEnd"/>
            <w:r w:rsidRPr="002403EA">
              <w:rPr>
                <w:color w:val="000000"/>
              </w:rPr>
              <w:t xml:space="preserve"> предоставлена услуга по реализации дополнительных общеразвивающих программ в муниципальных учреждениях дополнительного образования и муниципальных учреждениях, реализующих дополнительные общеразвивающие программы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4975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5000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38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3.1.2.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t>Численность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jc w:val="center"/>
            </w:pPr>
            <w:r>
              <w:t>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jc w:val="center"/>
            </w:pPr>
            <w:r>
              <w:t>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jc w:val="center"/>
            </w:pPr>
            <w:r>
              <w:t>6300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38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3.1.3.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t>Численность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jc w:val="center"/>
            </w:pPr>
            <w:r w:rsidRPr="002403EA">
              <w:t>1</w:t>
            </w:r>
            <w: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jc w:val="center"/>
            </w:pPr>
            <w:r w:rsidRPr="002403EA">
              <w:t>1</w:t>
            </w:r>
            <w: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jc w:val="center"/>
            </w:pPr>
            <w:r w:rsidRPr="002403EA">
              <w:t>1</w:t>
            </w:r>
            <w:r>
              <w:t>250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3.1.4.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proofErr w:type="gramStart"/>
            <w:r w:rsidRPr="002403EA">
              <w:rPr>
                <w:color w:val="000000"/>
              </w:rPr>
              <w:t>Численность обучающихся,  принявших участие в муниципальных, региональных  и всероссийских мероприятиях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2403EA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2403EA">
              <w:rPr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>
              <w:rPr>
                <w:color w:val="000000"/>
              </w:rPr>
              <w:t>40</w:t>
            </w:r>
            <w:r w:rsidRPr="002403EA">
              <w:rPr>
                <w:color w:val="000000"/>
              </w:rPr>
              <w:t>00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Мероприятия: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3.2.1.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Организация предоставления услуг по реализации дополнительных общеразвивающих и предпрофессиональных программ в муниципальных учреждениях дополнительного образования детей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color w:val="000000"/>
              </w:rPr>
            </w:pPr>
            <w:r w:rsidRPr="007C372E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379</w:t>
            </w:r>
            <w:r w:rsidRPr="007C372E">
              <w:rPr>
                <w:color w:val="000000"/>
              </w:rPr>
              <w:t>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color w:val="000000"/>
              </w:rPr>
            </w:pPr>
            <w:r w:rsidRPr="007C372E">
              <w:rPr>
                <w:color w:val="000000"/>
              </w:rPr>
              <w:t>48</w:t>
            </w:r>
            <w:r>
              <w:rPr>
                <w:color w:val="000000"/>
              </w:rPr>
              <w:t xml:space="preserve"> 515</w:t>
            </w:r>
            <w:r w:rsidRPr="007C372E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>
              <w:rPr>
                <w:color w:val="000000"/>
              </w:rPr>
              <w:t>48 515,1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65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3.2.2.</w:t>
            </w:r>
          </w:p>
        </w:tc>
        <w:tc>
          <w:tcPr>
            <w:tcW w:w="6085" w:type="dxa"/>
            <w:tcBorders>
              <w:left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Содержание муниципальных учреждений дополнительного образования детей, проведение текущих ремонтов зданий муниципальных учреждений дополнительного образования детей</w:t>
            </w:r>
          </w:p>
        </w:tc>
        <w:tc>
          <w:tcPr>
            <w:tcW w:w="1217" w:type="dxa"/>
            <w:tcBorders>
              <w:left w:val="single" w:sz="8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</w:t>
            </w:r>
            <w:r>
              <w:t xml:space="preserve"> </w:t>
            </w:r>
            <w:r w:rsidRPr="007C372E">
              <w:t>716,0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</w:t>
            </w:r>
            <w:r>
              <w:t xml:space="preserve"> </w:t>
            </w:r>
            <w:r w:rsidRPr="007C372E">
              <w:t>716,0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</w:t>
            </w:r>
            <w:r>
              <w:t xml:space="preserve"> </w:t>
            </w:r>
            <w:r w:rsidRPr="007C372E">
              <w:t>716,0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3.2.3.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Организация и проведение муниципальных внешкольных мероприятий и обеспечение участия обучающихся и воспитанников в региональных и всероссийских мероприятиях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371,2</w:t>
            </w:r>
          </w:p>
          <w:p w:rsidR="00537FEB" w:rsidRPr="007C372E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371,2</w:t>
            </w:r>
          </w:p>
          <w:p w:rsidR="00537FEB" w:rsidRPr="007C372E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371,2</w:t>
            </w:r>
          </w:p>
          <w:p w:rsidR="00537FEB" w:rsidRPr="007C372E" w:rsidRDefault="00537FEB" w:rsidP="00EF6337">
            <w:pPr>
              <w:jc w:val="center"/>
            </w:pP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3.2.4.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10</w:t>
            </w:r>
            <w:r>
              <w:t xml:space="preserve"> 4</w:t>
            </w:r>
            <w:r w:rsidRPr="007C372E">
              <w:t>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10</w:t>
            </w:r>
            <w:r>
              <w:t xml:space="preserve"> </w:t>
            </w:r>
            <w:r w:rsidRPr="007C372E">
              <w:t>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10</w:t>
            </w:r>
            <w:r>
              <w:t xml:space="preserve"> </w:t>
            </w:r>
            <w:r w:rsidRPr="007C372E">
              <w:t>400,0</w:t>
            </w:r>
          </w:p>
        </w:tc>
      </w:tr>
      <w:tr w:rsidR="00537FEB" w:rsidRPr="002403E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5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2403EA">
              <w:rPr>
                <w:b/>
                <w:color w:val="000000"/>
              </w:rPr>
              <w:t>4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rPr>
                <w:b/>
                <w:color w:val="000000"/>
              </w:rPr>
            </w:pPr>
            <w:r w:rsidRPr="002403EA">
              <w:rPr>
                <w:b/>
                <w:color w:val="000000"/>
              </w:rPr>
              <w:t>Задача 4.</w:t>
            </w:r>
          </w:p>
          <w:p w:rsidR="00537FEB" w:rsidRPr="002403EA" w:rsidRDefault="00537FEB" w:rsidP="00EF6337">
            <w:pPr>
              <w:spacing w:line="100" w:lineRule="atLeast"/>
              <w:rPr>
                <w:color w:val="000000"/>
              </w:rPr>
            </w:pPr>
            <w:r w:rsidRPr="002403EA">
              <w:rPr>
                <w:color w:val="000000"/>
              </w:rPr>
              <w:t>Повышение мотивации участников образовательного процесса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</w:pPr>
            <w:r w:rsidRPr="002403E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332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332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332</w:t>
            </w:r>
            <w:r>
              <w:t>,0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5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332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332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</w:pPr>
            <w:r w:rsidRPr="007C372E">
              <w:t>332</w:t>
            </w:r>
            <w:r>
              <w:t>,0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БП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9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4.1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Результаты: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8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4.1.1.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Организация поощрения лучших руководящих и педагогических работников образовательных учреждений за заслуги в сфере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16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4.1.2.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Организация поощрения выпускников, окончивших школу с золотой или серебряной медалью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4666B9" w:rsidRDefault="00537FEB" w:rsidP="00EF6337">
            <w:pPr>
              <w:jc w:val="center"/>
            </w:pPr>
            <w:r w:rsidRPr="004666B9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15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4.1.3.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Организация поощрения персональными стипендиями  Главы Тутаевского муниципального района обучающихся образовательных  учреждений района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4666B9" w:rsidRDefault="00537FEB" w:rsidP="00EF6337">
            <w:pPr>
              <w:jc w:val="center"/>
            </w:pPr>
            <w:r w:rsidRPr="004666B9"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86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4.2.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Мероприятия: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4.2.1.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Поощрение лучших руководящих и педагогических работников образовательных учреждений за заслуги в сфере образования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100,0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3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  <w:jc w:val="center"/>
            </w:pPr>
            <w:r w:rsidRPr="00D40473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  <w:jc w:val="center"/>
            </w:pPr>
            <w:r w:rsidRPr="00D40473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  <w:jc w:val="center"/>
            </w:pPr>
            <w:r w:rsidRPr="00D40473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  <w:jc w:val="center"/>
            </w:pPr>
            <w:r w:rsidRPr="00D40473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  <w:jc w:val="center"/>
            </w:pPr>
            <w:r w:rsidRPr="00D40473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  <w:jc w:val="center"/>
            </w:pPr>
            <w:r w:rsidRPr="00D40473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БП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  <w:jc w:val="center"/>
            </w:pPr>
            <w:r w:rsidRPr="00D40473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  <w:jc w:val="center"/>
            </w:pPr>
            <w:r w:rsidRPr="00D40473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  <w:jc w:val="center"/>
            </w:pPr>
            <w:r w:rsidRPr="00D40473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0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</w:pPr>
            <w:r w:rsidRPr="00D40473"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  <w:jc w:val="center"/>
            </w:pPr>
            <w:r w:rsidRPr="00D40473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snapToGrid w:val="0"/>
              <w:jc w:val="center"/>
            </w:pPr>
            <w:r w:rsidRPr="00D40473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8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4.2.2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Выплата единовременных поощрительных стипендий выпускникам, окончившим школу с  медалью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60,0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4.2.3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 xml:space="preserve">Выплата персональных стипендий Главы Тутаевского муниципального района </w:t>
            </w:r>
            <w:proofErr w:type="gramStart"/>
            <w:r w:rsidRPr="00F7571A">
              <w:rPr>
                <w:color w:val="000000"/>
              </w:rPr>
              <w:t>обучающимся</w:t>
            </w:r>
            <w:proofErr w:type="gramEnd"/>
            <w:r w:rsidRPr="00F7571A">
              <w:rPr>
                <w:color w:val="000000"/>
              </w:rPr>
              <w:t xml:space="preserve"> образовательных учреждений района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172,0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172,0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172,0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5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b/>
                <w:color w:val="000000"/>
              </w:rPr>
            </w:pPr>
            <w:r w:rsidRPr="00F7571A">
              <w:rPr>
                <w:b/>
                <w:color w:val="000000"/>
              </w:rPr>
              <w:t xml:space="preserve">Задача 5. </w:t>
            </w:r>
          </w:p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 xml:space="preserve">Обеспечение доступности и качества услуг в сфере психолого-педагогического и </w:t>
            </w:r>
            <w:proofErr w:type="gramStart"/>
            <w:r w:rsidRPr="00F7571A">
              <w:rPr>
                <w:color w:val="000000"/>
              </w:rPr>
              <w:t>медико-социального</w:t>
            </w:r>
            <w:proofErr w:type="gramEnd"/>
            <w:r w:rsidRPr="00F7571A">
              <w:rPr>
                <w:color w:val="000000"/>
              </w:rPr>
              <w:t xml:space="preserve"> сопровождения детей, методической и консультационной помощи  педагогическим работникам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>
              <w:rPr>
                <w:color w:val="000000"/>
              </w:rPr>
              <w:t>в</w:t>
            </w:r>
            <w:r w:rsidRPr="00F7571A">
              <w:rPr>
                <w:color w:val="000000"/>
              </w:rPr>
              <w:t>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11</w:t>
            </w:r>
            <w:r>
              <w:t xml:space="preserve"> </w:t>
            </w:r>
            <w:r w:rsidRPr="00D40473">
              <w:t>599,3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11</w:t>
            </w:r>
            <w:r>
              <w:t xml:space="preserve"> </w:t>
            </w:r>
            <w:r w:rsidRPr="00D40473">
              <w:t>599,3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054950" w:rsidRDefault="00537FEB" w:rsidP="00EF6337">
            <w:pPr>
              <w:jc w:val="center"/>
            </w:pPr>
            <w:r w:rsidRPr="00054950">
              <w:t>11 599,3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7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11</w:t>
            </w:r>
            <w:r>
              <w:t xml:space="preserve"> </w:t>
            </w:r>
            <w:r w:rsidRPr="00D40473">
              <w:t>514,7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11</w:t>
            </w:r>
            <w:r>
              <w:t xml:space="preserve"> </w:t>
            </w:r>
            <w:r w:rsidRPr="00D40473">
              <w:t>514,7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t>11</w:t>
            </w:r>
            <w:r>
              <w:t xml:space="preserve"> </w:t>
            </w:r>
            <w:r w:rsidRPr="00D40473">
              <w:t>514,7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7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  <w:rPr>
                <w:color w:val="000000"/>
              </w:rPr>
            </w:pPr>
            <w:r w:rsidRPr="00D40473">
              <w:rPr>
                <w:color w:val="000000"/>
              </w:rPr>
              <w:t>84,6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  <w:rPr>
                <w:color w:val="000000"/>
              </w:rPr>
            </w:pPr>
            <w:r w:rsidRPr="00D40473">
              <w:rPr>
                <w:color w:val="000000"/>
              </w:rPr>
              <w:t>84,6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D40473" w:rsidRDefault="00537FEB" w:rsidP="00EF6337">
            <w:pPr>
              <w:jc w:val="center"/>
            </w:pPr>
            <w:r w:rsidRPr="00D40473">
              <w:rPr>
                <w:color w:val="000000"/>
              </w:rPr>
              <w:t>84,6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7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7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БП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7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5.1.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Результаты: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5.1.1.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t xml:space="preserve">Численность детей, которым предоставлена услуга по оказанию психолого-педагогической и </w:t>
            </w:r>
            <w:proofErr w:type="gramStart"/>
            <w:r w:rsidRPr="00F7571A">
              <w:t>медико-социальной</w:t>
            </w:r>
            <w:proofErr w:type="gramEnd"/>
            <w:r w:rsidRPr="00F7571A">
              <w:t xml:space="preserve"> помощи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7000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>
              <w:rPr>
                <w:color w:val="000000"/>
              </w:rPr>
              <w:t>7000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5.1.2.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t>Численность педагогов муниципальных образовательных учреждений, которым предоставлена методическая и консультационная помощь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960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5.2.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t>Мероприятия: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77010C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77010C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FEB" w:rsidRPr="0077010C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  <w:highlight w:val="yellow"/>
              </w:rPr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5.2.1.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 xml:space="preserve">Организация предоставления муниципальной услуги  «Оказание психолого-педагогической и </w:t>
            </w:r>
            <w:proofErr w:type="gramStart"/>
            <w:r w:rsidRPr="00F7571A">
              <w:rPr>
                <w:color w:val="000000"/>
              </w:rPr>
              <w:t>медико-социальной</w:t>
            </w:r>
            <w:proofErr w:type="gramEnd"/>
            <w:r w:rsidRPr="00F7571A">
              <w:rPr>
                <w:color w:val="000000"/>
              </w:rPr>
              <w:t xml:space="preserve"> помощи детям»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t>5</w:t>
            </w:r>
            <w:r>
              <w:t xml:space="preserve"> </w:t>
            </w:r>
            <w:r w:rsidRPr="0004576D">
              <w:t>529,3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t>5</w:t>
            </w:r>
            <w:r>
              <w:t xml:space="preserve"> </w:t>
            </w:r>
            <w:r w:rsidRPr="0004576D">
              <w:t>529,3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t>5</w:t>
            </w:r>
            <w:r>
              <w:t xml:space="preserve"> </w:t>
            </w:r>
            <w:r w:rsidRPr="0004576D">
              <w:t>529,3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5.2.2.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Организация методической и консультационной помощи  педагогическим работникам, сопровождение программ (проектов) в сфере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t>6</w:t>
            </w:r>
            <w:r>
              <w:t xml:space="preserve"> </w:t>
            </w:r>
            <w:r w:rsidRPr="0004576D">
              <w:t>070,0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t>6</w:t>
            </w:r>
            <w:r>
              <w:t xml:space="preserve"> </w:t>
            </w:r>
            <w:r w:rsidRPr="0004576D">
              <w:t>070,0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t>6</w:t>
            </w:r>
            <w:r>
              <w:t xml:space="preserve"> </w:t>
            </w:r>
            <w:r w:rsidRPr="0004576D">
              <w:t>070,0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9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F7571A">
              <w:rPr>
                <w:b/>
                <w:color w:val="000000"/>
              </w:rPr>
              <w:t>6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b/>
                <w:color w:val="000000"/>
              </w:rPr>
            </w:pPr>
            <w:r w:rsidRPr="00F7571A">
              <w:rPr>
                <w:b/>
                <w:color w:val="000000"/>
              </w:rPr>
              <w:t>Задача 6.</w:t>
            </w:r>
          </w:p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Обеспечение  качества реализации  мер по социальной поддержке детей-сирот и детей, оставшихся без попечения родителей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  <w:rPr>
                <w:color w:val="000000"/>
              </w:rPr>
            </w:pPr>
            <w:r w:rsidRPr="0004576D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04576D">
              <w:rPr>
                <w:color w:val="000000"/>
              </w:rPr>
              <w:t>804,8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t>29</w:t>
            </w:r>
            <w:r>
              <w:t xml:space="preserve"> </w:t>
            </w:r>
            <w:r w:rsidRPr="0004576D">
              <w:t>727,5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t>29</w:t>
            </w:r>
            <w:r>
              <w:t xml:space="preserve"> </w:t>
            </w:r>
            <w:r w:rsidRPr="0004576D">
              <w:t>752,7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0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snapToGrid w:val="0"/>
              <w:jc w:val="center"/>
              <w:rPr>
                <w:color w:val="000000"/>
              </w:rPr>
            </w:pPr>
            <w:r w:rsidRPr="0004576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4576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04576D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6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  <w:rPr>
                <w:color w:val="000000"/>
              </w:rPr>
            </w:pPr>
            <w:r w:rsidRPr="0004576D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04576D">
              <w:rPr>
                <w:color w:val="000000"/>
              </w:rPr>
              <w:t>097,6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t>29</w:t>
            </w:r>
            <w:r>
              <w:t xml:space="preserve"> </w:t>
            </w:r>
            <w:r w:rsidRPr="0004576D">
              <w:t>097,6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t>29</w:t>
            </w:r>
            <w:r>
              <w:t xml:space="preserve"> </w:t>
            </w:r>
            <w:r w:rsidRPr="0004576D">
              <w:t>097,6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6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  <w:rPr>
                <w:color w:val="000000"/>
              </w:rPr>
            </w:pPr>
            <w:r w:rsidRPr="0004576D">
              <w:rPr>
                <w:color w:val="000000"/>
              </w:rPr>
              <w:t>707,2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rPr>
                <w:color w:val="000000"/>
              </w:rPr>
              <w:t>629,9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04576D" w:rsidRDefault="00537FEB" w:rsidP="00EF6337">
            <w:pPr>
              <w:jc w:val="center"/>
            </w:pPr>
            <w:r w:rsidRPr="0004576D">
              <w:rPr>
                <w:color w:val="000000"/>
              </w:rPr>
              <w:t>655,1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6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БП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6.1.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Результаты: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6.1.1.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t xml:space="preserve">Доля семей, принявших на воспитание     </w:t>
            </w:r>
            <w:r w:rsidRPr="00F7571A">
              <w:br/>
              <w:t xml:space="preserve">детей-сирот и детей,  оставшихся без     попечения родителей,  получивших поддержку  служб сопровождения, от числа обратившихся за помощью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</w:pPr>
            <w:r w:rsidRPr="00F7571A">
              <w:rPr>
                <w:color w:val="000000"/>
              </w:rPr>
              <w:t xml:space="preserve">        100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6.1.2.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Доля детей сирот, детей, оставшихся без попечения родителей, проживающих на территории района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1,3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6.2. 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Мероприятия: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6.2.1.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Выплата единовременного пособия при всех формах устройства в семью детей, лишенных родительского попечения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707,2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rPr>
                <w:color w:val="000000"/>
              </w:rPr>
              <w:t>629,9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rPr>
                <w:color w:val="000000"/>
              </w:rPr>
              <w:t>655,1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0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6.2.2.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Обеспечение содержания детей в семье опекуна или приемной семье, а также выплата вознаграждения приемным родителям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097,6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054950" w:rsidRDefault="00537FEB" w:rsidP="00EF6337">
            <w:pPr>
              <w:jc w:val="center"/>
            </w:pPr>
            <w:r w:rsidRPr="00054950">
              <w:t>29</w:t>
            </w:r>
            <w:r>
              <w:t xml:space="preserve"> </w:t>
            </w:r>
            <w:r w:rsidRPr="00054950">
              <w:t>097,6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054950" w:rsidRDefault="00537FEB" w:rsidP="00EF6337">
            <w:pPr>
              <w:jc w:val="center"/>
            </w:pPr>
            <w:r w:rsidRPr="00054950">
              <w:t>29 097,6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18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F7571A">
              <w:rPr>
                <w:b/>
                <w:color w:val="000000"/>
              </w:rPr>
              <w:t>7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b/>
                <w:color w:val="000000"/>
              </w:rPr>
            </w:pPr>
            <w:r w:rsidRPr="00F7571A">
              <w:rPr>
                <w:b/>
                <w:color w:val="000000"/>
              </w:rPr>
              <w:t xml:space="preserve">Задача 7. </w:t>
            </w:r>
          </w:p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E7260F">
              <w:rPr>
                <w:color w:val="000000"/>
              </w:rPr>
              <w:t>Обеспечение  детей организованными формами отдыха и оздоровления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6</w:t>
            </w:r>
            <w:r>
              <w:t xml:space="preserve"> </w:t>
            </w:r>
            <w:r w:rsidRPr="001A3F5D">
              <w:t>573,3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6</w:t>
            </w:r>
            <w:r>
              <w:t xml:space="preserve"> </w:t>
            </w:r>
            <w:r w:rsidRPr="001A3F5D">
              <w:t>573,3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6</w:t>
            </w:r>
            <w:r>
              <w:t xml:space="preserve"> </w:t>
            </w:r>
            <w:r w:rsidRPr="001A3F5D">
              <w:t>573,3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139,0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139,0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139,0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0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389,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389,</w:t>
            </w: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389,</w:t>
            </w:r>
            <w:r>
              <w:rPr>
                <w:color w:val="000000"/>
              </w:rPr>
              <w:t>4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БП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044,</w:t>
            </w: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044,9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</w:pPr>
            <w:r w:rsidRPr="001A3F5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044,9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7571A">
              <w:rPr>
                <w:color w:val="000000"/>
              </w:rPr>
              <w:t>7.1.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Результаты:</w:t>
            </w:r>
          </w:p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7260F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7260F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E7260F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7260F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E7260F">
              <w:rPr>
                <w:color w:val="000000"/>
              </w:rPr>
              <w:t>7.1.1.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7260F" w:rsidRDefault="00537FEB" w:rsidP="00EF6337">
            <w:pPr>
              <w:spacing w:line="100" w:lineRule="atLeast"/>
              <w:rPr>
                <w:color w:val="000000"/>
              </w:rPr>
            </w:pPr>
            <w:r w:rsidRPr="00E7260F">
              <w:rPr>
                <w:color w:val="000000"/>
              </w:rPr>
              <w:t>Численность детей, охваченных организованными формами отдыха и оздоровления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951B3" w:rsidRDefault="00537FEB" w:rsidP="00EF6337">
            <w:pPr>
              <w:spacing w:line="100" w:lineRule="atLeast"/>
              <w:jc w:val="center"/>
              <w:rPr>
                <w:color w:val="000000"/>
                <w:highlight w:val="yellow"/>
              </w:rPr>
            </w:pPr>
            <w:r w:rsidRPr="00E7260F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951B3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7260F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E7260F">
              <w:rPr>
                <w:color w:val="000000"/>
              </w:rPr>
              <w:t>3718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E7260F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E7260F" w:rsidRDefault="00537FEB" w:rsidP="00EF6337">
            <w:pPr>
              <w:spacing w:line="100" w:lineRule="atLeast"/>
              <w:jc w:val="center"/>
            </w:pPr>
            <w:r w:rsidRPr="00E7260F">
              <w:t>3718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603999">
              <w:rPr>
                <w:color w:val="000000"/>
              </w:rPr>
              <w:t>7.1.2.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rPr>
                <w:color w:val="000000"/>
              </w:rPr>
            </w:pPr>
            <w:r w:rsidRPr="00603999">
              <w:rPr>
                <w:color w:val="000000"/>
              </w:rPr>
              <w:t>Численность детей, охваченных отдыхом и оздоровлением в детских специализированных (профильных) лагерях, детских лагерях различной тематической направленности с дневной формой пребывания детей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603999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603999">
              <w:rPr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603999">
              <w:rPr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jc w:val="center"/>
            </w:pPr>
            <w:r w:rsidRPr="00603999">
              <w:t>170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603999">
              <w:rPr>
                <w:color w:val="000000"/>
              </w:rPr>
              <w:t>7.1.3.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rPr>
                <w:color w:val="000000"/>
              </w:rPr>
            </w:pPr>
            <w:r w:rsidRPr="00603999">
              <w:rPr>
                <w:color w:val="000000"/>
              </w:rPr>
              <w:t>Численность детей, оказавшихся в трудной жизненной ситуации, которым предоставлена услуга по обеспечению отдыхом и оздоровлением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603999">
              <w:rPr>
                <w:color w:val="00000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603999">
              <w:rPr>
                <w:color w:val="000000"/>
              </w:rPr>
              <w:t>1455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603999">
              <w:rPr>
                <w:color w:val="000000"/>
              </w:rPr>
              <w:t>1455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603999" w:rsidRDefault="00537FEB" w:rsidP="00EF6337">
            <w:pPr>
              <w:spacing w:line="100" w:lineRule="atLeast"/>
              <w:jc w:val="center"/>
            </w:pPr>
            <w:r w:rsidRPr="00603999">
              <w:t>1455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7.2.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Мероприятия: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3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9B10D6">
              <w:rPr>
                <w:color w:val="000000"/>
              </w:rPr>
              <w:t>7.2.1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rPr>
                <w:color w:val="000000"/>
              </w:rPr>
            </w:pPr>
            <w:r w:rsidRPr="009B10D6">
              <w:rPr>
                <w:color w:val="000000"/>
              </w:rPr>
              <w:t>Организация отдыха детей и их оздоровления, находящихся в трудной жизненной ситуации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9B10D6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9B10D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jc w:val="center"/>
              <w:rPr>
                <w:color w:val="000000"/>
              </w:rPr>
            </w:pPr>
            <w:r w:rsidRPr="009B10D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jc w:val="center"/>
            </w:pPr>
            <w:r w:rsidRPr="009B10D6">
              <w:t>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3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614,0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614,0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614,0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3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2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7.2.2.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</w:t>
            </w:r>
            <w:proofErr w:type="gramStart"/>
            <w:r w:rsidRPr="008516A0">
              <w:rPr>
                <w:color w:val="000000"/>
              </w:rPr>
              <w:t>оплат</w:t>
            </w:r>
            <w:r>
              <w:rPr>
                <w:color w:val="000000"/>
              </w:rPr>
              <w:t>ы</w:t>
            </w:r>
            <w:r w:rsidRPr="008516A0">
              <w:rPr>
                <w:color w:val="000000"/>
              </w:rPr>
              <w:t xml:space="preserve"> стоимости набора продуктов питания</w:t>
            </w:r>
            <w:proofErr w:type="gramEnd"/>
            <w:r w:rsidRPr="008516A0">
              <w:rPr>
                <w:color w:val="000000"/>
              </w:rPr>
              <w:t xml:space="preserve"> в лагерях с дневной формой пребывания детей</w:t>
            </w:r>
            <w:r>
              <w:rPr>
                <w:color w:val="000000"/>
              </w:rPr>
              <w:t>, организованных муниципальными образовательными учреждениями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2951B3" w:rsidRDefault="00537FEB" w:rsidP="00EF6337">
            <w:pPr>
              <w:spacing w:line="10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82,2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82,2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82,2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1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2951B3" w:rsidRDefault="00537FEB" w:rsidP="00EF6337">
            <w:pPr>
              <w:spacing w:line="10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2951B3" w:rsidRDefault="00537FEB" w:rsidP="00EF6337">
            <w:pPr>
              <w:spacing w:line="100" w:lineRule="atLeast"/>
              <w:rPr>
                <w:color w:val="000000"/>
                <w:highlight w:val="yellow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2951B3" w:rsidRDefault="00537FEB" w:rsidP="00EF6337">
            <w:pPr>
              <w:spacing w:line="10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739,5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rPr>
                <w:color w:val="000000"/>
              </w:rPr>
              <w:t>739,5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rPr>
                <w:color w:val="000000"/>
              </w:rPr>
              <w:t>739,5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2951B3" w:rsidRDefault="00537FEB" w:rsidP="00EF6337">
            <w:pPr>
              <w:spacing w:line="10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2951B3" w:rsidRDefault="00537FEB" w:rsidP="00EF6337">
            <w:pPr>
              <w:spacing w:line="100" w:lineRule="atLeast"/>
              <w:rPr>
                <w:color w:val="000000"/>
                <w:highlight w:val="yellow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2951B3" w:rsidRDefault="00537FEB" w:rsidP="00EF6337">
            <w:pPr>
              <w:spacing w:line="10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t>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044,9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044,9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044,9</w:t>
            </w:r>
          </w:p>
        </w:tc>
        <w:tc>
          <w:tcPr>
            <w:tcW w:w="0" w:type="auto"/>
          </w:tcPr>
          <w:p w:rsidR="00537FEB" w:rsidRPr="002951B3" w:rsidRDefault="00537FEB" w:rsidP="00EF633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5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9B10D6">
              <w:rPr>
                <w:color w:val="000000"/>
              </w:rPr>
              <w:t>7.2.3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rPr>
                <w:color w:val="000000"/>
              </w:rPr>
            </w:pPr>
            <w:r w:rsidRPr="009B10D6">
              <w:rPr>
                <w:color w:val="000000"/>
              </w:rPr>
              <w:t>Организация детских специализированных (профильных) лагерей, детских лагерей различной тематической направленности с дневной формой пребывания детей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9B10D6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56,8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56,8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56,8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5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9B10D6" w:rsidRDefault="00537FEB" w:rsidP="00EF633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9B10D6" w:rsidRDefault="00537FEB" w:rsidP="00EF633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jc w:val="center"/>
            </w:pPr>
            <w: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52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t>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jc w:val="center"/>
            </w:pPr>
            <w: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9B10D6">
              <w:rPr>
                <w:color w:val="000000"/>
              </w:rPr>
              <w:t>7.2.4.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rPr>
                <w:color w:val="000000"/>
              </w:rPr>
            </w:pPr>
            <w:r w:rsidRPr="009B10D6">
              <w:rPr>
                <w:color w:val="000000"/>
              </w:rPr>
              <w:t>Осуществление частичной оплаты стоимости путёвки в организации отдыха детей и их оздоровления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9B10D6">
              <w:rPr>
                <w:color w:val="000000"/>
              </w:rPr>
              <w:t xml:space="preserve">тыс. </w:t>
            </w:r>
            <w:proofErr w:type="spellStart"/>
            <w:r w:rsidRPr="009B10D6">
              <w:rPr>
                <w:color w:val="000000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jc w:val="center"/>
            </w:pPr>
            <w:r w:rsidRPr="009B10D6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jc w:val="center"/>
            </w:pPr>
            <w:r w:rsidRPr="009B10D6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jc w:val="center"/>
            </w:pPr>
            <w:r w:rsidRPr="009B10D6">
              <w:t>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96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3B01BA" w:rsidRDefault="00537FEB" w:rsidP="00EF6337">
            <w:pPr>
              <w:spacing w:line="100" w:lineRule="atLeast"/>
              <w:rPr>
                <w:color w:val="000000"/>
                <w:highlight w:val="yellow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3B01BA" w:rsidRDefault="00537FEB" w:rsidP="00EF6337">
            <w:pPr>
              <w:spacing w:line="10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35,8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35,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35,8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3B01BA" w:rsidRDefault="00537FEB" w:rsidP="00EF6337">
            <w:pPr>
              <w:spacing w:line="100" w:lineRule="atLeast"/>
              <w:rPr>
                <w:color w:val="000000"/>
                <w:highlight w:val="yellow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3B01BA" w:rsidRDefault="00537FEB" w:rsidP="00EF6337">
            <w:pPr>
              <w:spacing w:line="100" w:lineRule="atLeast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9B10D6" w:rsidRDefault="00537FEB" w:rsidP="00EF6337">
            <w:pPr>
              <w:spacing w:line="100" w:lineRule="atLeast"/>
              <w:jc w:val="center"/>
            </w:pPr>
            <w:r w:rsidRPr="009B10D6"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F7571A">
              <w:rPr>
                <w:b/>
                <w:color w:val="000000"/>
              </w:rPr>
              <w:t>8</w:t>
            </w:r>
          </w:p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b/>
                <w:color w:val="000000"/>
              </w:rPr>
            </w:pPr>
            <w:r w:rsidRPr="00F7571A">
              <w:rPr>
                <w:b/>
                <w:color w:val="000000"/>
              </w:rPr>
              <w:t>Задача 8.</w:t>
            </w:r>
          </w:p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Обеспечение компенсационных выплат</w:t>
            </w:r>
          </w:p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  <w:shd w:val="clear" w:color="auto" w:fill="FF0000"/>
              </w:rPr>
            </w:pPr>
            <w:r w:rsidRPr="00F7571A">
              <w:rPr>
                <w:color w:val="000000"/>
              </w:rPr>
              <w:t>всего</w:t>
            </w:r>
          </w:p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  <w:shd w:val="clear" w:color="auto" w:fil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9</w:t>
            </w:r>
            <w:r>
              <w:t xml:space="preserve"> </w:t>
            </w:r>
            <w:r w:rsidRPr="001A3F5D">
              <w:t>541,1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9</w:t>
            </w:r>
            <w:r>
              <w:t xml:space="preserve"> </w:t>
            </w:r>
            <w:r w:rsidRPr="001A3F5D">
              <w:t>541,1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9</w:t>
            </w:r>
            <w:r>
              <w:t xml:space="preserve"> </w:t>
            </w:r>
            <w:r w:rsidRPr="001A3F5D">
              <w:t>541,1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47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47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9</w:t>
            </w:r>
            <w:r>
              <w:t xml:space="preserve"> </w:t>
            </w:r>
            <w:r w:rsidRPr="001A3F5D">
              <w:t>541,1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9</w:t>
            </w:r>
            <w:r>
              <w:t xml:space="preserve"> </w:t>
            </w:r>
            <w:r w:rsidRPr="001A3F5D">
              <w:t>541,1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9</w:t>
            </w:r>
            <w:r>
              <w:t xml:space="preserve"> </w:t>
            </w:r>
            <w:r w:rsidRPr="001A3F5D">
              <w:t>541,1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4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4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БП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4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7571A">
              <w:rPr>
                <w:color w:val="000000"/>
              </w:rPr>
              <w:t>8.1.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Результаты:</w:t>
            </w:r>
          </w:p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8.1.1.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proofErr w:type="gramStart"/>
            <w:r w:rsidRPr="00F7571A">
              <w:rPr>
                <w:color w:val="000000"/>
              </w:rPr>
              <w:t>Доля родителей, получивших компенсационные выплаты за присмотр и уход за детьми, осваивающими образовательные программы дошкольного образования в муниципальных образовательных учреждениях, от числа обратившихся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100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8.2.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Мероприятия: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8.2.1.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 xml:space="preserve">Осуществление компенсационных выплат родителям за присмотр и уход за детьми, осваивающими образовательные программы </w:t>
            </w:r>
            <w:proofErr w:type="gramStart"/>
            <w:r w:rsidRPr="00F7571A">
              <w:rPr>
                <w:color w:val="000000"/>
              </w:rPr>
              <w:t>дошкольного</w:t>
            </w:r>
            <w:proofErr w:type="gramEnd"/>
            <w:r w:rsidRPr="00F7571A">
              <w:rPr>
                <w:color w:val="000000"/>
              </w:rPr>
              <w:t xml:space="preserve"> образования в муниципальных образовательных учреждениях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174,1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174,1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174,1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8.2.2.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Осуществление компенсационных выплат за приобретение путевки в организации отдыха детей и их оздоровления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367,0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367,0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 w:rsidRPr="00B87273">
              <w:t>367,0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55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F7571A">
              <w:rPr>
                <w:b/>
                <w:color w:val="000000"/>
              </w:rPr>
              <w:t>9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Задача 9.  </w:t>
            </w:r>
            <w:r w:rsidRPr="00F7571A">
              <w:rPr>
                <w:color w:val="000000"/>
              </w:rPr>
              <w:t>Обеспечение эффективности управления системой образования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  <w:p w:rsidR="00537FEB" w:rsidRPr="00F7571A" w:rsidRDefault="00537FEB" w:rsidP="00EF63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770,0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  <w:rPr>
                <w:color w:val="000000"/>
              </w:rPr>
            </w:pPr>
            <w:r w:rsidRPr="001A3F5D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1A3F5D">
              <w:rPr>
                <w:color w:val="000000"/>
              </w:rPr>
              <w:t>770,0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7FEB" w:rsidRPr="001A3F5D" w:rsidRDefault="00537FEB" w:rsidP="00EF6337">
            <w:pPr>
              <w:jc w:val="center"/>
            </w:pPr>
            <w:r w:rsidRPr="001A3F5D">
              <w:t>30</w:t>
            </w:r>
            <w:r>
              <w:t xml:space="preserve"> </w:t>
            </w:r>
            <w:r w:rsidRPr="001A3F5D">
              <w:t>770,0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6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FEB" w:rsidRPr="001A3F5D" w:rsidRDefault="00537FEB" w:rsidP="00EF6337">
            <w:pPr>
              <w:jc w:val="center"/>
            </w:pPr>
            <w:r w:rsidRPr="001A3F5D">
              <w:t>26</w:t>
            </w:r>
            <w:r>
              <w:t xml:space="preserve"> </w:t>
            </w:r>
            <w:r w:rsidRPr="001A3F5D">
              <w:t>812,8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37FEB" w:rsidRPr="001A3F5D" w:rsidRDefault="00537FEB" w:rsidP="00EF6337">
            <w:pPr>
              <w:jc w:val="center"/>
            </w:pPr>
            <w:r w:rsidRPr="001A3F5D">
              <w:t>26</w:t>
            </w:r>
            <w:r>
              <w:t xml:space="preserve"> </w:t>
            </w:r>
            <w:r w:rsidRPr="001A3F5D">
              <w:t>812,8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37FEB" w:rsidRPr="001A3F5D" w:rsidRDefault="00537FEB" w:rsidP="00EF6337">
            <w:pPr>
              <w:jc w:val="center"/>
            </w:pPr>
            <w:r w:rsidRPr="001A3F5D">
              <w:t>26</w:t>
            </w:r>
            <w:r>
              <w:t xml:space="preserve"> </w:t>
            </w:r>
            <w:r w:rsidRPr="001A3F5D">
              <w:t>812,8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6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rPr>
                <w:b/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1A3F5D" w:rsidRDefault="00537FEB" w:rsidP="00EF6337">
            <w:pPr>
              <w:jc w:val="center"/>
            </w:pPr>
            <w:r w:rsidRPr="001A3F5D">
              <w:t>3</w:t>
            </w:r>
            <w:r>
              <w:t xml:space="preserve"> </w:t>
            </w:r>
            <w:r w:rsidRPr="001A3F5D">
              <w:t>957,2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1A3F5D" w:rsidRDefault="00537FEB" w:rsidP="00EF6337">
            <w:pPr>
              <w:jc w:val="center"/>
            </w:pPr>
            <w:r w:rsidRPr="001A3F5D">
              <w:t>3</w:t>
            </w:r>
            <w:r>
              <w:t xml:space="preserve"> </w:t>
            </w:r>
            <w:r w:rsidRPr="001A3F5D">
              <w:t>957,2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1A3F5D" w:rsidRDefault="00537FEB" w:rsidP="00EF6337">
            <w:pPr>
              <w:jc w:val="center"/>
            </w:pPr>
            <w:r w:rsidRPr="001A3F5D">
              <w:t>3</w:t>
            </w:r>
            <w:r>
              <w:t xml:space="preserve"> </w:t>
            </w:r>
            <w:r w:rsidRPr="001A3F5D">
              <w:t>957,2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95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  <w:p w:rsidR="00537FEB" w:rsidRPr="00F7571A" w:rsidRDefault="00537FEB" w:rsidP="00EF633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snapToGrid w:val="0"/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snapToGrid w:val="0"/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9B10D6" w:rsidRDefault="00537FEB" w:rsidP="00EF6337">
            <w:pPr>
              <w:snapToGrid w:val="0"/>
              <w:jc w:val="center"/>
            </w:pPr>
            <w:r w:rsidRPr="009B10D6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88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БП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7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snapToGrid w:val="0"/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snapToGrid w:val="0"/>
              <w:jc w:val="center"/>
            </w:pPr>
            <w:r w:rsidRPr="00F7571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snapToGrid w:val="0"/>
              <w:jc w:val="center"/>
            </w:pPr>
            <w:r w:rsidRPr="00F7571A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9.1.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Результаты: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7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9.1.1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Количество организованных общественно значимых мероприятий для обучающихся и воспитанников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40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9.1.2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Количество организованных общественно значимых мероприятий для педагогических работников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  <w:r w:rsidRPr="00F7571A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  <w:r w:rsidRPr="00F7571A"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  <w:r w:rsidRPr="00F7571A">
              <w:t>10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9.1.3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Количество организованных общественно значимых мероприятий для руководителей образовательных учреждений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t>20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9.1.4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Доля образовательных учреждений, реализующих инновационные проекты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  <w:r w:rsidRPr="00F7571A"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r w:rsidRPr="00F7571A">
              <w:t xml:space="preserve">        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  <w:r w:rsidRPr="00F7571A">
              <w:t>60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9.1.5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Количество муниципальных целевых программ, реализуемых в системе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  <w:r w:rsidRPr="00F7571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  <w:r w:rsidRPr="00F7571A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  <w:r w:rsidRPr="00F7571A">
              <w:t>3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9.1.6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Количество образовательных учреждений, которым оказаны услуги в области финансово-хозяйственной деятельности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  <w:r w:rsidRPr="00F7571A">
              <w:t>4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  <w:r w:rsidRPr="00F7571A">
              <w:t>4</w:t>
            </w: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jc w:val="center"/>
            </w:pPr>
            <w:r w:rsidRPr="00F7571A">
              <w:t>4</w:t>
            </w:r>
            <w:r>
              <w:t>6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9.2.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Мероприятия: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F7571A" w:rsidRDefault="00537FEB" w:rsidP="00EF6337">
            <w:pPr>
              <w:snapToGrid w:val="0"/>
              <w:jc w:val="center"/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9.2.1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Обеспечение управления в сфере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 w:rsidRPr="00B87273">
              <w:t>10</w:t>
            </w:r>
            <w:r>
              <w:t xml:space="preserve"> </w:t>
            </w:r>
            <w:r w:rsidRPr="00B87273">
              <w:t>500,8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B87273" w:rsidRDefault="00537FEB" w:rsidP="00EF6337">
            <w:pPr>
              <w:jc w:val="center"/>
            </w:pPr>
            <w:r w:rsidRPr="00B87273">
              <w:t>10</w:t>
            </w:r>
            <w:r>
              <w:t xml:space="preserve"> </w:t>
            </w:r>
            <w:r w:rsidRPr="00B87273">
              <w:t>500,8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B87273" w:rsidRDefault="00537FEB" w:rsidP="00EF6337">
            <w:pPr>
              <w:jc w:val="center"/>
            </w:pPr>
            <w:r w:rsidRPr="00B87273">
              <w:t>10</w:t>
            </w:r>
            <w:r>
              <w:t xml:space="preserve"> </w:t>
            </w:r>
            <w:r w:rsidRPr="00B87273">
              <w:t>500,8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9.2.2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 xml:space="preserve">Оказание услуг образовательным учреждениям в области финансово-хозяйственной деятельности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 w:rsidRPr="00B87273">
              <w:t>20</w:t>
            </w:r>
            <w:r>
              <w:t xml:space="preserve"> </w:t>
            </w:r>
            <w:r w:rsidRPr="00B87273">
              <w:t>269,2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 w:rsidRPr="00B87273">
              <w:t>20</w:t>
            </w:r>
            <w:r>
              <w:t xml:space="preserve"> </w:t>
            </w:r>
            <w:r w:rsidRPr="00B87273">
              <w:t>269,2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 w:rsidRPr="00B87273">
              <w:t>20</w:t>
            </w:r>
            <w:r>
              <w:t xml:space="preserve"> </w:t>
            </w:r>
            <w:r w:rsidRPr="00B87273">
              <w:t>269,2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2F1F5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2F1F5A">
              <w:rPr>
                <w:b/>
                <w:color w:val="000000"/>
              </w:rPr>
              <w:t>10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Задача 10.   </w:t>
            </w:r>
          </w:p>
          <w:p w:rsidR="00537FEB" w:rsidRPr="002F1F5A" w:rsidRDefault="00537FEB" w:rsidP="00EF6337">
            <w:pPr>
              <w:spacing w:line="100" w:lineRule="atLeast"/>
              <w:rPr>
                <w:color w:val="000000"/>
              </w:rPr>
            </w:pPr>
            <w:r w:rsidRPr="002F1F5A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 федерального проекта «Успех каждого ребенка»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7A4DCC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C91037" w:rsidRDefault="00537FEB" w:rsidP="00EF6337">
            <w:pPr>
              <w:jc w:val="center"/>
            </w:pPr>
            <w:r w:rsidRPr="00C91037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C91037">
              <w:rPr>
                <w:lang w:eastAsia="en-US"/>
              </w:rPr>
              <w:t>722,6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lang w:eastAsia="en-US"/>
              </w:rPr>
            </w:pPr>
            <w:r w:rsidRPr="007C372E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color w:val="000000"/>
              </w:rPr>
            </w:pPr>
            <w:r w:rsidRPr="007C372E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C91037" w:rsidRDefault="00537FEB" w:rsidP="00EF6337">
            <w:pPr>
              <w:jc w:val="center"/>
            </w:pPr>
            <w:r w:rsidRPr="00C91037">
              <w:t>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41C97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C91037" w:rsidRDefault="00537FEB" w:rsidP="00EF6337">
            <w:pPr>
              <w:jc w:val="center"/>
            </w:pPr>
            <w:r>
              <w:t>1 636,5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128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41C97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7571A">
              <w:rPr>
                <w:color w:val="000000"/>
              </w:rPr>
              <w:t>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Результаты: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B87273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B87273" w:rsidRDefault="00537FEB" w:rsidP="00EF6337">
            <w:pPr>
              <w:jc w:val="center"/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7571A">
              <w:rPr>
                <w:color w:val="000000"/>
              </w:rPr>
              <w:t>.1.1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proofErr w:type="gramStart"/>
            <w:r w:rsidRPr="00F7571A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обучающихся, обеспеченных качественными условиями для занятий физической культурой и спортом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B87273" w:rsidRDefault="00537FEB" w:rsidP="00EF633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B87273" w:rsidRDefault="00537FEB" w:rsidP="00EF633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B87273" w:rsidRDefault="00537FEB" w:rsidP="00EF6337">
            <w:pPr>
              <w:jc w:val="center"/>
            </w:pPr>
            <w:r>
              <w:t>100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7571A">
              <w:rPr>
                <w:color w:val="000000"/>
              </w:rPr>
              <w:t>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Мероприятия: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B87273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B87273" w:rsidRDefault="00537FEB" w:rsidP="00EF6337">
            <w:pPr>
              <w:jc w:val="center"/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403EA">
              <w:rPr>
                <w:color w:val="000000"/>
              </w:rPr>
              <w:t>.</w:t>
            </w:r>
            <w:r>
              <w:rPr>
                <w:color w:val="000000"/>
              </w:rPr>
              <w:t>2.1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(МОУ </w:t>
            </w:r>
            <w:proofErr w:type="spellStart"/>
            <w:r>
              <w:rPr>
                <w:color w:val="000000"/>
              </w:rPr>
              <w:t>Чебаковская</w:t>
            </w:r>
            <w:proofErr w:type="spellEnd"/>
            <w:r>
              <w:rPr>
                <w:color w:val="000000"/>
              </w:rPr>
              <w:t xml:space="preserve"> СШ)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2403EA" w:rsidRDefault="00537FEB" w:rsidP="00EF6337">
            <w:pPr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  <w:p w:rsidR="00537FEB" w:rsidRPr="002403EA" w:rsidRDefault="00537FEB" w:rsidP="00EF63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lang w:eastAsia="en-US"/>
              </w:rPr>
            </w:pPr>
            <w:r w:rsidRPr="007C372E">
              <w:rPr>
                <w:lang w:eastAsia="en-US"/>
              </w:rPr>
              <w:t>1722,</w:t>
            </w: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lang w:eastAsia="en-US"/>
              </w:rPr>
            </w:pPr>
            <w:r w:rsidRPr="007C372E">
              <w:rPr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7C372E" w:rsidRDefault="00537FEB" w:rsidP="00EF6337">
            <w:pPr>
              <w:jc w:val="center"/>
              <w:rPr>
                <w:color w:val="000000"/>
              </w:rPr>
            </w:pPr>
            <w:r w:rsidRPr="007C372E">
              <w:rPr>
                <w:color w:val="000000"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8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>
              <w:t>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41C97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>
              <w:t>1 636,5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128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41C97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2F1F5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Задача 11.   </w:t>
            </w:r>
          </w:p>
          <w:p w:rsidR="00537FEB" w:rsidRPr="00407FBE" w:rsidRDefault="00537FEB" w:rsidP="00EF6337">
            <w:r w:rsidRPr="002F1F5A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 федерального проекта </w:t>
            </w:r>
            <w:r w:rsidRPr="00292FCA">
              <w:t>«Современная школа»</w:t>
            </w:r>
            <w:r w:rsidRPr="002F1F5A">
              <w:rPr>
                <w:color w:val="000000"/>
              </w:rPr>
              <w:t xml:space="preserve">                           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7A4DCC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>
              <w:t>3 000,00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128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41C97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128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41C97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>
              <w:t>2 500,0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128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41C97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 w:rsidRPr="005128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1287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  <w:r w:rsidRPr="00541C97"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7571A">
              <w:rPr>
                <w:color w:val="000000"/>
              </w:rPr>
              <w:t>.1.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Результаты: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Pr="00B87273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Pr="00B87273" w:rsidRDefault="00537FEB" w:rsidP="00EF6337">
            <w:pPr>
              <w:jc w:val="center"/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7571A">
              <w:rPr>
                <w:color w:val="000000"/>
              </w:rPr>
              <w:t>.1.1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proofErr w:type="gramStart"/>
            <w:r w:rsidRPr="00F7571A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обучающихся по </w:t>
            </w:r>
            <w:r w:rsidRPr="00407FBE">
              <w:t>основны</w:t>
            </w:r>
            <w:r>
              <w:t>м</w:t>
            </w:r>
            <w:r w:rsidRPr="00407FBE">
              <w:t xml:space="preserve"> и дополнительны</w:t>
            </w:r>
            <w:r>
              <w:t>м</w:t>
            </w:r>
            <w:r w:rsidRPr="00407FBE">
              <w:t xml:space="preserve"> </w:t>
            </w:r>
            <w:r>
              <w:t>общеобразовательным программам</w:t>
            </w:r>
            <w:r w:rsidRPr="00407FBE">
              <w:t xml:space="preserve"> </w:t>
            </w:r>
            <w:r>
              <w:t xml:space="preserve">в </w:t>
            </w:r>
            <w:r w:rsidRPr="00407FBE">
              <w:t>Центр</w:t>
            </w:r>
            <w:r>
              <w:t>ах</w:t>
            </w:r>
            <w:r w:rsidRPr="00407FBE">
              <w:t xml:space="preserve"> образования цифрового и гуманитарного профилей «Точка роста»</w:t>
            </w:r>
            <w:r>
              <w:t xml:space="preserve"> 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FEB" w:rsidRPr="00B87273" w:rsidRDefault="00537FEB" w:rsidP="00EF6337">
            <w:pPr>
              <w:jc w:val="center"/>
            </w:pPr>
            <w:r>
              <w:t>75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F7571A">
              <w:rPr>
                <w:color w:val="000000"/>
              </w:rPr>
              <w:t>.2.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Мероприятия: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7FEB" w:rsidRDefault="00537FEB" w:rsidP="00EF633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7FEB" w:rsidRDefault="00537FEB" w:rsidP="00EF6337">
            <w:pPr>
              <w:jc w:val="center"/>
            </w:pP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5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403EA">
              <w:rPr>
                <w:color w:val="000000"/>
              </w:rPr>
              <w:t>.</w:t>
            </w:r>
            <w:r>
              <w:rPr>
                <w:color w:val="000000"/>
              </w:rPr>
              <w:t>2.1</w:t>
            </w: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7FEB" w:rsidRDefault="00537FEB" w:rsidP="00EF633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Создание и функционирование в общеобразовательных организациях </w:t>
            </w:r>
            <w:r w:rsidRPr="00407FBE">
              <w:t>Центров образования цифрового и гуманитарного профилей «Точка роста»</w:t>
            </w:r>
            <w:r>
              <w:t>,</w:t>
            </w:r>
            <w:r w:rsidRPr="00407FBE">
              <w:t xml:space="preserve"> направлен</w:t>
            </w:r>
            <w:r>
              <w:t>ных</w:t>
            </w:r>
            <w:r w:rsidRPr="00407FBE">
              <w:t xml:space="preserve"> на создание мест для реализации основных и дополнительных </w:t>
            </w:r>
            <w:r>
              <w:t>общеобразовательных программ.</w:t>
            </w:r>
            <w:r w:rsidRPr="002F1F5A">
              <w:rPr>
                <w:color w:val="000000"/>
              </w:rPr>
              <w:t xml:space="preserve">                              </w:t>
            </w:r>
          </w:p>
          <w:p w:rsidR="00537FEB" w:rsidRDefault="00537FEB" w:rsidP="00EF633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(МОУ СШ № 6, МОУ </w:t>
            </w:r>
            <w:proofErr w:type="spellStart"/>
            <w:r>
              <w:rPr>
                <w:color w:val="000000"/>
              </w:rPr>
              <w:t>Фоминская</w:t>
            </w:r>
            <w:proofErr w:type="spellEnd"/>
            <w:r>
              <w:rPr>
                <w:color w:val="000000"/>
              </w:rPr>
              <w:t xml:space="preserve"> СШ, </w:t>
            </w:r>
            <w:proofErr w:type="gramEnd"/>
          </w:p>
          <w:p w:rsidR="00537FEB" w:rsidRPr="002403EA" w:rsidRDefault="00537FEB" w:rsidP="00EF633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«Левобережная средняя школа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утаева</w:t>
            </w:r>
            <w:proofErr w:type="spellEnd"/>
            <w:r>
              <w:rPr>
                <w:color w:val="000000"/>
              </w:rPr>
              <w:t xml:space="preserve">», МОУ </w:t>
            </w:r>
            <w:proofErr w:type="spellStart"/>
            <w:r>
              <w:rPr>
                <w:color w:val="000000"/>
              </w:rPr>
              <w:t>Чебаковская</w:t>
            </w:r>
            <w:proofErr w:type="spellEnd"/>
            <w:r>
              <w:rPr>
                <w:color w:val="000000"/>
              </w:rPr>
              <w:t xml:space="preserve"> СШ, МОУ </w:t>
            </w:r>
            <w:proofErr w:type="spellStart"/>
            <w:r>
              <w:rPr>
                <w:color w:val="000000"/>
              </w:rPr>
              <w:t>Емишевская</w:t>
            </w:r>
            <w:proofErr w:type="spellEnd"/>
            <w:r>
              <w:rPr>
                <w:color w:val="000000"/>
              </w:rPr>
              <w:t xml:space="preserve"> ОШ)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7FEB" w:rsidRPr="002403EA" w:rsidRDefault="00537FEB" w:rsidP="00EF6337">
            <w:pPr>
              <w:jc w:val="center"/>
              <w:rPr>
                <w:color w:val="000000"/>
              </w:rPr>
            </w:pPr>
            <w:r w:rsidRPr="002403EA">
              <w:rPr>
                <w:color w:val="000000"/>
              </w:rPr>
              <w:t>тыс. руб.</w:t>
            </w:r>
          </w:p>
          <w:p w:rsidR="00537FEB" w:rsidRPr="002403EA" w:rsidRDefault="00537FEB" w:rsidP="00EF633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A46123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A46123">
              <w:rPr>
                <w:color w:val="000000"/>
              </w:rPr>
              <w:t>всего</w:t>
            </w:r>
          </w:p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C91037" w:rsidRDefault="00537FEB" w:rsidP="00EF6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31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C65817" w:rsidRDefault="00537FEB" w:rsidP="00EF6337">
            <w:pPr>
              <w:jc w:val="center"/>
            </w:pPr>
            <w:r w:rsidRPr="00C65817">
              <w:t>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31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C91037" w:rsidRDefault="00537FEB" w:rsidP="00EF6337">
            <w:pPr>
              <w:jc w:val="center"/>
            </w:pPr>
            <w:r w:rsidRPr="00C91037">
              <w:t>2 500,0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3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b/>
                <w:color w:val="000000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E1ECF" w:rsidRDefault="00537FEB" w:rsidP="00EF6337">
            <w:pPr>
              <w:jc w:val="center"/>
              <w:rPr>
                <w:b/>
                <w:highlight w:val="yellow"/>
              </w:rPr>
            </w:pPr>
            <w:r w:rsidRPr="00952CE2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3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rPr>
                <w:b/>
                <w:color w:val="000000"/>
              </w:rPr>
            </w:pPr>
            <w:r w:rsidRPr="00F7571A">
              <w:rPr>
                <w:b/>
                <w:color w:val="000000"/>
              </w:rPr>
              <w:t>Итого по ВЦП</w:t>
            </w:r>
          </w:p>
          <w:p w:rsidR="00537FEB" w:rsidRPr="00F7571A" w:rsidRDefault="00537FEB" w:rsidP="00EF6337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  <w:r w:rsidRPr="00F7571A">
              <w:rPr>
                <w:b/>
                <w:color w:val="000000"/>
              </w:rPr>
              <w:t>всего</w:t>
            </w:r>
          </w:p>
          <w:p w:rsidR="00537FEB" w:rsidRPr="00F7571A" w:rsidRDefault="00537FEB" w:rsidP="00EF6337">
            <w:pPr>
              <w:spacing w:line="10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b/>
              </w:rPr>
            </w:pPr>
            <w:r w:rsidRPr="00952CE2">
              <w:rPr>
                <w:b/>
              </w:rPr>
              <w:t>1 078 258,</w:t>
            </w: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b/>
              </w:rPr>
            </w:pPr>
            <w:r>
              <w:rPr>
                <w:b/>
              </w:rPr>
              <w:t>1 094 253,2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b/>
              </w:rPr>
            </w:pPr>
            <w:r>
              <w:rPr>
                <w:b/>
              </w:rPr>
              <w:t>1 094 278,4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397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jc w:val="center"/>
            </w:pPr>
            <w:r w:rsidRPr="00F7571A">
              <w:rPr>
                <w:color w:val="000000"/>
              </w:rPr>
              <w:t>РБ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>
              <w:t>360 991,5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>
              <w:t>380 667,1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>
              <w:t>3806</w:t>
            </w:r>
            <w:r w:rsidRPr="00B87273">
              <w:t>67,1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446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jc w:val="center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ОБ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>
              <w:t>706 148,0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>
              <w:t>702 011,5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>
              <w:t>702 011,5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45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 w:rsidRPr="00B87273">
              <w:rPr>
                <w:color w:val="000000"/>
              </w:rPr>
              <w:t>629,9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 w:rsidRPr="00B87273">
              <w:rPr>
                <w:color w:val="000000"/>
              </w:rPr>
              <w:t>655,1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43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БП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 w:rsidRPr="00B87273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 w:rsidRPr="00B87273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 w:rsidRPr="00B87273">
              <w:t>0</w:t>
            </w:r>
          </w:p>
        </w:tc>
      </w:tr>
      <w:tr w:rsidR="00537FEB" w:rsidRPr="00F7571A" w:rsidTr="00EF6337">
        <w:tblPrEx>
          <w:tblCellMar>
            <w:left w:w="108" w:type="dxa"/>
            <w:right w:w="108" w:type="dxa"/>
          </w:tblCellMar>
        </w:tblPrEx>
        <w:trPr>
          <w:gridAfter w:val="1"/>
          <w:trHeight w:val="14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6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FEB" w:rsidRPr="00F7571A" w:rsidRDefault="00537FEB" w:rsidP="00EF6337">
            <w:pPr>
              <w:spacing w:line="100" w:lineRule="atLeast"/>
              <w:rPr>
                <w:color w:val="000000"/>
              </w:rPr>
            </w:pPr>
            <w:r w:rsidRPr="00F7571A">
              <w:rPr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F7571A" w:rsidRDefault="00537FEB" w:rsidP="00EF6337">
            <w:pPr>
              <w:spacing w:line="100" w:lineRule="atLeast"/>
              <w:jc w:val="center"/>
            </w:pPr>
            <w:r w:rsidRPr="00F7571A">
              <w:rPr>
                <w:color w:val="000000"/>
              </w:rPr>
              <w:t>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  <w:rPr>
                <w:color w:val="000000"/>
              </w:rPr>
            </w:pPr>
            <w:r w:rsidRPr="00B8727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B87273">
              <w:rPr>
                <w:color w:val="000000"/>
              </w:rPr>
              <w:t>411,9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 w:rsidRPr="00B87273">
              <w:t>10</w:t>
            </w:r>
            <w:r>
              <w:t xml:space="preserve"> </w:t>
            </w:r>
            <w:r w:rsidRPr="00B87273">
              <w:t>944,7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FEB" w:rsidRPr="00B87273" w:rsidRDefault="00537FEB" w:rsidP="00EF6337">
            <w:pPr>
              <w:jc w:val="center"/>
            </w:pPr>
            <w:r w:rsidRPr="00B87273">
              <w:t>10</w:t>
            </w:r>
            <w:r>
              <w:t xml:space="preserve"> </w:t>
            </w:r>
            <w:r w:rsidRPr="00B87273">
              <w:t>944,7</w:t>
            </w:r>
          </w:p>
        </w:tc>
      </w:tr>
    </w:tbl>
    <w:p w:rsidR="00537FEB" w:rsidRPr="00547289" w:rsidRDefault="00537FEB" w:rsidP="00537FEB">
      <w:r w:rsidRPr="005C5E47">
        <w:rPr>
          <w:u w:val="single"/>
        </w:rPr>
        <w:t>Список используемых сокращений</w:t>
      </w:r>
      <w:r w:rsidRPr="00547289">
        <w:t>:</w:t>
      </w:r>
    </w:p>
    <w:p w:rsidR="00537FEB" w:rsidRPr="00547289" w:rsidRDefault="00537FEB" w:rsidP="00537FEB">
      <w:r w:rsidRPr="00547289">
        <w:t>ВЦП – ведомственная целевая программа;</w:t>
      </w:r>
    </w:p>
    <w:p w:rsidR="00537FEB" w:rsidRPr="00547289" w:rsidRDefault="00537FEB" w:rsidP="00537FEB">
      <w:r w:rsidRPr="00547289">
        <w:t>РБ – районный бюджет;</w:t>
      </w:r>
    </w:p>
    <w:p w:rsidR="00537FEB" w:rsidRPr="00547289" w:rsidRDefault="00537FEB" w:rsidP="00537FEB">
      <w:r w:rsidRPr="00547289">
        <w:t>ОБ – областной бюджет;</w:t>
      </w:r>
    </w:p>
    <w:p w:rsidR="00537FEB" w:rsidRPr="00547289" w:rsidRDefault="00537FEB" w:rsidP="00537FEB">
      <w:r w:rsidRPr="00547289">
        <w:t>ФБ – федеральный бюджет;</w:t>
      </w:r>
    </w:p>
    <w:p w:rsidR="00537FEB" w:rsidRPr="00547289" w:rsidRDefault="00537FEB" w:rsidP="00537FEB">
      <w:r w:rsidRPr="00547289">
        <w:t>БП – бюджет поселений;</w:t>
      </w:r>
    </w:p>
    <w:p w:rsidR="00537FEB" w:rsidRDefault="00537FEB" w:rsidP="00537FEB">
      <w:r w:rsidRPr="00547289">
        <w:t xml:space="preserve">ВИ – внебюджетные источники  </w:t>
      </w:r>
    </w:p>
    <w:p w:rsidR="00537FEB" w:rsidRDefault="00537FEB" w:rsidP="00537FEB">
      <w:pPr>
        <w:pStyle w:val="13"/>
        <w:tabs>
          <w:tab w:val="left" w:pos="851"/>
          <w:tab w:val="left" w:pos="1276"/>
        </w:tabs>
        <w:spacing w:line="100" w:lineRule="atLeast"/>
        <w:ind w:left="0" w:firstLine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</w:t>
      </w:r>
      <w:r w:rsidRPr="004B656B">
        <w:rPr>
          <w:color w:val="00000A"/>
          <w:sz w:val="28"/>
          <w:szCs w:val="28"/>
          <w:lang w:val="en-US"/>
        </w:rPr>
        <w:t>VI</w:t>
      </w:r>
      <w:r w:rsidRPr="004B656B">
        <w:rPr>
          <w:color w:val="00000A"/>
          <w:sz w:val="28"/>
          <w:szCs w:val="28"/>
        </w:rPr>
        <w:t>. Механизмы реализации и управления Программой</w:t>
      </w:r>
    </w:p>
    <w:p w:rsidR="00537FEB" w:rsidRPr="004B656B" w:rsidRDefault="00537FEB" w:rsidP="00537FEB">
      <w:pPr>
        <w:pStyle w:val="13"/>
        <w:tabs>
          <w:tab w:val="left" w:pos="851"/>
          <w:tab w:val="left" w:pos="1276"/>
        </w:tabs>
        <w:spacing w:line="100" w:lineRule="atLeast"/>
        <w:ind w:left="0" w:firstLine="0"/>
        <w:rPr>
          <w:color w:val="00000A"/>
          <w:sz w:val="28"/>
          <w:szCs w:val="28"/>
        </w:rPr>
      </w:pPr>
    </w:p>
    <w:p w:rsidR="00537FEB" w:rsidRDefault="00537FEB" w:rsidP="00537FEB">
      <w:pPr>
        <w:tabs>
          <w:tab w:val="left" w:pos="993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является Департамент образования Администрации Тутаевского муниципального района (далее - Департамент). Значительную часть мероприятий Программы планируется реализовывать в установленном порядке совместно с образовательными учреждениями района.</w:t>
      </w:r>
    </w:p>
    <w:p w:rsidR="00537FEB" w:rsidRDefault="00537FEB" w:rsidP="00537FEB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Денежные средства, выделяемые из областного и районного бюджетов  для организации предоставления муниципальных образовательных услуг, перечисляются Департаментом на лицевые счета муниципальных образовательных учреждений района  на основании соглашений  в виде субсидий на исполнение муниципального задания и (или) субсидий на иные цели. </w:t>
      </w:r>
      <w:proofErr w:type="gramEnd"/>
    </w:p>
    <w:p w:rsidR="00537FEB" w:rsidRDefault="00537FEB" w:rsidP="00537F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Казенные учреждения, подведомственные Департаменту, финансируются на основании  сметы. </w:t>
      </w:r>
    </w:p>
    <w:p w:rsidR="00537FEB" w:rsidRDefault="00537FEB" w:rsidP="00537F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отдельных мероприятий Программы, связанных с материально-техническим оснащением, осуществляется на основе государственных контрактов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37FEB" w:rsidRDefault="00537FEB" w:rsidP="00537F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несёт ответственность за своевременность и точность выполнения мероприятий Программы, рациональное использование выделенных бюджетных средств.</w:t>
      </w:r>
    </w:p>
    <w:p w:rsidR="00537FEB" w:rsidRDefault="00537FEB" w:rsidP="00537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целевого использования средств, выделенных на реализацию Программы, осуществляется в соответствии с действующим законодательством. </w:t>
      </w:r>
    </w:p>
    <w:p w:rsidR="00537FEB" w:rsidRDefault="00537FEB" w:rsidP="00537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Программы конкретизируются в годовых планах работы Департамента.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директор Департамента образования Администрации Тутаевского муниципального района.</w:t>
      </w:r>
    </w:p>
    <w:p w:rsidR="00537FEB" w:rsidRDefault="00537FEB" w:rsidP="00537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деятельности структурных подразделений Департамента по реализации Программы осуществляет заместитель директор Департамента. За реализацию мероприятий  несут ответственность руководители структурных подразделений в соответствии с должностными обязанностями.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достижением целевых показателей возлагается на начальников отделов Департамента в соответствии с должностными обязанностями. </w:t>
      </w:r>
    </w:p>
    <w:p w:rsidR="00537FEB" w:rsidRPr="005E4885" w:rsidRDefault="00537FEB" w:rsidP="00537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формирование отчётов по реализации Программы несет ответственность  заместитель директора Департамента образования. Промежуточные итоги реализации Программы подводятся по полугодиям, при необходимости - на оперативных совещаниях, проводимых в Департаменте образования. </w:t>
      </w:r>
      <w:r w:rsidRPr="00D538DC">
        <w:rPr>
          <w:rFonts w:ascii="Times New Roman" w:hAnsi="Times New Roman" w:cs="Times New Roman"/>
          <w:sz w:val="28"/>
          <w:szCs w:val="28"/>
        </w:rPr>
        <w:t>Программа и информация о её реализации размещаются на официальном сайте Департамента: http://ouo-tmr.edu.yar.ru.</w:t>
      </w:r>
    </w:p>
    <w:p w:rsidR="00537FEB" w:rsidRDefault="00537FEB" w:rsidP="00537FEB"/>
    <w:p w:rsidR="00537FEB" w:rsidRDefault="00537FEB" w:rsidP="00537FEB"/>
    <w:p w:rsidR="00537FEB" w:rsidRDefault="00537FEB" w:rsidP="00537FEB"/>
    <w:p w:rsidR="00537FEB" w:rsidRDefault="00537FEB" w:rsidP="00537FEB"/>
    <w:p w:rsidR="00537FEB" w:rsidRDefault="00537FEB" w:rsidP="00537FEB"/>
    <w:p w:rsidR="00537FEB" w:rsidRDefault="00537FEB" w:rsidP="00537FEB"/>
    <w:p w:rsidR="00537FEB" w:rsidRDefault="00537FEB" w:rsidP="00537FEB"/>
    <w:p w:rsidR="00537FEB" w:rsidRDefault="00537FEB" w:rsidP="00537FEB"/>
    <w:p w:rsidR="00537FEB" w:rsidRDefault="00537FEB" w:rsidP="00537FEB"/>
    <w:p w:rsidR="00537FEB" w:rsidRDefault="00537FEB" w:rsidP="00537FEB"/>
    <w:p w:rsidR="00537FEB" w:rsidRDefault="00537FEB" w:rsidP="00537FEB"/>
    <w:p w:rsidR="00537FEB" w:rsidRPr="005E4885" w:rsidRDefault="00537FEB" w:rsidP="00537FEB">
      <w:pPr>
        <w:rPr>
          <w:sz w:val="28"/>
          <w:szCs w:val="28"/>
        </w:rPr>
      </w:pPr>
      <w:r w:rsidRPr="00547289">
        <w:t xml:space="preserve">  </w:t>
      </w:r>
    </w:p>
    <w:p w:rsidR="00537FEB" w:rsidRDefault="00537FEB">
      <w:bookmarkStart w:id="0" w:name="_GoBack"/>
      <w:bookmarkEnd w:id="0"/>
    </w:p>
    <w:sectPr w:rsidR="00537FEB" w:rsidSect="00340B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2" w:rsidRDefault="00537FEB" w:rsidP="005E4885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571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</w:lvl>
  </w:abstractNum>
  <w:abstractNum w:abstractNumId="2">
    <w:nsid w:val="2EDB33AE"/>
    <w:multiLevelType w:val="hybridMultilevel"/>
    <w:tmpl w:val="991C3C0C"/>
    <w:lvl w:ilvl="0" w:tplc="C6AC47FA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07F0B67"/>
    <w:multiLevelType w:val="hybridMultilevel"/>
    <w:tmpl w:val="29948846"/>
    <w:lvl w:ilvl="0" w:tplc="C10446B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B016393"/>
    <w:multiLevelType w:val="hybridMultilevel"/>
    <w:tmpl w:val="660676DA"/>
    <w:lvl w:ilvl="0" w:tplc="E604A548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DF"/>
    <w:rsid w:val="00270542"/>
    <w:rsid w:val="00340B66"/>
    <w:rsid w:val="00537FEB"/>
    <w:rsid w:val="009966DF"/>
    <w:rsid w:val="00E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B66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B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340B66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b/>
      <w:bCs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340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37FEB"/>
  </w:style>
  <w:style w:type="character" w:customStyle="1" w:styleId="WW8Num1z1">
    <w:name w:val="WW8Num1z1"/>
    <w:rsid w:val="00537FEB"/>
  </w:style>
  <w:style w:type="character" w:customStyle="1" w:styleId="WW8Num1z2">
    <w:name w:val="WW8Num1z2"/>
    <w:rsid w:val="00537FEB"/>
  </w:style>
  <w:style w:type="character" w:customStyle="1" w:styleId="WW8Num1z3">
    <w:name w:val="WW8Num1z3"/>
    <w:rsid w:val="00537FEB"/>
  </w:style>
  <w:style w:type="character" w:customStyle="1" w:styleId="WW8Num1z4">
    <w:name w:val="WW8Num1z4"/>
    <w:rsid w:val="00537FEB"/>
  </w:style>
  <w:style w:type="character" w:customStyle="1" w:styleId="WW8Num1z5">
    <w:name w:val="WW8Num1z5"/>
    <w:rsid w:val="00537FEB"/>
  </w:style>
  <w:style w:type="character" w:customStyle="1" w:styleId="WW8Num1z6">
    <w:name w:val="WW8Num1z6"/>
    <w:rsid w:val="00537FEB"/>
  </w:style>
  <w:style w:type="character" w:customStyle="1" w:styleId="WW8Num1z7">
    <w:name w:val="WW8Num1z7"/>
    <w:rsid w:val="00537FEB"/>
  </w:style>
  <w:style w:type="character" w:customStyle="1" w:styleId="WW8Num1z8">
    <w:name w:val="WW8Num1z8"/>
    <w:rsid w:val="00537FEB"/>
  </w:style>
  <w:style w:type="character" w:customStyle="1" w:styleId="WW8Num2z0">
    <w:name w:val="WW8Num2z0"/>
    <w:rsid w:val="00537FEB"/>
    <w:rPr>
      <w:rFonts w:cs="Times New Roman"/>
    </w:rPr>
  </w:style>
  <w:style w:type="character" w:customStyle="1" w:styleId="WW8Num2z1">
    <w:name w:val="WW8Num2z1"/>
    <w:rsid w:val="00537FEB"/>
  </w:style>
  <w:style w:type="character" w:customStyle="1" w:styleId="WW8Num2z2">
    <w:name w:val="WW8Num2z2"/>
    <w:rsid w:val="00537FEB"/>
  </w:style>
  <w:style w:type="character" w:customStyle="1" w:styleId="WW8Num2z3">
    <w:name w:val="WW8Num2z3"/>
    <w:rsid w:val="00537FEB"/>
  </w:style>
  <w:style w:type="character" w:customStyle="1" w:styleId="WW8Num2z4">
    <w:name w:val="WW8Num2z4"/>
    <w:rsid w:val="00537FEB"/>
  </w:style>
  <w:style w:type="character" w:customStyle="1" w:styleId="WW8Num2z5">
    <w:name w:val="WW8Num2z5"/>
    <w:rsid w:val="00537FEB"/>
  </w:style>
  <w:style w:type="character" w:customStyle="1" w:styleId="WW8Num2z6">
    <w:name w:val="WW8Num2z6"/>
    <w:rsid w:val="00537FEB"/>
  </w:style>
  <w:style w:type="character" w:customStyle="1" w:styleId="WW8Num2z7">
    <w:name w:val="WW8Num2z7"/>
    <w:rsid w:val="00537FEB"/>
  </w:style>
  <w:style w:type="character" w:customStyle="1" w:styleId="WW8Num2z8">
    <w:name w:val="WW8Num2z8"/>
    <w:rsid w:val="00537FEB"/>
  </w:style>
  <w:style w:type="character" w:customStyle="1" w:styleId="DefaultParagraphFont">
    <w:name w:val="Default Paragraph Font"/>
    <w:rsid w:val="00537FEB"/>
  </w:style>
  <w:style w:type="character" w:customStyle="1" w:styleId="Heading1Char">
    <w:name w:val="Heading 1 Char"/>
    <w:rsid w:val="00537FEB"/>
    <w:rPr>
      <w:rFonts w:ascii="Cambria" w:hAnsi="Cambria" w:cs="Cambria"/>
      <w:b/>
      <w:bCs/>
      <w:color w:val="365F91"/>
      <w:sz w:val="28"/>
      <w:szCs w:val="28"/>
    </w:rPr>
  </w:style>
  <w:style w:type="character" w:styleId="a5">
    <w:name w:val="Hyperlink"/>
    <w:rsid w:val="00537FEB"/>
    <w:rPr>
      <w:color w:val="0000FF"/>
      <w:u w:val="single"/>
      <w:lang/>
    </w:rPr>
  </w:style>
  <w:style w:type="character" w:customStyle="1" w:styleId="FollowedHyperlink">
    <w:name w:val="FollowedHyperlink"/>
    <w:rsid w:val="00537FEB"/>
    <w:rPr>
      <w:color w:val="800080"/>
      <w:u w:val="single"/>
    </w:rPr>
  </w:style>
  <w:style w:type="character" w:customStyle="1" w:styleId="CommentTextChar">
    <w:name w:val="Comment Text Char"/>
    <w:rsid w:val="00537FEB"/>
    <w:rPr>
      <w:rFonts w:ascii="Calibri" w:hAnsi="Calibri" w:cs="Calibri"/>
      <w:sz w:val="20"/>
      <w:szCs w:val="20"/>
    </w:rPr>
  </w:style>
  <w:style w:type="character" w:customStyle="1" w:styleId="HeaderChar">
    <w:name w:val="Header Char"/>
    <w:rsid w:val="00537FEB"/>
    <w:rPr>
      <w:rFonts w:ascii="Calibri" w:hAnsi="Calibri" w:cs="Calibri"/>
    </w:rPr>
  </w:style>
  <w:style w:type="character" w:customStyle="1" w:styleId="FooterChar">
    <w:name w:val="Footer Char"/>
    <w:rsid w:val="00537FEB"/>
    <w:rPr>
      <w:rFonts w:ascii="Calibri" w:hAnsi="Calibri" w:cs="Calibri"/>
    </w:rPr>
  </w:style>
  <w:style w:type="character" w:customStyle="1" w:styleId="BodyTextChar">
    <w:name w:val="Body Text Char"/>
    <w:rsid w:val="00537FEB"/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rsid w:val="00537FEB"/>
    <w:rPr>
      <w:rFonts w:ascii="Calibri" w:hAnsi="Calibri" w:cs="Calibri"/>
    </w:rPr>
  </w:style>
  <w:style w:type="character" w:customStyle="1" w:styleId="CommentSubjectChar">
    <w:name w:val="Comment Subject Char"/>
    <w:rsid w:val="00537FEB"/>
    <w:rPr>
      <w:rFonts w:ascii="Calibri" w:hAnsi="Calibri" w:cs="Calibri"/>
      <w:b/>
      <w:bCs/>
      <w:sz w:val="20"/>
      <w:szCs w:val="20"/>
    </w:rPr>
  </w:style>
  <w:style w:type="character" w:customStyle="1" w:styleId="BalloonTextChar">
    <w:name w:val="Balloon Text Char"/>
    <w:rsid w:val="00537F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37FEB"/>
  </w:style>
  <w:style w:type="paragraph" w:styleId="a6">
    <w:name w:val="Title"/>
    <w:basedOn w:val="a"/>
    <w:next w:val="a7"/>
    <w:link w:val="a8"/>
    <w:qFormat/>
    <w:rsid w:val="00537FEB"/>
    <w:pPr>
      <w:keepNext/>
      <w:suppressAutoHyphens/>
      <w:spacing w:before="240" w:after="120" w:line="276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rsid w:val="00537FE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7">
    <w:name w:val="Body Text"/>
    <w:basedOn w:val="a"/>
    <w:link w:val="a9"/>
    <w:rsid w:val="00537FEB"/>
    <w:pPr>
      <w:suppressAutoHyphens/>
      <w:spacing w:line="100" w:lineRule="atLeast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7"/>
    <w:rsid w:val="00537FEB"/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a">
    <w:name w:val="List"/>
    <w:basedOn w:val="a7"/>
    <w:rsid w:val="00537FEB"/>
    <w:rPr>
      <w:rFonts w:cs="Mangal"/>
    </w:rPr>
  </w:style>
  <w:style w:type="paragraph" w:customStyle="1" w:styleId="11">
    <w:name w:val="Название1"/>
    <w:basedOn w:val="a"/>
    <w:rsid w:val="00537FE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2">
    <w:name w:val="Указатель1"/>
    <w:basedOn w:val="a"/>
    <w:rsid w:val="00537FEB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NormalWeb">
    <w:name w:val="Normal (Web)"/>
    <w:basedOn w:val="a"/>
    <w:rsid w:val="00537FEB"/>
    <w:pPr>
      <w:suppressAutoHyphens/>
      <w:spacing w:before="30" w:after="30" w:line="100" w:lineRule="atLeast"/>
    </w:pPr>
    <w:rPr>
      <w:rFonts w:ascii="Arial" w:hAnsi="Arial" w:cs="Arial"/>
      <w:color w:val="332E2D"/>
      <w:spacing w:val="2"/>
      <w:kern w:val="1"/>
      <w:lang w:eastAsia="ar-SA"/>
    </w:rPr>
  </w:style>
  <w:style w:type="paragraph" w:customStyle="1" w:styleId="annotationtext">
    <w:name w:val="annotation text"/>
    <w:basedOn w:val="a"/>
    <w:rsid w:val="00537FEB"/>
    <w:pPr>
      <w:suppressAutoHyphens/>
      <w:spacing w:after="200"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b">
    <w:name w:val="header"/>
    <w:basedOn w:val="a"/>
    <w:link w:val="ac"/>
    <w:rsid w:val="00537FE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537FEB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d">
    <w:name w:val="footer"/>
    <w:basedOn w:val="a"/>
    <w:link w:val="ae"/>
    <w:rsid w:val="00537FE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537FEB"/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ListNumber3">
    <w:name w:val="List Number 3"/>
    <w:basedOn w:val="a"/>
    <w:rsid w:val="00537FEB"/>
    <w:pPr>
      <w:widowControl w:val="0"/>
      <w:tabs>
        <w:tab w:val="left" w:pos="1361"/>
      </w:tabs>
      <w:suppressAutoHyphens/>
      <w:spacing w:before="60" w:line="100" w:lineRule="atLeast"/>
      <w:ind w:left="1361" w:hanging="794"/>
      <w:jc w:val="both"/>
    </w:pPr>
    <w:rPr>
      <w:rFonts w:ascii="Bookman Old Style" w:hAnsi="Bookman Old Style" w:cs="Bookman Old Style"/>
      <w:kern w:val="1"/>
      <w:lang w:eastAsia="ar-SA"/>
    </w:rPr>
  </w:style>
  <w:style w:type="paragraph" w:styleId="af">
    <w:name w:val="Body Text Indent"/>
    <w:basedOn w:val="a"/>
    <w:link w:val="af0"/>
    <w:rsid w:val="00537FEB"/>
    <w:pPr>
      <w:suppressAutoHyphens/>
      <w:spacing w:after="120" w:line="276" w:lineRule="auto"/>
      <w:ind w:left="283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537FEB"/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annotationsubject">
    <w:name w:val="annotation subject"/>
    <w:basedOn w:val="annotationtext"/>
    <w:rsid w:val="00537FEB"/>
    <w:rPr>
      <w:b/>
      <w:bCs/>
    </w:rPr>
  </w:style>
  <w:style w:type="paragraph" w:customStyle="1" w:styleId="BalloonText">
    <w:name w:val="Balloon Text"/>
    <w:basedOn w:val="a"/>
    <w:rsid w:val="00537FEB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font5">
    <w:name w:val="font5"/>
    <w:basedOn w:val="a"/>
    <w:rsid w:val="00537FEB"/>
    <w:pPr>
      <w:suppressAutoHyphens/>
      <w:spacing w:before="100" w:after="100" w:line="100" w:lineRule="atLeast"/>
    </w:pPr>
    <w:rPr>
      <w:color w:val="0070C0"/>
      <w:kern w:val="1"/>
      <w:lang w:eastAsia="ar-SA"/>
    </w:rPr>
  </w:style>
  <w:style w:type="paragraph" w:customStyle="1" w:styleId="font6">
    <w:name w:val="font6"/>
    <w:basedOn w:val="a"/>
    <w:rsid w:val="00537FEB"/>
    <w:pPr>
      <w:suppressAutoHyphens/>
      <w:spacing w:before="100" w:after="100" w:line="100" w:lineRule="atLeast"/>
    </w:pPr>
    <w:rPr>
      <w:color w:val="FF0000"/>
      <w:kern w:val="1"/>
      <w:lang w:eastAsia="ar-SA"/>
    </w:rPr>
  </w:style>
  <w:style w:type="paragraph" w:customStyle="1" w:styleId="xl65">
    <w:name w:val="xl65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color w:val="000000"/>
      <w:kern w:val="1"/>
      <w:lang w:eastAsia="ar-SA"/>
    </w:rPr>
  </w:style>
  <w:style w:type="paragraph" w:customStyle="1" w:styleId="xl66">
    <w:name w:val="xl66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67">
    <w:name w:val="xl67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68">
    <w:name w:val="xl68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69">
    <w:name w:val="xl69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70">
    <w:name w:val="xl70"/>
    <w:basedOn w:val="a"/>
    <w:rsid w:val="00537FE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71">
    <w:name w:val="xl71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72">
    <w:name w:val="xl72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73">
    <w:name w:val="xl73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lang w:eastAsia="ar-SA"/>
    </w:rPr>
  </w:style>
  <w:style w:type="paragraph" w:customStyle="1" w:styleId="xl74">
    <w:name w:val="xl74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lang w:eastAsia="ar-SA"/>
    </w:rPr>
  </w:style>
  <w:style w:type="paragraph" w:customStyle="1" w:styleId="xl75">
    <w:name w:val="xl75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76">
    <w:name w:val="xl76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color w:val="000000"/>
      <w:kern w:val="1"/>
      <w:lang w:eastAsia="ar-SA"/>
    </w:rPr>
  </w:style>
  <w:style w:type="paragraph" w:customStyle="1" w:styleId="xl77">
    <w:name w:val="xl77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color w:val="000000"/>
      <w:kern w:val="1"/>
      <w:lang w:eastAsia="ar-SA"/>
    </w:rPr>
  </w:style>
  <w:style w:type="paragraph" w:customStyle="1" w:styleId="xl78">
    <w:name w:val="xl78"/>
    <w:basedOn w:val="a"/>
    <w:rsid w:val="00537FE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b/>
      <w:bCs/>
      <w:color w:val="000000"/>
      <w:kern w:val="1"/>
      <w:lang w:eastAsia="ar-SA"/>
    </w:rPr>
  </w:style>
  <w:style w:type="paragraph" w:customStyle="1" w:styleId="xl79">
    <w:name w:val="xl79"/>
    <w:basedOn w:val="a"/>
    <w:rsid w:val="00537FE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color w:val="000000"/>
      <w:kern w:val="1"/>
      <w:lang w:eastAsia="ar-SA"/>
    </w:rPr>
  </w:style>
  <w:style w:type="paragraph" w:customStyle="1" w:styleId="xl80">
    <w:name w:val="xl80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81">
    <w:name w:val="xl81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right"/>
    </w:pPr>
    <w:rPr>
      <w:kern w:val="1"/>
      <w:lang w:eastAsia="ar-SA"/>
    </w:rPr>
  </w:style>
  <w:style w:type="paragraph" w:customStyle="1" w:styleId="xl82">
    <w:name w:val="xl82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83">
    <w:name w:val="xl83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b/>
      <w:bCs/>
      <w:i/>
      <w:iCs/>
      <w:color w:val="000000"/>
      <w:kern w:val="1"/>
      <w:lang w:eastAsia="ar-SA"/>
    </w:rPr>
  </w:style>
  <w:style w:type="paragraph" w:customStyle="1" w:styleId="xl84">
    <w:name w:val="xl84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b/>
      <w:bCs/>
      <w:i/>
      <w:iCs/>
      <w:kern w:val="1"/>
      <w:lang w:eastAsia="ar-SA"/>
    </w:rPr>
  </w:style>
  <w:style w:type="paragraph" w:customStyle="1" w:styleId="xl85">
    <w:name w:val="xl85"/>
    <w:basedOn w:val="a"/>
    <w:rsid w:val="00537FEB"/>
    <w:pP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86">
    <w:name w:val="xl86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87">
    <w:name w:val="xl87"/>
    <w:basedOn w:val="a"/>
    <w:rsid w:val="00537FEB"/>
    <w:pP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88">
    <w:name w:val="xl88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89">
    <w:name w:val="xl89"/>
    <w:basedOn w:val="a"/>
    <w:rsid w:val="00537FEB"/>
    <w:pP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0">
    <w:name w:val="xl90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b/>
      <w:bCs/>
      <w:kern w:val="1"/>
      <w:lang w:eastAsia="ar-SA"/>
    </w:rPr>
  </w:style>
  <w:style w:type="paragraph" w:customStyle="1" w:styleId="xl91">
    <w:name w:val="xl91"/>
    <w:basedOn w:val="a"/>
    <w:rsid w:val="00537FEB"/>
    <w:pP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92">
    <w:name w:val="xl92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3">
    <w:name w:val="xl93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4">
    <w:name w:val="xl94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5">
    <w:name w:val="xl95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6">
    <w:name w:val="xl96"/>
    <w:basedOn w:val="a"/>
    <w:rsid w:val="00537F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color w:val="000000"/>
      <w:kern w:val="1"/>
      <w:lang w:eastAsia="ar-SA"/>
    </w:rPr>
  </w:style>
  <w:style w:type="paragraph" w:customStyle="1" w:styleId="xl97">
    <w:name w:val="xl97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</w:pPr>
    <w:rPr>
      <w:b/>
      <w:bCs/>
      <w:kern w:val="1"/>
      <w:lang w:eastAsia="ar-SA"/>
    </w:rPr>
  </w:style>
  <w:style w:type="paragraph" w:customStyle="1" w:styleId="xl98">
    <w:name w:val="xl98"/>
    <w:basedOn w:val="a"/>
    <w:rsid w:val="00537FE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9">
    <w:name w:val="xl99"/>
    <w:basedOn w:val="a"/>
    <w:rsid w:val="00537FE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b/>
      <w:bCs/>
      <w:kern w:val="1"/>
      <w:lang w:eastAsia="ar-SA"/>
    </w:rPr>
  </w:style>
  <w:style w:type="paragraph" w:customStyle="1" w:styleId="xl100">
    <w:name w:val="xl100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101">
    <w:name w:val="xl101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102">
    <w:name w:val="xl102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</w:pPr>
    <w:rPr>
      <w:b/>
      <w:bCs/>
      <w:color w:val="000000"/>
      <w:kern w:val="1"/>
      <w:lang w:eastAsia="ar-SA"/>
    </w:rPr>
  </w:style>
  <w:style w:type="paragraph" w:customStyle="1" w:styleId="xl103">
    <w:name w:val="xl103"/>
    <w:basedOn w:val="a"/>
    <w:rsid w:val="00537FE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ConsPlusNormal">
    <w:name w:val="ConsPlusNormal"/>
    <w:rsid w:val="00537FE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3">
    <w:name w:val="Абзац списка1"/>
    <w:basedOn w:val="a"/>
    <w:rsid w:val="00537FEB"/>
    <w:pPr>
      <w:widowControl w:val="0"/>
      <w:suppressAutoHyphens/>
      <w:spacing w:line="360" w:lineRule="auto"/>
      <w:ind w:left="720" w:firstLine="720"/>
      <w:jc w:val="both"/>
    </w:pPr>
    <w:rPr>
      <w:color w:val="323232"/>
      <w:kern w:val="1"/>
      <w:lang w:eastAsia="ar-SA"/>
    </w:rPr>
  </w:style>
  <w:style w:type="paragraph" w:customStyle="1" w:styleId="ConsPlusNonformat">
    <w:name w:val="ConsPlusNonformat"/>
    <w:uiPriority w:val="99"/>
    <w:rsid w:val="00537FE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font7">
    <w:name w:val="font7"/>
    <w:basedOn w:val="a"/>
    <w:rsid w:val="00537FEB"/>
    <w:pPr>
      <w:suppressAutoHyphens/>
      <w:spacing w:before="100" w:after="100" w:line="100" w:lineRule="atLeast"/>
    </w:pPr>
    <w:rPr>
      <w:color w:val="8DB4E2"/>
      <w:kern w:val="1"/>
      <w:sz w:val="20"/>
      <w:szCs w:val="20"/>
      <w:lang w:eastAsia="ar-SA"/>
    </w:rPr>
  </w:style>
  <w:style w:type="paragraph" w:customStyle="1" w:styleId="xl63">
    <w:name w:val="xl63"/>
    <w:basedOn w:val="a"/>
    <w:rsid w:val="00537FEB"/>
    <w:pPr>
      <w:pBdr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</w:pPr>
    <w:rPr>
      <w:kern w:val="1"/>
      <w:sz w:val="20"/>
      <w:szCs w:val="20"/>
      <w:lang w:eastAsia="ar-SA"/>
    </w:rPr>
  </w:style>
  <w:style w:type="paragraph" w:customStyle="1" w:styleId="xl64">
    <w:name w:val="xl64"/>
    <w:basedOn w:val="a"/>
    <w:rsid w:val="00537FEB"/>
    <w:pPr>
      <w:pBdr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sz w:val="20"/>
      <w:szCs w:val="20"/>
      <w:lang w:eastAsia="ar-SA"/>
    </w:rPr>
  </w:style>
  <w:style w:type="paragraph" w:customStyle="1" w:styleId="xl104">
    <w:name w:val="xl104"/>
    <w:basedOn w:val="a"/>
    <w:rsid w:val="00537FE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</w:pPr>
    <w:rPr>
      <w:color w:val="000000"/>
      <w:kern w:val="1"/>
      <w:sz w:val="20"/>
      <w:szCs w:val="20"/>
      <w:lang w:eastAsia="ar-SA"/>
    </w:rPr>
  </w:style>
  <w:style w:type="paragraph" w:customStyle="1" w:styleId="xl105">
    <w:name w:val="xl105"/>
    <w:basedOn w:val="a"/>
    <w:rsid w:val="00537FE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sz w:val="20"/>
      <w:szCs w:val="20"/>
      <w:lang w:eastAsia="ar-SA"/>
    </w:rPr>
  </w:style>
  <w:style w:type="paragraph" w:customStyle="1" w:styleId="xl106">
    <w:name w:val="xl106"/>
    <w:basedOn w:val="a"/>
    <w:rsid w:val="00537FEB"/>
    <w:pPr>
      <w:pBdr>
        <w:top w:val="single" w:sz="8" w:space="0" w:color="000000"/>
        <w:bottom w:val="single" w:sz="8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sz w:val="20"/>
      <w:szCs w:val="20"/>
      <w:lang w:eastAsia="ar-SA"/>
    </w:rPr>
  </w:style>
  <w:style w:type="paragraph" w:customStyle="1" w:styleId="xl107">
    <w:name w:val="xl107"/>
    <w:basedOn w:val="a"/>
    <w:rsid w:val="00537FE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sz w:val="20"/>
      <w:szCs w:val="20"/>
      <w:lang w:eastAsia="ar-SA"/>
    </w:rPr>
  </w:style>
  <w:style w:type="paragraph" w:customStyle="1" w:styleId="xl108">
    <w:name w:val="xl108"/>
    <w:basedOn w:val="a"/>
    <w:rsid w:val="00537FEB"/>
    <w:pPr>
      <w:pBdr>
        <w:left w:val="single" w:sz="8" w:space="0" w:color="000000"/>
        <w:bottom w:val="single" w:sz="8" w:space="0" w:color="000000"/>
      </w:pBdr>
      <w:suppressAutoHyphens/>
      <w:spacing w:before="100" w:after="100" w:line="100" w:lineRule="atLeast"/>
    </w:pPr>
    <w:rPr>
      <w:b/>
      <w:bCs/>
      <w:color w:val="000000"/>
      <w:kern w:val="1"/>
      <w:sz w:val="20"/>
      <w:szCs w:val="20"/>
      <w:lang w:eastAsia="ar-SA"/>
    </w:rPr>
  </w:style>
  <w:style w:type="paragraph" w:customStyle="1" w:styleId="xl109">
    <w:name w:val="xl109"/>
    <w:basedOn w:val="a"/>
    <w:rsid w:val="00537F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kern w:val="1"/>
      <w:sz w:val="20"/>
      <w:szCs w:val="20"/>
      <w:lang w:eastAsia="ar-SA"/>
    </w:rPr>
  </w:style>
  <w:style w:type="paragraph" w:customStyle="1" w:styleId="xl110">
    <w:name w:val="xl110"/>
    <w:basedOn w:val="a"/>
    <w:rsid w:val="00537F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kern w:val="1"/>
      <w:sz w:val="20"/>
      <w:szCs w:val="20"/>
      <w:lang w:eastAsia="ar-SA"/>
    </w:rPr>
  </w:style>
  <w:style w:type="paragraph" w:customStyle="1" w:styleId="xl111">
    <w:name w:val="xl111"/>
    <w:basedOn w:val="a"/>
    <w:rsid w:val="00537FEB"/>
    <w:pPr>
      <w:pBdr>
        <w:left w:val="single" w:sz="8" w:space="0" w:color="000000"/>
        <w:bottom w:val="single" w:sz="8" w:space="0" w:color="000000"/>
      </w:pBdr>
      <w:suppressAutoHyphens/>
      <w:spacing w:before="100" w:after="100" w:line="100" w:lineRule="atLeast"/>
      <w:jc w:val="center"/>
    </w:pPr>
    <w:rPr>
      <w:kern w:val="1"/>
      <w:sz w:val="20"/>
      <w:szCs w:val="20"/>
      <w:lang w:eastAsia="ar-SA"/>
    </w:rPr>
  </w:style>
  <w:style w:type="paragraph" w:customStyle="1" w:styleId="xl112">
    <w:name w:val="xl112"/>
    <w:basedOn w:val="a"/>
    <w:rsid w:val="00537FEB"/>
    <w:pPr>
      <w:pBdr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</w:pPr>
    <w:rPr>
      <w:kern w:val="1"/>
      <w:sz w:val="20"/>
      <w:szCs w:val="20"/>
      <w:lang w:eastAsia="ar-SA"/>
    </w:rPr>
  </w:style>
  <w:style w:type="paragraph" w:customStyle="1" w:styleId="xl113">
    <w:name w:val="xl113"/>
    <w:basedOn w:val="a"/>
    <w:rsid w:val="00537FEB"/>
    <w:pPr>
      <w:pBdr>
        <w:left w:val="single" w:sz="8" w:space="0" w:color="000000"/>
        <w:bottom w:val="single" w:sz="8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sz w:val="20"/>
      <w:szCs w:val="20"/>
      <w:lang w:eastAsia="ar-SA"/>
    </w:rPr>
  </w:style>
  <w:style w:type="paragraph" w:customStyle="1" w:styleId="xl114">
    <w:name w:val="xl114"/>
    <w:basedOn w:val="a"/>
    <w:rsid w:val="00537F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37FEB"/>
    <w:pPr>
      <w:suppressAutoHyphens/>
      <w:spacing w:line="100" w:lineRule="atLeast"/>
      <w:jc w:val="both"/>
    </w:pPr>
    <w:rPr>
      <w:kern w:val="1"/>
      <w:lang w:eastAsia="ar-SA"/>
    </w:rPr>
  </w:style>
  <w:style w:type="paragraph" w:customStyle="1" w:styleId="af1">
    <w:name w:val="Знак"/>
    <w:basedOn w:val="a"/>
    <w:rsid w:val="00537FEB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2">
    <w:name w:val="Знак Знак Знак Знак Знак Знак"/>
    <w:basedOn w:val="a"/>
    <w:rsid w:val="00537FEB"/>
    <w:pPr>
      <w:suppressAutoHyphens/>
      <w:spacing w:after="160" w:line="240" w:lineRule="exact"/>
      <w:jc w:val="both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10">
    <w:name w:val="Абзац списка11"/>
    <w:basedOn w:val="a"/>
    <w:rsid w:val="00537FEB"/>
    <w:pPr>
      <w:widowControl w:val="0"/>
      <w:suppressAutoHyphens/>
      <w:spacing w:line="360" w:lineRule="auto"/>
      <w:ind w:left="720" w:firstLine="720"/>
      <w:jc w:val="both"/>
    </w:pPr>
    <w:rPr>
      <w:color w:val="323232"/>
      <w:kern w:val="1"/>
      <w:lang w:eastAsia="ar-SA"/>
    </w:rPr>
  </w:style>
  <w:style w:type="paragraph" w:customStyle="1" w:styleId="af3">
    <w:name w:val="Содержимое таблицы"/>
    <w:basedOn w:val="a"/>
    <w:rsid w:val="00537FEB"/>
    <w:pPr>
      <w:suppressLineNumbers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537FE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B66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B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340B66"/>
    <w:pPr>
      <w:widowControl w:val="0"/>
      <w:suppressAutoHyphens/>
      <w:spacing w:before="280" w:after="280"/>
    </w:pPr>
    <w:rPr>
      <w:rFonts w:ascii="Arial Unicode MS" w:eastAsia="Arial Unicode MS" w:hAnsi="Arial Unicode MS" w:cs="Arial Unicode MS"/>
      <w:b/>
      <w:bCs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340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37FEB"/>
  </w:style>
  <w:style w:type="character" w:customStyle="1" w:styleId="WW8Num1z1">
    <w:name w:val="WW8Num1z1"/>
    <w:rsid w:val="00537FEB"/>
  </w:style>
  <w:style w:type="character" w:customStyle="1" w:styleId="WW8Num1z2">
    <w:name w:val="WW8Num1z2"/>
    <w:rsid w:val="00537FEB"/>
  </w:style>
  <w:style w:type="character" w:customStyle="1" w:styleId="WW8Num1z3">
    <w:name w:val="WW8Num1z3"/>
    <w:rsid w:val="00537FEB"/>
  </w:style>
  <w:style w:type="character" w:customStyle="1" w:styleId="WW8Num1z4">
    <w:name w:val="WW8Num1z4"/>
    <w:rsid w:val="00537FEB"/>
  </w:style>
  <w:style w:type="character" w:customStyle="1" w:styleId="WW8Num1z5">
    <w:name w:val="WW8Num1z5"/>
    <w:rsid w:val="00537FEB"/>
  </w:style>
  <w:style w:type="character" w:customStyle="1" w:styleId="WW8Num1z6">
    <w:name w:val="WW8Num1z6"/>
    <w:rsid w:val="00537FEB"/>
  </w:style>
  <w:style w:type="character" w:customStyle="1" w:styleId="WW8Num1z7">
    <w:name w:val="WW8Num1z7"/>
    <w:rsid w:val="00537FEB"/>
  </w:style>
  <w:style w:type="character" w:customStyle="1" w:styleId="WW8Num1z8">
    <w:name w:val="WW8Num1z8"/>
    <w:rsid w:val="00537FEB"/>
  </w:style>
  <w:style w:type="character" w:customStyle="1" w:styleId="WW8Num2z0">
    <w:name w:val="WW8Num2z0"/>
    <w:rsid w:val="00537FEB"/>
    <w:rPr>
      <w:rFonts w:cs="Times New Roman"/>
    </w:rPr>
  </w:style>
  <w:style w:type="character" w:customStyle="1" w:styleId="WW8Num2z1">
    <w:name w:val="WW8Num2z1"/>
    <w:rsid w:val="00537FEB"/>
  </w:style>
  <w:style w:type="character" w:customStyle="1" w:styleId="WW8Num2z2">
    <w:name w:val="WW8Num2z2"/>
    <w:rsid w:val="00537FEB"/>
  </w:style>
  <w:style w:type="character" w:customStyle="1" w:styleId="WW8Num2z3">
    <w:name w:val="WW8Num2z3"/>
    <w:rsid w:val="00537FEB"/>
  </w:style>
  <w:style w:type="character" w:customStyle="1" w:styleId="WW8Num2z4">
    <w:name w:val="WW8Num2z4"/>
    <w:rsid w:val="00537FEB"/>
  </w:style>
  <w:style w:type="character" w:customStyle="1" w:styleId="WW8Num2z5">
    <w:name w:val="WW8Num2z5"/>
    <w:rsid w:val="00537FEB"/>
  </w:style>
  <w:style w:type="character" w:customStyle="1" w:styleId="WW8Num2z6">
    <w:name w:val="WW8Num2z6"/>
    <w:rsid w:val="00537FEB"/>
  </w:style>
  <w:style w:type="character" w:customStyle="1" w:styleId="WW8Num2z7">
    <w:name w:val="WW8Num2z7"/>
    <w:rsid w:val="00537FEB"/>
  </w:style>
  <w:style w:type="character" w:customStyle="1" w:styleId="WW8Num2z8">
    <w:name w:val="WW8Num2z8"/>
    <w:rsid w:val="00537FEB"/>
  </w:style>
  <w:style w:type="character" w:customStyle="1" w:styleId="DefaultParagraphFont">
    <w:name w:val="Default Paragraph Font"/>
    <w:rsid w:val="00537FEB"/>
  </w:style>
  <w:style w:type="character" w:customStyle="1" w:styleId="Heading1Char">
    <w:name w:val="Heading 1 Char"/>
    <w:rsid w:val="00537FEB"/>
    <w:rPr>
      <w:rFonts w:ascii="Cambria" w:hAnsi="Cambria" w:cs="Cambria"/>
      <w:b/>
      <w:bCs/>
      <w:color w:val="365F91"/>
      <w:sz w:val="28"/>
      <w:szCs w:val="28"/>
    </w:rPr>
  </w:style>
  <w:style w:type="character" w:styleId="a5">
    <w:name w:val="Hyperlink"/>
    <w:rsid w:val="00537FEB"/>
    <w:rPr>
      <w:color w:val="0000FF"/>
      <w:u w:val="single"/>
      <w:lang/>
    </w:rPr>
  </w:style>
  <w:style w:type="character" w:customStyle="1" w:styleId="FollowedHyperlink">
    <w:name w:val="FollowedHyperlink"/>
    <w:rsid w:val="00537FEB"/>
    <w:rPr>
      <w:color w:val="800080"/>
      <w:u w:val="single"/>
    </w:rPr>
  </w:style>
  <w:style w:type="character" w:customStyle="1" w:styleId="CommentTextChar">
    <w:name w:val="Comment Text Char"/>
    <w:rsid w:val="00537FEB"/>
    <w:rPr>
      <w:rFonts w:ascii="Calibri" w:hAnsi="Calibri" w:cs="Calibri"/>
      <w:sz w:val="20"/>
      <w:szCs w:val="20"/>
    </w:rPr>
  </w:style>
  <w:style w:type="character" w:customStyle="1" w:styleId="HeaderChar">
    <w:name w:val="Header Char"/>
    <w:rsid w:val="00537FEB"/>
    <w:rPr>
      <w:rFonts w:ascii="Calibri" w:hAnsi="Calibri" w:cs="Calibri"/>
    </w:rPr>
  </w:style>
  <w:style w:type="character" w:customStyle="1" w:styleId="FooterChar">
    <w:name w:val="Footer Char"/>
    <w:rsid w:val="00537FEB"/>
    <w:rPr>
      <w:rFonts w:ascii="Calibri" w:hAnsi="Calibri" w:cs="Calibri"/>
    </w:rPr>
  </w:style>
  <w:style w:type="character" w:customStyle="1" w:styleId="BodyTextChar">
    <w:name w:val="Body Text Char"/>
    <w:rsid w:val="00537FEB"/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rsid w:val="00537FEB"/>
    <w:rPr>
      <w:rFonts w:ascii="Calibri" w:hAnsi="Calibri" w:cs="Calibri"/>
    </w:rPr>
  </w:style>
  <w:style w:type="character" w:customStyle="1" w:styleId="CommentSubjectChar">
    <w:name w:val="Comment Subject Char"/>
    <w:rsid w:val="00537FEB"/>
    <w:rPr>
      <w:rFonts w:ascii="Calibri" w:hAnsi="Calibri" w:cs="Calibri"/>
      <w:b/>
      <w:bCs/>
      <w:sz w:val="20"/>
      <w:szCs w:val="20"/>
    </w:rPr>
  </w:style>
  <w:style w:type="character" w:customStyle="1" w:styleId="BalloonTextChar">
    <w:name w:val="Balloon Text Char"/>
    <w:rsid w:val="00537FE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37FEB"/>
  </w:style>
  <w:style w:type="paragraph" w:styleId="a6">
    <w:name w:val="Title"/>
    <w:basedOn w:val="a"/>
    <w:next w:val="a7"/>
    <w:link w:val="a8"/>
    <w:qFormat/>
    <w:rsid w:val="00537FEB"/>
    <w:pPr>
      <w:keepNext/>
      <w:suppressAutoHyphens/>
      <w:spacing w:before="240" w:after="120" w:line="276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6"/>
    <w:rsid w:val="00537FE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7">
    <w:name w:val="Body Text"/>
    <w:basedOn w:val="a"/>
    <w:link w:val="a9"/>
    <w:rsid w:val="00537FEB"/>
    <w:pPr>
      <w:suppressAutoHyphens/>
      <w:spacing w:line="100" w:lineRule="atLeast"/>
      <w:jc w:val="both"/>
    </w:pPr>
    <w:rPr>
      <w:rFonts w:ascii="Calibri" w:eastAsia="Calibri" w:hAnsi="Calibri" w:cs="Calibri"/>
      <w:kern w:val="1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7"/>
    <w:rsid w:val="00537FEB"/>
    <w:rPr>
      <w:rFonts w:ascii="Calibri" w:eastAsia="Calibri" w:hAnsi="Calibri" w:cs="Calibri"/>
      <w:kern w:val="1"/>
      <w:sz w:val="28"/>
      <w:szCs w:val="28"/>
      <w:lang w:eastAsia="ar-SA"/>
    </w:rPr>
  </w:style>
  <w:style w:type="paragraph" w:styleId="aa">
    <w:name w:val="List"/>
    <w:basedOn w:val="a7"/>
    <w:rsid w:val="00537FEB"/>
    <w:rPr>
      <w:rFonts w:cs="Mangal"/>
    </w:rPr>
  </w:style>
  <w:style w:type="paragraph" w:customStyle="1" w:styleId="11">
    <w:name w:val="Название1"/>
    <w:basedOn w:val="a"/>
    <w:rsid w:val="00537FE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12">
    <w:name w:val="Указатель1"/>
    <w:basedOn w:val="a"/>
    <w:rsid w:val="00537FEB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NormalWeb">
    <w:name w:val="Normal (Web)"/>
    <w:basedOn w:val="a"/>
    <w:rsid w:val="00537FEB"/>
    <w:pPr>
      <w:suppressAutoHyphens/>
      <w:spacing w:before="30" w:after="30" w:line="100" w:lineRule="atLeast"/>
    </w:pPr>
    <w:rPr>
      <w:rFonts w:ascii="Arial" w:hAnsi="Arial" w:cs="Arial"/>
      <w:color w:val="332E2D"/>
      <w:spacing w:val="2"/>
      <w:kern w:val="1"/>
      <w:lang w:eastAsia="ar-SA"/>
    </w:rPr>
  </w:style>
  <w:style w:type="paragraph" w:customStyle="1" w:styleId="annotationtext">
    <w:name w:val="annotation text"/>
    <w:basedOn w:val="a"/>
    <w:rsid w:val="00537FEB"/>
    <w:pPr>
      <w:suppressAutoHyphens/>
      <w:spacing w:after="200"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b">
    <w:name w:val="header"/>
    <w:basedOn w:val="a"/>
    <w:link w:val="ac"/>
    <w:rsid w:val="00537FE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537FEB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ad">
    <w:name w:val="footer"/>
    <w:basedOn w:val="a"/>
    <w:link w:val="ae"/>
    <w:rsid w:val="00537FE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537FEB"/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ListNumber3">
    <w:name w:val="List Number 3"/>
    <w:basedOn w:val="a"/>
    <w:rsid w:val="00537FEB"/>
    <w:pPr>
      <w:widowControl w:val="0"/>
      <w:tabs>
        <w:tab w:val="left" w:pos="1361"/>
      </w:tabs>
      <w:suppressAutoHyphens/>
      <w:spacing w:before="60" w:line="100" w:lineRule="atLeast"/>
      <w:ind w:left="1361" w:hanging="794"/>
      <w:jc w:val="both"/>
    </w:pPr>
    <w:rPr>
      <w:rFonts w:ascii="Bookman Old Style" w:hAnsi="Bookman Old Style" w:cs="Bookman Old Style"/>
      <w:kern w:val="1"/>
      <w:lang w:eastAsia="ar-SA"/>
    </w:rPr>
  </w:style>
  <w:style w:type="paragraph" w:styleId="af">
    <w:name w:val="Body Text Indent"/>
    <w:basedOn w:val="a"/>
    <w:link w:val="af0"/>
    <w:rsid w:val="00537FEB"/>
    <w:pPr>
      <w:suppressAutoHyphens/>
      <w:spacing w:after="120" w:line="276" w:lineRule="auto"/>
      <w:ind w:left="283"/>
    </w:pPr>
    <w:rPr>
      <w:rFonts w:ascii="Calibri" w:eastAsia="Calibri" w:hAnsi="Calibri" w:cs="Calibri"/>
      <w:kern w:val="1"/>
      <w:sz w:val="20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537FEB"/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annotationsubject">
    <w:name w:val="annotation subject"/>
    <w:basedOn w:val="annotationtext"/>
    <w:rsid w:val="00537FEB"/>
    <w:rPr>
      <w:b/>
      <w:bCs/>
    </w:rPr>
  </w:style>
  <w:style w:type="paragraph" w:customStyle="1" w:styleId="BalloonText">
    <w:name w:val="Balloon Text"/>
    <w:basedOn w:val="a"/>
    <w:rsid w:val="00537FEB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font5">
    <w:name w:val="font5"/>
    <w:basedOn w:val="a"/>
    <w:rsid w:val="00537FEB"/>
    <w:pPr>
      <w:suppressAutoHyphens/>
      <w:spacing w:before="100" w:after="100" w:line="100" w:lineRule="atLeast"/>
    </w:pPr>
    <w:rPr>
      <w:color w:val="0070C0"/>
      <w:kern w:val="1"/>
      <w:lang w:eastAsia="ar-SA"/>
    </w:rPr>
  </w:style>
  <w:style w:type="paragraph" w:customStyle="1" w:styleId="font6">
    <w:name w:val="font6"/>
    <w:basedOn w:val="a"/>
    <w:rsid w:val="00537FEB"/>
    <w:pPr>
      <w:suppressAutoHyphens/>
      <w:spacing w:before="100" w:after="100" w:line="100" w:lineRule="atLeast"/>
    </w:pPr>
    <w:rPr>
      <w:color w:val="FF0000"/>
      <w:kern w:val="1"/>
      <w:lang w:eastAsia="ar-SA"/>
    </w:rPr>
  </w:style>
  <w:style w:type="paragraph" w:customStyle="1" w:styleId="xl65">
    <w:name w:val="xl65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color w:val="000000"/>
      <w:kern w:val="1"/>
      <w:lang w:eastAsia="ar-SA"/>
    </w:rPr>
  </w:style>
  <w:style w:type="paragraph" w:customStyle="1" w:styleId="xl66">
    <w:name w:val="xl66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67">
    <w:name w:val="xl67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68">
    <w:name w:val="xl68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69">
    <w:name w:val="xl69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70">
    <w:name w:val="xl70"/>
    <w:basedOn w:val="a"/>
    <w:rsid w:val="00537FE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71">
    <w:name w:val="xl71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72">
    <w:name w:val="xl72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73">
    <w:name w:val="xl73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lang w:eastAsia="ar-SA"/>
    </w:rPr>
  </w:style>
  <w:style w:type="paragraph" w:customStyle="1" w:styleId="xl74">
    <w:name w:val="xl74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lang w:eastAsia="ar-SA"/>
    </w:rPr>
  </w:style>
  <w:style w:type="paragraph" w:customStyle="1" w:styleId="xl75">
    <w:name w:val="xl75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76">
    <w:name w:val="xl76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color w:val="000000"/>
      <w:kern w:val="1"/>
      <w:lang w:eastAsia="ar-SA"/>
    </w:rPr>
  </w:style>
  <w:style w:type="paragraph" w:customStyle="1" w:styleId="xl77">
    <w:name w:val="xl77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color w:val="000000"/>
      <w:kern w:val="1"/>
      <w:lang w:eastAsia="ar-SA"/>
    </w:rPr>
  </w:style>
  <w:style w:type="paragraph" w:customStyle="1" w:styleId="xl78">
    <w:name w:val="xl78"/>
    <w:basedOn w:val="a"/>
    <w:rsid w:val="00537FE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b/>
      <w:bCs/>
      <w:color w:val="000000"/>
      <w:kern w:val="1"/>
      <w:lang w:eastAsia="ar-SA"/>
    </w:rPr>
  </w:style>
  <w:style w:type="paragraph" w:customStyle="1" w:styleId="xl79">
    <w:name w:val="xl79"/>
    <w:basedOn w:val="a"/>
    <w:rsid w:val="00537FE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color w:val="000000"/>
      <w:kern w:val="1"/>
      <w:lang w:eastAsia="ar-SA"/>
    </w:rPr>
  </w:style>
  <w:style w:type="paragraph" w:customStyle="1" w:styleId="xl80">
    <w:name w:val="xl80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81">
    <w:name w:val="xl81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right"/>
    </w:pPr>
    <w:rPr>
      <w:kern w:val="1"/>
      <w:lang w:eastAsia="ar-SA"/>
    </w:rPr>
  </w:style>
  <w:style w:type="paragraph" w:customStyle="1" w:styleId="xl82">
    <w:name w:val="xl82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83">
    <w:name w:val="xl83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b/>
      <w:bCs/>
      <w:i/>
      <w:iCs/>
      <w:color w:val="000000"/>
      <w:kern w:val="1"/>
      <w:lang w:eastAsia="ar-SA"/>
    </w:rPr>
  </w:style>
  <w:style w:type="paragraph" w:customStyle="1" w:styleId="xl84">
    <w:name w:val="xl84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b/>
      <w:bCs/>
      <w:i/>
      <w:iCs/>
      <w:kern w:val="1"/>
      <w:lang w:eastAsia="ar-SA"/>
    </w:rPr>
  </w:style>
  <w:style w:type="paragraph" w:customStyle="1" w:styleId="xl85">
    <w:name w:val="xl85"/>
    <w:basedOn w:val="a"/>
    <w:rsid w:val="00537FEB"/>
    <w:pP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86">
    <w:name w:val="xl86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87">
    <w:name w:val="xl87"/>
    <w:basedOn w:val="a"/>
    <w:rsid w:val="00537FEB"/>
    <w:pP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88">
    <w:name w:val="xl88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89">
    <w:name w:val="xl89"/>
    <w:basedOn w:val="a"/>
    <w:rsid w:val="00537FEB"/>
    <w:pP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0">
    <w:name w:val="xl90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b/>
      <w:bCs/>
      <w:kern w:val="1"/>
      <w:lang w:eastAsia="ar-SA"/>
    </w:rPr>
  </w:style>
  <w:style w:type="paragraph" w:customStyle="1" w:styleId="xl91">
    <w:name w:val="xl91"/>
    <w:basedOn w:val="a"/>
    <w:rsid w:val="00537FEB"/>
    <w:pP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92">
    <w:name w:val="xl92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3">
    <w:name w:val="xl93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4">
    <w:name w:val="xl94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5">
    <w:name w:val="xl95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6">
    <w:name w:val="xl96"/>
    <w:basedOn w:val="a"/>
    <w:rsid w:val="00537FE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color w:val="000000"/>
      <w:kern w:val="1"/>
      <w:lang w:eastAsia="ar-SA"/>
    </w:rPr>
  </w:style>
  <w:style w:type="paragraph" w:customStyle="1" w:styleId="xl97">
    <w:name w:val="xl97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</w:pPr>
    <w:rPr>
      <w:b/>
      <w:bCs/>
      <w:kern w:val="1"/>
      <w:lang w:eastAsia="ar-SA"/>
    </w:rPr>
  </w:style>
  <w:style w:type="paragraph" w:customStyle="1" w:styleId="xl98">
    <w:name w:val="xl98"/>
    <w:basedOn w:val="a"/>
    <w:rsid w:val="00537FE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xl99">
    <w:name w:val="xl99"/>
    <w:basedOn w:val="a"/>
    <w:rsid w:val="00537FE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b/>
      <w:bCs/>
      <w:kern w:val="1"/>
      <w:lang w:eastAsia="ar-SA"/>
    </w:rPr>
  </w:style>
  <w:style w:type="paragraph" w:customStyle="1" w:styleId="xl100">
    <w:name w:val="xl100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101">
    <w:name w:val="xl101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  <w:jc w:val="center"/>
    </w:pPr>
    <w:rPr>
      <w:kern w:val="1"/>
      <w:lang w:eastAsia="ar-SA"/>
    </w:rPr>
  </w:style>
  <w:style w:type="paragraph" w:customStyle="1" w:styleId="xl102">
    <w:name w:val="xl102"/>
    <w:basedOn w:val="a"/>
    <w:rsid w:val="00537FEB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100" w:lineRule="atLeast"/>
    </w:pPr>
    <w:rPr>
      <w:b/>
      <w:bCs/>
      <w:color w:val="000000"/>
      <w:kern w:val="1"/>
      <w:lang w:eastAsia="ar-SA"/>
    </w:rPr>
  </w:style>
  <w:style w:type="paragraph" w:customStyle="1" w:styleId="xl103">
    <w:name w:val="xl103"/>
    <w:basedOn w:val="a"/>
    <w:rsid w:val="00537FEB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100" w:lineRule="atLeast"/>
    </w:pPr>
    <w:rPr>
      <w:kern w:val="1"/>
      <w:lang w:eastAsia="ar-SA"/>
    </w:rPr>
  </w:style>
  <w:style w:type="paragraph" w:customStyle="1" w:styleId="ConsPlusNormal">
    <w:name w:val="ConsPlusNormal"/>
    <w:rsid w:val="00537FE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3">
    <w:name w:val="Абзац списка1"/>
    <w:basedOn w:val="a"/>
    <w:rsid w:val="00537FEB"/>
    <w:pPr>
      <w:widowControl w:val="0"/>
      <w:suppressAutoHyphens/>
      <w:spacing w:line="360" w:lineRule="auto"/>
      <w:ind w:left="720" w:firstLine="720"/>
      <w:jc w:val="both"/>
    </w:pPr>
    <w:rPr>
      <w:color w:val="323232"/>
      <w:kern w:val="1"/>
      <w:lang w:eastAsia="ar-SA"/>
    </w:rPr>
  </w:style>
  <w:style w:type="paragraph" w:customStyle="1" w:styleId="ConsPlusNonformat">
    <w:name w:val="ConsPlusNonformat"/>
    <w:uiPriority w:val="99"/>
    <w:rsid w:val="00537FE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font7">
    <w:name w:val="font7"/>
    <w:basedOn w:val="a"/>
    <w:rsid w:val="00537FEB"/>
    <w:pPr>
      <w:suppressAutoHyphens/>
      <w:spacing w:before="100" w:after="100" w:line="100" w:lineRule="atLeast"/>
    </w:pPr>
    <w:rPr>
      <w:color w:val="8DB4E2"/>
      <w:kern w:val="1"/>
      <w:sz w:val="20"/>
      <w:szCs w:val="20"/>
      <w:lang w:eastAsia="ar-SA"/>
    </w:rPr>
  </w:style>
  <w:style w:type="paragraph" w:customStyle="1" w:styleId="xl63">
    <w:name w:val="xl63"/>
    <w:basedOn w:val="a"/>
    <w:rsid w:val="00537FEB"/>
    <w:pPr>
      <w:pBdr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</w:pPr>
    <w:rPr>
      <w:kern w:val="1"/>
      <w:sz w:val="20"/>
      <w:szCs w:val="20"/>
      <w:lang w:eastAsia="ar-SA"/>
    </w:rPr>
  </w:style>
  <w:style w:type="paragraph" w:customStyle="1" w:styleId="xl64">
    <w:name w:val="xl64"/>
    <w:basedOn w:val="a"/>
    <w:rsid w:val="00537FEB"/>
    <w:pPr>
      <w:pBdr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sz w:val="20"/>
      <w:szCs w:val="20"/>
      <w:lang w:eastAsia="ar-SA"/>
    </w:rPr>
  </w:style>
  <w:style w:type="paragraph" w:customStyle="1" w:styleId="xl104">
    <w:name w:val="xl104"/>
    <w:basedOn w:val="a"/>
    <w:rsid w:val="00537FEB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</w:pPr>
    <w:rPr>
      <w:color w:val="000000"/>
      <w:kern w:val="1"/>
      <w:sz w:val="20"/>
      <w:szCs w:val="20"/>
      <w:lang w:eastAsia="ar-SA"/>
    </w:rPr>
  </w:style>
  <w:style w:type="paragraph" w:customStyle="1" w:styleId="xl105">
    <w:name w:val="xl105"/>
    <w:basedOn w:val="a"/>
    <w:rsid w:val="00537FEB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sz w:val="20"/>
      <w:szCs w:val="20"/>
      <w:lang w:eastAsia="ar-SA"/>
    </w:rPr>
  </w:style>
  <w:style w:type="paragraph" w:customStyle="1" w:styleId="xl106">
    <w:name w:val="xl106"/>
    <w:basedOn w:val="a"/>
    <w:rsid w:val="00537FEB"/>
    <w:pPr>
      <w:pBdr>
        <w:top w:val="single" w:sz="8" w:space="0" w:color="000000"/>
        <w:bottom w:val="single" w:sz="8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sz w:val="20"/>
      <w:szCs w:val="20"/>
      <w:lang w:eastAsia="ar-SA"/>
    </w:rPr>
  </w:style>
  <w:style w:type="paragraph" w:customStyle="1" w:styleId="xl107">
    <w:name w:val="xl107"/>
    <w:basedOn w:val="a"/>
    <w:rsid w:val="00537FEB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sz w:val="20"/>
      <w:szCs w:val="20"/>
      <w:lang w:eastAsia="ar-SA"/>
    </w:rPr>
  </w:style>
  <w:style w:type="paragraph" w:customStyle="1" w:styleId="xl108">
    <w:name w:val="xl108"/>
    <w:basedOn w:val="a"/>
    <w:rsid w:val="00537FEB"/>
    <w:pPr>
      <w:pBdr>
        <w:left w:val="single" w:sz="8" w:space="0" w:color="000000"/>
        <w:bottom w:val="single" w:sz="8" w:space="0" w:color="000000"/>
      </w:pBdr>
      <w:suppressAutoHyphens/>
      <w:spacing w:before="100" w:after="100" w:line="100" w:lineRule="atLeast"/>
    </w:pPr>
    <w:rPr>
      <w:b/>
      <w:bCs/>
      <w:color w:val="000000"/>
      <w:kern w:val="1"/>
      <w:sz w:val="20"/>
      <w:szCs w:val="20"/>
      <w:lang w:eastAsia="ar-SA"/>
    </w:rPr>
  </w:style>
  <w:style w:type="paragraph" w:customStyle="1" w:styleId="xl109">
    <w:name w:val="xl109"/>
    <w:basedOn w:val="a"/>
    <w:rsid w:val="00537F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kern w:val="1"/>
      <w:sz w:val="20"/>
      <w:szCs w:val="20"/>
      <w:lang w:eastAsia="ar-SA"/>
    </w:rPr>
  </w:style>
  <w:style w:type="paragraph" w:customStyle="1" w:styleId="xl110">
    <w:name w:val="xl110"/>
    <w:basedOn w:val="a"/>
    <w:rsid w:val="00537F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kern w:val="1"/>
      <w:sz w:val="20"/>
      <w:szCs w:val="20"/>
      <w:lang w:eastAsia="ar-SA"/>
    </w:rPr>
  </w:style>
  <w:style w:type="paragraph" w:customStyle="1" w:styleId="xl111">
    <w:name w:val="xl111"/>
    <w:basedOn w:val="a"/>
    <w:rsid w:val="00537FEB"/>
    <w:pPr>
      <w:pBdr>
        <w:left w:val="single" w:sz="8" w:space="0" w:color="000000"/>
        <w:bottom w:val="single" w:sz="8" w:space="0" w:color="000000"/>
      </w:pBdr>
      <w:suppressAutoHyphens/>
      <w:spacing w:before="100" w:after="100" w:line="100" w:lineRule="atLeast"/>
      <w:jc w:val="center"/>
    </w:pPr>
    <w:rPr>
      <w:kern w:val="1"/>
      <w:sz w:val="20"/>
      <w:szCs w:val="20"/>
      <w:lang w:eastAsia="ar-SA"/>
    </w:rPr>
  </w:style>
  <w:style w:type="paragraph" w:customStyle="1" w:styleId="xl112">
    <w:name w:val="xl112"/>
    <w:basedOn w:val="a"/>
    <w:rsid w:val="00537FEB"/>
    <w:pPr>
      <w:pBdr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</w:pPr>
    <w:rPr>
      <w:kern w:val="1"/>
      <w:sz w:val="20"/>
      <w:szCs w:val="20"/>
      <w:lang w:eastAsia="ar-SA"/>
    </w:rPr>
  </w:style>
  <w:style w:type="paragraph" w:customStyle="1" w:styleId="xl113">
    <w:name w:val="xl113"/>
    <w:basedOn w:val="a"/>
    <w:rsid w:val="00537FEB"/>
    <w:pPr>
      <w:pBdr>
        <w:left w:val="single" w:sz="8" w:space="0" w:color="000000"/>
        <w:bottom w:val="single" w:sz="8" w:space="0" w:color="000000"/>
      </w:pBdr>
      <w:suppressAutoHyphens/>
      <w:spacing w:before="100" w:after="100" w:line="100" w:lineRule="atLeast"/>
      <w:jc w:val="center"/>
    </w:pPr>
    <w:rPr>
      <w:color w:val="000000"/>
      <w:kern w:val="1"/>
      <w:sz w:val="20"/>
      <w:szCs w:val="20"/>
      <w:lang w:eastAsia="ar-SA"/>
    </w:rPr>
  </w:style>
  <w:style w:type="paragraph" w:customStyle="1" w:styleId="xl114">
    <w:name w:val="xl114"/>
    <w:basedOn w:val="a"/>
    <w:rsid w:val="00537FE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100" w:lineRule="atLeast"/>
      <w:jc w:val="center"/>
    </w:pPr>
    <w:rPr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37FEB"/>
    <w:pPr>
      <w:suppressAutoHyphens/>
      <w:spacing w:line="100" w:lineRule="atLeast"/>
      <w:jc w:val="both"/>
    </w:pPr>
    <w:rPr>
      <w:kern w:val="1"/>
      <w:lang w:eastAsia="ar-SA"/>
    </w:rPr>
  </w:style>
  <w:style w:type="paragraph" w:customStyle="1" w:styleId="af1">
    <w:name w:val="Знак"/>
    <w:basedOn w:val="a"/>
    <w:rsid w:val="00537FEB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2">
    <w:name w:val="Знак Знак Знак Знак Знак Знак"/>
    <w:basedOn w:val="a"/>
    <w:rsid w:val="00537FEB"/>
    <w:pPr>
      <w:suppressAutoHyphens/>
      <w:spacing w:after="160" w:line="240" w:lineRule="exact"/>
      <w:jc w:val="both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10">
    <w:name w:val="Абзац списка11"/>
    <w:basedOn w:val="a"/>
    <w:rsid w:val="00537FEB"/>
    <w:pPr>
      <w:widowControl w:val="0"/>
      <w:suppressAutoHyphens/>
      <w:spacing w:line="360" w:lineRule="auto"/>
      <w:ind w:left="720" w:firstLine="720"/>
      <w:jc w:val="both"/>
    </w:pPr>
    <w:rPr>
      <w:color w:val="323232"/>
      <w:kern w:val="1"/>
      <w:lang w:eastAsia="ar-SA"/>
    </w:rPr>
  </w:style>
  <w:style w:type="paragraph" w:customStyle="1" w:styleId="af3">
    <w:name w:val="Содержимое таблицы"/>
    <w:basedOn w:val="a"/>
    <w:rsid w:val="00537FEB"/>
    <w:pPr>
      <w:suppressLineNumbers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537FE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ouo-tmr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4494</Words>
  <Characters>25617</Characters>
  <Application>Microsoft Office Word</Application>
  <DocSecurity>0</DocSecurity>
  <Lines>213</Lines>
  <Paragraphs>60</Paragraphs>
  <ScaleCrop>false</ScaleCrop>
  <Company/>
  <LinksUpToDate>false</LinksUpToDate>
  <CharactersWithSpaces>30051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prokofieva</dc:creator>
  <cp:keywords/>
  <dc:description/>
  <cp:lastModifiedBy>prokofieva</cp:lastModifiedBy>
  <cp:revision>4</cp:revision>
  <dcterms:created xsi:type="dcterms:W3CDTF">2020-01-16T12:51:00Z</dcterms:created>
  <dcterms:modified xsi:type="dcterms:W3CDTF">2020-01-16T12:55:00Z</dcterms:modified>
</cp:coreProperties>
</file>