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CC" w:rsidRPr="00317479" w:rsidRDefault="00D046CC" w:rsidP="00502232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40"/>
          <w:szCs w:val="40"/>
        </w:rPr>
      </w:pPr>
      <w:r w:rsidRPr="00317479">
        <w:rPr>
          <w:b/>
          <w:bCs/>
          <w:color w:val="000000"/>
          <w:sz w:val="40"/>
          <w:szCs w:val="40"/>
        </w:rPr>
        <w:t xml:space="preserve">ПОСТАНОВЛЕНИЕ </w:t>
      </w:r>
    </w:p>
    <w:p w:rsidR="00D046CC" w:rsidRPr="00317479" w:rsidRDefault="00EF5003" w:rsidP="00502232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Левобережного </w:t>
      </w:r>
      <w:r w:rsidR="00D046CC" w:rsidRPr="00317479">
        <w:rPr>
          <w:b/>
          <w:bCs/>
          <w:color w:val="000000"/>
          <w:sz w:val="28"/>
          <w:szCs w:val="28"/>
        </w:rPr>
        <w:t>сельского поселения</w:t>
      </w:r>
    </w:p>
    <w:p w:rsidR="00D046CC" w:rsidRPr="00317479" w:rsidRDefault="00D046CC" w:rsidP="00502232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317479">
        <w:rPr>
          <w:b/>
          <w:bCs/>
          <w:color w:val="000000"/>
          <w:sz w:val="28"/>
          <w:szCs w:val="28"/>
        </w:rPr>
        <w:t>Тутаевского муниципального района</w:t>
      </w:r>
    </w:p>
    <w:p w:rsidR="00D046CC" w:rsidRPr="00317479" w:rsidRDefault="00D046CC" w:rsidP="00502232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317479">
        <w:rPr>
          <w:b/>
          <w:bCs/>
          <w:color w:val="000000"/>
          <w:sz w:val="28"/>
          <w:szCs w:val="28"/>
        </w:rPr>
        <w:t>Ярославской области</w:t>
      </w:r>
    </w:p>
    <w:p w:rsidR="00113CB4" w:rsidRDefault="00113CB4" w:rsidP="00502232">
      <w:pPr>
        <w:tabs>
          <w:tab w:val="left" w:pos="800"/>
          <w:tab w:val="center" w:pos="4819"/>
        </w:tabs>
        <w:rPr>
          <w:b/>
          <w:bCs/>
          <w:color w:val="000000"/>
          <w:sz w:val="32"/>
          <w:szCs w:val="32"/>
        </w:rPr>
      </w:pPr>
    </w:p>
    <w:p w:rsidR="00D046CC" w:rsidRPr="006867E2" w:rsidRDefault="00113CB4" w:rsidP="006867E2">
      <w:pPr>
        <w:rPr>
          <w:sz w:val="28"/>
          <w:szCs w:val="28"/>
        </w:rPr>
      </w:pPr>
      <w:r w:rsidRPr="00113CB4">
        <w:rPr>
          <w:b/>
          <w:bCs/>
          <w:color w:val="000000"/>
          <w:sz w:val="20"/>
          <w:szCs w:val="20"/>
        </w:rPr>
        <w:t>(в редакции от19.08.2015 №81</w:t>
      </w:r>
      <w:r w:rsidR="00EF5003">
        <w:rPr>
          <w:b/>
          <w:bCs/>
          <w:color w:val="000000"/>
          <w:sz w:val="20"/>
          <w:szCs w:val="20"/>
        </w:rPr>
        <w:t xml:space="preserve">; </w:t>
      </w:r>
      <w:r w:rsidR="00EF5003">
        <w:rPr>
          <w:b/>
          <w:color w:val="000000"/>
          <w:sz w:val="20"/>
          <w:szCs w:val="20"/>
        </w:rPr>
        <w:t xml:space="preserve">05.10.2015 года </w:t>
      </w:r>
      <w:r w:rsidR="006867E2" w:rsidRPr="006867E2">
        <w:rPr>
          <w:b/>
          <w:color w:val="000000"/>
          <w:sz w:val="20"/>
          <w:szCs w:val="20"/>
        </w:rPr>
        <w:t xml:space="preserve">№ </w:t>
      </w:r>
      <w:r w:rsidR="006867E2">
        <w:rPr>
          <w:b/>
          <w:color w:val="000000"/>
          <w:sz w:val="20"/>
          <w:szCs w:val="20"/>
        </w:rPr>
        <w:t>102</w:t>
      </w:r>
      <w:r w:rsidR="007F74EE">
        <w:rPr>
          <w:b/>
          <w:color w:val="000000"/>
          <w:sz w:val="20"/>
          <w:szCs w:val="20"/>
        </w:rPr>
        <w:t>; 13.04.2016 № 33</w:t>
      </w:r>
      <w:r w:rsidR="00526268">
        <w:rPr>
          <w:b/>
          <w:color w:val="000000"/>
          <w:sz w:val="20"/>
          <w:szCs w:val="20"/>
        </w:rPr>
        <w:t>; 04.12.2019 № 135</w:t>
      </w:r>
      <w:r w:rsidR="007F74EE">
        <w:rPr>
          <w:b/>
          <w:color w:val="000000"/>
          <w:sz w:val="20"/>
          <w:szCs w:val="20"/>
        </w:rPr>
        <w:t xml:space="preserve">) </w:t>
      </w:r>
    </w:p>
    <w:p w:rsidR="00113CB4" w:rsidRDefault="00113CB4" w:rsidP="00502232">
      <w:pPr>
        <w:tabs>
          <w:tab w:val="left" w:pos="800"/>
          <w:tab w:val="center" w:pos="4819"/>
        </w:tabs>
        <w:rPr>
          <w:color w:val="000000"/>
          <w:sz w:val="28"/>
          <w:szCs w:val="28"/>
        </w:rPr>
      </w:pPr>
    </w:p>
    <w:p w:rsidR="00D046CC" w:rsidRDefault="00EF5003" w:rsidP="00502232">
      <w:pPr>
        <w:tabs>
          <w:tab w:val="left" w:pos="800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21.04.2015 года</w:t>
      </w:r>
      <w:r w:rsidR="00D046CC">
        <w:rPr>
          <w:color w:val="000000"/>
          <w:sz w:val="28"/>
          <w:szCs w:val="28"/>
        </w:rPr>
        <w:t xml:space="preserve"> № 47</w:t>
      </w:r>
    </w:p>
    <w:p w:rsidR="00D046CC" w:rsidRDefault="00D046CC"/>
    <w:p w:rsidR="00D046CC" w:rsidRDefault="00D046CC" w:rsidP="00502232"/>
    <w:p w:rsidR="00D046CC" w:rsidRDefault="00D046CC" w:rsidP="00502232">
      <w:pPr>
        <w:rPr>
          <w:sz w:val="28"/>
          <w:szCs w:val="28"/>
        </w:rPr>
      </w:pPr>
      <w:r w:rsidRPr="00502232">
        <w:rPr>
          <w:sz w:val="28"/>
          <w:szCs w:val="28"/>
        </w:rPr>
        <w:t>Об</w:t>
      </w:r>
      <w:r>
        <w:rPr>
          <w:sz w:val="28"/>
          <w:szCs w:val="28"/>
        </w:rPr>
        <w:t xml:space="preserve">        </w:t>
      </w:r>
      <w:r w:rsidRPr="00502232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        </w:t>
      </w:r>
      <w:r w:rsidRPr="00502232">
        <w:rPr>
          <w:sz w:val="28"/>
          <w:szCs w:val="28"/>
        </w:rPr>
        <w:t>административного</w:t>
      </w:r>
    </w:p>
    <w:p w:rsidR="00D046CC" w:rsidRDefault="00D046CC" w:rsidP="0050223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02232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 </w:t>
      </w:r>
      <w:r w:rsidRPr="00502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2232">
        <w:rPr>
          <w:sz w:val="28"/>
          <w:szCs w:val="28"/>
        </w:rPr>
        <w:t>предоставления муниципальной</w:t>
      </w:r>
    </w:p>
    <w:p w:rsidR="00D046CC" w:rsidRDefault="00D046CC" w:rsidP="00502232">
      <w:pPr>
        <w:rPr>
          <w:sz w:val="28"/>
          <w:szCs w:val="28"/>
        </w:rPr>
      </w:pPr>
      <w:r w:rsidRPr="00502232">
        <w:rPr>
          <w:sz w:val="28"/>
          <w:szCs w:val="28"/>
        </w:rPr>
        <w:t>услуги «Выдача</w:t>
      </w:r>
      <w:r>
        <w:rPr>
          <w:sz w:val="28"/>
          <w:szCs w:val="28"/>
        </w:rPr>
        <w:t xml:space="preserve">   </w:t>
      </w:r>
      <w:r w:rsidR="00BD34A9">
        <w:rPr>
          <w:sz w:val="28"/>
          <w:szCs w:val="28"/>
        </w:rPr>
        <w:t>разрешения на производство</w:t>
      </w:r>
      <w:r w:rsidRPr="00502232">
        <w:rPr>
          <w:sz w:val="28"/>
          <w:szCs w:val="28"/>
        </w:rPr>
        <w:t xml:space="preserve"> </w:t>
      </w:r>
    </w:p>
    <w:p w:rsidR="00D046CC" w:rsidRDefault="00D046CC" w:rsidP="00502232">
      <w:pPr>
        <w:rPr>
          <w:sz w:val="28"/>
          <w:szCs w:val="28"/>
        </w:rPr>
      </w:pPr>
      <w:r w:rsidRPr="00502232">
        <w:rPr>
          <w:sz w:val="28"/>
          <w:szCs w:val="28"/>
        </w:rPr>
        <w:t>земляных работ на</w:t>
      </w:r>
      <w:r>
        <w:rPr>
          <w:sz w:val="28"/>
          <w:szCs w:val="28"/>
        </w:rPr>
        <w:t xml:space="preserve"> </w:t>
      </w:r>
      <w:r w:rsidRPr="00502232">
        <w:rPr>
          <w:sz w:val="28"/>
          <w:szCs w:val="28"/>
        </w:rPr>
        <w:t>территории Левобережного</w:t>
      </w:r>
    </w:p>
    <w:p w:rsidR="00D046CC" w:rsidRDefault="00D046CC" w:rsidP="00502232">
      <w:pPr>
        <w:rPr>
          <w:sz w:val="28"/>
          <w:szCs w:val="28"/>
        </w:rPr>
      </w:pPr>
      <w:r w:rsidRPr="00502232">
        <w:rPr>
          <w:sz w:val="28"/>
          <w:szCs w:val="28"/>
        </w:rPr>
        <w:t>сельского поселения»</w:t>
      </w:r>
    </w:p>
    <w:p w:rsidR="00D046CC" w:rsidRDefault="00D046CC" w:rsidP="008F3810">
      <w:pPr>
        <w:rPr>
          <w:sz w:val="28"/>
          <w:szCs w:val="28"/>
        </w:rPr>
      </w:pPr>
    </w:p>
    <w:p w:rsidR="00D046CC" w:rsidRDefault="00D046CC" w:rsidP="008F3810">
      <w:pPr>
        <w:jc w:val="both"/>
        <w:rPr>
          <w:sz w:val="28"/>
          <w:szCs w:val="28"/>
        </w:rPr>
      </w:pPr>
      <w:r w:rsidRPr="008F381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года № 227-ФЗ «О внесении изменений в отдельные законодательные акты РФ в связи с принятием федерального закона «Об организации предоставления государственных и муниципальных услуг», постановлением Администрации Левобережного сельского поселения от 28.11.2011 №104 «Об утверждении Порядка разработки и утверждения административных регламентов муниципальных услуг»</w:t>
      </w:r>
    </w:p>
    <w:p w:rsidR="00D046CC" w:rsidRDefault="00D046CC" w:rsidP="008F3810">
      <w:pPr>
        <w:rPr>
          <w:sz w:val="28"/>
          <w:szCs w:val="28"/>
        </w:rPr>
      </w:pPr>
    </w:p>
    <w:p w:rsidR="00D046CC" w:rsidRPr="008F3810" w:rsidRDefault="00D046CC" w:rsidP="00812D27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8F3810">
        <w:rPr>
          <w:sz w:val="28"/>
          <w:szCs w:val="28"/>
          <w:lang w:eastAsia="ar-SA"/>
        </w:rPr>
        <w:t>АДМИНИСТРАЦИЯ ПОСЕЛЕНИЯ ПОСТАНОВЛЯЕТ:</w:t>
      </w:r>
    </w:p>
    <w:p w:rsidR="00D046CC" w:rsidRDefault="00D046CC" w:rsidP="008F3810">
      <w:pPr>
        <w:tabs>
          <w:tab w:val="left" w:pos="1485"/>
        </w:tabs>
        <w:rPr>
          <w:sz w:val="28"/>
          <w:szCs w:val="28"/>
        </w:rPr>
      </w:pPr>
    </w:p>
    <w:p w:rsidR="00D046CC" w:rsidRDefault="00D046CC" w:rsidP="008F3810">
      <w:pPr>
        <w:rPr>
          <w:sz w:val="28"/>
          <w:szCs w:val="28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F3810">
        <w:rPr>
          <w:rFonts w:eastAsia="SimSun"/>
          <w:kern w:val="1"/>
          <w:sz w:val="28"/>
          <w:szCs w:val="28"/>
          <w:lang w:eastAsia="hi-IN" w:bidi="hi-IN"/>
        </w:rPr>
        <w:t xml:space="preserve">1.Утвердить административный регламент предоставления муниципальной услуги «Выдача </w:t>
      </w:r>
      <w:r w:rsidR="00BD34A9">
        <w:rPr>
          <w:sz w:val="28"/>
          <w:szCs w:val="28"/>
        </w:rPr>
        <w:t>разрешения на производство</w:t>
      </w:r>
      <w:r w:rsidR="00BD34A9" w:rsidRPr="00502232">
        <w:rPr>
          <w:sz w:val="28"/>
          <w:szCs w:val="28"/>
        </w:rPr>
        <w:t xml:space="preserve"> </w:t>
      </w:r>
      <w:r w:rsidRPr="008F3810">
        <w:rPr>
          <w:rFonts w:eastAsia="SimSun"/>
          <w:kern w:val="1"/>
          <w:sz w:val="28"/>
          <w:szCs w:val="28"/>
          <w:lang w:eastAsia="hi-IN" w:bidi="hi-IN"/>
        </w:rPr>
        <w:t>земляных работ на территории Лево</w:t>
      </w:r>
      <w:r w:rsidR="00EF5003">
        <w:rPr>
          <w:rFonts w:eastAsia="SimSun"/>
          <w:kern w:val="1"/>
          <w:sz w:val="28"/>
          <w:szCs w:val="28"/>
          <w:lang w:eastAsia="hi-IN" w:bidi="hi-IN"/>
        </w:rPr>
        <w:t>бережного сельского поселения»</w:t>
      </w:r>
      <w:r w:rsidRPr="008F3810">
        <w:rPr>
          <w:rFonts w:eastAsia="SimSun"/>
          <w:kern w:val="1"/>
          <w:sz w:val="28"/>
          <w:szCs w:val="28"/>
          <w:lang w:eastAsia="hi-IN" w:bidi="hi-IN"/>
        </w:rPr>
        <w:t xml:space="preserve"> (приложение 1).</w:t>
      </w:r>
    </w:p>
    <w:p w:rsidR="00D046CC" w:rsidRPr="008F3810" w:rsidRDefault="00D046CC" w:rsidP="008F3810">
      <w:pPr>
        <w:suppressAutoHyphens/>
        <w:jc w:val="both"/>
        <w:rPr>
          <w:sz w:val="28"/>
          <w:szCs w:val="28"/>
          <w:lang w:eastAsia="ar-SA"/>
        </w:rPr>
      </w:pPr>
      <w:r w:rsidRPr="008F3810">
        <w:rPr>
          <w:sz w:val="28"/>
          <w:szCs w:val="28"/>
          <w:lang w:eastAsia="ar-SA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D046CC" w:rsidRPr="008F3810" w:rsidRDefault="00D046CC" w:rsidP="008F3810">
      <w:pPr>
        <w:tabs>
          <w:tab w:val="left" w:pos="0"/>
        </w:tabs>
        <w:suppressAutoHyphens/>
        <w:rPr>
          <w:sz w:val="28"/>
          <w:szCs w:val="28"/>
          <w:lang w:eastAsia="ar-SA"/>
        </w:rPr>
      </w:pPr>
      <w:r w:rsidRPr="008F3810">
        <w:rPr>
          <w:sz w:val="28"/>
          <w:szCs w:val="28"/>
          <w:lang w:eastAsia="ar-SA"/>
        </w:rPr>
        <w:t>3.Контроль за исполнением настоящего постановления оставляю за собой.</w:t>
      </w:r>
    </w:p>
    <w:p w:rsidR="00D046CC" w:rsidRPr="008F3810" w:rsidRDefault="00D046CC" w:rsidP="008F3810">
      <w:pPr>
        <w:tabs>
          <w:tab w:val="left" w:pos="0"/>
        </w:tabs>
        <w:suppressAutoHyphens/>
        <w:rPr>
          <w:sz w:val="28"/>
          <w:szCs w:val="28"/>
          <w:lang w:eastAsia="ar-SA"/>
        </w:rPr>
      </w:pPr>
      <w:r w:rsidRPr="008F3810">
        <w:rPr>
          <w:sz w:val="28"/>
          <w:szCs w:val="28"/>
          <w:lang w:eastAsia="ar-SA"/>
        </w:rPr>
        <w:t>4. Постановление вступает в силу с момента обнародования.</w:t>
      </w:r>
    </w:p>
    <w:p w:rsidR="00D046CC" w:rsidRPr="008F3810" w:rsidRDefault="00D046CC" w:rsidP="008F3810">
      <w:pPr>
        <w:tabs>
          <w:tab w:val="left" w:pos="0"/>
        </w:tabs>
        <w:suppressAutoHyphens/>
        <w:spacing w:after="120"/>
        <w:rPr>
          <w:sz w:val="28"/>
          <w:szCs w:val="28"/>
          <w:lang w:eastAsia="ar-SA"/>
        </w:rPr>
      </w:pPr>
    </w:p>
    <w:p w:rsidR="00D046CC" w:rsidRPr="008F3810" w:rsidRDefault="00D046CC" w:rsidP="008F3810">
      <w:pPr>
        <w:tabs>
          <w:tab w:val="left" w:pos="0"/>
        </w:tabs>
        <w:suppressAutoHyphens/>
        <w:spacing w:after="120"/>
        <w:rPr>
          <w:sz w:val="28"/>
          <w:szCs w:val="28"/>
          <w:lang w:eastAsia="ar-SA"/>
        </w:rPr>
      </w:pPr>
    </w:p>
    <w:p w:rsidR="00D046CC" w:rsidRDefault="00D046CC" w:rsidP="008F3810">
      <w:pPr>
        <w:rPr>
          <w:sz w:val="28"/>
          <w:szCs w:val="28"/>
        </w:rPr>
      </w:pPr>
      <w:r w:rsidRPr="008F3810">
        <w:rPr>
          <w:sz w:val="28"/>
          <w:szCs w:val="28"/>
          <w:lang w:eastAsia="ar-SA"/>
        </w:rPr>
        <w:t>Глава Левобережного сельского поселения</w:t>
      </w:r>
      <w:r>
        <w:rPr>
          <w:sz w:val="28"/>
          <w:szCs w:val="28"/>
          <w:lang w:eastAsia="ar-SA"/>
        </w:rPr>
        <w:t xml:space="preserve">                               М.А. Ванюшкин</w:t>
      </w:r>
    </w:p>
    <w:p w:rsidR="00D046CC" w:rsidRPr="008F3810" w:rsidRDefault="00D046CC" w:rsidP="008F3810">
      <w:pPr>
        <w:rPr>
          <w:sz w:val="28"/>
          <w:szCs w:val="28"/>
        </w:rPr>
      </w:pPr>
    </w:p>
    <w:p w:rsidR="00D046CC" w:rsidRPr="008F3810" w:rsidRDefault="00D046CC" w:rsidP="008F3810">
      <w:pPr>
        <w:rPr>
          <w:sz w:val="28"/>
          <w:szCs w:val="28"/>
        </w:rPr>
      </w:pPr>
    </w:p>
    <w:p w:rsidR="00D046CC" w:rsidRPr="008F3810" w:rsidRDefault="00D046CC" w:rsidP="008F3810">
      <w:pPr>
        <w:rPr>
          <w:sz w:val="28"/>
          <w:szCs w:val="28"/>
        </w:rPr>
      </w:pPr>
    </w:p>
    <w:p w:rsidR="00D046CC" w:rsidRPr="008F3810" w:rsidRDefault="00D046CC" w:rsidP="008F3810">
      <w:pPr>
        <w:rPr>
          <w:sz w:val="28"/>
          <w:szCs w:val="28"/>
        </w:rPr>
      </w:pPr>
    </w:p>
    <w:p w:rsidR="00D046CC" w:rsidRDefault="00D046CC" w:rsidP="008F3810">
      <w:pPr>
        <w:rPr>
          <w:sz w:val="28"/>
          <w:szCs w:val="28"/>
        </w:rPr>
      </w:pPr>
    </w:p>
    <w:p w:rsidR="00D046CC" w:rsidRDefault="00D046CC" w:rsidP="008F3810">
      <w:pPr>
        <w:rPr>
          <w:sz w:val="28"/>
          <w:szCs w:val="28"/>
        </w:rPr>
      </w:pPr>
    </w:p>
    <w:p w:rsidR="00D046CC" w:rsidRDefault="00D046CC" w:rsidP="008F3810">
      <w:pPr>
        <w:rPr>
          <w:sz w:val="28"/>
          <w:szCs w:val="28"/>
        </w:rPr>
      </w:pP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Приложение 1</w:t>
      </w:r>
      <w:r w:rsidRPr="0081719A">
        <w:rPr>
          <w:rFonts w:eastAsia="SimSun"/>
          <w:kern w:val="1"/>
          <w:lang w:eastAsia="hi-IN" w:bidi="hi-IN"/>
        </w:rPr>
        <w:br/>
        <w:t xml:space="preserve">к постановлению Администрации 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Левобережного сельского поселения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1719A">
        <w:rPr>
          <w:rFonts w:eastAsia="SimSun"/>
          <w:kern w:val="1"/>
          <w:lang w:eastAsia="hi-IN" w:bidi="hi-IN"/>
        </w:rPr>
        <w:t xml:space="preserve">от </w:t>
      </w:r>
      <w:r>
        <w:rPr>
          <w:rFonts w:eastAsia="SimSun"/>
          <w:kern w:val="1"/>
          <w:lang w:eastAsia="hi-IN" w:bidi="hi-IN"/>
        </w:rPr>
        <w:t xml:space="preserve">21.04.2015 года    </w:t>
      </w:r>
      <w:r w:rsidRPr="008F3810">
        <w:rPr>
          <w:rFonts w:eastAsia="SimSun"/>
          <w:kern w:val="1"/>
          <w:lang w:eastAsia="hi-IN" w:bidi="hi-IN"/>
        </w:rPr>
        <w:t>№</w:t>
      </w:r>
      <w:r>
        <w:rPr>
          <w:rFonts w:eastAsia="SimSun"/>
          <w:kern w:val="1"/>
          <w:lang w:eastAsia="hi-IN" w:bidi="hi-IN"/>
        </w:rPr>
        <w:t xml:space="preserve"> 47</w:t>
      </w:r>
      <w:r w:rsidRPr="008F3810">
        <w:rPr>
          <w:rFonts w:eastAsia="SimSun"/>
          <w:kern w:val="1"/>
          <w:lang w:eastAsia="hi-IN" w:bidi="hi-IN"/>
        </w:rPr>
        <w:t xml:space="preserve"> 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bookmarkStart w:id="0" w:name="_GoBack"/>
      <w:bookmarkEnd w:id="0"/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br/>
      </w:r>
      <w:r w:rsidRPr="008F3810">
        <w:rPr>
          <w:rFonts w:eastAsia="SimSun"/>
          <w:b/>
          <w:bCs/>
          <w:kern w:val="1"/>
          <w:lang w:eastAsia="hi-IN" w:bidi="hi-IN"/>
        </w:rPr>
        <w:t xml:space="preserve">Административный регламент </w:t>
      </w: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 xml:space="preserve">предоставления муниципальной услуги «Выдача </w:t>
      </w:r>
      <w:r w:rsidR="00BD34A9">
        <w:rPr>
          <w:rFonts w:eastAsia="SimSun"/>
          <w:b/>
          <w:bCs/>
          <w:kern w:val="1"/>
          <w:lang w:eastAsia="hi-IN" w:bidi="hi-IN"/>
        </w:rPr>
        <w:t>разрешения на производство</w:t>
      </w:r>
      <w:r w:rsidRPr="008F3810">
        <w:rPr>
          <w:rFonts w:eastAsia="SimSun"/>
          <w:b/>
          <w:bCs/>
          <w:kern w:val="1"/>
          <w:lang w:eastAsia="hi-IN" w:bidi="hi-IN"/>
        </w:rPr>
        <w:t xml:space="preserve"> земляных работ</w:t>
      </w:r>
      <w:r w:rsidRPr="0081719A">
        <w:rPr>
          <w:rFonts w:eastAsia="SimSun"/>
          <w:b/>
          <w:bCs/>
          <w:kern w:val="1"/>
          <w:lang w:eastAsia="hi-IN" w:bidi="hi-IN"/>
        </w:rPr>
        <w:t xml:space="preserve"> на территории Левобережного</w:t>
      </w:r>
      <w:r w:rsidRPr="008F3810">
        <w:rPr>
          <w:rFonts w:eastAsia="SimSun"/>
          <w:b/>
          <w:bCs/>
          <w:kern w:val="1"/>
          <w:lang w:eastAsia="hi-IN" w:bidi="hi-IN"/>
        </w:rPr>
        <w:t xml:space="preserve"> сельского поселения»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1. Общие положения.</w:t>
      </w:r>
    </w:p>
    <w:p w:rsidR="00D046CC" w:rsidRPr="008F3810" w:rsidRDefault="00D046CC" w:rsidP="008F3810">
      <w:pPr>
        <w:suppressAutoHyphens/>
        <w:ind w:firstLine="708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1.1.Административный регламент предоставления муниципальной услуги «Выдача </w:t>
      </w:r>
      <w:r w:rsidR="00BD34A9" w:rsidRPr="00BD34A9">
        <w:rPr>
          <w:sz w:val="22"/>
          <w:szCs w:val="22"/>
        </w:rPr>
        <w:t xml:space="preserve">разрешения на </w:t>
      </w:r>
      <w:proofErr w:type="gramStart"/>
      <w:r w:rsidR="00BD34A9" w:rsidRPr="00BD34A9">
        <w:rPr>
          <w:sz w:val="22"/>
          <w:szCs w:val="22"/>
        </w:rPr>
        <w:t>производство</w:t>
      </w:r>
      <w:r w:rsidR="00BD34A9">
        <w:rPr>
          <w:rFonts w:eastAsia="SimSun"/>
          <w:kern w:val="1"/>
          <w:lang w:eastAsia="hi-IN" w:bidi="hi-IN"/>
        </w:rPr>
        <w:t xml:space="preserve">  </w:t>
      </w:r>
      <w:r w:rsidRPr="008F3810">
        <w:rPr>
          <w:rFonts w:eastAsia="SimSun"/>
          <w:kern w:val="1"/>
          <w:lang w:eastAsia="hi-IN" w:bidi="hi-IN"/>
        </w:rPr>
        <w:t>земляных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работ» (далее - административный регламент) разработан в целях оптимизации (повышения качества) исполнения муниципальной услуги и доступности ее результата, определяет порядок и стандарт предоставления муниципальной услуги по выдаче </w:t>
      </w:r>
      <w:r w:rsidR="00BD34A9" w:rsidRPr="00BD34A9">
        <w:rPr>
          <w:sz w:val="22"/>
          <w:szCs w:val="22"/>
        </w:rPr>
        <w:t>разрешения на производство</w:t>
      </w:r>
      <w:r w:rsidR="00BD34A9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>земляных работ на терри</w:t>
      </w:r>
      <w:r w:rsidRPr="0081719A">
        <w:rPr>
          <w:rFonts w:eastAsia="SimSun"/>
          <w:kern w:val="1"/>
          <w:lang w:eastAsia="hi-IN" w:bidi="hi-IN"/>
        </w:rPr>
        <w:t>тории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 (далее - муниципальная услуга).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   1.2.Заявителями при предоставлении муниципальной услуги являются юридические или физические лица, в том числе индивидуальные предприниматели без образования юридического лица, а также их законные представители, действующие в силу полномочий, основанных на доверенности, удостоверенной в установленном законодательств</w:t>
      </w:r>
      <w:r w:rsidRPr="0081719A">
        <w:rPr>
          <w:rFonts w:eastAsia="SimSun"/>
          <w:kern w:val="1"/>
          <w:lang w:eastAsia="hi-IN" w:bidi="hi-IN"/>
        </w:rPr>
        <w:t>ом Российской Федерации порядке</w:t>
      </w:r>
      <w:r w:rsidRPr="008F3810">
        <w:rPr>
          <w:rFonts w:eastAsia="SimSun"/>
          <w:kern w:val="1"/>
          <w:lang w:eastAsia="hi-IN" w:bidi="hi-IN"/>
        </w:rPr>
        <w:t xml:space="preserve"> (далее - заявители).</w:t>
      </w:r>
      <w:bookmarkStart w:id="1" w:name="sub_13"/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1.3. Ответственной за предоставление муниципальной услуги, явля</w:t>
      </w:r>
      <w:r w:rsidRPr="0081719A">
        <w:rPr>
          <w:rFonts w:eastAsia="SimSun"/>
          <w:kern w:val="1"/>
          <w:lang w:eastAsia="hi-IN" w:bidi="hi-IN"/>
        </w:rPr>
        <w:t>ется Администрация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 Тутаевского муниципального района Ярославской области (далее – Администрация) </w:t>
      </w:r>
      <w:bookmarkEnd w:id="1"/>
    </w:p>
    <w:p w:rsidR="00D046CC" w:rsidRPr="0081719A" w:rsidRDefault="00D046CC" w:rsidP="0081719A">
      <w:pPr>
        <w:jc w:val="both"/>
        <w:rPr>
          <w:color w:val="000000"/>
        </w:rPr>
      </w:pPr>
      <w:r w:rsidRPr="0081719A">
        <w:rPr>
          <w:color w:val="000000"/>
        </w:rPr>
        <w:t xml:space="preserve">Место нахождения Администрации Левобережного сельского поселения: </w:t>
      </w:r>
    </w:p>
    <w:p w:rsidR="00D046CC" w:rsidRPr="0081719A" w:rsidRDefault="00D046CC" w:rsidP="0081719A">
      <w:pPr>
        <w:suppressAutoHyphens/>
        <w:ind w:firstLine="567"/>
        <w:jc w:val="both"/>
        <w:rPr>
          <w:lang w:eastAsia="ar-SA"/>
        </w:rPr>
      </w:pPr>
      <w:r w:rsidRPr="0081719A">
        <w:rPr>
          <w:lang w:eastAsia="ar-SA"/>
        </w:rPr>
        <w:t xml:space="preserve">152306, Ярославская область, Тутаевский район, </w:t>
      </w:r>
      <w:proofErr w:type="spellStart"/>
      <w:r w:rsidRPr="0081719A">
        <w:rPr>
          <w:lang w:eastAsia="ar-SA"/>
        </w:rPr>
        <w:t>с.Никольское</w:t>
      </w:r>
      <w:proofErr w:type="spellEnd"/>
      <w:r w:rsidRPr="0081719A">
        <w:rPr>
          <w:lang w:eastAsia="ar-SA"/>
        </w:rPr>
        <w:t xml:space="preserve">, </w:t>
      </w:r>
      <w:proofErr w:type="spellStart"/>
      <w:r w:rsidRPr="0081719A">
        <w:rPr>
          <w:lang w:eastAsia="ar-SA"/>
        </w:rPr>
        <w:t>ул.Центральная</w:t>
      </w:r>
      <w:proofErr w:type="spellEnd"/>
      <w:r w:rsidRPr="0081719A">
        <w:rPr>
          <w:lang w:eastAsia="ar-SA"/>
        </w:rPr>
        <w:t>, д.46 (почтовый адрес), тел./факс 4-15-44;</w:t>
      </w:r>
    </w:p>
    <w:p w:rsidR="00D046CC" w:rsidRPr="0081719A" w:rsidRDefault="00D046CC" w:rsidP="0081719A">
      <w:pPr>
        <w:suppressAutoHyphens/>
        <w:ind w:firstLine="567"/>
        <w:jc w:val="both"/>
        <w:rPr>
          <w:lang w:eastAsia="ar-SA"/>
        </w:rPr>
      </w:pPr>
      <w:r w:rsidRPr="0081719A">
        <w:rPr>
          <w:lang w:eastAsia="ar-SA"/>
        </w:rPr>
        <w:t xml:space="preserve">152331, Ярославская область, Тутаевский район, </w:t>
      </w:r>
      <w:proofErr w:type="spellStart"/>
      <w:r w:rsidRPr="0081719A">
        <w:rPr>
          <w:lang w:eastAsia="ar-SA"/>
        </w:rPr>
        <w:t>с.Пшеничище</w:t>
      </w:r>
      <w:proofErr w:type="spellEnd"/>
      <w:r w:rsidRPr="0081719A">
        <w:rPr>
          <w:lang w:eastAsia="ar-SA"/>
        </w:rPr>
        <w:t xml:space="preserve">, </w:t>
      </w:r>
      <w:proofErr w:type="spellStart"/>
      <w:r w:rsidRPr="0081719A">
        <w:rPr>
          <w:lang w:eastAsia="ar-SA"/>
        </w:rPr>
        <w:t>ул.Школьная</w:t>
      </w:r>
      <w:proofErr w:type="spellEnd"/>
      <w:r w:rsidRPr="0081719A">
        <w:rPr>
          <w:lang w:eastAsia="ar-SA"/>
        </w:rPr>
        <w:t>, д.2 (фактический адрес), тел./факс 4-45-47, 4-45-58.</w:t>
      </w:r>
    </w:p>
    <w:p w:rsidR="00D046CC" w:rsidRPr="0081719A" w:rsidRDefault="00D046CC" w:rsidP="0081719A">
      <w:pPr>
        <w:widowControl w:val="0"/>
        <w:tabs>
          <w:tab w:val="left" w:pos="540"/>
        </w:tabs>
        <w:suppressAutoHyphens/>
        <w:rPr>
          <w:color w:val="000000"/>
          <w:lang w:eastAsia="ar-SA"/>
        </w:rPr>
      </w:pPr>
      <w:r w:rsidRPr="0081719A">
        <w:rPr>
          <w:color w:val="000000"/>
          <w:lang w:eastAsia="ar-SA"/>
        </w:rPr>
        <w:tab/>
        <w:t>График работы Администрации Левобережного сельского поселения:</w:t>
      </w:r>
    </w:p>
    <w:p w:rsidR="00D046CC" w:rsidRPr="0081719A" w:rsidRDefault="00D046CC" w:rsidP="0081719A">
      <w:pPr>
        <w:widowControl w:val="0"/>
        <w:suppressAutoHyphens/>
        <w:rPr>
          <w:color w:val="000000"/>
          <w:lang w:eastAsia="ar-SA"/>
        </w:rPr>
      </w:pPr>
      <w:r w:rsidRPr="0081719A">
        <w:rPr>
          <w:color w:val="000000"/>
          <w:lang w:eastAsia="ar-SA"/>
        </w:rPr>
        <w:t xml:space="preserve">понедельник, вторник, среда, четверг, пятница – </w:t>
      </w:r>
      <w:proofErr w:type="gramStart"/>
      <w:r w:rsidRPr="0081719A">
        <w:rPr>
          <w:color w:val="000000"/>
          <w:lang w:eastAsia="ar-SA"/>
        </w:rPr>
        <w:t>с  08.00</w:t>
      </w:r>
      <w:proofErr w:type="gramEnd"/>
      <w:r w:rsidRPr="0081719A">
        <w:rPr>
          <w:color w:val="000000"/>
          <w:lang w:eastAsia="ar-SA"/>
        </w:rPr>
        <w:t xml:space="preserve"> до 16.12;</w:t>
      </w:r>
    </w:p>
    <w:p w:rsidR="00D046CC" w:rsidRPr="0081719A" w:rsidRDefault="00D046CC" w:rsidP="0081719A">
      <w:pPr>
        <w:widowControl w:val="0"/>
        <w:suppressAutoHyphens/>
        <w:rPr>
          <w:color w:val="000000"/>
          <w:lang w:eastAsia="ar-SA"/>
        </w:rPr>
      </w:pPr>
      <w:r w:rsidRPr="0081719A">
        <w:rPr>
          <w:color w:val="000000"/>
          <w:lang w:eastAsia="ar-SA"/>
        </w:rPr>
        <w:t>перерыв – с 12.00 до 13.00;</w:t>
      </w:r>
    </w:p>
    <w:p w:rsidR="00D046CC" w:rsidRPr="0081719A" w:rsidRDefault="00D046CC" w:rsidP="0081719A">
      <w:pPr>
        <w:widowControl w:val="0"/>
        <w:tabs>
          <w:tab w:val="left" w:pos="540"/>
        </w:tabs>
        <w:suppressAutoHyphens/>
        <w:rPr>
          <w:color w:val="000000"/>
          <w:lang w:eastAsia="ar-SA"/>
        </w:rPr>
      </w:pPr>
      <w:r w:rsidRPr="0081719A">
        <w:rPr>
          <w:color w:val="000000"/>
          <w:lang w:eastAsia="ar-SA"/>
        </w:rPr>
        <w:t>суббота, воскресенье – выходные дни.</w:t>
      </w:r>
    </w:p>
    <w:p w:rsidR="00D046CC" w:rsidRPr="0081719A" w:rsidRDefault="00D046CC" w:rsidP="0081719A">
      <w:pPr>
        <w:ind w:firstLine="709"/>
        <w:jc w:val="both"/>
        <w:rPr>
          <w:color w:val="000000"/>
        </w:rPr>
      </w:pPr>
      <w:r w:rsidRPr="0081719A">
        <w:rPr>
          <w:color w:val="000000"/>
        </w:rPr>
        <w:t xml:space="preserve">Часы приема: </w:t>
      </w:r>
    </w:p>
    <w:p w:rsidR="00D046CC" w:rsidRPr="0081719A" w:rsidRDefault="00D046CC" w:rsidP="0081719A">
      <w:pPr>
        <w:jc w:val="both"/>
        <w:rPr>
          <w:color w:val="000000"/>
        </w:rPr>
      </w:pPr>
      <w:r w:rsidRPr="0081719A">
        <w:rPr>
          <w:color w:val="000000"/>
        </w:rPr>
        <w:t>понедельник, вторник, среда, четверг, пятница – с 08.00 до 16.00;</w:t>
      </w:r>
    </w:p>
    <w:p w:rsidR="00D046CC" w:rsidRPr="0081719A" w:rsidRDefault="00D046CC" w:rsidP="0081719A">
      <w:pPr>
        <w:jc w:val="both"/>
        <w:rPr>
          <w:color w:val="000000"/>
        </w:rPr>
      </w:pPr>
      <w:r w:rsidRPr="0081719A">
        <w:rPr>
          <w:color w:val="000000"/>
        </w:rPr>
        <w:t>перерыв – с 12.00 до 13.00;</w:t>
      </w:r>
    </w:p>
    <w:p w:rsidR="00D046CC" w:rsidRPr="0081719A" w:rsidRDefault="00D046CC" w:rsidP="0081719A">
      <w:pPr>
        <w:suppressAutoHyphens/>
        <w:rPr>
          <w:lang w:eastAsia="ar-SA"/>
        </w:rPr>
      </w:pPr>
      <w:r w:rsidRPr="0081719A">
        <w:rPr>
          <w:color w:val="000000"/>
          <w:lang w:eastAsia="ar-SA"/>
        </w:rPr>
        <w:t>кроме выходных и праздничных дней.</w:t>
      </w:r>
    </w:p>
    <w:p w:rsidR="00D046CC" w:rsidRPr="0081719A" w:rsidRDefault="00D046CC" w:rsidP="0081719A">
      <w:pPr>
        <w:suppressAutoHyphens/>
        <w:ind w:firstLine="567"/>
        <w:jc w:val="both"/>
        <w:rPr>
          <w:color w:val="000000"/>
          <w:lang w:eastAsia="ar-SA"/>
        </w:rPr>
      </w:pPr>
      <w:r w:rsidRPr="0081719A">
        <w:rPr>
          <w:lang w:eastAsia="ar-SA"/>
        </w:rPr>
        <w:t xml:space="preserve">В предпраздничные дни продолжительность </w:t>
      </w:r>
      <w:proofErr w:type="gramStart"/>
      <w:r w:rsidRPr="0081719A">
        <w:rPr>
          <w:lang w:eastAsia="ar-SA"/>
        </w:rPr>
        <w:t>рабочего  времени</w:t>
      </w:r>
      <w:proofErr w:type="gramEnd"/>
      <w:r w:rsidRPr="0081719A">
        <w:rPr>
          <w:lang w:eastAsia="ar-SA"/>
        </w:rPr>
        <w:t xml:space="preserve">  сокращается на 1 час.</w:t>
      </w:r>
    </w:p>
    <w:p w:rsidR="00D046CC" w:rsidRPr="0081719A" w:rsidRDefault="00D046CC" w:rsidP="0081719A">
      <w:pPr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81719A">
        <w:rPr>
          <w:color w:val="000000"/>
          <w:lang w:eastAsia="ar-SA"/>
        </w:rPr>
        <w:t xml:space="preserve">        Адрес электронной почты в сети Интернет: </w:t>
      </w:r>
      <w:r w:rsidRPr="0081719A">
        <w:rPr>
          <w:b/>
          <w:bCs/>
          <w:lang w:val="en-US" w:eastAsia="ar-SA"/>
        </w:rPr>
        <w:t>tutaevlsp</w:t>
      </w:r>
      <w:r w:rsidRPr="0081719A">
        <w:rPr>
          <w:b/>
          <w:bCs/>
          <w:lang w:eastAsia="ar-SA"/>
        </w:rPr>
        <w:t>.</w:t>
      </w:r>
      <w:r w:rsidRPr="0081719A">
        <w:rPr>
          <w:b/>
          <w:bCs/>
          <w:lang w:val="en-US" w:eastAsia="ar-SA"/>
        </w:rPr>
        <w:t>adm</w:t>
      </w:r>
      <w:r w:rsidR="00956AF8">
        <w:rPr>
          <w:b/>
          <w:bCs/>
          <w:lang w:eastAsia="ar-SA"/>
        </w:rPr>
        <w:t>.</w:t>
      </w:r>
      <w:r w:rsidR="00956AF8">
        <w:rPr>
          <w:b/>
          <w:bCs/>
          <w:lang w:val="en-US" w:eastAsia="ar-SA"/>
        </w:rPr>
        <w:t>tmr</w:t>
      </w:r>
      <w:r w:rsidRPr="0081719A">
        <w:rPr>
          <w:b/>
          <w:bCs/>
          <w:lang w:eastAsia="ar-SA"/>
        </w:rPr>
        <w:t>@</w:t>
      </w:r>
      <w:r w:rsidR="00956AF8">
        <w:rPr>
          <w:b/>
          <w:bCs/>
          <w:lang w:val="en-US" w:eastAsia="ar-SA"/>
        </w:rPr>
        <w:t>mail</w:t>
      </w:r>
      <w:r w:rsidRPr="0081719A">
        <w:rPr>
          <w:b/>
          <w:bCs/>
          <w:lang w:eastAsia="ar-SA"/>
        </w:rPr>
        <w:t>.</w:t>
      </w:r>
      <w:r w:rsidRPr="0081719A">
        <w:rPr>
          <w:b/>
          <w:bCs/>
          <w:lang w:val="en-US" w:eastAsia="ar-SA"/>
        </w:rPr>
        <w:t>ru</w:t>
      </w:r>
    </w:p>
    <w:p w:rsidR="00D046CC" w:rsidRPr="0081719A" w:rsidRDefault="00D046CC" w:rsidP="0081719A">
      <w:pPr>
        <w:widowControl w:val="0"/>
        <w:autoSpaceDE w:val="0"/>
        <w:autoSpaceDN w:val="0"/>
        <w:adjustRightInd w:val="0"/>
        <w:ind w:firstLine="540"/>
        <w:jc w:val="both"/>
      </w:pPr>
      <w:r w:rsidRPr="0081719A">
        <w:rPr>
          <w:color w:val="000000"/>
          <w:lang w:eastAsia="ar-SA"/>
        </w:rPr>
        <w:t xml:space="preserve">        Информация по вопросам </w:t>
      </w:r>
      <w:proofErr w:type="gramStart"/>
      <w:r w:rsidRPr="0081719A">
        <w:rPr>
          <w:color w:val="000000"/>
          <w:lang w:eastAsia="ar-SA"/>
        </w:rPr>
        <w:t>предоставления  муниципальной</w:t>
      </w:r>
      <w:proofErr w:type="gramEnd"/>
      <w:r w:rsidRPr="0081719A">
        <w:rPr>
          <w:color w:val="000000"/>
          <w:lang w:eastAsia="ar-SA"/>
        </w:rPr>
        <w:t xml:space="preserve"> услуги также размещается на информационных стендах в зданиях Администрации Левобережного сельского поселения.</w:t>
      </w:r>
    </w:p>
    <w:p w:rsidR="00D046CC" w:rsidRPr="0081719A" w:rsidRDefault="00D046CC" w:rsidP="0081719A">
      <w:pPr>
        <w:jc w:val="both"/>
        <w:rPr>
          <w:lang w:eastAsia="ar-SA"/>
        </w:rPr>
      </w:pPr>
      <w:bookmarkStart w:id="2" w:name="sub_14"/>
      <w:r w:rsidRPr="008F3810">
        <w:rPr>
          <w:rFonts w:eastAsia="SimSun"/>
          <w:kern w:val="1"/>
          <w:lang w:eastAsia="hi-IN" w:bidi="hi-IN"/>
        </w:rPr>
        <w:t xml:space="preserve">     1.4.</w:t>
      </w:r>
      <w:r w:rsidRPr="0081719A">
        <w:t xml:space="preserve">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сайте </w:t>
      </w:r>
      <w:r w:rsidRPr="0081719A">
        <w:rPr>
          <w:color w:val="000000"/>
          <w:lang w:eastAsia="ar-SA"/>
        </w:rPr>
        <w:t>Администрации  Тутаевского муниципального района Ярославской области</w:t>
      </w:r>
      <w:r w:rsidRPr="0081719A">
        <w:t xml:space="preserve">  в информационно-телекоммуникационной сети "Интернет": </w:t>
      </w:r>
      <w:r w:rsidRPr="0081719A">
        <w:rPr>
          <w:b/>
          <w:bCs/>
          <w:color w:val="000000"/>
          <w:lang w:val="en-US" w:eastAsia="ar-SA"/>
        </w:rPr>
        <w:t>www</w:t>
      </w:r>
      <w:r w:rsidRPr="0081719A">
        <w:rPr>
          <w:b/>
          <w:bCs/>
          <w:color w:val="000000"/>
          <w:lang w:eastAsia="ar-SA"/>
        </w:rPr>
        <w:t>.</w:t>
      </w:r>
      <w:r w:rsidR="00956AF8">
        <w:rPr>
          <w:b/>
          <w:bCs/>
          <w:color w:val="000000"/>
          <w:lang w:val="en-US" w:eastAsia="ar-SA"/>
        </w:rPr>
        <w:t>tutaev</w:t>
      </w:r>
      <w:r w:rsidR="00956AF8">
        <w:rPr>
          <w:b/>
          <w:bCs/>
          <w:color w:val="000000"/>
          <w:lang w:eastAsia="ar-SA"/>
        </w:rPr>
        <w:t>.</w:t>
      </w:r>
      <w:r w:rsidR="00956AF8">
        <w:rPr>
          <w:b/>
          <w:bCs/>
          <w:color w:val="000000"/>
          <w:lang w:val="en-US" w:eastAsia="ar-SA"/>
        </w:rPr>
        <w:t>ru</w:t>
      </w:r>
      <w:r w:rsidRPr="0081719A">
        <w:t>, на информационных стендах администрации, а также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bookmarkEnd w:id="2"/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1.5. Предоставление информации заявителям по вопросам оказания муниципальной услуги, в том числе о ходе предоставления муниципальной услуги, производится ведущим специалистом Администрации.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При консультировании заявителю дается точный и исчерпывающий ответ на поставленные вопросы.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Если ответ на поставленный вопрос не может быть </w:t>
      </w:r>
      <w:proofErr w:type="gramStart"/>
      <w:r w:rsidRPr="008F3810">
        <w:rPr>
          <w:rFonts w:eastAsia="SimSun"/>
          <w:kern w:val="1"/>
          <w:lang w:eastAsia="hi-IN" w:bidi="hi-IN"/>
        </w:rPr>
        <w:t>дан  специалистом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Администрации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Консультирование в устной форме при личном обращении осуществляется в пределах 15 минут.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Обращение по телефону допускается в течение установленного рабочего времени.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Консультирование по телефону осуществляется в пределах 5 минут. При консультировании по телефону ведущий специалист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D046CC" w:rsidRPr="008F3810" w:rsidRDefault="00D046CC" w:rsidP="008F3810">
      <w:pPr>
        <w:suppressAutoHyphens/>
        <w:jc w:val="center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2. Стандарт предоставления муниципальной услуги.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2.1.Наименование муниципальной услуги - выдача </w:t>
      </w:r>
      <w:r w:rsidR="00BD34A9" w:rsidRPr="00BD34A9">
        <w:rPr>
          <w:sz w:val="22"/>
          <w:szCs w:val="22"/>
        </w:rPr>
        <w:t>разрешения на производство</w:t>
      </w:r>
      <w:r w:rsidRPr="008F3810">
        <w:rPr>
          <w:rFonts w:eastAsia="SimSun"/>
          <w:kern w:val="1"/>
          <w:lang w:eastAsia="hi-IN" w:bidi="hi-IN"/>
        </w:rPr>
        <w:t xml:space="preserve"> земляных работ.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2.2.Муниципальную услугу предоставляет Администрация.</w:t>
      </w:r>
    </w:p>
    <w:p w:rsidR="00D046CC" w:rsidRPr="008F3810" w:rsidRDefault="00D046CC" w:rsidP="008F3810">
      <w:pPr>
        <w:suppressAutoHyphens/>
        <w:jc w:val="both"/>
        <w:rPr>
          <w:rFonts w:ascii="Tahoma" w:eastAsia="SimSun" w:hAnsi="Tahoma"/>
          <w:color w:val="5F5F5F"/>
          <w:kern w:val="1"/>
          <w:sz w:val="26"/>
          <w:szCs w:val="26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ab/>
        <w:t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соответствующим муниципальным правовым а</w:t>
      </w:r>
      <w:r>
        <w:rPr>
          <w:rFonts w:eastAsia="SimSun"/>
          <w:kern w:val="1"/>
          <w:lang w:eastAsia="hi-IN" w:bidi="hi-IN"/>
        </w:rPr>
        <w:t>ктом Администрации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2.3.Результат предоставления муниципальной услуги.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Результатом предоставления муниципальной услуги является выдача (направление) заявителю: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- </w:t>
      </w:r>
      <w:r w:rsidR="00743E21" w:rsidRPr="00BD34A9">
        <w:rPr>
          <w:sz w:val="22"/>
          <w:szCs w:val="22"/>
        </w:rPr>
        <w:t xml:space="preserve">разрешения на </w:t>
      </w:r>
      <w:proofErr w:type="gramStart"/>
      <w:r w:rsidR="00743E21" w:rsidRPr="00BD34A9">
        <w:rPr>
          <w:sz w:val="22"/>
          <w:szCs w:val="22"/>
        </w:rPr>
        <w:t>производство</w:t>
      </w:r>
      <w:r w:rsidR="00743E21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 земляных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работ;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мотивированного отказ в выдаче</w:t>
      </w:r>
      <w:r w:rsidR="00743E21" w:rsidRPr="00743E21">
        <w:rPr>
          <w:sz w:val="22"/>
          <w:szCs w:val="22"/>
        </w:rPr>
        <w:t xml:space="preserve"> </w:t>
      </w:r>
      <w:r w:rsidR="00743E21" w:rsidRPr="00BD34A9">
        <w:rPr>
          <w:sz w:val="22"/>
          <w:szCs w:val="22"/>
        </w:rPr>
        <w:t>разрешения на производство</w:t>
      </w:r>
      <w:r w:rsidRPr="008F3810">
        <w:rPr>
          <w:rFonts w:eastAsia="SimSun"/>
          <w:kern w:val="1"/>
          <w:lang w:eastAsia="hi-IN" w:bidi="hi-IN"/>
        </w:rPr>
        <w:t xml:space="preserve"> земляных работ;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2.4. Общий срок предоставления муниципальной услуги не превышает 10 рабочих дней с момента поступления надлежаще оформленного заявления с полным пакетом документов на предоставление муниципальной услуги.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2.5.Предоставление муниципальной услуги осуществляется в соответствии с: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Конституцией Российской Федерации (Российская газета», 25.12.1993, № 237);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Градостроительным кодексом Российской Федерации («Собрание законодательства РФ», 03.01.2005, № 1 (часть 1), ст.16);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Гражданским кодексом Российской Федерации («Собрание законодательства РФ», 05.12.1994, № 32, стр.4570-4702);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- Земельным </w:t>
      </w:r>
      <w:proofErr w:type="gramStart"/>
      <w:r w:rsidRPr="008F3810">
        <w:rPr>
          <w:rFonts w:eastAsia="SimSun"/>
          <w:kern w:val="1"/>
          <w:lang w:eastAsia="hi-IN" w:bidi="hi-IN"/>
        </w:rPr>
        <w:t>кодексом  Российской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Федерации («Собрание законодательства РФ», 29.10.2001, № 44, ст.4147)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046CC" w:rsidRDefault="00D046CC" w:rsidP="001138AB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="00651A96" w:rsidRPr="00651A96">
        <w:t>Правила благоустройства Левобережного сельского поселения, утвержденные решением Муниципального Совета Левобережного сельского поселения от 26.04.2018 г.  № 12</w:t>
      </w:r>
      <w:r>
        <w:rPr>
          <w:color w:val="000000"/>
        </w:rPr>
        <w:t>).</w:t>
      </w:r>
    </w:p>
    <w:p w:rsidR="00526268" w:rsidRPr="00526268" w:rsidRDefault="00526268" w:rsidP="001138AB">
      <w:pPr>
        <w:autoSpaceDE w:val="0"/>
        <w:autoSpaceDN w:val="0"/>
        <w:adjustRightInd w:val="0"/>
        <w:jc w:val="both"/>
        <w:outlineLvl w:val="2"/>
        <w:rPr>
          <w:i/>
          <w:color w:val="000000"/>
        </w:rPr>
      </w:pPr>
      <w:r w:rsidRPr="00526268">
        <w:rPr>
          <w:i/>
          <w:color w:val="000000"/>
        </w:rPr>
        <w:t>(абзац в редакции постановления Администрации ЛСП ТМР ЯО от 04.12.2019 № 135)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2.6.Перечень документов, необходимых для предоставления муниципальной услуги.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2.6.1.Перечень исчерпывающих документов, предоставляемых заявителем самостоятельно: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proofErr w:type="gramStart"/>
      <w:r w:rsidRPr="008F3810">
        <w:rPr>
          <w:rFonts w:eastAsia="SimSun"/>
          <w:kern w:val="1"/>
          <w:lang w:eastAsia="hi-IN" w:bidi="hi-IN"/>
        </w:rPr>
        <w:t>1)заявление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по форме согласно приложению 1 к административному регламенту, которое может быть полностью рукописным или изготовленным с использованием распечатанного с </w:t>
      </w:r>
      <w:r>
        <w:rPr>
          <w:rFonts w:eastAsia="SimSun"/>
          <w:kern w:val="1"/>
          <w:lang w:eastAsia="hi-IN" w:bidi="hi-IN"/>
        </w:rPr>
        <w:t>официального сайта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 и заполненного рукописно бланка заявления, или полностью изготовленным с использованием компьютерной техники;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2)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3) согласованный рабочий проект (чертеж) на проводимые работы;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4) схема производства работ, согласованная с владельцами подземных и </w:t>
      </w:r>
      <w:proofErr w:type="gramStart"/>
      <w:r w:rsidRPr="008F3810">
        <w:rPr>
          <w:rFonts w:eastAsia="SimSun"/>
          <w:kern w:val="1"/>
          <w:lang w:eastAsia="hi-IN" w:bidi="hi-IN"/>
        </w:rPr>
        <w:t>надземных инженерных сооружений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и землепользователей;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5) копии правоустанавливающих документов на земельный участок, на котором будут производиться работы;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6) документ, подтверждающий полномочия представителя (в случае обращения представителя заявителя) – доверенность, удостоверенная в установленном законодательством Российской Федерации порядке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2.6.2.Перечень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jc w:val="both"/>
      </w:pPr>
      <w:r w:rsidRPr="008F3810">
        <w:t xml:space="preserve">  - разрешение на снос или пересадку зеленых насаждений.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8F3810">
        <w:rPr>
          <w:color w:val="000000"/>
        </w:rPr>
        <w:t>Заявитель вправе представить по собственной инициативе иные документы.</w:t>
      </w:r>
    </w:p>
    <w:p w:rsidR="00D046CC" w:rsidRPr="008F3810" w:rsidRDefault="00D046CC" w:rsidP="008F3810">
      <w:pPr>
        <w:suppressAutoHyphens/>
        <w:autoSpaceDE w:val="0"/>
        <w:autoSpaceDN w:val="0"/>
        <w:adjustRightInd w:val="0"/>
        <w:ind w:firstLine="540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2.6.3. Требования к оформлению документов.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10">
        <w:t>Документы, перечисленные в пунктах 2.6.1 и 2.6.2 Административного регламента должны соответствовать следующим требованиям: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10">
        <w:t>1) документы представляются на русском языке либо имеют заверенный нотариально перевод на русский язык;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10">
        <w:t xml:space="preserve">2) 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экземпляре; 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10">
        <w:t>3) документы не должны быть исполнены карандашом;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10"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10">
        <w:t>5) исправления и подчистки в документах и заявлении не допускаются.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10">
        <w:rPr>
          <w:color w:val="000000"/>
        </w:rPr>
        <w:t xml:space="preserve">2.7. </w:t>
      </w:r>
      <w:r w:rsidRPr="008F3810">
        <w:t>Перечень услуг, которые являются необходимыми и обязательными для предоставления муниципальной услуги: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10">
        <w:t xml:space="preserve"> - получение рабочего проекта (чертежа) на проводимые работы (оригинал и копия);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10">
        <w:t>- получение копии разрешения для строительства (нового строительства);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jc w:val="both"/>
      </w:pPr>
      <w:r w:rsidRPr="008F3810">
        <w:t xml:space="preserve">           - получение схемы производства работ, согласованной с владельцами подземных и </w:t>
      </w:r>
      <w:proofErr w:type="gramStart"/>
      <w:r w:rsidRPr="008F3810">
        <w:t>надземных инженерных сооружений</w:t>
      </w:r>
      <w:proofErr w:type="gramEnd"/>
      <w:r w:rsidRPr="008F3810">
        <w:t xml:space="preserve"> и землепользователей.</w:t>
      </w:r>
    </w:p>
    <w:p w:rsidR="00D046CC" w:rsidRPr="008F3810" w:rsidRDefault="00D046CC" w:rsidP="008F3810">
      <w:pPr>
        <w:tabs>
          <w:tab w:val="left" w:pos="0"/>
        </w:tabs>
        <w:autoSpaceDE w:val="0"/>
        <w:autoSpaceDN w:val="0"/>
        <w:adjustRightInd w:val="0"/>
        <w:jc w:val="both"/>
      </w:pPr>
      <w:r w:rsidRPr="008F3810">
        <w:t xml:space="preserve">     2.8. Основаниями для отказа в приеме документов, необходимых для предоставления муниципальной услуги, являются:</w:t>
      </w: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ненадлежащее оформление заявления (отсутствие сведений о заявителе, подписи заявителя);</w:t>
      </w: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несоответствие предоставленных документов документам, указанным в заявлении;</w:t>
      </w: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отсутствие документа, подтверждающего полномочия представителя заявителя (в случае если от имени заявителя действует представитель).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2.9. Перечень оснований для отказа в предоставлении муниципальной услуги.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Основаниями для отказа в предоставлении муниципальной услуги являются: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8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Приостановление или мотивированный отказ в предоставлении муниципальной услуги в письменном виде направляется заявителю в срок, не превышающий 2 дней со дня регистрации заявления.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8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Основаниями </w:t>
      </w:r>
      <w:proofErr w:type="gramStart"/>
      <w:r w:rsidRPr="008F3810">
        <w:rPr>
          <w:rFonts w:eastAsia="SimSun"/>
          <w:kern w:val="1"/>
          <w:lang w:eastAsia="hi-IN" w:bidi="hi-IN"/>
        </w:rPr>
        <w:t>для  приостановления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предоставления муниципальной услуги являются: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8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1) некомплектность предоставляемой документации;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8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2) отсутствие согласований разделов проектной документации о сетях инженерно-технического обеспечения с владельцами подземных и надземных инженерных сетей;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8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3) отсутствие согласованной схемы производства земляных работ с владельцами подземных и надземных инженерных сетей и землепользователями;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8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4) обнаружение на месте производства земляных работ подземных и надземных инженерных сетей, не отраженных в чертежах и материалах топографической съемки.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8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5) представление заявления неустановленной формы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 Заявителю отказывается в предоставлении услуги по следующим основаниям: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   1)  отсутствие утвержденной в установленном порядке проектной документации;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2) отсутствие согласований производства земляных работ с владельцами подземных и надземных инженерных сетей и землепользователями.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 w:rsidR="00D046CC" w:rsidRPr="008F3810" w:rsidRDefault="00D046CC" w:rsidP="008F3810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both"/>
        <w:rPr>
          <w:rFonts w:eastAsia="SimSun"/>
          <w:i/>
          <w:iCs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2.10. Муниципальная услуга является бесплатной для заявителя</w:t>
      </w:r>
      <w:r w:rsidRPr="008F3810">
        <w:rPr>
          <w:rFonts w:eastAsia="SimSun"/>
          <w:i/>
          <w:iCs/>
          <w:kern w:val="1"/>
          <w:lang w:eastAsia="hi-IN" w:bidi="hi-IN"/>
        </w:rPr>
        <w:t>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2.11. Ошибки, опечатки, допущенные в документах, выданных в результате предоставления муниципальной услуги, подлежат исправлению в течение трех рабочих дней со дня регистрации соответствующего письменного запроса заявителя.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2.13. Требования к помещениям, в которых предоставляется муниципальная услуга.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Места предоставления муниципальной услуги (места информирования, ожидания и приема заявителей) располагаются в помещении Администрации.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Места ожидания должны иметь условия, удобные для граждан.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Прием заявителей осуществляется в </w:t>
      </w:r>
      <w:proofErr w:type="gramStart"/>
      <w:r w:rsidRPr="008F3810">
        <w:rPr>
          <w:rFonts w:eastAsia="SimSun"/>
          <w:kern w:val="1"/>
          <w:lang w:eastAsia="hi-IN" w:bidi="hi-IN"/>
        </w:rPr>
        <w:t>кабинете  специалиста</w:t>
      </w:r>
      <w:proofErr w:type="gramEnd"/>
      <w:r w:rsidRPr="008F3810">
        <w:rPr>
          <w:rFonts w:eastAsia="SimSun"/>
          <w:kern w:val="1"/>
          <w:lang w:eastAsia="hi-IN" w:bidi="hi-IN"/>
        </w:rPr>
        <w:t>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2.15.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2.16. Особенностей предоставления муниципальной услуги в электронной форме не установлено.</w:t>
      </w:r>
    </w:p>
    <w:p w:rsidR="007F74EE" w:rsidRPr="007F74EE" w:rsidRDefault="007F74EE" w:rsidP="007F74EE">
      <w:pPr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</w:t>
      </w:r>
      <w:r w:rsidRPr="007F74EE">
        <w:rPr>
          <w:rFonts w:eastAsia="SimSun"/>
          <w:kern w:val="1"/>
          <w:lang w:eastAsia="hi-IN" w:bidi="hi-IN"/>
        </w:rPr>
        <w:t>2.17. Требования к обеспечению доступности предоставления муниципальной услуги для инвалидов:</w:t>
      </w:r>
    </w:p>
    <w:p w:rsidR="007F74EE" w:rsidRPr="007F74EE" w:rsidRDefault="007F74EE" w:rsidP="007F74EE">
      <w:pPr>
        <w:suppressAutoHyphens/>
        <w:jc w:val="both"/>
        <w:rPr>
          <w:rFonts w:eastAsia="SimSun"/>
          <w:kern w:val="1"/>
          <w:lang w:eastAsia="hi-IN" w:bidi="hi-IN"/>
        </w:rPr>
      </w:pPr>
      <w:r w:rsidRPr="007F74EE">
        <w:rPr>
          <w:rFonts w:eastAsia="SimSun"/>
          <w:kern w:val="1"/>
          <w:lang w:eastAsia="hi-IN" w:bidi="hi-IN"/>
        </w:rPr>
        <w:t xml:space="preserve">- условия беспрепятственного </w:t>
      </w:r>
      <w:proofErr w:type="gramStart"/>
      <w:r w:rsidRPr="007F74EE">
        <w:rPr>
          <w:rFonts w:eastAsia="SimSun"/>
          <w:kern w:val="1"/>
          <w:lang w:eastAsia="hi-IN" w:bidi="hi-IN"/>
        </w:rPr>
        <w:t>доступа  к</w:t>
      </w:r>
      <w:proofErr w:type="gramEnd"/>
      <w:r w:rsidRPr="007F74EE">
        <w:rPr>
          <w:rFonts w:eastAsia="SimSun"/>
          <w:kern w:val="1"/>
          <w:lang w:eastAsia="hi-IN" w:bidi="hi-IN"/>
        </w:rPr>
        <w:t xml:space="preserve"> зданию Администрации, а также для беспрепятственного пользования транспортом, средствами связи и информации;</w:t>
      </w:r>
    </w:p>
    <w:p w:rsidR="007F74EE" w:rsidRPr="007F74EE" w:rsidRDefault="007F74EE" w:rsidP="007F74EE">
      <w:pPr>
        <w:suppressAutoHyphens/>
        <w:jc w:val="both"/>
        <w:rPr>
          <w:rFonts w:eastAsia="SimSun"/>
          <w:kern w:val="1"/>
          <w:lang w:eastAsia="hi-IN" w:bidi="hi-IN"/>
        </w:rPr>
      </w:pPr>
      <w:r w:rsidRPr="007F74EE">
        <w:rPr>
          <w:rFonts w:eastAsia="SimSun"/>
          <w:kern w:val="1"/>
          <w:lang w:eastAsia="hi-IN" w:bidi="hi-IN"/>
        </w:rPr>
        <w:t>- сопровождение инвалидов, имеющих стойкие расстройства функции зрения и самостоятельного передвижения;</w:t>
      </w:r>
    </w:p>
    <w:p w:rsidR="007F74EE" w:rsidRPr="007F74EE" w:rsidRDefault="007F74EE" w:rsidP="007F74EE">
      <w:pPr>
        <w:suppressAutoHyphens/>
        <w:jc w:val="both"/>
        <w:rPr>
          <w:rFonts w:eastAsia="SimSun"/>
          <w:kern w:val="1"/>
          <w:lang w:eastAsia="hi-IN" w:bidi="hi-IN"/>
        </w:rPr>
      </w:pPr>
      <w:r w:rsidRPr="007F74EE">
        <w:rPr>
          <w:rFonts w:eastAsia="SimSun"/>
          <w:kern w:val="1"/>
          <w:lang w:eastAsia="hi-IN" w:bidi="hi-IN"/>
        </w:rPr>
        <w:t>- допуск сурдопереводчика и тифлосурдопереводчика;</w:t>
      </w:r>
    </w:p>
    <w:p w:rsidR="007F74EE" w:rsidRPr="007F74EE" w:rsidRDefault="007F74EE" w:rsidP="007F74EE">
      <w:pPr>
        <w:suppressAutoHyphens/>
        <w:jc w:val="both"/>
        <w:rPr>
          <w:rFonts w:eastAsia="SimSun"/>
          <w:kern w:val="1"/>
          <w:lang w:eastAsia="hi-IN" w:bidi="hi-IN"/>
        </w:rPr>
      </w:pPr>
      <w:r w:rsidRPr="007F74EE">
        <w:rPr>
          <w:rFonts w:eastAsia="SimSun"/>
          <w:kern w:val="1"/>
          <w:lang w:eastAsia="hi-IN" w:bidi="hi-IN"/>
        </w:rPr>
        <w:t>- допуск собаки-проводника в здание Администрации;</w:t>
      </w:r>
    </w:p>
    <w:p w:rsidR="00D046CC" w:rsidRPr="008F3810" w:rsidRDefault="007F74EE" w:rsidP="007F74EE">
      <w:pPr>
        <w:suppressAutoHyphens/>
        <w:jc w:val="both"/>
        <w:rPr>
          <w:rFonts w:eastAsia="SimSun"/>
          <w:kern w:val="1"/>
          <w:lang w:eastAsia="hi-IN" w:bidi="hi-IN"/>
        </w:rPr>
      </w:pPr>
      <w:r w:rsidRPr="007F74EE">
        <w:rPr>
          <w:rFonts w:eastAsia="SimSun"/>
          <w:kern w:val="1"/>
          <w:lang w:eastAsia="hi-IN" w:bidi="hi-I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3. Административные процедуры.</w:t>
      </w: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</w:p>
    <w:p w:rsidR="00D046CC" w:rsidRPr="008F3810" w:rsidRDefault="00D046CC" w:rsidP="008F3810">
      <w:pPr>
        <w:ind w:firstLine="540"/>
        <w:jc w:val="both"/>
        <w:outlineLvl w:val="0"/>
      </w:pPr>
      <w:r w:rsidRPr="008F3810">
        <w:t xml:space="preserve">    3.1. Предоставление муниципальной услуги включает в себя следующие административные процедуры: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прием, первичная проверка и регистрация заявления и приложенных к нему документов - 1 рабочий день;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рассмотрение, проверка заявления и приложенных к нему документов - 6 рабочих дней;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принятие решения о предоставлении муниципальной услуги - 2 рабочих дня;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выдача</w:t>
      </w:r>
      <w:r w:rsidR="00743E21" w:rsidRPr="00743E21">
        <w:rPr>
          <w:sz w:val="22"/>
          <w:szCs w:val="22"/>
        </w:rPr>
        <w:t xml:space="preserve"> </w:t>
      </w:r>
      <w:r w:rsidR="00743E21" w:rsidRPr="00BD34A9">
        <w:rPr>
          <w:sz w:val="22"/>
          <w:szCs w:val="22"/>
        </w:rPr>
        <w:t>разрешения на производство</w:t>
      </w:r>
      <w:r w:rsidRPr="008F3810">
        <w:rPr>
          <w:rFonts w:eastAsia="SimSun"/>
          <w:kern w:val="1"/>
          <w:lang w:eastAsia="hi-IN" w:bidi="hi-IN"/>
        </w:rPr>
        <w:t xml:space="preserve"> земляных работ либо мотивированного отказа в выдаче </w:t>
      </w:r>
      <w:r w:rsidR="00743E21" w:rsidRPr="00BD34A9">
        <w:rPr>
          <w:sz w:val="22"/>
          <w:szCs w:val="22"/>
        </w:rPr>
        <w:t>разрешения на производство</w:t>
      </w:r>
      <w:r w:rsidR="00743E21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>земляных работ - 1 рабочий день.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Последовательность административных процедур предоставления муниципальной услуги приведена в блок-схеме (Приложение 3 к административному регламенту).</w:t>
      </w:r>
    </w:p>
    <w:p w:rsidR="00D046CC" w:rsidRPr="008F3810" w:rsidRDefault="00D046CC" w:rsidP="008F3810">
      <w:pPr>
        <w:suppressAutoHyphens/>
        <w:autoSpaceDE w:val="0"/>
        <w:jc w:val="both"/>
        <w:rPr>
          <w:kern w:val="1"/>
          <w:lang w:eastAsia="hi-IN" w:bidi="hi-IN"/>
        </w:rPr>
      </w:pPr>
      <w:r w:rsidRPr="008F3810">
        <w:rPr>
          <w:kern w:val="1"/>
          <w:lang w:eastAsia="hi-IN" w:bidi="hi-IN"/>
        </w:rPr>
        <w:t xml:space="preserve">          3.2. Прием, первичная проверка и регистрация документов, необходимых для предоставления муниципальной услуги.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Основанием для начала административной процедуры является обращение заявителя в Администрацию с заявлением, оформленным в соответствии с пунктом 2.6 административного регламента.</w:t>
      </w:r>
    </w:p>
    <w:p w:rsidR="00D046CC" w:rsidRPr="008F3810" w:rsidRDefault="00D046CC" w:rsidP="008F3810">
      <w:pPr>
        <w:suppressAutoHyphens/>
        <w:autoSpaceDE w:val="0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Ответственными за выполнение административной процедуры является специалист Администрации.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Специалист Администрации принимает заявление </w:t>
      </w:r>
      <w:proofErr w:type="gramStart"/>
      <w:r w:rsidRPr="008F3810">
        <w:rPr>
          <w:rFonts w:eastAsia="SimSun"/>
          <w:kern w:val="1"/>
          <w:lang w:eastAsia="hi-IN" w:bidi="hi-IN"/>
        </w:rPr>
        <w:t>с  пакетом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документов и осуществляет их проверку на: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 правильность оформления заявления;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соответствие заявителя требованиям, указанным в пункте 1.2. настоящего Административного регламента;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комплектность представленных документов в соответствии с пунктом 2.6 настоящего Административного регламента;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- отсутствие в заявлении и прилагаемых к заявлению документах записей, выполненных карандашом.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Регистрация заявления осуществляется специалистом Администрации в день обращения заявителя.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При установлении фактов несоответствия заявления и (или) прилагаемых документов установленным настоящим пунктом требованиям специалист Администрации уведомляет заявителя о наличии препятствий для рассмотрения заявления, объясняет заявителю содержание выявленных недостатков и предлагает принять меры по их устранению.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После проверки документов специалист Администрации на лицевой стороне заявления в левом нижнем углу ставит отметку (свою подпись, расшифровку подписи и дату) о соответствии документов предъявляемым настоящим пунктом требованиям.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В случае, если имеются основания для отказа в приеме заявления, но заявитель настаивает на его принятии, специалист Администрации делает запись на оборотной стороне заявления о наличии оснований для отказа в рассмотрении заявления, указав конкретные причины и в течение 2 (двух)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</w:t>
      </w:r>
      <w:r>
        <w:rPr>
          <w:rFonts w:eastAsia="SimSun"/>
          <w:kern w:val="1"/>
          <w:lang w:eastAsia="hi-IN" w:bidi="hi-IN"/>
        </w:rPr>
        <w:t>писывается Главой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Срок исполнения данной административной процедуры составляет 1 рабочий день.</w:t>
      </w:r>
    </w:p>
    <w:p w:rsidR="00D046CC" w:rsidRPr="008F3810" w:rsidRDefault="00D046CC" w:rsidP="008F3810">
      <w:pPr>
        <w:suppressAutoHyphens/>
        <w:jc w:val="both"/>
        <w:rPr>
          <w:rFonts w:eastAsia="SimSun"/>
          <w:i/>
          <w:iCs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3.3.Рассмотрение, проверка заявления и приложенных к нему документов.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Основанием для начала административной процедуры является поступление заявления и приложенных к нему документов специалисту Администрации.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Ответственным за выполнение административной процедуры является специалист Администрации.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Специалист Администрации в течение 6 рабочих дней со дня получения документов проводит проверку достоверности представленных документов.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В случае выявления противоречий, неточностей в представленных на рассмотрение документах либо факта их недостоверности, специалист Администрации уведомляет заявителя о приостановлении процедуры предоставления услуги, ясно излагает противоречия, неточности, называет недостоверные данные и указывает на необходимость устранения данных недостатков в срок, не превышающий 3 рабочих дней со дня уведомления. В случае, если в течение 3 рабочих дней указанные замечания не устранены, специалист Администрации готовит письменный отказ в предоставлении услуги, который по</w:t>
      </w:r>
      <w:r>
        <w:rPr>
          <w:rFonts w:eastAsia="SimSun"/>
          <w:kern w:val="1"/>
          <w:lang w:eastAsia="hi-IN" w:bidi="hi-IN"/>
        </w:rPr>
        <w:t xml:space="preserve">дписывается Главой </w:t>
      </w:r>
      <w:proofErr w:type="gramStart"/>
      <w:r>
        <w:rPr>
          <w:rFonts w:eastAsia="SimSun"/>
          <w:kern w:val="1"/>
          <w:lang w:eastAsia="hi-IN" w:bidi="hi-IN"/>
        </w:rPr>
        <w:t>Левобережного</w:t>
      </w:r>
      <w:r w:rsidRPr="008F3810">
        <w:rPr>
          <w:rFonts w:eastAsia="SimSun"/>
          <w:kern w:val="1"/>
          <w:lang w:eastAsia="hi-IN" w:bidi="hi-IN"/>
        </w:rPr>
        <w:t xml:space="preserve">  сельского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поселения.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Максимальный срок исполнения данной административной процедуры составляет 6 рабочих дней.</w:t>
      </w:r>
    </w:p>
    <w:p w:rsidR="00D046CC" w:rsidRPr="008F3810" w:rsidRDefault="00D046CC" w:rsidP="008F3810">
      <w:pPr>
        <w:suppressAutoHyphens/>
        <w:autoSpaceDE w:val="0"/>
        <w:ind w:left="30" w:firstLine="540"/>
        <w:jc w:val="both"/>
        <w:rPr>
          <w:color w:val="000000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3.4. Принятие решения о предоставлении муниципальной услуги</w:t>
      </w:r>
      <w:r w:rsidRPr="008F3810">
        <w:rPr>
          <w:color w:val="000000"/>
          <w:kern w:val="1"/>
          <w:lang w:eastAsia="hi-IN" w:bidi="hi-IN"/>
        </w:rPr>
        <w:t xml:space="preserve">. </w:t>
      </w:r>
    </w:p>
    <w:p w:rsidR="00D046CC" w:rsidRPr="008F3810" w:rsidRDefault="00D046CC" w:rsidP="008F3810">
      <w:pPr>
        <w:suppressAutoHyphens/>
        <w:ind w:firstLine="570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Основанием для начала административной процедуры является обращение заявителя в Администрацию с заявлением, оформленным в соответствии с пунктом 2.6 административного регламента.</w:t>
      </w:r>
    </w:p>
    <w:p w:rsidR="00D046CC" w:rsidRPr="008F3810" w:rsidRDefault="00D046CC" w:rsidP="008F3810">
      <w:pPr>
        <w:suppressAutoHyphens/>
        <w:autoSpaceDE w:val="0"/>
        <w:ind w:left="30" w:firstLine="540"/>
        <w:jc w:val="both"/>
        <w:rPr>
          <w:color w:val="000000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Ответственными за выполнение административной процедуры является специалист Администрации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В случае соответствия представленных документов требованиям, установленным настоящим Административным регламентом специалист Администрации оформляет </w:t>
      </w:r>
      <w:r w:rsidR="00743E21" w:rsidRPr="00BD34A9">
        <w:rPr>
          <w:sz w:val="22"/>
          <w:szCs w:val="22"/>
        </w:rPr>
        <w:t>разрешения на производство</w:t>
      </w:r>
      <w:r w:rsidR="00743E21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земляных работ (Приложение 2 к Административному </w:t>
      </w:r>
      <w:r>
        <w:rPr>
          <w:rFonts w:eastAsia="SimSun"/>
          <w:kern w:val="1"/>
          <w:lang w:eastAsia="hi-IN" w:bidi="hi-IN"/>
        </w:rPr>
        <w:t>регламенту), Глава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поселения, а в случае отсутствия Главы – лицо, его замещающее подписывает </w:t>
      </w:r>
      <w:r w:rsidR="008C6A82">
        <w:rPr>
          <w:sz w:val="22"/>
          <w:szCs w:val="22"/>
        </w:rPr>
        <w:t>разрешение</w:t>
      </w:r>
      <w:r w:rsidR="008C6A82" w:rsidRPr="00BD34A9">
        <w:rPr>
          <w:sz w:val="22"/>
          <w:szCs w:val="22"/>
        </w:rPr>
        <w:t xml:space="preserve"> на производство</w:t>
      </w:r>
      <w:r w:rsidR="008C6A82" w:rsidRPr="008F3810">
        <w:rPr>
          <w:rFonts w:eastAsia="SimSun"/>
          <w:kern w:val="1"/>
          <w:lang w:eastAsia="hi-IN" w:bidi="hi-IN"/>
        </w:rPr>
        <w:t xml:space="preserve"> </w:t>
      </w:r>
      <w:r w:rsidR="008C6A82">
        <w:rPr>
          <w:rFonts w:eastAsia="SimSun"/>
          <w:kern w:val="1"/>
          <w:lang w:eastAsia="hi-IN" w:bidi="hi-IN"/>
        </w:rPr>
        <w:t xml:space="preserve">земляных </w:t>
      </w:r>
      <w:proofErr w:type="gramStart"/>
      <w:r w:rsidR="008C6A82">
        <w:rPr>
          <w:rFonts w:eastAsia="SimSun"/>
          <w:kern w:val="1"/>
          <w:lang w:eastAsia="hi-IN" w:bidi="hi-IN"/>
        </w:rPr>
        <w:t xml:space="preserve">работ </w:t>
      </w:r>
      <w:r w:rsidRPr="008F3810">
        <w:rPr>
          <w:rFonts w:eastAsia="SimSun"/>
          <w:kern w:val="1"/>
          <w:lang w:eastAsia="hi-IN" w:bidi="hi-IN"/>
        </w:rPr>
        <w:t xml:space="preserve"> и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заверяет его печатью.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При авариях (повреждениях) на подземных инженерных сетях, требующих немедленного устранения, </w:t>
      </w:r>
      <w:r w:rsidR="008C6A82">
        <w:rPr>
          <w:sz w:val="22"/>
          <w:szCs w:val="22"/>
        </w:rPr>
        <w:t>разрешение</w:t>
      </w:r>
      <w:r w:rsidR="008C6A82" w:rsidRPr="00BD34A9">
        <w:rPr>
          <w:sz w:val="22"/>
          <w:szCs w:val="22"/>
        </w:rPr>
        <w:t xml:space="preserve"> на производство</w:t>
      </w:r>
      <w:r w:rsidR="008C6A82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>земляных работ оформляется незамедлительно после предоставления заявления и согласованной схемы производства работ в адрес Администрации.</w:t>
      </w:r>
    </w:p>
    <w:p w:rsidR="00D046CC" w:rsidRPr="008F3810" w:rsidRDefault="00D046CC" w:rsidP="008F3810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3.4.1. Оформление </w:t>
      </w:r>
      <w:r w:rsidR="008C6A82" w:rsidRPr="00BD34A9">
        <w:rPr>
          <w:sz w:val="22"/>
          <w:szCs w:val="22"/>
        </w:rPr>
        <w:t xml:space="preserve">разрешения на </w:t>
      </w:r>
      <w:proofErr w:type="gramStart"/>
      <w:r w:rsidR="008C6A82" w:rsidRPr="00BD34A9">
        <w:rPr>
          <w:sz w:val="22"/>
          <w:szCs w:val="22"/>
        </w:rPr>
        <w:t>производство</w:t>
      </w:r>
      <w:r w:rsidR="008C6A82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 земляных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работ.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Основанием для начала административной процедуры является обращение заявителя в Администрацию с заявлением, оформленным в соответствии с пунктом 2.6 административного регламента.</w:t>
      </w:r>
    </w:p>
    <w:p w:rsidR="00D046CC" w:rsidRPr="008F3810" w:rsidRDefault="00D046CC" w:rsidP="008F3810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Ответственными за выполнение административной процедуры является специалист Администрации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Оформление </w:t>
      </w:r>
      <w:r w:rsidR="008C6A82" w:rsidRPr="00BD34A9">
        <w:rPr>
          <w:sz w:val="22"/>
          <w:szCs w:val="22"/>
        </w:rPr>
        <w:t>разрешения на производство</w:t>
      </w:r>
      <w:r w:rsidR="008C6A82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земляных работ производится специалистом Администрации </w:t>
      </w:r>
      <w:proofErr w:type="gramStart"/>
      <w:r w:rsidRPr="008F3810">
        <w:rPr>
          <w:rFonts w:eastAsia="SimSun"/>
          <w:kern w:val="1"/>
          <w:lang w:eastAsia="hi-IN" w:bidi="hi-IN"/>
        </w:rPr>
        <w:t>на  бланке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 установленной  формы (Приложение 2 к Админ</w:t>
      </w:r>
      <w:r w:rsidR="008C6A82">
        <w:rPr>
          <w:rFonts w:eastAsia="SimSun"/>
          <w:kern w:val="1"/>
          <w:lang w:eastAsia="hi-IN" w:bidi="hi-IN"/>
        </w:rPr>
        <w:t>истративному регламенту),  разрешение</w:t>
      </w:r>
      <w:r w:rsidRPr="008F3810">
        <w:rPr>
          <w:rFonts w:eastAsia="SimSun"/>
          <w:kern w:val="1"/>
          <w:lang w:eastAsia="hi-IN" w:bidi="hi-IN"/>
        </w:rPr>
        <w:t xml:space="preserve">  оформляется  на  заказчика  работ  с  указанием  подрядной  организации  и  ответственных  лиц,  как  от  заказчика,  так  и  от  подрядчика. </w:t>
      </w:r>
      <w:proofErr w:type="gramStart"/>
      <w:r w:rsidRPr="008F3810">
        <w:rPr>
          <w:rFonts w:eastAsia="SimSun"/>
          <w:kern w:val="1"/>
          <w:lang w:eastAsia="hi-IN" w:bidi="hi-IN"/>
        </w:rPr>
        <w:t>Подрядчик  не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 вправе  п</w:t>
      </w:r>
      <w:r w:rsidR="00F46263">
        <w:rPr>
          <w:rFonts w:eastAsia="SimSun"/>
          <w:kern w:val="1"/>
          <w:lang w:eastAsia="hi-IN" w:bidi="hi-IN"/>
        </w:rPr>
        <w:t xml:space="preserve">риступить  к  работе  без разрешения. </w:t>
      </w:r>
      <w:proofErr w:type="gramStart"/>
      <w:r w:rsidR="00F46263">
        <w:rPr>
          <w:rFonts w:eastAsia="SimSun"/>
          <w:kern w:val="1"/>
          <w:lang w:eastAsia="hi-IN" w:bidi="hi-IN"/>
        </w:rPr>
        <w:t>Разрешение</w:t>
      </w:r>
      <w:r w:rsidRPr="008F3810">
        <w:rPr>
          <w:rFonts w:eastAsia="SimSun"/>
          <w:kern w:val="1"/>
          <w:lang w:eastAsia="hi-IN" w:bidi="hi-IN"/>
        </w:rPr>
        <w:t xml:space="preserve">  выписывается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 в  двух  экземплярах. </w:t>
      </w:r>
      <w:proofErr w:type="gramStart"/>
      <w:r w:rsidRPr="008F3810">
        <w:rPr>
          <w:rFonts w:eastAsia="SimSun"/>
          <w:kern w:val="1"/>
          <w:lang w:eastAsia="hi-IN" w:bidi="hi-IN"/>
        </w:rPr>
        <w:t>Первый  экземпляр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(оригинал)  выдаётся  заказчику,  второй  копия  находится  в  Администрации  в </w:t>
      </w:r>
      <w:r w:rsidR="00F46263">
        <w:rPr>
          <w:rFonts w:eastAsia="SimSun"/>
          <w:kern w:val="1"/>
          <w:lang w:eastAsia="hi-IN" w:bidi="hi-IN"/>
        </w:rPr>
        <w:t xml:space="preserve"> течение срока  действия  разрешения</w:t>
      </w:r>
      <w:r w:rsidRPr="008F3810">
        <w:rPr>
          <w:rFonts w:eastAsia="SimSun"/>
          <w:kern w:val="1"/>
          <w:lang w:eastAsia="hi-IN" w:bidi="hi-IN"/>
        </w:rPr>
        <w:t xml:space="preserve">. Специалист Администрации </w:t>
      </w:r>
      <w:proofErr w:type="gramStart"/>
      <w:r w:rsidR="00F46263">
        <w:rPr>
          <w:rFonts w:eastAsia="SimSun"/>
          <w:kern w:val="1"/>
          <w:lang w:eastAsia="hi-IN" w:bidi="hi-IN"/>
        </w:rPr>
        <w:t>осуществляет  оформление</w:t>
      </w:r>
      <w:proofErr w:type="gramEnd"/>
      <w:r w:rsidR="00F46263">
        <w:rPr>
          <w:rFonts w:eastAsia="SimSun"/>
          <w:kern w:val="1"/>
          <w:lang w:eastAsia="hi-IN" w:bidi="hi-IN"/>
        </w:rPr>
        <w:t xml:space="preserve">  разрешения</w:t>
      </w:r>
      <w:r w:rsidRPr="008F3810">
        <w:rPr>
          <w:rFonts w:eastAsia="SimSun"/>
          <w:kern w:val="1"/>
          <w:lang w:eastAsia="hi-IN" w:bidi="hi-IN"/>
        </w:rPr>
        <w:t xml:space="preserve">  в течение 2 рабочих дней  после  рассмотрения документов, предусмотренных пунктом 2.6 настоящего Административного регламента. </w:t>
      </w:r>
    </w:p>
    <w:p w:rsidR="00D046CC" w:rsidRPr="008F3810" w:rsidRDefault="00D046CC" w:rsidP="008F3810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3.4.2. Подготовка мотивированного отказа в выдаче</w:t>
      </w:r>
      <w:r w:rsidR="00F46263" w:rsidRPr="00F46263">
        <w:rPr>
          <w:sz w:val="22"/>
          <w:szCs w:val="22"/>
        </w:rPr>
        <w:t xml:space="preserve"> </w:t>
      </w:r>
      <w:r w:rsidR="00F46263" w:rsidRPr="00BD34A9">
        <w:rPr>
          <w:sz w:val="22"/>
          <w:szCs w:val="22"/>
        </w:rPr>
        <w:t>разрешения на производство</w:t>
      </w:r>
      <w:r w:rsidRPr="008F3810">
        <w:rPr>
          <w:rFonts w:eastAsia="SimSun"/>
          <w:kern w:val="1"/>
          <w:lang w:eastAsia="hi-IN" w:bidi="hi-IN"/>
        </w:rPr>
        <w:t xml:space="preserve"> земляных работ.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Основанием для начала административной процедуры является обращение заявителя в Администрацию с заявлением, оформленным в соответствии с пунктом 2.6 административного регламента.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Ответственными за выполнение административной процедуры является специалист Администрации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В случаях, установленных в п. 2.9 настоящего Административного регламента, специалист Администрации информирует заявителя по телефону либо по электронной почте о причине отказа в предоставлении муниципальной услуги и готовит в течение 2 рабочих дней письменное уведомление об отказе в предоставлении услуги.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 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Максимальный срок исполнения данной административной процедуры составляет 2 рабочих дня.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3.5. Выдача </w:t>
      </w:r>
      <w:r w:rsidR="00F46263" w:rsidRPr="00BD34A9">
        <w:rPr>
          <w:sz w:val="22"/>
          <w:szCs w:val="22"/>
        </w:rPr>
        <w:t>разрешения на производство</w:t>
      </w:r>
      <w:r w:rsidR="00F46263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земляных работ либо мотивированного отказа в выдаче </w:t>
      </w:r>
      <w:r w:rsidR="00F46263" w:rsidRPr="00BD34A9">
        <w:rPr>
          <w:sz w:val="22"/>
          <w:szCs w:val="22"/>
        </w:rPr>
        <w:t xml:space="preserve">разрешения на </w:t>
      </w:r>
      <w:proofErr w:type="gramStart"/>
      <w:r w:rsidR="00F46263" w:rsidRPr="00BD34A9">
        <w:rPr>
          <w:sz w:val="22"/>
          <w:szCs w:val="22"/>
        </w:rPr>
        <w:t>производство</w:t>
      </w:r>
      <w:r w:rsidR="00F46263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 земляных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работ.</w:t>
      </w:r>
    </w:p>
    <w:p w:rsidR="00D046CC" w:rsidRPr="008F3810" w:rsidRDefault="00D046CC" w:rsidP="008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SimSun"/>
          <w:kern w:val="1"/>
          <w:lang w:eastAsia="hi-IN" w:bidi="hi-IN"/>
        </w:rPr>
      </w:pPr>
      <w:proofErr w:type="gramStart"/>
      <w:r w:rsidRPr="008F3810">
        <w:rPr>
          <w:rFonts w:eastAsia="SimSun"/>
          <w:kern w:val="1"/>
          <w:lang w:eastAsia="hi-IN" w:bidi="hi-IN"/>
        </w:rPr>
        <w:t>Специалист  Администрации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уведомляет заявителя (представителя заявителя) о подготовке </w:t>
      </w:r>
      <w:r w:rsidR="00F46263" w:rsidRPr="00BD34A9">
        <w:rPr>
          <w:sz w:val="22"/>
          <w:szCs w:val="22"/>
        </w:rPr>
        <w:t>разрешения на производство</w:t>
      </w:r>
      <w:r w:rsidR="00F46263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земляных работ либо мотивированного отказа в выдаче </w:t>
      </w:r>
      <w:r w:rsidR="00F46263" w:rsidRPr="00BD34A9">
        <w:rPr>
          <w:sz w:val="22"/>
          <w:szCs w:val="22"/>
        </w:rPr>
        <w:t>разрешения на производство</w:t>
      </w:r>
      <w:r w:rsidR="00F46263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земляных работ лично, по телефону, в письменном виде почтой (в том числе в форме посредством электронной почты) и назначает день для выдачи </w:t>
      </w:r>
      <w:r w:rsidR="00F46263" w:rsidRPr="00BD34A9">
        <w:rPr>
          <w:sz w:val="22"/>
          <w:szCs w:val="22"/>
        </w:rPr>
        <w:t>разрешения на производство</w:t>
      </w:r>
      <w:r w:rsidR="00F46263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земляных работ либо мотивированного отказа в выдаче </w:t>
      </w:r>
      <w:r w:rsidR="00F46263" w:rsidRPr="00BD34A9">
        <w:rPr>
          <w:sz w:val="22"/>
          <w:szCs w:val="22"/>
        </w:rPr>
        <w:t>разрешения на производство</w:t>
      </w:r>
      <w:r w:rsidR="00F46263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>земляных работ.</w:t>
      </w:r>
    </w:p>
    <w:p w:rsidR="00D046CC" w:rsidRPr="008F3810" w:rsidRDefault="00D046CC" w:rsidP="008F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Максимальный срок исполнения данной административной процедуры составляет 1 рабочий день.</w:t>
      </w:r>
    </w:p>
    <w:p w:rsidR="00D046CC" w:rsidRPr="008F3810" w:rsidRDefault="00D046CC" w:rsidP="008F3810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3.6. Последовательность административных процедур отражена в блок-схеме (Приложение 4 к Административному регламенту). </w:t>
      </w:r>
    </w:p>
    <w:p w:rsidR="00D046CC" w:rsidRPr="008F3810" w:rsidRDefault="00D046CC" w:rsidP="008F3810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Формы контроля за исполнением административного регламента.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4.1.Текущий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</w:t>
      </w:r>
      <w:r>
        <w:rPr>
          <w:rFonts w:eastAsia="SimSun"/>
          <w:kern w:val="1"/>
          <w:lang w:eastAsia="hi-IN" w:bidi="hi-IN"/>
        </w:rPr>
        <w:t>ществляется Главой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Г</w:t>
      </w:r>
      <w:r>
        <w:rPr>
          <w:rFonts w:eastAsia="SimSun"/>
          <w:kern w:val="1"/>
          <w:lang w:eastAsia="hi-IN" w:bidi="hi-IN"/>
        </w:rPr>
        <w:t>лава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4.2.Оценка качества предоставления муниципальной услуги, последующий контроль за исполнением административного регламента осуществляется </w:t>
      </w:r>
      <w:r>
        <w:rPr>
          <w:rFonts w:eastAsia="SimSun"/>
          <w:kern w:val="1"/>
          <w:lang w:eastAsia="hi-IN" w:bidi="hi-IN"/>
        </w:rPr>
        <w:t>Администрацией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Плановые проверки исполнения регламента осуществляю</w:t>
      </w:r>
      <w:r>
        <w:rPr>
          <w:rFonts w:eastAsia="SimSun"/>
          <w:kern w:val="1"/>
          <w:lang w:eastAsia="hi-IN" w:bidi="hi-IN"/>
        </w:rPr>
        <w:t>тся Администрацией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 в соответствии с графиком проверок, но не реже чем раз в два года.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Внеплановые проверки могут осуществляться </w:t>
      </w:r>
      <w:r>
        <w:rPr>
          <w:rFonts w:eastAsia="SimSun"/>
          <w:kern w:val="1"/>
          <w:lang w:eastAsia="hi-IN" w:bidi="hi-IN"/>
        </w:rPr>
        <w:t>по поручению Главы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 или при наличии жалоб на исполнение административного регламента.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4.3.По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4.4.Граждане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 xml:space="preserve">5. Досудебный (внесудебный) порядок обжалования решений и действий </w:t>
      </w: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 xml:space="preserve">(бездействия) Администрации, а также должностных лиц и муниципальных </w:t>
      </w: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служащих Администрации.</w:t>
      </w:r>
    </w:p>
    <w:p w:rsidR="00651A96" w:rsidRPr="00651A96" w:rsidRDefault="00D046CC" w:rsidP="00651A96">
      <w:pPr>
        <w:tabs>
          <w:tab w:val="left" w:pos="567"/>
        </w:tabs>
        <w:ind w:firstLine="426"/>
        <w:jc w:val="both"/>
        <w:rPr>
          <w:b/>
          <w:i/>
        </w:rPr>
      </w:pPr>
      <w:r w:rsidRPr="008F3810">
        <w:rPr>
          <w:rFonts w:eastAsia="SimSun"/>
          <w:kern w:val="1"/>
          <w:lang w:eastAsia="hi-IN" w:bidi="hi-IN"/>
        </w:rPr>
        <w:t xml:space="preserve">   </w:t>
      </w:r>
      <w:r w:rsidRPr="00651A96">
        <w:rPr>
          <w:rFonts w:eastAsia="SimSun"/>
          <w:kern w:val="1"/>
          <w:lang w:eastAsia="hi-IN" w:bidi="hi-IN"/>
        </w:rPr>
        <w:t xml:space="preserve">  </w:t>
      </w:r>
      <w:r w:rsidR="00651A96" w:rsidRPr="00651A96">
        <w:t>5.1. Заявитель может обратиться с жалобой в том числе в следующих случаях:</w:t>
      </w:r>
    </w:p>
    <w:p w:rsidR="00651A96" w:rsidRPr="00651A96" w:rsidRDefault="00651A96" w:rsidP="00651A96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51A96" w:rsidRPr="00651A96" w:rsidRDefault="00651A96" w:rsidP="00651A96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651A96" w:rsidRPr="00651A96" w:rsidRDefault="00651A96" w:rsidP="00651A96">
      <w:pPr>
        <w:ind w:firstLine="567"/>
        <w:jc w:val="both"/>
      </w:pPr>
      <w:r w:rsidRPr="00651A96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651A96" w:rsidRPr="00651A96" w:rsidRDefault="00651A96" w:rsidP="00651A96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651A96" w:rsidRPr="00651A96" w:rsidRDefault="00651A96" w:rsidP="00651A9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651A96" w:rsidRPr="00651A96" w:rsidRDefault="00651A96" w:rsidP="00651A96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651A96" w:rsidRPr="00651A96" w:rsidRDefault="00651A96" w:rsidP="00651A9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отказ Администрации,</w:t>
      </w:r>
      <w:r w:rsidRPr="00651A96">
        <w:rPr>
          <w:rFonts w:ascii="Times New Roman" w:hAnsi="Times New Roman"/>
          <w:i/>
          <w:sz w:val="24"/>
          <w:szCs w:val="24"/>
        </w:rPr>
        <w:t xml:space="preserve"> </w:t>
      </w:r>
      <w:r w:rsidRPr="00651A96">
        <w:rPr>
          <w:rFonts w:ascii="Times New Roman" w:hAnsi="Times New Roman"/>
          <w:sz w:val="24"/>
          <w:szCs w:val="24"/>
        </w:rPr>
        <w:t>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51A96" w:rsidRPr="00651A96" w:rsidRDefault="00651A96" w:rsidP="00651A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51A96" w:rsidRPr="00651A96" w:rsidRDefault="00651A96" w:rsidP="00651A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Левобережного сельского поселения;</w:t>
      </w:r>
    </w:p>
    <w:p w:rsidR="00651A96" w:rsidRPr="00651A96" w:rsidRDefault="00651A96" w:rsidP="00651A96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651A96">
        <w:rPr>
          <w:color w:val="00000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651A96">
          <w:rPr>
            <w:color w:val="000000"/>
          </w:rPr>
          <w:t>пунктом 4 части 1 статьи 7</w:t>
        </w:r>
      </w:hyperlink>
      <w:r w:rsidRPr="00651A96">
        <w:rPr>
          <w:color w:val="000000"/>
        </w:rPr>
        <w:t xml:space="preserve"> Федерального закона </w:t>
      </w:r>
      <w:r w:rsidRPr="00651A96">
        <w:t>от 27.07.2010 № 210-ФЗ «Об организации предоставления государственных и муниципальных услуг»</w:t>
      </w:r>
      <w:r w:rsidRPr="00651A96">
        <w:rPr>
          <w:color w:val="000000"/>
        </w:rPr>
        <w:t xml:space="preserve">. </w:t>
      </w:r>
    </w:p>
    <w:p w:rsidR="00651A96" w:rsidRPr="00651A96" w:rsidRDefault="00651A96" w:rsidP="00651A96">
      <w:pPr>
        <w:autoSpaceDE w:val="0"/>
        <w:autoSpaceDN w:val="0"/>
        <w:adjustRightInd w:val="0"/>
        <w:ind w:firstLine="540"/>
        <w:jc w:val="both"/>
      </w:pPr>
      <w:r w:rsidRPr="00651A96">
        <w:t>5.2. Жалоба подается лично в Администрацию,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Администрации.</w:t>
      </w:r>
    </w:p>
    <w:p w:rsidR="00651A96" w:rsidRPr="00651A96" w:rsidRDefault="00651A96" w:rsidP="00651A96">
      <w:pPr>
        <w:autoSpaceDE w:val="0"/>
        <w:autoSpaceDN w:val="0"/>
        <w:adjustRightInd w:val="0"/>
        <w:ind w:firstLine="540"/>
        <w:jc w:val="both"/>
      </w:pPr>
      <w:r w:rsidRPr="00651A96">
        <w:t>Жалобы на решения и действия (бездействие) Главы Левобережного сельского поселения, подаются в вышестоящий орган.</w:t>
      </w:r>
    </w:p>
    <w:p w:rsidR="00651A96" w:rsidRPr="00651A96" w:rsidRDefault="00651A96" w:rsidP="00651A9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651A96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651A96" w:rsidRPr="00651A96" w:rsidRDefault="00651A96" w:rsidP="00651A9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651A96"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1A96" w:rsidRPr="00651A96" w:rsidRDefault="00651A96" w:rsidP="00651A96">
      <w:pPr>
        <w:pStyle w:val="a5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651A96" w:rsidRPr="00651A96" w:rsidRDefault="00651A96" w:rsidP="00651A96">
      <w:pPr>
        <w:pStyle w:val="a5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наименование уполномоченного органа, фамилию, имя, отчество должностного лица уполномоченного органа, решения и действия (бездействие) которых обжалуются;</w:t>
      </w:r>
    </w:p>
    <w:p w:rsidR="00651A96" w:rsidRPr="00651A96" w:rsidRDefault="00651A96" w:rsidP="00651A96">
      <w:pPr>
        <w:pStyle w:val="a5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1A96" w:rsidRPr="00651A96" w:rsidRDefault="00651A96" w:rsidP="00651A96">
      <w:pPr>
        <w:pStyle w:val="a5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651A96" w:rsidRPr="00651A96" w:rsidRDefault="00651A96" w:rsidP="00651A96">
      <w:pPr>
        <w:pStyle w:val="a5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1A96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651A96" w:rsidRPr="00651A96" w:rsidRDefault="00651A96" w:rsidP="00651A9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651A96">
        <w:t xml:space="preserve">5.4. Поступившая в Администрацию </w:t>
      </w:r>
      <w:proofErr w:type="gramStart"/>
      <w:r w:rsidRPr="00651A96">
        <w:t>жалоба  подлежит</w:t>
      </w:r>
      <w:proofErr w:type="gramEnd"/>
      <w:r w:rsidRPr="00651A96">
        <w:t xml:space="preserve">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651A96" w:rsidRPr="00651A96" w:rsidRDefault="00651A96" w:rsidP="00651A96">
      <w:pPr>
        <w:autoSpaceDE w:val="0"/>
        <w:autoSpaceDN w:val="0"/>
        <w:adjustRightInd w:val="0"/>
        <w:ind w:firstLine="540"/>
        <w:jc w:val="both"/>
      </w:pPr>
      <w:r w:rsidRPr="00651A96">
        <w:t>5.5. По результатам рассмотрения жалобы принимается одно из следующих решений:</w:t>
      </w:r>
    </w:p>
    <w:p w:rsidR="00651A96" w:rsidRPr="00651A96" w:rsidRDefault="00651A96" w:rsidP="00651A96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51A96">
        <w:rPr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Левобережного сельского поселения.</w:t>
      </w:r>
      <w:r w:rsidRPr="00651A96">
        <w:rPr>
          <w:i/>
          <w:iCs/>
        </w:rPr>
        <w:t xml:space="preserve">          </w:t>
      </w:r>
    </w:p>
    <w:p w:rsidR="00651A96" w:rsidRPr="00651A96" w:rsidRDefault="00651A96" w:rsidP="00651A96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651A96"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651A96" w:rsidRPr="00651A96" w:rsidRDefault="00651A96" w:rsidP="00651A96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651A96">
        <w:rPr>
          <w:iCs/>
        </w:rPr>
        <w:t>2) в удовлетворении жалобы отказывается.</w:t>
      </w:r>
    </w:p>
    <w:p w:rsidR="00651A96" w:rsidRPr="00651A96" w:rsidRDefault="00651A96" w:rsidP="00651A9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651A96">
        <w:t>5.6. В случае, если в компетенцию Администрации</w:t>
      </w:r>
      <w:r w:rsidRPr="00651A96">
        <w:rPr>
          <w:i/>
        </w:rPr>
        <w:t xml:space="preserve">, </w:t>
      </w:r>
      <w:r w:rsidRPr="00651A96">
        <w:t>не входит принятие решения в отношении жалобы,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651A96" w:rsidRPr="00651A96" w:rsidRDefault="00651A96" w:rsidP="00651A9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651A96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51A96" w:rsidRPr="00651A96" w:rsidRDefault="00651A96" w:rsidP="00651A96">
      <w:pPr>
        <w:widowControl w:val="0"/>
        <w:numPr>
          <w:ilvl w:val="1"/>
          <w:numId w:val="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</w:pPr>
      <w:r w:rsidRPr="00651A96">
        <w:t>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651A96" w:rsidRPr="00651A96" w:rsidRDefault="00651A96" w:rsidP="00651A96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51A96">
        <w:rPr>
          <w:color w:val="000000"/>
        </w:rPr>
        <w:t xml:space="preserve">В случае признания жалобы подлежащей удовлетворению в ответе заявителю, указанном в </w:t>
      </w:r>
      <w:r w:rsidRPr="00651A96">
        <w:t>пункте 5.7. данного раздела регламента</w:t>
      </w:r>
      <w:r w:rsidRPr="00651A96">
        <w:rPr>
          <w:color w:val="000000"/>
        </w:rPr>
        <w:t>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1A96" w:rsidRPr="00651A96" w:rsidRDefault="00651A96" w:rsidP="00651A96">
      <w:pPr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</w:pPr>
      <w:r w:rsidRPr="00651A96">
        <w:rPr>
          <w:color w:val="000000"/>
        </w:rPr>
        <w:t>В</w:t>
      </w:r>
      <w:r w:rsidRPr="00651A96">
        <w:t xml:space="preserve"> случае признания жалобы, не подлежащей удовлетворению в ответе заявителю, указанном в пункте 5.7. данного 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1A96" w:rsidRPr="00651A96" w:rsidRDefault="00651A96" w:rsidP="00651A96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A96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046CC" w:rsidRDefault="00651A96" w:rsidP="00651A96">
      <w:pPr>
        <w:suppressAutoHyphens/>
        <w:jc w:val="both"/>
      </w:pPr>
      <w:r w:rsidRPr="00651A96"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526268" w:rsidRPr="00651A96" w:rsidRDefault="00526268" w:rsidP="00651A96">
      <w:pPr>
        <w:suppressAutoHyphens/>
        <w:jc w:val="both"/>
        <w:rPr>
          <w:rFonts w:eastAsia="SimSun"/>
          <w:kern w:val="1"/>
          <w:lang w:eastAsia="hi-IN" w:bidi="hi-IN"/>
        </w:rPr>
      </w:pPr>
      <w:r w:rsidRPr="00526268">
        <w:rPr>
          <w:i/>
          <w:color w:val="000000"/>
        </w:rPr>
        <w:t>(</w:t>
      </w:r>
      <w:r>
        <w:rPr>
          <w:i/>
          <w:color w:val="000000"/>
        </w:rPr>
        <w:t>раздел</w:t>
      </w:r>
      <w:r w:rsidRPr="00526268">
        <w:rPr>
          <w:i/>
          <w:color w:val="000000"/>
        </w:rPr>
        <w:t xml:space="preserve"> в редакции постановления Администрации ЛСП ТМР ЯО от 04.12.2019 № 135</w:t>
      </w:r>
      <w:r>
        <w:rPr>
          <w:i/>
          <w:color w:val="000000"/>
        </w:rPr>
        <w:t>)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651A96" w:rsidRDefault="00651A96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651A96" w:rsidRDefault="00651A96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651A96" w:rsidRDefault="00651A96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651A96" w:rsidRDefault="00651A96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651A96" w:rsidRDefault="00651A96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Приложение 1</w:t>
      </w: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к Административному </w:t>
      </w:r>
      <w:hyperlink w:anchor="Par34" w:history="1">
        <w:r w:rsidRPr="008F3810">
          <w:rPr>
            <w:rFonts w:eastAsia="SimSun"/>
            <w:kern w:val="1"/>
            <w:lang w:eastAsia="hi-IN" w:bidi="hi-IN"/>
          </w:rPr>
          <w:t>регламенту</w:t>
        </w:r>
      </w:hyperlink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spacing w:before="100" w:beforeAutospacing="1"/>
        <w:jc w:val="center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Форма заявления на предоставление муниципальной услуги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        Главе </w:t>
      </w:r>
      <w:proofErr w:type="gramStart"/>
      <w:r>
        <w:rPr>
          <w:rFonts w:eastAsia="SimSun"/>
          <w:kern w:val="1"/>
          <w:lang w:eastAsia="hi-IN" w:bidi="hi-IN"/>
        </w:rPr>
        <w:t>Левобережного</w:t>
      </w:r>
      <w:r w:rsidRPr="008F3810">
        <w:rPr>
          <w:rFonts w:eastAsia="SimSun"/>
          <w:kern w:val="1"/>
          <w:lang w:eastAsia="hi-IN" w:bidi="hi-IN"/>
        </w:rPr>
        <w:t xml:space="preserve">  сельского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   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                                                                                   поселения Тутаевского муниципального района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                                                                                   Ярославской области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              М.А. Ванюшкину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                                                                        от__________________________________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 xml:space="preserve">(Ф.И.О. физического лица, 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наименование юридического лица)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                                                                            </w:t>
      </w:r>
      <w:proofErr w:type="gramStart"/>
      <w:r w:rsidRPr="008F3810">
        <w:rPr>
          <w:rFonts w:eastAsia="SimSun"/>
          <w:kern w:val="1"/>
          <w:lang w:eastAsia="hi-IN" w:bidi="hi-IN"/>
        </w:rPr>
        <w:t>адрес:_</w:t>
      </w:r>
      <w:proofErr w:type="gramEnd"/>
      <w:r w:rsidRPr="008F3810">
        <w:rPr>
          <w:rFonts w:eastAsia="SimSun"/>
          <w:kern w:val="1"/>
          <w:lang w:eastAsia="hi-IN" w:bidi="hi-IN"/>
        </w:rPr>
        <w:t>________________________________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__________________________________________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                                                                                __________________________________________</w:t>
      </w: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                                                                             телефон: _________________________________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right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spacing w:before="100" w:beforeAutospacing="1" w:after="100" w:afterAutospacing="1"/>
        <w:jc w:val="center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spacing w:before="100" w:beforeAutospacing="1" w:after="100" w:afterAutospacing="1"/>
        <w:jc w:val="center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ЗАЯВЛЕНИЕ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center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spacing w:before="100" w:beforeAutospacing="1" w:after="100" w:afterAutospacing="1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Прошу выдать </w:t>
      </w:r>
      <w:r w:rsidR="00F46263" w:rsidRPr="00BD34A9">
        <w:rPr>
          <w:sz w:val="22"/>
          <w:szCs w:val="22"/>
        </w:rPr>
        <w:t>разрешения на производство</w:t>
      </w:r>
      <w:r w:rsidR="00F46263" w:rsidRPr="008F3810">
        <w:rPr>
          <w:rFonts w:eastAsia="SimSun"/>
          <w:kern w:val="1"/>
          <w:lang w:eastAsia="hi-IN" w:bidi="hi-IN"/>
        </w:rPr>
        <w:t xml:space="preserve"> </w:t>
      </w:r>
      <w:r w:rsidRPr="008F3810">
        <w:rPr>
          <w:rFonts w:eastAsia="SimSun"/>
          <w:kern w:val="1"/>
          <w:lang w:eastAsia="hi-IN" w:bidi="hi-IN"/>
        </w:rPr>
        <w:t xml:space="preserve">земляных работ по________________________________________________________________________________________________________________________________________________________ 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center"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>(назначение земляных работ)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в районе: _____________________________________________________________________________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center"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 xml:space="preserve">(указать место, объект строительства (реконструкции или капитального ремонта), 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_____________________________________________________________________________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center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>организацию и лицо, ответственное за производство земляных работ,</w:t>
      </w:r>
      <w:r w:rsidRPr="008F3810">
        <w:rPr>
          <w:rFonts w:eastAsia="SimSun"/>
          <w:kern w:val="1"/>
          <w:lang w:eastAsia="hi-IN" w:bidi="hi-IN"/>
        </w:rPr>
        <w:t xml:space="preserve"> _____________________________________________________________________________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center"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>сроки выполнения работ)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_____________________________________________________________________________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_____________________________________________________________________________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_____________________________________________________________________________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spacing w:before="100" w:beforeAutospacing="1" w:after="100" w:afterAutospacing="1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К заявлению прилагаю следующие документы: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left="720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1.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left="720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2.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ind w:left="720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3.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spacing w:before="100" w:beforeAutospacing="1" w:after="100" w:afterAutospacing="1"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_____________   _______________________________ </w:t>
      </w:r>
    </w:p>
    <w:p w:rsidR="00D046CC" w:rsidRPr="008F3810" w:rsidRDefault="00D046CC" w:rsidP="008F3810">
      <w:pPr>
        <w:suppressAutoHyphens/>
        <w:spacing w:before="100" w:beforeAutospacing="1" w:after="100" w:afterAutospacing="1"/>
        <w:jc w:val="center"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>подпись                                                                Ф.И.О.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«__» _________20____ г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rPr>
          <w:rFonts w:eastAsia="SimSun"/>
          <w:kern w:val="1"/>
          <w:sz w:val="18"/>
          <w:szCs w:val="18"/>
          <w:lang w:eastAsia="hi-IN" w:bidi="hi-IN"/>
        </w:rPr>
      </w:pPr>
    </w:p>
    <w:p w:rsidR="00D046CC" w:rsidRDefault="00D046CC" w:rsidP="008F3810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D046CC" w:rsidRPr="008F3810" w:rsidRDefault="00D046CC" w:rsidP="008F3810">
      <w:pPr>
        <w:tabs>
          <w:tab w:val="left" w:pos="0"/>
        </w:tabs>
        <w:ind w:firstLine="720"/>
        <w:jc w:val="right"/>
        <w:rPr>
          <w:sz w:val="28"/>
          <w:szCs w:val="28"/>
        </w:rPr>
      </w:pPr>
      <w:r w:rsidRPr="008F3810">
        <w:rPr>
          <w:sz w:val="28"/>
          <w:szCs w:val="28"/>
        </w:rPr>
        <w:t>Приложение 2</w:t>
      </w:r>
    </w:p>
    <w:p w:rsidR="00D046CC" w:rsidRPr="008F3810" w:rsidRDefault="00D046CC" w:rsidP="008F3810">
      <w:pPr>
        <w:suppressAutoHyphens/>
        <w:autoSpaceDE w:val="0"/>
        <w:autoSpaceDN w:val="0"/>
        <w:adjustRightInd w:val="0"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к Административному регламенту</w:t>
      </w:r>
    </w:p>
    <w:p w:rsidR="00D046CC" w:rsidRPr="008F3810" w:rsidRDefault="00D046CC" w:rsidP="008F3810">
      <w:pPr>
        <w:suppressAutoHyphens/>
        <w:autoSpaceDE w:val="0"/>
        <w:autoSpaceDN w:val="0"/>
        <w:adjustRightInd w:val="0"/>
        <w:jc w:val="right"/>
        <w:rPr>
          <w:rFonts w:eastAsia="SimSun"/>
          <w:b/>
          <w:bCs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right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 xml:space="preserve">Форма  </w:t>
      </w:r>
    </w:p>
    <w:p w:rsidR="00D046CC" w:rsidRPr="008F3810" w:rsidRDefault="00D046CC" w:rsidP="008F3810">
      <w:pPr>
        <w:suppressAutoHyphens/>
        <w:jc w:val="right"/>
        <w:rPr>
          <w:rFonts w:eastAsia="SimSun"/>
          <w:b/>
          <w:bCs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>АДМИНИСТРАЦИЯ ЛЕВОБЕРЕЖНОГО</w:t>
      </w:r>
      <w:r w:rsidRPr="008F3810">
        <w:rPr>
          <w:rFonts w:eastAsia="SimSun"/>
          <w:b/>
          <w:bCs/>
          <w:kern w:val="1"/>
          <w:lang w:eastAsia="hi-IN" w:bidi="hi-IN"/>
        </w:rPr>
        <w:t xml:space="preserve"> СЕЛЬСКОГО ПОСЕЛЕНИЯ </w:t>
      </w: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ТУТАЕВСКОГО МУНИЦИПАЛЬНОГО РАЙОНА ЯРОСЛАВСКОЙ ОБЛАСТИ</w:t>
      </w:r>
    </w:p>
    <w:p w:rsidR="00D046CC" w:rsidRPr="008F3810" w:rsidRDefault="00D046CC" w:rsidP="00F46263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F46263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>РАЗРЕШЕНИЕ</w:t>
      </w:r>
    </w:p>
    <w:p w:rsidR="00D046CC" w:rsidRPr="008F3810" w:rsidRDefault="00D046CC" w:rsidP="008F3810">
      <w:pPr>
        <w:suppressAutoHyphens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на проведение земляных р</w:t>
      </w:r>
      <w:r>
        <w:rPr>
          <w:rFonts w:eastAsia="SimSun"/>
          <w:b/>
          <w:bCs/>
          <w:kern w:val="1"/>
          <w:lang w:eastAsia="hi-IN" w:bidi="hi-IN"/>
        </w:rPr>
        <w:t>абот на территории Левобережного</w:t>
      </w:r>
      <w:r w:rsidRPr="008F3810">
        <w:rPr>
          <w:rFonts w:eastAsia="SimSun"/>
          <w:b/>
          <w:bCs/>
          <w:kern w:val="1"/>
          <w:lang w:eastAsia="hi-IN" w:bidi="hi-IN"/>
        </w:rPr>
        <w:t xml:space="preserve"> сельского поселения Тутаевского муниципального района Ярославской области</w:t>
      </w:r>
    </w:p>
    <w:p w:rsidR="00D046CC" w:rsidRPr="008F3810" w:rsidRDefault="00D046CC" w:rsidP="008F3810">
      <w:pPr>
        <w:suppressAutoHyphens/>
        <w:jc w:val="both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«___»________________20__                                                             №____</w:t>
      </w:r>
    </w:p>
    <w:p w:rsidR="00D046CC" w:rsidRPr="008F3810" w:rsidRDefault="00D046CC" w:rsidP="008F3810">
      <w:pPr>
        <w:suppressAutoHyphens/>
        <w:jc w:val="both"/>
        <w:rPr>
          <w:rFonts w:eastAsia="SimSun"/>
          <w:b/>
          <w:bCs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Заказчику:   ___________________________________________________________________________  Объект:____________________________________________________________________________________________________________________________________________________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_____________________________________________________________________________ Начало работ: «_</w:t>
      </w:r>
      <w:proofErr w:type="gramStart"/>
      <w:r w:rsidRPr="008F3810">
        <w:rPr>
          <w:rFonts w:eastAsia="SimSun"/>
          <w:kern w:val="1"/>
          <w:lang w:eastAsia="hi-IN" w:bidi="hi-IN"/>
        </w:rPr>
        <w:t>_»_</w:t>
      </w:r>
      <w:proofErr w:type="gramEnd"/>
      <w:r w:rsidRPr="008F3810">
        <w:rPr>
          <w:rFonts w:eastAsia="SimSun"/>
          <w:kern w:val="1"/>
          <w:lang w:eastAsia="hi-IN" w:bidi="hi-IN"/>
        </w:rPr>
        <w:t>__________20__г.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Окончание работ: «_</w:t>
      </w:r>
      <w:proofErr w:type="gramStart"/>
      <w:r w:rsidRPr="008F3810">
        <w:rPr>
          <w:rFonts w:eastAsia="SimSun"/>
          <w:kern w:val="1"/>
          <w:lang w:eastAsia="hi-IN" w:bidi="hi-IN"/>
        </w:rPr>
        <w:t>_»_</w:t>
      </w:r>
      <w:proofErr w:type="gramEnd"/>
      <w:r w:rsidRPr="008F3810">
        <w:rPr>
          <w:rFonts w:eastAsia="SimSun"/>
          <w:kern w:val="1"/>
          <w:lang w:eastAsia="hi-IN" w:bidi="hi-IN"/>
        </w:rPr>
        <w:t>_______20__ г.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ab/>
      </w:r>
      <w:r w:rsidRPr="008F3810">
        <w:rPr>
          <w:rFonts w:eastAsia="SimSun"/>
          <w:kern w:val="1"/>
          <w:lang w:eastAsia="hi-IN" w:bidi="hi-IN"/>
        </w:rPr>
        <w:tab/>
      </w:r>
      <w:r w:rsidRPr="008F3810">
        <w:rPr>
          <w:rFonts w:eastAsia="SimSun"/>
          <w:kern w:val="1"/>
          <w:lang w:eastAsia="hi-IN" w:bidi="hi-IN"/>
        </w:rPr>
        <w:tab/>
      </w:r>
      <w:r w:rsidRPr="008F3810">
        <w:rPr>
          <w:rFonts w:eastAsia="SimSun"/>
          <w:kern w:val="1"/>
          <w:lang w:eastAsia="hi-IN" w:bidi="hi-IN"/>
        </w:rPr>
        <w:tab/>
      </w:r>
      <w:r w:rsidRPr="008F3810">
        <w:rPr>
          <w:rFonts w:eastAsia="SimSun"/>
          <w:kern w:val="1"/>
          <w:lang w:eastAsia="hi-IN" w:bidi="hi-IN"/>
        </w:rPr>
        <w:tab/>
      </w:r>
      <w:r w:rsidRPr="008F3810">
        <w:rPr>
          <w:rFonts w:eastAsia="SimSun"/>
          <w:kern w:val="1"/>
          <w:lang w:eastAsia="hi-IN" w:bidi="hi-IN"/>
        </w:rPr>
        <w:tab/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Ответственным за работу является______________________________________________________________________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_____________________________________________________________________________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тел.  №      ________________________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Заказчик обязан:           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1. Работы производить согласно проекту, технических условий.  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2. При новом строительстве предоставить копию разрешения на строительство.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3. Обеспечить безопасный проход граждан и проезд автотранспорта.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4. Установить ограждения и </w:t>
      </w:r>
      <w:proofErr w:type="gramStart"/>
      <w:r w:rsidRPr="008F3810">
        <w:rPr>
          <w:rFonts w:eastAsia="SimSun"/>
          <w:kern w:val="1"/>
          <w:lang w:eastAsia="hi-IN" w:bidi="hi-IN"/>
        </w:rPr>
        <w:t>сигнальные  знаки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. 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5. После окончания работ выполнить </w:t>
      </w:r>
      <w:proofErr w:type="gramStart"/>
      <w:r w:rsidRPr="008F3810">
        <w:rPr>
          <w:rFonts w:eastAsia="SimSun"/>
          <w:kern w:val="1"/>
          <w:lang w:eastAsia="hi-IN" w:bidi="hi-IN"/>
        </w:rPr>
        <w:t>благоустройство  участка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в полном  объеме. 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6. При разрушении асфальтового покрытия заключить договор со специализированной организацией по      </w:t>
      </w:r>
      <w:proofErr w:type="gramStart"/>
      <w:r w:rsidRPr="008F3810">
        <w:rPr>
          <w:rFonts w:eastAsia="SimSun"/>
          <w:kern w:val="1"/>
          <w:lang w:eastAsia="hi-IN" w:bidi="hi-IN"/>
        </w:rPr>
        <w:t>восстановлению  дорожного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 полотна или тротуара  за счёт заказчика.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7. После окончания работ участок и ордер сдать представите</w:t>
      </w:r>
      <w:r>
        <w:rPr>
          <w:rFonts w:eastAsia="SimSun"/>
          <w:kern w:val="1"/>
          <w:lang w:eastAsia="hi-IN" w:bidi="hi-IN"/>
        </w:rPr>
        <w:t>лю Администрации   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 поселения Тутаевского муниципального района Ярославской области.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EF5003" w:rsidP="008F3810">
      <w:pPr>
        <w:suppressAutoHyphens/>
        <w:rPr>
          <w:rFonts w:eastAsia="SimSun"/>
          <w:kern w:val="1"/>
          <w:lang w:eastAsia="hi-IN" w:bidi="hi-IN"/>
        </w:rPr>
      </w:pPr>
      <w:r>
        <w:rPr>
          <w:noProof/>
        </w:rPr>
        <w:pict>
          <v:line id="Прямая соединительная линия 13" o:spid="_x0000_s1026" style="position:absolute;z-index:1;visibility:visible" from="11.4pt,.6pt" to="191.9pt,.6pt" strokeweight=".26mm"/>
        </w:pict>
      </w:r>
      <w:r>
        <w:rPr>
          <w:noProof/>
        </w:rPr>
        <w:pict>
          <v:line id="Прямая соединительная линия 12" o:spid="_x0000_s1027" style="position:absolute;z-index:3;visibility:visible" from="255.4pt,1.6pt" to="462.9pt,1.6pt" strokeweight=".26mm"/>
        </w:pict>
      </w:r>
      <w:r>
        <w:rPr>
          <w:noProof/>
        </w:rPr>
        <w:pict>
          <v:line id="Прямая соединительная линия 11" o:spid="_x0000_s1028" style="position:absolute;z-index:4;visibility:visible" from="255.4pt,17.55pt" to="461.4pt,17.55pt" strokeweight=".26mm"/>
        </w:pict>
      </w:r>
      <w:r>
        <w:rPr>
          <w:noProof/>
        </w:rPr>
        <w:pict>
          <v:line id="Прямая соединительная линия 10" o:spid="_x0000_s1029" style="position:absolute;z-index:2;visibility:visible" from="13.9pt,18.05pt" to="189.9pt,18.05pt" strokeweight=".26mm"/>
        </w:pic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EF5003" w:rsidP="008F3810">
      <w:pPr>
        <w:suppressAutoHyphens/>
        <w:rPr>
          <w:rFonts w:eastAsia="SimSun"/>
          <w:kern w:val="1"/>
          <w:lang w:eastAsia="hi-IN" w:bidi="hi-IN"/>
        </w:rPr>
      </w:pPr>
      <w:r>
        <w:rPr>
          <w:noProof/>
        </w:rPr>
        <w:pict>
          <v:line id="Прямая соединительная линия 9" o:spid="_x0000_s1030" style="position:absolute;z-index:5;visibility:visible" from="10.4pt,2.7pt" to="195.4pt,2.7pt" strokeweight=".26mm"/>
        </w:pict>
      </w:r>
      <w:r>
        <w:rPr>
          <w:noProof/>
        </w:rPr>
        <w:pict>
          <v:line id="Прямая соединительная линия 8" o:spid="_x0000_s1031" style="position:absolute;z-index:6;visibility:visible" from="12.9pt,20.65pt" to="192.9pt,20.65pt" strokeweight=".26mm"/>
        </w:pic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С порядком производства земляных работ ознакомлен.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_________________________________</w:t>
      </w:r>
      <w:r w:rsidRPr="008F3810">
        <w:rPr>
          <w:rFonts w:eastAsia="SimSun"/>
          <w:kern w:val="1"/>
          <w:lang w:eastAsia="hi-IN" w:bidi="hi-IN"/>
        </w:rPr>
        <w:tab/>
        <w:t>________________</w:t>
      </w:r>
      <w:r w:rsidRPr="008F3810">
        <w:rPr>
          <w:rFonts w:eastAsia="SimSun"/>
          <w:kern w:val="1"/>
          <w:lang w:eastAsia="hi-IN" w:bidi="hi-IN"/>
        </w:rPr>
        <w:tab/>
        <w:t>________________________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 xml:space="preserve">                                   (заказчик </w:t>
      </w:r>
      <w:proofErr w:type="gramStart"/>
      <w:r w:rsidRPr="008F3810">
        <w:rPr>
          <w:rFonts w:eastAsia="SimSun"/>
          <w:kern w:val="1"/>
          <w:sz w:val="16"/>
          <w:szCs w:val="16"/>
          <w:lang w:eastAsia="hi-IN" w:bidi="hi-IN"/>
        </w:rPr>
        <w:t>работ)</w:t>
      </w:r>
      <w:r w:rsidRPr="008F3810">
        <w:rPr>
          <w:rFonts w:eastAsia="SimSun"/>
          <w:kern w:val="1"/>
          <w:sz w:val="16"/>
          <w:szCs w:val="16"/>
          <w:lang w:eastAsia="hi-IN" w:bidi="hi-IN"/>
        </w:rPr>
        <w:tab/>
      </w:r>
      <w:proofErr w:type="gramEnd"/>
      <w:r w:rsidRPr="008F3810">
        <w:rPr>
          <w:rFonts w:eastAsia="SimSun"/>
          <w:kern w:val="1"/>
          <w:sz w:val="16"/>
          <w:szCs w:val="16"/>
          <w:lang w:eastAsia="hi-IN" w:bidi="hi-IN"/>
        </w:rPr>
        <w:t xml:space="preserve">                                         (подпись, дата)                       (расшифровка подписи)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Производство работ продлено с «____</w:t>
      </w:r>
      <w:proofErr w:type="gramStart"/>
      <w:r w:rsidRPr="008F3810">
        <w:rPr>
          <w:rFonts w:eastAsia="SimSun"/>
          <w:kern w:val="1"/>
          <w:lang w:eastAsia="hi-IN" w:bidi="hi-IN"/>
        </w:rPr>
        <w:t>_»_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________________по «____»_______________  Администрация </w:t>
      </w:r>
      <w:r>
        <w:rPr>
          <w:rFonts w:eastAsia="SimSun"/>
          <w:kern w:val="1"/>
          <w:lang w:eastAsia="hi-IN" w:bidi="hi-IN"/>
        </w:rPr>
        <w:t>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поселения                                       ___________________</w:t>
      </w:r>
      <w:r w:rsidRPr="008F3810">
        <w:rPr>
          <w:rFonts w:eastAsia="SimSun"/>
          <w:kern w:val="1"/>
          <w:lang w:eastAsia="hi-IN" w:bidi="hi-IN"/>
        </w:rPr>
        <w:tab/>
        <w:t xml:space="preserve">            _________________</w:t>
      </w:r>
    </w:p>
    <w:p w:rsidR="00D046CC" w:rsidRPr="008F3810" w:rsidRDefault="00D046CC" w:rsidP="008F3810">
      <w:pPr>
        <w:suppressAutoHyphens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(подпись, </w:t>
      </w:r>
      <w:proofErr w:type="gramStart"/>
      <w:r w:rsidRPr="008F3810">
        <w:rPr>
          <w:rFonts w:eastAsia="SimSun"/>
          <w:kern w:val="1"/>
          <w:sz w:val="16"/>
          <w:szCs w:val="16"/>
          <w:lang w:eastAsia="hi-IN" w:bidi="hi-IN"/>
        </w:rPr>
        <w:t>дата)</w:t>
      </w:r>
      <w:r w:rsidRPr="008F3810">
        <w:rPr>
          <w:rFonts w:eastAsia="SimSun"/>
          <w:kern w:val="1"/>
          <w:sz w:val="16"/>
          <w:szCs w:val="16"/>
          <w:lang w:eastAsia="hi-IN" w:bidi="hi-IN"/>
        </w:rPr>
        <w:tab/>
      </w:r>
      <w:proofErr w:type="gramEnd"/>
      <w:r w:rsidRPr="008F3810">
        <w:rPr>
          <w:rFonts w:eastAsia="SimSun"/>
          <w:kern w:val="1"/>
          <w:sz w:val="16"/>
          <w:szCs w:val="16"/>
          <w:lang w:eastAsia="hi-IN" w:bidi="hi-IN"/>
        </w:rPr>
        <w:t xml:space="preserve">                                                     (Ф.И.О.)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ab/>
        <w:t xml:space="preserve">              МП                                                      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Производство работ продлено с «____</w:t>
      </w:r>
      <w:proofErr w:type="gramStart"/>
      <w:r w:rsidRPr="008F3810">
        <w:rPr>
          <w:rFonts w:eastAsia="SimSun"/>
          <w:kern w:val="1"/>
          <w:lang w:eastAsia="hi-IN" w:bidi="hi-IN"/>
        </w:rPr>
        <w:t>_»_</w:t>
      </w:r>
      <w:proofErr w:type="gramEnd"/>
      <w:r w:rsidRPr="008F3810">
        <w:rPr>
          <w:rFonts w:eastAsia="SimSun"/>
          <w:kern w:val="1"/>
          <w:lang w:eastAsia="hi-IN" w:bidi="hi-IN"/>
        </w:rPr>
        <w:t xml:space="preserve">________________по «____»_______________  Администрация </w:t>
      </w:r>
      <w:r>
        <w:rPr>
          <w:rFonts w:eastAsia="SimSun"/>
          <w:kern w:val="1"/>
          <w:lang w:eastAsia="hi-IN" w:bidi="hi-IN"/>
        </w:rPr>
        <w:t>Левобережного</w:t>
      </w:r>
      <w:r w:rsidRPr="008F3810">
        <w:rPr>
          <w:rFonts w:eastAsia="SimSun"/>
          <w:kern w:val="1"/>
          <w:lang w:eastAsia="hi-IN" w:bidi="hi-IN"/>
        </w:rPr>
        <w:t xml:space="preserve"> сельского</w:t>
      </w: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поселения                                       ___________________</w:t>
      </w:r>
      <w:r w:rsidRPr="008F3810">
        <w:rPr>
          <w:rFonts w:eastAsia="SimSun"/>
          <w:kern w:val="1"/>
          <w:lang w:eastAsia="hi-IN" w:bidi="hi-IN"/>
        </w:rPr>
        <w:tab/>
        <w:t xml:space="preserve">            _________________</w:t>
      </w:r>
    </w:p>
    <w:p w:rsidR="00D046CC" w:rsidRPr="008F3810" w:rsidRDefault="00D046CC" w:rsidP="008F3810">
      <w:pPr>
        <w:suppressAutoHyphens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(подпись, </w:t>
      </w:r>
      <w:proofErr w:type="gramStart"/>
      <w:r w:rsidRPr="008F3810">
        <w:rPr>
          <w:rFonts w:eastAsia="SimSun"/>
          <w:kern w:val="1"/>
          <w:sz w:val="16"/>
          <w:szCs w:val="16"/>
          <w:lang w:eastAsia="hi-IN" w:bidi="hi-IN"/>
        </w:rPr>
        <w:t>дата)</w:t>
      </w:r>
      <w:r w:rsidRPr="008F3810">
        <w:rPr>
          <w:rFonts w:eastAsia="SimSun"/>
          <w:kern w:val="1"/>
          <w:sz w:val="16"/>
          <w:szCs w:val="16"/>
          <w:lang w:eastAsia="hi-IN" w:bidi="hi-IN"/>
        </w:rPr>
        <w:tab/>
      </w:r>
      <w:proofErr w:type="gramEnd"/>
      <w:r w:rsidRPr="008F3810">
        <w:rPr>
          <w:rFonts w:eastAsia="SimSun"/>
          <w:kern w:val="1"/>
          <w:sz w:val="16"/>
          <w:szCs w:val="16"/>
          <w:lang w:eastAsia="hi-IN" w:bidi="hi-IN"/>
        </w:rPr>
        <w:t xml:space="preserve">                                                     (Ф.И.О.)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ab/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                   МП                                                                        </w:t>
      </w: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>Ордер закрыт                                _________________</w:t>
      </w:r>
      <w:r w:rsidRPr="008F3810">
        <w:rPr>
          <w:rFonts w:eastAsia="SimSun"/>
          <w:kern w:val="1"/>
          <w:lang w:eastAsia="hi-IN" w:bidi="hi-IN"/>
        </w:rPr>
        <w:tab/>
        <w:t xml:space="preserve">                       _____________</w:t>
      </w:r>
    </w:p>
    <w:p w:rsidR="00D046CC" w:rsidRPr="008F3810" w:rsidRDefault="00D046CC" w:rsidP="008F3810">
      <w:pPr>
        <w:suppressAutoHyphens/>
        <w:rPr>
          <w:rFonts w:eastAsia="SimSun"/>
          <w:kern w:val="1"/>
          <w:sz w:val="16"/>
          <w:szCs w:val="16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      МП                                               </w:t>
      </w:r>
      <w:proofErr w:type="gramStart"/>
      <w:r w:rsidRPr="008F3810">
        <w:rPr>
          <w:rFonts w:eastAsia="SimSun"/>
          <w:kern w:val="1"/>
          <w:lang w:eastAsia="hi-IN" w:bidi="hi-IN"/>
        </w:rPr>
        <w:t xml:space="preserve">   </w:t>
      </w:r>
      <w:r w:rsidRPr="008F3810">
        <w:rPr>
          <w:rFonts w:eastAsia="SimSun"/>
          <w:kern w:val="1"/>
          <w:sz w:val="16"/>
          <w:szCs w:val="16"/>
          <w:lang w:eastAsia="hi-IN" w:bidi="hi-IN"/>
        </w:rPr>
        <w:t>(</w:t>
      </w:r>
      <w:proofErr w:type="gramEnd"/>
      <w:r w:rsidRPr="008F3810">
        <w:rPr>
          <w:rFonts w:eastAsia="SimSun"/>
          <w:kern w:val="1"/>
          <w:sz w:val="16"/>
          <w:szCs w:val="16"/>
          <w:lang w:eastAsia="hi-IN" w:bidi="hi-IN"/>
        </w:rPr>
        <w:t>подпись, дата)                                                                   (Ф.И.О.)</w:t>
      </w: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sz w:val="16"/>
          <w:szCs w:val="16"/>
          <w:lang w:eastAsia="hi-IN" w:bidi="hi-IN"/>
        </w:rPr>
        <w:br w:type="page"/>
      </w:r>
      <w:r w:rsidRPr="008F3810">
        <w:rPr>
          <w:rFonts w:eastAsia="SimSun"/>
          <w:kern w:val="1"/>
          <w:lang w:eastAsia="hi-IN" w:bidi="hi-IN"/>
        </w:rPr>
        <w:t>Приложение 3</w:t>
      </w: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lang w:eastAsia="hi-IN" w:bidi="hi-IN"/>
        </w:rPr>
      </w:pPr>
      <w:r w:rsidRPr="008F3810">
        <w:rPr>
          <w:rFonts w:eastAsia="SimSun"/>
          <w:kern w:val="1"/>
          <w:lang w:eastAsia="hi-IN" w:bidi="hi-IN"/>
        </w:rPr>
        <w:t xml:space="preserve">к Административному </w:t>
      </w:r>
      <w:hyperlink w:anchor="Par34" w:history="1">
        <w:r w:rsidRPr="008F3810">
          <w:rPr>
            <w:rFonts w:eastAsia="SimSun"/>
            <w:kern w:val="1"/>
            <w:lang w:eastAsia="hi-IN" w:bidi="hi-IN"/>
          </w:rPr>
          <w:t>регламенту</w:t>
        </w:r>
      </w:hyperlink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kern w:val="1"/>
          <w:lang w:eastAsia="hi-IN" w:bidi="hi-IN"/>
        </w:rPr>
      </w:pPr>
      <w:bookmarkStart w:id="3" w:name="Par321"/>
      <w:bookmarkEnd w:id="3"/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Блок-схема</w:t>
      </w: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kern w:val="1"/>
          <w:lang w:eastAsia="hi-IN" w:bidi="hi-IN"/>
        </w:rPr>
      </w:pPr>
      <w:r w:rsidRPr="008F3810">
        <w:rPr>
          <w:rFonts w:eastAsia="SimSun"/>
          <w:b/>
          <w:bCs/>
          <w:kern w:val="1"/>
          <w:lang w:eastAsia="hi-IN" w:bidi="hi-IN"/>
        </w:rPr>
        <w:t>последовательности административных процедур предоставления муниципальной услуги «Выдача</w:t>
      </w:r>
      <w:r w:rsidR="00F46263" w:rsidRPr="00F46263">
        <w:rPr>
          <w:sz w:val="22"/>
          <w:szCs w:val="22"/>
        </w:rPr>
        <w:t xml:space="preserve"> </w:t>
      </w:r>
      <w:r w:rsidR="00F46263" w:rsidRPr="00F46263">
        <w:rPr>
          <w:b/>
          <w:sz w:val="22"/>
          <w:szCs w:val="22"/>
        </w:rPr>
        <w:t>разрешения на производство</w:t>
      </w:r>
      <w:r w:rsidRPr="008F3810">
        <w:rPr>
          <w:rFonts w:eastAsia="SimSun"/>
          <w:b/>
          <w:bCs/>
          <w:kern w:val="1"/>
          <w:lang w:eastAsia="hi-IN" w:bidi="hi-IN"/>
        </w:rPr>
        <w:t xml:space="preserve"> земляных работ»</w:t>
      </w: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sz w:val="18"/>
          <w:szCs w:val="18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sz w:val="18"/>
          <w:szCs w:val="18"/>
          <w:lang w:eastAsia="hi-IN" w:bidi="hi-I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080"/>
        <w:gridCol w:w="3600"/>
      </w:tblGrid>
      <w:tr w:rsidR="00D046CC" w:rsidRPr="008F3810">
        <w:tc>
          <w:tcPr>
            <w:tcW w:w="7920" w:type="dxa"/>
            <w:gridSpan w:val="3"/>
          </w:tcPr>
          <w:p w:rsidR="00D046CC" w:rsidRPr="008F3810" w:rsidRDefault="00D046CC" w:rsidP="00F46263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Обращение заявителя с заявлением и полным пакетом документов для получения </w:t>
            </w:r>
            <w:r w:rsidR="00F46263" w:rsidRPr="00BD34A9">
              <w:rPr>
                <w:sz w:val="22"/>
                <w:szCs w:val="22"/>
              </w:rPr>
              <w:t xml:space="preserve">разрешения на </w:t>
            </w:r>
            <w:proofErr w:type="gramStart"/>
            <w:r w:rsidR="00F46263" w:rsidRPr="00BD34A9">
              <w:rPr>
                <w:sz w:val="22"/>
                <w:szCs w:val="22"/>
              </w:rPr>
              <w:t>производство</w:t>
            </w:r>
            <w:r w:rsidR="00F46263"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земляных</w:t>
            </w:r>
            <w:proofErr w:type="gramEnd"/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работ  в Администрацию</w:t>
            </w:r>
          </w:p>
        </w:tc>
      </w:tr>
      <w:tr w:rsidR="00D046CC" w:rsidRPr="008F3810">
        <w:tc>
          <w:tcPr>
            <w:tcW w:w="7920" w:type="dxa"/>
            <w:gridSpan w:val="3"/>
            <w:tcBorders>
              <w:left w:val="nil"/>
              <w:right w:val="nil"/>
            </w:tcBorders>
          </w:tcPr>
          <w:p w:rsidR="00D046CC" w:rsidRPr="008F3810" w:rsidRDefault="00EF5003" w:rsidP="008F3810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noProof/>
              </w:rPr>
              <w:pict>
                <v:line id="Прямая соединительная линия 7" o:spid="_x0000_s1032" style="position:absolute;left:0;text-align:left;z-index:8;visibility:visible;mso-position-horizontal-relative:text;mso-position-vertical-relative:text" from="192.6pt,1.1pt" to="192.6pt,26.7pt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6" o:spid="_x0000_s1033" style="position:absolute;left:0;text-align:left;z-index:7;visibility:visible;mso-position-horizontal-relative:text;mso-position-vertical-relative:text" from="174.6pt,225pt" to="174.6pt,225pt">
                  <v:stroke endarrow="block"/>
                </v:line>
              </w:pict>
            </w:r>
          </w:p>
          <w:p w:rsidR="00D046CC" w:rsidRPr="008F3810" w:rsidRDefault="00D046CC" w:rsidP="008F3810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046CC" w:rsidRPr="008F3810">
        <w:tc>
          <w:tcPr>
            <w:tcW w:w="7920" w:type="dxa"/>
            <w:gridSpan w:val="3"/>
          </w:tcPr>
          <w:p w:rsidR="00D046CC" w:rsidRPr="008F3810" w:rsidRDefault="00EF5003" w:rsidP="008F3810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noProof/>
              </w:rPr>
              <w:pict>
                <v:line id="Прямая соединительная линия 5" o:spid="_x0000_s1034" style="position:absolute;left:0;text-align:left;z-index:9;visibility:visible;mso-position-horizontal-relative:text;mso-position-vertical-relative:text" from="192.6pt,24.8pt" to="192.6pt,50.7pt">
                  <v:stroke endarrow="block"/>
                </v:line>
              </w:pict>
            </w:r>
            <w:r w:rsidR="00D046CC"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Регистрация заявления с полным пакетом документов в журнале регистрации обращений Заявителей – 1 рабочий день</w:t>
            </w:r>
          </w:p>
        </w:tc>
      </w:tr>
      <w:tr w:rsidR="00D046CC" w:rsidRPr="008F3810">
        <w:tc>
          <w:tcPr>
            <w:tcW w:w="7920" w:type="dxa"/>
            <w:gridSpan w:val="3"/>
            <w:tcBorders>
              <w:left w:val="nil"/>
              <w:right w:val="nil"/>
            </w:tcBorders>
          </w:tcPr>
          <w:p w:rsidR="00D046CC" w:rsidRPr="008F3810" w:rsidRDefault="00D046CC" w:rsidP="008F3810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D046CC" w:rsidRPr="008F3810" w:rsidRDefault="00D046CC" w:rsidP="008F3810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046CC" w:rsidRPr="008F3810">
        <w:tc>
          <w:tcPr>
            <w:tcW w:w="7920" w:type="dxa"/>
            <w:gridSpan w:val="3"/>
          </w:tcPr>
          <w:p w:rsidR="00D046CC" w:rsidRPr="008F3810" w:rsidRDefault="00EF5003" w:rsidP="008F3810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noProof/>
              </w:rPr>
              <w:pict>
                <v:line id="Прямая соединительная линия 4" o:spid="_x0000_s1035" style="position:absolute;left:0;text-align:left;z-index:11;visibility:visible;mso-position-horizontal-relative:text;mso-position-vertical-relative:text" from="309.6pt,24.1pt" to="309.6pt,51.85pt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36" style="position:absolute;left:0;text-align:left;z-index:10;visibility:visible;mso-position-horizontal-relative:text;mso-position-vertical-relative:text" from="66.6pt,24.1pt" to="66.6pt,51.85pt">
                  <v:stroke endarrow="block"/>
                </v:line>
              </w:pict>
            </w:r>
            <w:r w:rsidR="00D046CC"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Проверка документов специалистом на соответствие требованиям Административного регламента и иным нормативным актам – 6 рабочих дней</w:t>
            </w:r>
          </w:p>
        </w:tc>
      </w:tr>
      <w:tr w:rsidR="00D046CC" w:rsidRPr="008F3810">
        <w:tc>
          <w:tcPr>
            <w:tcW w:w="7920" w:type="dxa"/>
            <w:gridSpan w:val="3"/>
            <w:tcBorders>
              <w:left w:val="nil"/>
              <w:bottom w:val="nil"/>
              <w:right w:val="nil"/>
            </w:tcBorders>
          </w:tcPr>
          <w:p w:rsidR="00D046CC" w:rsidRPr="008F3810" w:rsidRDefault="00D046CC" w:rsidP="008F3810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046CC" w:rsidRPr="008F3810" w:rsidRDefault="00D046CC" w:rsidP="008F3810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046CC" w:rsidRPr="008F3810">
        <w:tc>
          <w:tcPr>
            <w:tcW w:w="3240" w:type="dxa"/>
          </w:tcPr>
          <w:p w:rsidR="00D046CC" w:rsidRPr="008F3810" w:rsidRDefault="00D046CC" w:rsidP="00AA36F0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Оформление </w:t>
            </w:r>
            <w:r w:rsidR="00AA36F0" w:rsidRPr="00BD34A9">
              <w:rPr>
                <w:sz w:val="22"/>
                <w:szCs w:val="22"/>
              </w:rPr>
              <w:t xml:space="preserve">разрешения на </w:t>
            </w:r>
            <w:proofErr w:type="gramStart"/>
            <w:r w:rsidR="00AA36F0" w:rsidRPr="00BD34A9">
              <w:rPr>
                <w:sz w:val="22"/>
                <w:szCs w:val="22"/>
              </w:rPr>
              <w:t>производство</w:t>
            </w:r>
            <w:r w:rsidR="00AA36F0"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земляных</w:t>
            </w:r>
            <w:proofErr w:type="gramEnd"/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работ – 2 рабочих дня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046CC" w:rsidRPr="008F3810" w:rsidRDefault="00D046CC" w:rsidP="008F3810">
            <w:pPr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00" w:type="dxa"/>
          </w:tcPr>
          <w:p w:rsidR="00D046CC" w:rsidRPr="008F3810" w:rsidRDefault="00D046CC" w:rsidP="00AA36F0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Подготовка мотивированного отказа в выдаче</w:t>
            </w:r>
            <w:r w:rsidR="00AA36F0" w:rsidRPr="00BD34A9">
              <w:rPr>
                <w:sz w:val="22"/>
                <w:szCs w:val="22"/>
              </w:rPr>
              <w:t xml:space="preserve"> разрешения на производство</w:t>
            </w: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земляных работ с указанием причины отказа – 2 рабочих дня</w:t>
            </w:r>
          </w:p>
        </w:tc>
      </w:tr>
      <w:tr w:rsidR="00D046CC" w:rsidRPr="008F3810">
        <w:tc>
          <w:tcPr>
            <w:tcW w:w="3240" w:type="dxa"/>
            <w:tcBorders>
              <w:left w:val="nil"/>
              <w:right w:val="nil"/>
            </w:tcBorders>
          </w:tcPr>
          <w:p w:rsidR="00D046CC" w:rsidRPr="008F3810" w:rsidRDefault="00EF5003" w:rsidP="008F3810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noProof/>
              </w:rPr>
              <w:pict>
                <v:line id="Прямая соединительная линия 2" o:spid="_x0000_s1037" style="position:absolute;left:0;text-align:left;z-index:12;visibility:visible;mso-position-horizontal-relative:text;mso-position-vertical-relative:text" from="66.6pt,.5pt" to="66.6pt,28.25pt">
                  <v:stroke endarrow="block"/>
                </v:line>
              </w:pict>
            </w:r>
          </w:p>
          <w:p w:rsidR="00D046CC" w:rsidRPr="008F3810" w:rsidRDefault="00D046CC" w:rsidP="008F3810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6CC" w:rsidRPr="008F3810" w:rsidRDefault="00D046CC" w:rsidP="008F3810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D046CC" w:rsidRPr="008F3810" w:rsidRDefault="00EF5003" w:rsidP="008F3810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noProof/>
              </w:rPr>
              <w:pict>
                <v:line id="Прямая соединительная линия 1" o:spid="_x0000_s1038" style="position:absolute;left:0;text-align:left;z-index:13;visibility:visible;mso-position-horizontal-relative:text;mso-position-vertical-relative:text" from="93.6pt,1.25pt" to="93.6pt,28.25pt">
                  <v:stroke endarrow="block"/>
                </v:line>
              </w:pict>
            </w:r>
          </w:p>
        </w:tc>
      </w:tr>
      <w:tr w:rsidR="00D046CC" w:rsidRPr="008F3810">
        <w:tc>
          <w:tcPr>
            <w:tcW w:w="3240" w:type="dxa"/>
          </w:tcPr>
          <w:p w:rsidR="00D046CC" w:rsidRPr="008F3810" w:rsidRDefault="00D046CC" w:rsidP="00AA36F0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Выдача Заявителю </w:t>
            </w:r>
            <w:r w:rsidR="00AA36F0" w:rsidRPr="00BD34A9">
              <w:rPr>
                <w:sz w:val="22"/>
                <w:szCs w:val="22"/>
              </w:rPr>
              <w:t>разрешения на производство</w:t>
            </w: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земляных работ – 1 рабочий день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046CC" w:rsidRPr="008F3810" w:rsidRDefault="00D046CC" w:rsidP="008F3810">
            <w:pPr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00" w:type="dxa"/>
          </w:tcPr>
          <w:p w:rsidR="00D046CC" w:rsidRPr="008F3810" w:rsidRDefault="00D046CC" w:rsidP="00AA36F0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Выдача Заявителю мотивированного отказа в выдаче </w:t>
            </w:r>
            <w:r w:rsidR="00AA36F0" w:rsidRPr="00BD34A9">
              <w:rPr>
                <w:sz w:val="22"/>
                <w:szCs w:val="22"/>
              </w:rPr>
              <w:t>разрешения на производство</w:t>
            </w:r>
            <w:r w:rsidR="00AA36F0"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F381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земляных работ – 1 рабочий день</w:t>
            </w:r>
          </w:p>
        </w:tc>
      </w:tr>
    </w:tbl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sz w:val="18"/>
          <w:szCs w:val="18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sz w:val="18"/>
          <w:szCs w:val="18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sz w:val="18"/>
          <w:szCs w:val="18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27698">
      <w:pPr>
        <w:widowControl w:val="0"/>
        <w:tabs>
          <w:tab w:val="left" w:pos="525"/>
        </w:tabs>
        <w:suppressAutoHyphens/>
        <w:autoSpaceDE w:val="0"/>
        <w:autoSpaceDN w:val="0"/>
        <w:adjustRightInd w:val="0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eastAsia="SimSun"/>
          <w:kern w:val="1"/>
          <w:lang w:eastAsia="hi-IN" w:bidi="hi-IN"/>
        </w:rPr>
      </w:pPr>
    </w:p>
    <w:p w:rsidR="00D046CC" w:rsidRPr="008F3810" w:rsidRDefault="00D046CC" w:rsidP="008F3810">
      <w:pPr>
        <w:rPr>
          <w:sz w:val="28"/>
          <w:szCs w:val="28"/>
        </w:rPr>
      </w:pPr>
    </w:p>
    <w:sectPr w:rsidR="00D046CC" w:rsidRPr="008F3810" w:rsidSect="007B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67908"/>
    <w:multiLevelType w:val="multilevel"/>
    <w:tmpl w:val="0BEC97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E40"/>
    <w:rsid w:val="000472B1"/>
    <w:rsid w:val="000A1F28"/>
    <w:rsid w:val="001138AB"/>
    <w:rsid w:val="00113CB4"/>
    <w:rsid w:val="00125E40"/>
    <w:rsid w:val="00144D91"/>
    <w:rsid w:val="00212DED"/>
    <w:rsid w:val="002E701F"/>
    <w:rsid w:val="00317479"/>
    <w:rsid w:val="00411F66"/>
    <w:rsid w:val="00442DA0"/>
    <w:rsid w:val="004939EA"/>
    <w:rsid w:val="004F3052"/>
    <w:rsid w:val="00502232"/>
    <w:rsid w:val="00526268"/>
    <w:rsid w:val="00580667"/>
    <w:rsid w:val="00651A96"/>
    <w:rsid w:val="006867E2"/>
    <w:rsid w:val="00743E21"/>
    <w:rsid w:val="007934AF"/>
    <w:rsid w:val="007B754B"/>
    <w:rsid w:val="007F74EE"/>
    <w:rsid w:val="00812D27"/>
    <w:rsid w:val="0081719A"/>
    <w:rsid w:val="00827698"/>
    <w:rsid w:val="008C6A82"/>
    <w:rsid w:val="008F3810"/>
    <w:rsid w:val="00956AF8"/>
    <w:rsid w:val="00A925E3"/>
    <w:rsid w:val="00AA36F0"/>
    <w:rsid w:val="00B4415B"/>
    <w:rsid w:val="00B94874"/>
    <w:rsid w:val="00BD34A9"/>
    <w:rsid w:val="00C0141E"/>
    <w:rsid w:val="00C84B04"/>
    <w:rsid w:val="00D046CC"/>
    <w:rsid w:val="00D163EF"/>
    <w:rsid w:val="00D759E3"/>
    <w:rsid w:val="00EF5003"/>
    <w:rsid w:val="00F0153E"/>
    <w:rsid w:val="00F46263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E02FE29E-1083-4CC3-B402-F386259C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F381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8F381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651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651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51A9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39726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2020-07-24T05:11:00Z</dcterms:created>
  <dcterms:modified xsi:type="dcterms:W3CDTF">2020-07-28T06:05:00Z</dcterms:modified>
</cp:coreProperties>
</file>