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65" w:rsidRPr="006E1FBF" w:rsidRDefault="00BC6AD5" w:rsidP="00BC6A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1FBF">
        <w:rPr>
          <w:rFonts w:ascii="Times New Roman" w:hAnsi="Times New Roman" w:cs="Times New Roman"/>
          <w:sz w:val="36"/>
          <w:szCs w:val="36"/>
        </w:rPr>
        <w:t>Информационное сообщение</w:t>
      </w:r>
    </w:p>
    <w:p w:rsidR="00BC6AD5" w:rsidRPr="006E1FBF" w:rsidRDefault="00BC6AD5" w:rsidP="00BC6A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1FBF">
        <w:rPr>
          <w:rFonts w:ascii="Times New Roman" w:hAnsi="Times New Roman" w:cs="Times New Roman"/>
          <w:sz w:val="36"/>
          <w:szCs w:val="36"/>
        </w:rPr>
        <w:t>о возможном установлении публично</w:t>
      </w:r>
      <w:r w:rsidR="00697185" w:rsidRPr="006E1FBF">
        <w:rPr>
          <w:rFonts w:ascii="Times New Roman" w:hAnsi="Times New Roman" w:cs="Times New Roman"/>
          <w:sz w:val="36"/>
          <w:szCs w:val="36"/>
        </w:rPr>
        <w:t>го</w:t>
      </w:r>
      <w:r w:rsidRPr="006E1FBF">
        <w:rPr>
          <w:rFonts w:ascii="Times New Roman" w:hAnsi="Times New Roman" w:cs="Times New Roman"/>
          <w:sz w:val="36"/>
          <w:szCs w:val="36"/>
        </w:rPr>
        <w:t xml:space="preserve"> сервитут</w:t>
      </w:r>
      <w:r w:rsidR="00697185" w:rsidRPr="006E1FBF">
        <w:rPr>
          <w:rFonts w:ascii="Times New Roman" w:hAnsi="Times New Roman" w:cs="Times New Roman"/>
          <w:sz w:val="36"/>
          <w:szCs w:val="36"/>
        </w:rPr>
        <w:t>а</w:t>
      </w:r>
    </w:p>
    <w:p w:rsidR="00BC6AD5" w:rsidRPr="006E1FBF" w:rsidRDefault="00BC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AD5" w:rsidRPr="006E1FBF" w:rsidRDefault="00BC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AD5" w:rsidRPr="006E1FBF" w:rsidRDefault="00BC6AD5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 xml:space="preserve">Департаментом муниципального имущества Администрации Тутаевского района сообщает, что в настоящее время рассматривается ходатайство об установлении публичного сервитута, поданного </w:t>
      </w:r>
      <w:r w:rsidR="00022E0B" w:rsidRPr="006E1FB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22E0B" w:rsidRPr="006E1FBF">
        <w:rPr>
          <w:rFonts w:ascii="Times New Roman" w:hAnsi="Times New Roman" w:cs="Times New Roman"/>
          <w:sz w:val="28"/>
          <w:szCs w:val="28"/>
        </w:rPr>
        <w:t>Экин</w:t>
      </w:r>
      <w:proofErr w:type="spellEnd"/>
      <w:r w:rsidR="00022E0B" w:rsidRPr="006E1FBF">
        <w:rPr>
          <w:rFonts w:ascii="Times New Roman" w:hAnsi="Times New Roman" w:cs="Times New Roman"/>
          <w:sz w:val="28"/>
          <w:szCs w:val="28"/>
        </w:rPr>
        <w:t>»</w:t>
      </w:r>
      <w:r w:rsidRPr="006E1FBF">
        <w:rPr>
          <w:rFonts w:ascii="Times New Roman" w:hAnsi="Times New Roman" w:cs="Times New Roman"/>
          <w:sz w:val="28"/>
          <w:szCs w:val="28"/>
        </w:rPr>
        <w:t>.</w:t>
      </w:r>
    </w:p>
    <w:p w:rsidR="00BC6AD5" w:rsidRPr="006E1FBF" w:rsidRDefault="00BC6AD5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 </w:t>
      </w:r>
      <w:r w:rsidR="003D4B52" w:rsidRPr="006E1FBF">
        <w:rPr>
          <w:rFonts w:ascii="Times New Roman" w:hAnsi="Times New Roman" w:cs="Times New Roman"/>
          <w:sz w:val="28"/>
          <w:szCs w:val="28"/>
        </w:rPr>
        <w:t>–</w:t>
      </w:r>
      <w:r w:rsidR="00FF4A08" w:rsidRPr="006E1FBF">
        <w:rPr>
          <w:rFonts w:ascii="Times New Roman" w:hAnsi="Times New Roman" w:cs="Times New Roman"/>
          <w:sz w:val="28"/>
          <w:szCs w:val="28"/>
        </w:rPr>
        <w:t xml:space="preserve"> </w:t>
      </w:r>
      <w:r w:rsidR="00022E0B" w:rsidRPr="006E1FBF">
        <w:rPr>
          <w:rFonts w:ascii="Times New Roman" w:hAnsi="Times New Roman" w:cs="Times New Roman"/>
          <w:sz w:val="28"/>
          <w:szCs w:val="28"/>
        </w:rPr>
        <w:t>размещение водопроводных сетей</w:t>
      </w:r>
      <w:r w:rsidR="003D4B52" w:rsidRPr="006E1FBF">
        <w:rPr>
          <w:rFonts w:ascii="Times New Roman" w:hAnsi="Times New Roman" w:cs="Times New Roman"/>
          <w:sz w:val="28"/>
          <w:szCs w:val="28"/>
        </w:rPr>
        <w:t>.</w:t>
      </w:r>
    </w:p>
    <w:p w:rsidR="00022E0B" w:rsidRPr="006E1FBF" w:rsidRDefault="00022E0B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>Кадастровые</w:t>
      </w:r>
      <w:r w:rsidR="00BC6AD5" w:rsidRPr="006E1FBF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6E1FBF">
        <w:rPr>
          <w:rFonts w:ascii="Times New Roman" w:hAnsi="Times New Roman" w:cs="Times New Roman"/>
          <w:sz w:val="28"/>
          <w:szCs w:val="28"/>
        </w:rPr>
        <w:t>а</w:t>
      </w:r>
      <w:r w:rsidR="003D4B52" w:rsidRPr="006E1FB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6E1FBF">
        <w:rPr>
          <w:rFonts w:ascii="Times New Roman" w:hAnsi="Times New Roman" w:cs="Times New Roman"/>
          <w:sz w:val="28"/>
          <w:szCs w:val="28"/>
        </w:rPr>
        <w:t>ых</w:t>
      </w:r>
      <w:r w:rsidR="003D4B52" w:rsidRPr="006E1FBF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6E1FBF">
        <w:rPr>
          <w:rFonts w:ascii="Times New Roman" w:hAnsi="Times New Roman" w:cs="Times New Roman"/>
          <w:sz w:val="28"/>
          <w:szCs w:val="28"/>
        </w:rPr>
        <w:t>ов, в отношении которых</w:t>
      </w:r>
      <w:r w:rsidR="00781EA5" w:rsidRPr="006E1FBF">
        <w:rPr>
          <w:rFonts w:ascii="Times New Roman" w:hAnsi="Times New Roman" w:cs="Times New Roman"/>
          <w:sz w:val="28"/>
          <w:szCs w:val="28"/>
        </w:rPr>
        <w:t xml:space="preserve"> будет установлен публичный сервитут</w:t>
      </w:r>
      <w:r w:rsidRPr="006E1FBF">
        <w:rPr>
          <w:rFonts w:ascii="Times New Roman" w:hAnsi="Times New Roman" w:cs="Times New Roman"/>
          <w:sz w:val="28"/>
          <w:szCs w:val="28"/>
        </w:rPr>
        <w:t>:</w:t>
      </w:r>
    </w:p>
    <w:p w:rsidR="00BC6AD5" w:rsidRPr="006E1FBF" w:rsidRDefault="00022E0B" w:rsidP="0002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>76:15:020301:178, 76:15:020301:177, 76:15:020301:176, 76:15:020301:174, 76:15:020301:304, 76:15:020301:193, 76:15:020301:191, 76:15:020301:189, 76:15:020301:187, 76:15:020301:185, 76:15:020301:304, 76:15:020301:135, 76:15:020301:133, 76:15:020301:299, 76:15:020301:303, 76:15:020301:175, 76:15:020301:347, 76:15:020301:179, 76:15:020301:192, 76:15:020301:190, 76:15:020301:188, 76:15:020301:186, 76:15:020301:255, 76:15:020301:134, 76:15:020301:296, 76:15:020301:297, 76:15:020301:298.</w:t>
      </w:r>
    </w:p>
    <w:p w:rsidR="00517FCB" w:rsidRPr="006E1FBF" w:rsidRDefault="00285E75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 xml:space="preserve">Ознакомится с </w:t>
      </w:r>
      <w:r w:rsidR="00517FCB" w:rsidRPr="006E1FBF">
        <w:rPr>
          <w:rFonts w:ascii="Times New Roman" w:hAnsi="Times New Roman" w:cs="Times New Roman"/>
          <w:sz w:val="28"/>
          <w:szCs w:val="28"/>
        </w:rPr>
        <w:t>ходатайством об установлении публичного сервитута</w:t>
      </w:r>
      <w:r w:rsidRPr="006E1FBF">
        <w:rPr>
          <w:rFonts w:ascii="Times New Roman" w:hAnsi="Times New Roman" w:cs="Times New Roman"/>
          <w:sz w:val="28"/>
          <w:szCs w:val="28"/>
        </w:rPr>
        <w:t>,</w:t>
      </w:r>
      <w:r w:rsidR="00517FCB" w:rsidRPr="006E1FBF">
        <w:rPr>
          <w:rFonts w:ascii="Times New Roman" w:hAnsi="Times New Roman" w:cs="Times New Roman"/>
          <w:sz w:val="28"/>
          <w:szCs w:val="28"/>
        </w:rPr>
        <w:t xml:space="preserve"> описанием границ пуб</w:t>
      </w:r>
      <w:r w:rsidR="00FF4A08" w:rsidRPr="006E1FBF">
        <w:rPr>
          <w:rFonts w:ascii="Times New Roman" w:hAnsi="Times New Roman" w:cs="Times New Roman"/>
          <w:sz w:val="28"/>
          <w:szCs w:val="28"/>
        </w:rPr>
        <w:t xml:space="preserve">личного сервитута </w:t>
      </w:r>
      <w:r w:rsidRPr="006E1FBF">
        <w:rPr>
          <w:rFonts w:ascii="Times New Roman" w:hAnsi="Times New Roman" w:cs="Times New Roman"/>
          <w:sz w:val="28"/>
          <w:szCs w:val="28"/>
        </w:rPr>
        <w:t>можно</w:t>
      </w:r>
      <w:r w:rsidR="00517FCB" w:rsidRPr="006E1FBF">
        <w:rPr>
          <w:rFonts w:ascii="Times New Roman" w:hAnsi="Times New Roman" w:cs="Times New Roman"/>
          <w:sz w:val="28"/>
          <w:szCs w:val="28"/>
        </w:rPr>
        <w:t xml:space="preserve"> </w:t>
      </w:r>
      <w:r w:rsidR="00120203" w:rsidRPr="006E1FBF">
        <w:rPr>
          <w:rFonts w:ascii="Times New Roman" w:hAnsi="Times New Roman" w:cs="Times New Roman"/>
          <w:sz w:val="28"/>
          <w:szCs w:val="28"/>
        </w:rPr>
        <w:t>на сайте Администрации Тутаевского района Ярославской области</w:t>
      </w:r>
      <w:r w:rsidR="00120203" w:rsidRPr="006E1FBF">
        <w:rPr>
          <w:sz w:val="28"/>
          <w:szCs w:val="28"/>
        </w:rPr>
        <w:t xml:space="preserve"> </w:t>
      </w:r>
      <w:hyperlink r:id="rId4" w:history="1">
        <w:r w:rsidR="00120203" w:rsidRPr="006E1FBF">
          <w:rPr>
            <w:rStyle w:val="a3"/>
            <w:sz w:val="28"/>
            <w:szCs w:val="28"/>
          </w:rPr>
          <w:t>https://admtmr.ru/</w:t>
        </w:r>
      </w:hyperlink>
      <w:r w:rsidRPr="006E1FBF">
        <w:rPr>
          <w:rFonts w:ascii="Times New Roman" w:hAnsi="Times New Roman" w:cs="Times New Roman"/>
          <w:sz w:val="28"/>
          <w:szCs w:val="28"/>
        </w:rPr>
        <w:t>.</w:t>
      </w:r>
    </w:p>
    <w:p w:rsidR="00285E75" w:rsidRPr="006E1FBF" w:rsidRDefault="008777BD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>Правообладатель земельного</w:t>
      </w:r>
      <w:r w:rsidR="00285E75" w:rsidRPr="006E1FBF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6E1FBF">
        <w:rPr>
          <w:rFonts w:ascii="Times New Roman" w:hAnsi="Times New Roman" w:cs="Times New Roman"/>
          <w:sz w:val="28"/>
          <w:szCs w:val="28"/>
        </w:rPr>
        <w:t>а, в отношении которого</w:t>
      </w:r>
      <w:r w:rsidR="00285E75" w:rsidRPr="006E1FBF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если права не зарегистрированы в Едином государственном реестре недвижимости, в течение 30-ти дне</w:t>
      </w:r>
      <w:r w:rsidR="00F8636D" w:rsidRPr="006E1FBF">
        <w:rPr>
          <w:rFonts w:ascii="Times New Roman" w:hAnsi="Times New Roman" w:cs="Times New Roman"/>
          <w:sz w:val="28"/>
          <w:szCs w:val="28"/>
        </w:rPr>
        <w:t>й со дня опубликования настоящего сообщени</w:t>
      </w:r>
      <w:r w:rsidR="008E6B11" w:rsidRPr="006E1FBF">
        <w:rPr>
          <w:rFonts w:ascii="Times New Roman" w:hAnsi="Times New Roman" w:cs="Times New Roman"/>
          <w:sz w:val="28"/>
          <w:szCs w:val="28"/>
        </w:rPr>
        <w:t>я может</w:t>
      </w:r>
      <w:r w:rsidR="00F8636D" w:rsidRPr="006E1FBF">
        <w:rPr>
          <w:rFonts w:ascii="Times New Roman" w:hAnsi="Times New Roman" w:cs="Times New Roman"/>
          <w:sz w:val="28"/>
          <w:szCs w:val="28"/>
        </w:rPr>
        <w:t xml:space="preserve"> подать заявление об учете </w:t>
      </w:r>
      <w:r w:rsidR="008E6B11" w:rsidRPr="006E1FBF">
        <w:rPr>
          <w:rFonts w:ascii="Times New Roman" w:hAnsi="Times New Roman" w:cs="Times New Roman"/>
          <w:sz w:val="28"/>
          <w:szCs w:val="28"/>
        </w:rPr>
        <w:t>своих</w:t>
      </w:r>
      <w:r w:rsidR="00F8636D" w:rsidRPr="006E1FBF">
        <w:rPr>
          <w:rFonts w:ascii="Times New Roman" w:hAnsi="Times New Roman" w:cs="Times New Roman"/>
          <w:sz w:val="28"/>
          <w:szCs w:val="28"/>
        </w:rPr>
        <w:t xml:space="preserve"> прав (обременений прав) на земельные участки с приложением копий документов, подтверждающих эти права (обременения прав).</w:t>
      </w:r>
    </w:p>
    <w:p w:rsidR="00781EA5" w:rsidRPr="006E1FBF" w:rsidRDefault="00781EA5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 xml:space="preserve">В связи с ограничением личного приема, связанной с </w:t>
      </w:r>
      <w:proofErr w:type="spellStart"/>
      <w:r w:rsidRPr="006E1F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1FBF">
        <w:rPr>
          <w:rFonts w:ascii="Times New Roman" w:hAnsi="Times New Roman" w:cs="Times New Roman"/>
          <w:sz w:val="28"/>
          <w:szCs w:val="28"/>
        </w:rPr>
        <w:t xml:space="preserve"> инфекцией, заявление с приложенными документами Вы можете:</w:t>
      </w:r>
    </w:p>
    <w:p w:rsidR="00781EA5" w:rsidRPr="006E1FBF" w:rsidRDefault="00781EA5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 xml:space="preserve">- направить по электронной почте </w:t>
      </w:r>
      <w:hyperlink r:id="rId5" w:history="1">
        <w:r w:rsidRPr="006E1FBF">
          <w:rPr>
            <w:rFonts w:ascii="Times New Roman" w:hAnsi="Times New Roman" w:cs="Times New Roman"/>
            <w:sz w:val="28"/>
            <w:szCs w:val="28"/>
          </w:rPr>
          <w:t>dmi@admtmr.ru</w:t>
        </w:r>
      </w:hyperlink>
      <w:r w:rsidRPr="006E1FBF">
        <w:rPr>
          <w:rFonts w:ascii="Times New Roman" w:hAnsi="Times New Roman" w:cs="Times New Roman"/>
          <w:sz w:val="28"/>
          <w:szCs w:val="28"/>
        </w:rPr>
        <w:t xml:space="preserve"> (в случае, если заявление с приложенными документами подписаны электронной цифровой подписью);</w:t>
      </w:r>
    </w:p>
    <w:p w:rsidR="00781EA5" w:rsidRPr="006E1FBF" w:rsidRDefault="00781EA5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>- направить почтой России по адресу: 152300, г. Тутаев, ул. Романовская, д. 16;</w:t>
      </w:r>
    </w:p>
    <w:p w:rsidR="00781EA5" w:rsidRPr="006E1FBF" w:rsidRDefault="00781EA5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>- оставить в ящике для обращений в Администрации Тутаевского муниципального района.</w:t>
      </w:r>
    </w:p>
    <w:p w:rsidR="00F8636D" w:rsidRPr="006E1FBF" w:rsidRDefault="00F8636D" w:rsidP="0078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BF">
        <w:rPr>
          <w:rFonts w:ascii="Times New Roman" w:hAnsi="Times New Roman" w:cs="Times New Roman"/>
          <w:sz w:val="28"/>
          <w:szCs w:val="28"/>
        </w:rPr>
        <w:t xml:space="preserve">Настоящее сообщение размещено на сайте </w:t>
      </w:r>
      <w:r w:rsidR="00FF4A08" w:rsidRPr="006E1FBF">
        <w:rPr>
          <w:rFonts w:ascii="Times New Roman" w:hAnsi="Times New Roman" w:cs="Times New Roman"/>
          <w:sz w:val="28"/>
          <w:szCs w:val="28"/>
        </w:rPr>
        <w:t xml:space="preserve">Администрации Тутаевского района Ярославской области </w:t>
      </w:r>
      <w:hyperlink r:id="rId6" w:history="1">
        <w:r w:rsidR="00697185" w:rsidRPr="006E1FBF">
          <w:rPr>
            <w:rStyle w:val="a3"/>
            <w:sz w:val="28"/>
            <w:szCs w:val="28"/>
          </w:rPr>
          <w:t>https://admtmr.ru/</w:t>
        </w:r>
      </w:hyperlink>
      <w:r w:rsidR="00FF4A08" w:rsidRPr="006E1F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636D" w:rsidRPr="006E1FBF" w:rsidSect="007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C6AD5"/>
    <w:rsid w:val="00022E0B"/>
    <w:rsid w:val="00120203"/>
    <w:rsid w:val="00285E75"/>
    <w:rsid w:val="003D4B52"/>
    <w:rsid w:val="00497DD2"/>
    <w:rsid w:val="00517FCB"/>
    <w:rsid w:val="005F6BBD"/>
    <w:rsid w:val="006414CE"/>
    <w:rsid w:val="00697185"/>
    <w:rsid w:val="006A02F6"/>
    <w:rsid w:val="006E1FBF"/>
    <w:rsid w:val="00706765"/>
    <w:rsid w:val="00781EA5"/>
    <w:rsid w:val="007B4928"/>
    <w:rsid w:val="008247B2"/>
    <w:rsid w:val="008777BD"/>
    <w:rsid w:val="008E6B11"/>
    <w:rsid w:val="00BC6AD5"/>
    <w:rsid w:val="00D02EA8"/>
    <w:rsid w:val="00D738CA"/>
    <w:rsid w:val="00E21DEB"/>
    <w:rsid w:val="00F37D1A"/>
    <w:rsid w:val="00F411A5"/>
    <w:rsid w:val="00F83620"/>
    <w:rsid w:val="00F852F2"/>
    <w:rsid w:val="00F8636D"/>
    <w:rsid w:val="00FF4A08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tmr.ru/" TargetMode="External"/><Relationship Id="rId5" Type="http://schemas.openxmlformats.org/officeDocument/2006/relationships/hyperlink" Target="mailto:dmi@admtmr.ru" TargetMode="External"/><Relationship Id="rId4" Type="http://schemas.openxmlformats.org/officeDocument/2006/relationships/hyperlink" Target="https://admt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lugovkina</dc:creator>
  <cp:lastModifiedBy>ZamGlava</cp:lastModifiedBy>
  <cp:revision>4</cp:revision>
  <cp:lastPrinted>2020-09-03T12:06:00Z</cp:lastPrinted>
  <dcterms:created xsi:type="dcterms:W3CDTF">2020-09-03T11:50:00Z</dcterms:created>
  <dcterms:modified xsi:type="dcterms:W3CDTF">2020-09-03T12:06:00Z</dcterms:modified>
</cp:coreProperties>
</file>