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66"/>
        <w:tblW w:w="10332" w:type="dxa"/>
        <w:tblLook w:val="01E0"/>
      </w:tblPr>
      <w:tblGrid>
        <w:gridCol w:w="2036"/>
        <w:gridCol w:w="3257"/>
        <w:gridCol w:w="2519"/>
        <w:gridCol w:w="2520"/>
      </w:tblGrid>
      <w:tr w:rsidR="001A5143" w:rsidTr="00C3035E">
        <w:trPr>
          <w:trHeight w:val="546"/>
        </w:trPr>
        <w:tc>
          <w:tcPr>
            <w:tcW w:w="10332" w:type="dxa"/>
            <w:gridSpan w:val="4"/>
          </w:tcPr>
          <w:p w:rsidR="001A5143" w:rsidRPr="004F77AA" w:rsidRDefault="001A5143" w:rsidP="001A5143">
            <w:pPr>
              <w:jc w:val="center"/>
              <w:rPr>
                <w:bCs/>
                <w:sz w:val="28"/>
                <w:szCs w:val="28"/>
              </w:rPr>
            </w:pPr>
            <w:r w:rsidRPr="004F77AA">
              <w:rPr>
                <w:bCs/>
                <w:sz w:val="28"/>
                <w:szCs w:val="28"/>
              </w:rPr>
              <w:t>ПОСТАНОВЛЕНИЕ</w:t>
            </w:r>
          </w:p>
          <w:p w:rsidR="001A5143" w:rsidRPr="004F77AA" w:rsidRDefault="001A5143" w:rsidP="001A5143">
            <w:pPr>
              <w:jc w:val="center"/>
              <w:rPr>
                <w:bCs/>
                <w:sz w:val="28"/>
                <w:szCs w:val="28"/>
              </w:rPr>
            </w:pPr>
            <w:r w:rsidRPr="004F77AA">
              <w:rPr>
                <w:bCs/>
                <w:sz w:val="28"/>
                <w:szCs w:val="28"/>
              </w:rPr>
              <w:t xml:space="preserve">Администрации </w:t>
            </w:r>
            <w:proofErr w:type="spellStart"/>
            <w:r w:rsidRPr="004F77AA">
              <w:rPr>
                <w:bCs/>
                <w:sz w:val="28"/>
                <w:szCs w:val="28"/>
              </w:rPr>
              <w:t>Артемьевского</w:t>
            </w:r>
            <w:proofErr w:type="spellEnd"/>
            <w:r w:rsidRPr="004F77AA">
              <w:rPr>
                <w:bCs/>
                <w:sz w:val="28"/>
                <w:szCs w:val="28"/>
              </w:rPr>
              <w:t xml:space="preserve"> сельского поселения </w:t>
            </w:r>
          </w:p>
          <w:p w:rsidR="001A5143" w:rsidRPr="004F77AA" w:rsidRDefault="001A5143" w:rsidP="001A5143">
            <w:pPr>
              <w:jc w:val="center"/>
              <w:rPr>
                <w:bCs/>
                <w:sz w:val="28"/>
                <w:szCs w:val="28"/>
              </w:rPr>
            </w:pPr>
            <w:proofErr w:type="spellStart"/>
            <w:r w:rsidRPr="004F77AA">
              <w:rPr>
                <w:bCs/>
                <w:sz w:val="28"/>
                <w:szCs w:val="28"/>
              </w:rPr>
              <w:t>Тутаевского</w:t>
            </w:r>
            <w:proofErr w:type="spellEnd"/>
            <w:r w:rsidRPr="004F77AA">
              <w:rPr>
                <w:bCs/>
                <w:sz w:val="28"/>
                <w:szCs w:val="28"/>
              </w:rPr>
              <w:t xml:space="preserve"> муниципального района</w:t>
            </w:r>
          </w:p>
          <w:p w:rsidR="001A5143" w:rsidRPr="004F77AA" w:rsidRDefault="001A5143" w:rsidP="001A5143">
            <w:pPr>
              <w:jc w:val="center"/>
              <w:rPr>
                <w:bCs/>
                <w:sz w:val="28"/>
                <w:szCs w:val="28"/>
              </w:rPr>
            </w:pPr>
            <w:r w:rsidRPr="004F77AA">
              <w:rPr>
                <w:bCs/>
                <w:sz w:val="28"/>
                <w:szCs w:val="28"/>
              </w:rPr>
              <w:t xml:space="preserve">Ярославской области </w:t>
            </w:r>
          </w:p>
          <w:p w:rsidR="001A5143" w:rsidRPr="004F77AA" w:rsidRDefault="001A5143" w:rsidP="001A5143">
            <w:pPr>
              <w:jc w:val="center"/>
              <w:rPr>
                <w:sz w:val="28"/>
                <w:szCs w:val="28"/>
              </w:rPr>
            </w:pPr>
          </w:p>
          <w:p w:rsidR="001A5143" w:rsidRDefault="001A5143" w:rsidP="001A5143">
            <w:pPr>
              <w:tabs>
                <w:tab w:val="left" w:pos="3060"/>
                <w:tab w:val="left" w:pos="6096"/>
                <w:tab w:val="left" w:pos="6946"/>
              </w:tabs>
              <w:spacing w:line="240" w:lineRule="atLeast"/>
              <w:jc w:val="center"/>
            </w:pPr>
          </w:p>
        </w:tc>
      </w:tr>
      <w:tr w:rsidR="001A5143" w:rsidTr="00C3035E">
        <w:trPr>
          <w:trHeight w:val="94"/>
        </w:trPr>
        <w:tc>
          <w:tcPr>
            <w:tcW w:w="2036" w:type="dxa"/>
          </w:tcPr>
          <w:p w:rsidR="001A5143" w:rsidRDefault="0055503F" w:rsidP="001A5143">
            <w:pPr>
              <w:tabs>
                <w:tab w:val="left" w:pos="3060"/>
                <w:tab w:val="left" w:pos="6096"/>
                <w:tab w:val="left" w:pos="6946"/>
              </w:tabs>
              <w:spacing w:line="240" w:lineRule="atLeast"/>
            </w:pPr>
            <w:r>
              <w:rPr>
                <w:sz w:val="28"/>
                <w:szCs w:val="28"/>
              </w:rPr>
              <w:t>10.12</w:t>
            </w:r>
            <w:r w:rsidR="001A5143" w:rsidRPr="004F77AA">
              <w:rPr>
                <w:sz w:val="28"/>
                <w:szCs w:val="28"/>
              </w:rPr>
              <w:t>.2020</w:t>
            </w:r>
          </w:p>
        </w:tc>
        <w:tc>
          <w:tcPr>
            <w:tcW w:w="3257" w:type="dxa"/>
          </w:tcPr>
          <w:p w:rsidR="001A5143" w:rsidRDefault="001A5143" w:rsidP="001A5143">
            <w:pPr>
              <w:tabs>
                <w:tab w:val="left" w:pos="3060"/>
                <w:tab w:val="left" w:pos="6096"/>
                <w:tab w:val="left" w:pos="6946"/>
              </w:tabs>
              <w:spacing w:line="240" w:lineRule="atLeast"/>
            </w:pPr>
            <w:r w:rsidRPr="004F77AA">
              <w:rPr>
                <w:sz w:val="28"/>
                <w:szCs w:val="28"/>
              </w:rPr>
              <w:t xml:space="preserve">     № </w:t>
            </w:r>
            <w:r w:rsidR="00C1737F">
              <w:rPr>
                <w:sz w:val="28"/>
                <w:szCs w:val="28"/>
              </w:rPr>
              <w:t>252</w:t>
            </w:r>
          </w:p>
        </w:tc>
        <w:tc>
          <w:tcPr>
            <w:tcW w:w="2519" w:type="dxa"/>
          </w:tcPr>
          <w:p w:rsidR="001A5143" w:rsidRDefault="001A5143" w:rsidP="001A5143">
            <w:pPr>
              <w:tabs>
                <w:tab w:val="left" w:pos="3060"/>
                <w:tab w:val="left" w:pos="6096"/>
                <w:tab w:val="left" w:pos="6946"/>
              </w:tabs>
              <w:spacing w:line="240" w:lineRule="atLeast"/>
              <w:jc w:val="center"/>
            </w:pPr>
          </w:p>
        </w:tc>
        <w:tc>
          <w:tcPr>
            <w:tcW w:w="2520" w:type="dxa"/>
          </w:tcPr>
          <w:p w:rsidR="001A5143" w:rsidRDefault="001A5143" w:rsidP="001A5143">
            <w:pPr>
              <w:tabs>
                <w:tab w:val="left" w:pos="3060"/>
                <w:tab w:val="left" w:pos="6096"/>
                <w:tab w:val="left" w:pos="6946"/>
              </w:tabs>
              <w:spacing w:line="240" w:lineRule="atLeast"/>
              <w:jc w:val="center"/>
            </w:pPr>
          </w:p>
        </w:tc>
      </w:tr>
      <w:tr w:rsidR="001A5143" w:rsidTr="00C3035E">
        <w:trPr>
          <w:trHeight w:val="71"/>
        </w:trPr>
        <w:tc>
          <w:tcPr>
            <w:tcW w:w="2036" w:type="dxa"/>
          </w:tcPr>
          <w:p w:rsidR="001A5143" w:rsidRPr="004F77AA" w:rsidRDefault="001A5143" w:rsidP="001A5143">
            <w:pPr>
              <w:tabs>
                <w:tab w:val="left" w:pos="3060"/>
                <w:tab w:val="left" w:pos="6096"/>
                <w:tab w:val="left" w:pos="6946"/>
              </w:tabs>
              <w:spacing w:line="240" w:lineRule="atLeast"/>
              <w:rPr>
                <w:sz w:val="16"/>
                <w:szCs w:val="16"/>
                <w:u w:val="single"/>
              </w:rPr>
            </w:pPr>
            <w:r w:rsidRPr="004F77AA">
              <w:rPr>
                <w:sz w:val="16"/>
                <w:szCs w:val="16"/>
                <w:u w:val="single"/>
              </w:rPr>
              <w:t>__________________</w:t>
            </w:r>
          </w:p>
        </w:tc>
        <w:tc>
          <w:tcPr>
            <w:tcW w:w="3257" w:type="dxa"/>
          </w:tcPr>
          <w:p w:rsidR="001A5143" w:rsidRPr="004F77AA" w:rsidRDefault="001A5143" w:rsidP="001A5143">
            <w:pPr>
              <w:tabs>
                <w:tab w:val="left" w:pos="3060"/>
                <w:tab w:val="left" w:pos="6096"/>
                <w:tab w:val="left" w:pos="6946"/>
              </w:tabs>
              <w:spacing w:line="240" w:lineRule="atLeast"/>
              <w:rPr>
                <w:sz w:val="16"/>
                <w:szCs w:val="16"/>
                <w:u w:val="single"/>
              </w:rPr>
            </w:pPr>
            <w:r w:rsidRPr="004F77AA">
              <w:rPr>
                <w:sz w:val="16"/>
                <w:szCs w:val="16"/>
                <w:u w:val="single"/>
              </w:rPr>
              <w:t>________________</w:t>
            </w:r>
          </w:p>
        </w:tc>
        <w:tc>
          <w:tcPr>
            <w:tcW w:w="2519" w:type="dxa"/>
          </w:tcPr>
          <w:p w:rsidR="001A5143" w:rsidRPr="004F77AA" w:rsidRDefault="001A5143" w:rsidP="001A5143">
            <w:pPr>
              <w:tabs>
                <w:tab w:val="left" w:pos="3060"/>
                <w:tab w:val="left" w:pos="6096"/>
                <w:tab w:val="left" w:pos="6946"/>
              </w:tabs>
              <w:spacing w:line="240" w:lineRule="atLeast"/>
              <w:jc w:val="center"/>
              <w:rPr>
                <w:sz w:val="16"/>
                <w:szCs w:val="16"/>
              </w:rPr>
            </w:pPr>
          </w:p>
        </w:tc>
        <w:tc>
          <w:tcPr>
            <w:tcW w:w="2520" w:type="dxa"/>
          </w:tcPr>
          <w:p w:rsidR="001A5143" w:rsidRPr="004F77AA" w:rsidRDefault="001A5143" w:rsidP="001A5143">
            <w:pPr>
              <w:tabs>
                <w:tab w:val="left" w:pos="3060"/>
                <w:tab w:val="left" w:pos="6096"/>
                <w:tab w:val="left" w:pos="6946"/>
              </w:tabs>
              <w:spacing w:line="240" w:lineRule="atLeast"/>
              <w:jc w:val="center"/>
              <w:rPr>
                <w:sz w:val="16"/>
                <w:szCs w:val="16"/>
              </w:rPr>
            </w:pPr>
          </w:p>
        </w:tc>
      </w:tr>
      <w:tr w:rsidR="001A5143" w:rsidTr="00C3035E">
        <w:trPr>
          <w:trHeight w:val="213"/>
        </w:trPr>
        <w:tc>
          <w:tcPr>
            <w:tcW w:w="2036" w:type="dxa"/>
          </w:tcPr>
          <w:p w:rsidR="001A5143" w:rsidRPr="004F77AA" w:rsidRDefault="001A5143" w:rsidP="001A5143">
            <w:pPr>
              <w:tabs>
                <w:tab w:val="left" w:pos="3060"/>
                <w:tab w:val="left" w:pos="6096"/>
                <w:tab w:val="left" w:pos="6946"/>
              </w:tabs>
              <w:spacing w:line="240" w:lineRule="atLeast"/>
              <w:jc w:val="both"/>
              <w:rPr>
                <w:sz w:val="16"/>
                <w:szCs w:val="16"/>
              </w:rPr>
            </w:pPr>
            <w:r w:rsidRPr="004F77AA">
              <w:rPr>
                <w:sz w:val="16"/>
                <w:szCs w:val="16"/>
              </w:rPr>
              <w:t xml:space="preserve">   (дата документа)</w:t>
            </w:r>
          </w:p>
          <w:p w:rsidR="001A5143" w:rsidRPr="004F77AA" w:rsidRDefault="001A5143" w:rsidP="001A5143">
            <w:pPr>
              <w:tabs>
                <w:tab w:val="left" w:pos="3060"/>
                <w:tab w:val="left" w:pos="6096"/>
                <w:tab w:val="left" w:pos="6946"/>
              </w:tabs>
              <w:spacing w:line="240" w:lineRule="atLeast"/>
              <w:jc w:val="both"/>
              <w:rPr>
                <w:sz w:val="16"/>
                <w:szCs w:val="16"/>
              </w:rPr>
            </w:pPr>
          </w:p>
          <w:p w:rsidR="001A5143" w:rsidRPr="004F77AA" w:rsidRDefault="001A5143" w:rsidP="001A5143">
            <w:pPr>
              <w:tabs>
                <w:tab w:val="left" w:pos="3060"/>
                <w:tab w:val="left" w:pos="6096"/>
                <w:tab w:val="left" w:pos="6946"/>
              </w:tabs>
              <w:spacing w:line="240" w:lineRule="atLeast"/>
              <w:jc w:val="both"/>
              <w:rPr>
                <w:sz w:val="16"/>
                <w:szCs w:val="16"/>
              </w:rPr>
            </w:pPr>
          </w:p>
        </w:tc>
        <w:tc>
          <w:tcPr>
            <w:tcW w:w="3257" w:type="dxa"/>
          </w:tcPr>
          <w:p w:rsidR="001A5143" w:rsidRPr="004F77AA" w:rsidRDefault="001A5143" w:rsidP="001A5143">
            <w:pPr>
              <w:tabs>
                <w:tab w:val="left" w:pos="3060"/>
                <w:tab w:val="left" w:pos="6096"/>
                <w:tab w:val="left" w:pos="6946"/>
              </w:tabs>
              <w:spacing w:line="240" w:lineRule="atLeast"/>
              <w:rPr>
                <w:sz w:val="16"/>
                <w:szCs w:val="16"/>
              </w:rPr>
            </w:pPr>
            <w:r w:rsidRPr="004F77AA">
              <w:rPr>
                <w:sz w:val="16"/>
                <w:szCs w:val="16"/>
              </w:rPr>
              <w:t>(номер документа)</w:t>
            </w:r>
          </w:p>
        </w:tc>
        <w:tc>
          <w:tcPr>
            <w:tcW w:w="2519" w:type="dxa"/>
          </w:tcPr>
          <w:p w:rsidR="001A5143" w:rsidRDefault="001A5143" w:rsidP="001A5143">
            <w:pPr>
              <w:tabs>
                <w:tab w:val="left" w:pos="3060"/>
                <w:tab w:val="left" w:pos="6096"/>
                <w:tab w:val="left" w:pos="6946"/>
              </w:tabs>
              <w:spacing w:line="240" w:lineRule="atLeast"/>
              <w:jc w:val="center"/>
            </w:pPr>
          </w:p>
        </w:tc>
        <w:tc>
          <w:tcPr>
            <w:tcW w:w="2520" w:type="dxa"/>
          </w:tcPr>
          <w:p w:rsidR="001A5143" w:rsidRDefault="001A5143" w:rsidP="001A5143">
            <w:pPr>
              <w:tabs>
                <w:tab w:val="left" w:pos="3060"/>
                <w:tab w:val="left" w:pos="6096"/>
                <w:tab w:val="left" w:pos="6946"/>
              </w:tabs>
              <w:spacing w:line="240" w:lineRule="atLeast"/>
              <w:jc w:val="center"/>
            </w:pPr>
          </w:p>
        </w:tc>
      </w:tr>
      <w:tr w:rsidR="001A5143" w:rsidTr="00C3035E">
        <w:trPr>
          <w:trHeight w:val="222"/>
        </w:trPr>
        <w:tc>
          <w:tcPr>
            <w:tcW w:w="2036" w:type="dxa"/>
          </w:tcPr>
          <w:p w:rsidR="001A5143" w:rsidRPr="004F77AA" w:rsidRDefault="001A5143" w:rsidP="001A5143">
            <w:pPr>
              <w:rPr>
                <w:sz w:val="24"/>
                <w:szCs w:val="24"/>
              </w:rPr>
            </w:pPr>
            <w:proofErr w:type="spellStart"/>
            <w:r w:rsidRPr="004F77AA">
              <w:rPr>
                <w:sz w:val="24"/>
                <w:szCs w:val="24"/>
              </w:rPr>
              <w:t>д.Емишево</w:t>
            </w:r>
            <w:proofErr w:type="spellEnd"/>
          </w:p>
          <w:p w:rsidR="001A5143" w:rsidRDefault="001A5143" w:rsidP="001A5143"/>
          <w:p w:rsidR="001A5143" w:rsidRDefault="001A5143" w:rsidP="001A5143">
            <w:pPr>
              <w:tabs>
                <w:tab w:val="left" w:pos="3060"/>
                <w:tab w:val="left" w:pos="6096"/>
                <w:tab w:val="left" w:pos="6946"/>
              </w:tabs>
              <w:spacing w:line="240" w:lineRule="atLeast"/>
              <w:jc w:val="center"/>
            </w:pPr>
          </w:p>
        </w:tc>
        <w:tc>
          <w:tcPr>
            <w:tcW w:w="3257" w:type="dxa"/>
          </w:tcPr>
          <w:p w:rsidR="001A5143" w:rsidRDefault="001A5143" w:rsidP="001A5143">
            <w:pPr>
              <w:tabs>
                <w:tab w:val="left" w:pos="3060"/>
                <w:tab w:val="left" w:pos="6096"/>
                <w:tab w:val="left" w:pos="6946"/>
              </w:tabs>
              <w:spacing w:line="240" w:lineRule="atLeast"/>
              <w:jc w:val="center"/>
            </w:pPr>
          </w:p>
        </w:tc>
        <w:tc>
          <w:tcPr>
            <w:tcW w:w="2519" w:type="dxa"/>
          </w:tcPr>
          <w:p w:rsidR="001A5143" w:rsidRDefault="001A5143" w:rsidP="001A5143">
            <w:pPr>
              <w:tabs>
                <w:tab w:val="left" w:pos="3060"/>
                <w:tab w:val="left" w:pos="6096"/>
                <w:tab w:val="left" w:pos="6946"/>
              </w:tabs>
              <w:spacing w:line="240" w:lineRule="atLeast"/>
              <w:jc w:val="center"/>
            </w:pPr>
          </w:p>
        </w:tc>
        <w:tc>
          <w:tcPr>
            <w:tcW w:w="2520" w:type="dxa"/>
          </w:tcPr>
          <w:p w:rsidR="001A5143" w:rsidRDefault="001A5143" w:rsidP="001A5143">
            <w:pPr>
              <w:tabs>
                <w:tab w:val="left" w:pos="3060"/>
                <w:tab w:val="left" w:pos="6096"/>
                <w:tab w:val="left" w:pos="6946"/>
              </w:tabs>
              <w:spacing w:line="240" w:lineRule="atLeast"/>
              <w:jc w:val="center"/>
            </w:pPr>
          </w:p>
        </w:tc>
      </w:tr>
      <w:tr w:rsidR="001A5143" w:rsidTr="00C3035E">
        <w:trPr>
          <w:trHeight w:val="379"/>
        </w:trPr>
        <w:tc>
          <w:tcPr>
            <w:tcW w:w="5293" w:type="dxa"/>
            <w:gridSpan w:val="2"/>
          </w:tcPr>
          <w:p w:rsidR="001A5143" w:rsidRPr="005A634A" w:rsidRDefault="001A5143" w:rsidP="005A634A">
            <w:pPr>
              <w:pStyle w:val="ConsPlusNormal"/>
              <w:spacing w:line="226" w:lineRule="auto"/>
              <w:ind w:firstLine="0"/>
              <w:rPr>
                <w:rFonts w:ascii="Times New Roman" w:hAnsi="Times New Roman" w:cs="Times New Roman"/>
                <w:b/>
                <w:color w:val="000000" w:themeColor="text1"/>
                <w:sz w:val="24"/>
                <w:szCs w:val="24"/>
              </w:rPr>
            </w:pPr>
            <w:r w:rsidRPr="001A5143">
              <w:rPr>
                <w:rFonts w:ascii="Times New Roman" w:hAnsi="Times New Roman" w:cs="Times New Roman"/>
                <w:b/>
                <w:color w:val="000000" w:themeColor="text1"/>
                <w:sz w:val="24"/>
                <w:szCs w:val="24"/>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519" w:type="dxa"/>
          </w:tcPr>
          <w:p w:rsidR="001A5143" w:rsidRDefault="001A5143" w:rsidP="001A5143">
            <w:pPr>
              <w:tabs>
                <w:tab w:val="left" w:pos="3060"/>
                <w:tab w:val="left" w:pos="6096"/>
                <w:tab w:val="left" w:pos="6946"/>
              </w:tabs>
              <w:spacing w:line="240" w:lineRule="atLeast"/>
              <w:jc w:val="center"/>
            </w:pPr>
          </w:p>
        </w:tc>
        <w:tc>
          <w:tcPr>
            <w:tcW w:w="2520" w:type="dxa"/>
          </w:tcPr>
          <w:p w:rsidR="001A5143" w:rsidRDefault="001A5143" w:rsidP="001A5143">
            <w:pPr>
              <w:tabs>
                <w:tab w:val="left" w:pos="3060"/>
                <w:tab w:val="left" w:pos="6096"/>
                <w:tab w:val="left" w:pos="6946"/>
              </w:tabs>
              <w:spacing w:line="240" w:lineRule="atLeast"/>
              <w:jc w:val="center"/>
            </w:pPr>
          </w:p>
        </w:tc>
      </w:tr>
    </w:tbl>
    <w:p w:rsidR="005A634A" w:rsidRDefault="005A634A" w:rsidP="001A5143">
      <w:pPr>
        <w:autoSpaceDE w:val="0"/>
        <w:autoSpaceDN w:val="0"/>
        <w:adjustRightInd w:val="0"/>
        <w:spacing w:line="226" w:lineRule="auto"/>
        <w:ind w:firstLine="709"/>
        <w:jc w:val="both"/>
        <w:rPr>
          <w:sz w:val="28"/>
          <w:szCs w:val="28"/>
        </w:rPr>
      </w:pPr>
    </w:p>
    <w:p w:rsidR="001A5143" w:rsidRPr="005E46A0" w:rsidRDefault="001A5143" w:rsidP="001A5143">
      <w:pPr>
        <w:autoSpaceDE w:val="0"/>
        <w:autoSpaceDN w:val="0"/>
        <w:adjustRightInd w:val="0"/>
        <w:spacing w:line="226" w:lineRule="auto"/>
        <w:ind w:firstLine="709"/>
        <w:jc w:val="both"/>
        <w:rPr>
          <w:sz w:val="26"/>
          <w:szCs w:val="26"/>
        </w:rPr>
      </w:pPr>
      <w:r w:rsidRPr="005E46A0">
        <w:rPr>
          <w:sz w:val="26"/>
          <w:szCs w:val="26"/>
        </w:rPr>
        <w:t xml:space="preserve">В соответствии со статьей 14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Администрация </w:t>
      </w:r>
      <w:proofErr w:type="spellStart"/>
      <w:r w:rsidRPr="005E46A0">
        <w:rPr>
          <w:sz w:val="26"/>
          <w:szCs w:val="26"/>
        </w:rPr>
        <w:t>Артемьевского</w:t>
      </w:r>
      <w:proofErr w:type="spellEnd"/>
      <w:r w:rsidRPr="005E46A0">
        <w:rPr>
          <w:sz w:val="26"/>
          <w:szCs w:val="26"/>
        </w:rPr>
        <w:t xml:space="preserve"> сельского поселения</w:t>
      </w:r>
    </w:p>
    <w:p w:rsidR="001A5143" w:rsidRPr="005E46A0" w:rsidRDefault="001A5143" w:rsidP="001A5143">
      <w:pPr>
        <w:autoSpaceDE w:val="0"/>
        <w:autoSpaceDN w:val="0"/>
        <w:adjustRightInd w:val="0"/>
        <w:spacing w:line="226" w:lineRule="auto"/>
        <w:jc w:val="both"/>
        <w:rPr>
          <w:sz w:val="26"/>
          <w:szCs w:val="26"/>
        </w:rPr>
      </w:pPr>
    </w:p>
    <w:p w:rsidR="001A5143" w:rsidRPr="005E46A0" w:rsidRDefault="001A5143" w:rsidP="001A5143">
      <w:pPr>
        <w:autoSpaceDE w:val="0"/>
        <w:autoSpaceDN w:val="0"/>
        <w:adjustRightInd w:val="0"/>
        <w:spacing w:line="226" w:lineRule="auto"/>
        <w:jc w:val="center"/>
        <w:rPr>
          <w:sz w:val="26"/>
          <w:szCs w:val="26"/>
        </w:rPr>
      </w:pPr>
      <w:r w:rsidRPr="005E46A0">
        <w:rPr>
          <w:sz w:val="26"/>
          <w:szCs w:val="26"/>
        </w:rPr>
        <w:t>ПОСТАНОВЛЯЕТ:</w:t>
      </w:r>
    </w:p>
    <w:p w:rsidR="001A5143" w:rsidRPr="005E46A0" w:rsidRDefault="001A5143" w:rsidP="001A5143">
      <w:pPr>
        <w:pStyle w:val="ConsPlusNormal"/>
        <w:spacing w:line="226" w:lineRule="auto"/>
        <w:ind w:firstLine="0"/>
        <w:jc w:val="both"/>
        <w:rPr>
          <w:rFonts w:ascii="Times New Roman" w:hAnsi="Times New Roman" w:cs="Times New Roman"/>
          <w:sz w:val="26"/>
          <w:szCs w:val="26"/>
        </w:rPr>
      </w:pPr>
    </w:p>
    <w:p w:rsidR="001A5143" w:rsidRPr="005E46A0" w:rsidRDefault="001A5143" w:rsidP="0055503F">
      <w:pPr>
        <w:pStyle w:val="ConsPlusNormal"/>
        <w:numPr>
          <w:ilvl w:val="0"/>
          <w:numId w:val="1"/>
        </w:numPr>
        <w:spacing w:line="226" w:lineRule="auto"/>
        <w:ind w:left="0" w:firstLine="0"/>
        <w:jc w:val="both"/>
        <w:rPr>
          <w:rFonts w:ascii="Times New Roman" w:hAnsi="Times New Roman" w:cs="Times New Roman"/>
          <w:sz w:val="26"/>
          <w:szCs w:val="26"/>
        </w:rPr>
      </w:pPr>
      <w:r w:rsidRPr="005E46A0">
        <w:rPr>
          <w:rFonts w:ascii="Times New Roman" w:hAnsi="Times New Roman" w:cs="Times New Roman"/>
          <w:sz w:val="26"/>
          <w:szCs w:val="26"/>
        </w:rPr>
        <w:t>Утвердить прилагаемое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A5143" w:rsidRPr="005E46A0" w:rsidRDefault="001A5143" w:rsidP="0055503F">
      <w:pPr>
        <w:pStyle w:val="ConsPlusNormal"/>
        <w:numPr>
          <w:ilvl w:val="0"/>
          <w:numId w:val="1"/>
        </w:numPr>
        <w:spacing w:line="226" w:lineRule="auto"/>
        <w:ind w:left="0" w:firstLine="0"/>
        <w:jc w:val="both"/>
        <w:rPr>
          <w:rFonts w:ascii="Times New Roman" w:hAnsi="Times New Roman" w:cs="Times New Roman"/>
          <w:sz w:val="26"/>
          <w:szCs w:val="26"/>
        </w:rPr>
      </w:pPr>
      <w:r w:rsidRPr="005E46A0">
        <w:rPr>
          <w:rFonts w:ascii="Times New Roman" w:hAnsi="Times New Roman" w:cs="Times New Roman"/>
          <w:sz w:val="26"/>
          <w:szCs w:val="26"/>
        </w:rPr>
        <w:t>Признать утратившими силу следующие постановления</w:t>
      </w:r>
      <w:r w:rsidR="00C3035E" w:rsidRPr="005E46A0">
        <w:rPr>
          <w:rFonts w:ascii="Times New Roman" w:hAnsi="Times New Roman" w:cs="Times New Roman"/>
          <w:sz w:val="26"/>
          <w:szCs w:val="26"/>
        </w:rPr>
        <w:t xml:space="preserve"> Администрации </w:t>
      </w:r>
      <w:proofErr w:type="spellStart"/>
      <w:r w:rsidR="00C3035E" w:rsidRPr="005E46A0">
        <w:rPr>
          <w:rFonts w:ascii="Times New Roman" w:hAnsi="Times New Roman" w:cs="Times New Roman"/>
          <w:sz w:val="26"/>
          <w:szCs w:val="26"/>
        </w:rPr>
        <w:t>Артемьевского</w:t>
      </w:r>
      <w:proofErr w:type="spellEnd"/>
      <w:r w:rsidR="00C3035E" w:rsidRPr="005E46A0">
        <w:rPr>
          <w:rFonts w:ascii="Times New Roman" w:hAnsi="Times New Roman" w:cs="Times New Roman"/>
          <w:sz w:val="26"/>
          <w:szCs w:val="26"/>
        </w:rPr>
        <w:t xml:space="preserve"> сельского поселения:</w:t>
      </w:r>
    </w:p>
    <w:p w:rsidR="00C3035E" w:rsidRPr="005E46A0" w:rsidRDefault="001A5143" w:rsidP="0055503F">
      <w:pPr>
        <w:jc w:val="both"/>
        <w:rPr>
          <w:sz w:val="26"/>
          <w:szCs w:val="26"/>
        </w:rPr>
      </w:pPr>
      <w:r w:rsidRPr="005E46A0">
        <w:rPr>
          <w:sz w:val="26"/>
          <w:szCs w:val="26"/>
        </w:rPr>
        <w:t xml:space="preserve">- от 15.12.2008 № 24 «О комиссии для оценки жилых помещений муниципального жилищного фонда, и частных жилых помещений, находящихся на территории </w:t>
      </w:r>
      <w:proofErr w:type="spellStart"/>
      <w:r w:rsidRPr="005E46A0">
        <w:rPr>
          <w:sz w:val="26"/>
          <w:szCs w:val="26"/>
        </w:rPr>
        <w:t>Артемьевского</w:t>
      </w:r>
      <w:proofErr w:type="spellEnd"/>
      <w:r w:rsidRPr="005E46A0">
        <w:rPr>
          <w:sz w:val="26"/>
          <w:szCs w:val="26"/>
        </w:rPr>
        <w:t xml:space="preserve"> сельского поселения»</w:t>
      </w:r>
      <w:r w:rsidR="005A0ED5" w:rsidRPr="005E46A0">
        <w:rPr>
          <w:sz w:val="26"/>
          <w:szCs w:val="26"/>
        </w:rPr>
        <w:t>,</w:t>
      </w:r>
      <w:r w:rsidRPr="005E46A0">
        <w:rPr>
          <w:sz w:val="26"/>
          <w:szCs w:val="26"/>
        </w:rPr>
        <w:t xml:space="preserve"> </w:t>
      </w:r>
    </w:p>
    <w:p w:rsidR="0055503F" w:rsidRPr="005E46A0" w:rsidRDefault="00C3035E" w:rsidP="0055503F">
      <w:pPr>
        <w:jc w:val="both"/>
        <w:rPr>
          <w:bCs/>
          <w:sz w:val="26"/>
          <w:szCs w:val="26"/>
        </w:rPr>
      </w:pPr>
      <w:r w:rsidRPr="005E46A0">
        <w:rPr>
          <w:sz w:val="26"/>
          <w:szCs w:val="26"/>
        </w:rPr>
        <w:t>от 24.06.2013 № 41</w:t>
      </w:r>
      <w:r w:rsidR="001A5143" w:rsidRPr="005E46A0">
        <w:rPr>
          <w:sz w:val="26"/>
          <w:szCs w:val="26"/>
        </w:rPr>
        <w:t xml:space="preserve"> «</w:t>
      </w:r>
      <w:r w:rsidRPr="005E46A0">
        <w:rPr>
          <w:bCs/>
          <w:sz w:val="26"/>
          <w:szCs w:val="26"/>
        </w:rPr>
        <w:t xml:space="preserve">О внесении изменений в постановление Главы </w:t>
      </w:r>
      <w:proofErr w:type="spellStart"/>
      <w:r w:rsidRPr="005E46A0">
        <w:rPr>
          <w:bCs/>
          <w:sz w:val="26"/>
          <w:szCs w:val="26"/>
        </w:rPr>
        <w:t>Артемьевского</w:t>
      </w:r>
      <w:proofErr w:type="spellEnd"/>
      <w:r w:rsidRPr="005E46A0">
        <w:rPr>
          <w:bCs/>
          <w:sz w:val="26"/>
          <w:szCs w:val="26"/>
        </w:rPr>
        <w:t xml:space="preserve"> сельского поселения от 15.12.2008 г. № 24 «О комиссии для оценки жилых помещений муниципального жилищного фонда и частных жилых помещений, находящихся на территории </w:t>
      </w:r>
      <w:proofErr w:type="spellStart"/>
      <w:r w:rsidRPr="005E46A0">
        <w:rPr>
          <w:bCs/>
          <w:sz w:val="26"/>
          <w:szCs w:val="26"/>
        </w:rPr>
        <w:t>Артемьевского</w:t>
      </w:r>
      <w:proofErr w:type="spellEnd"/>
      <w:r w:rsidRPr="005E46A0">
        <w:rPr>
          <w:bCs/>
          <w:sz w:val="26"/>
          <w:szCs w:val="26"/>
        </w:rPr>
        <w:t xml:space="preserve"> сельского поселения».</w:t>
      </w:r>
    </w:p>
    <w:p w:rsidR="0055503F" w:rsidRPr="005E46A0" w:rsidRDefault="0055503F" w:rsidP="0055503F">
      <w:pPr>
        <w:pStyle w:val="a6"/>
        <w:numPr>
          <w:ilvl w:val="0"/>
          <w:numId w:val="1"/>
        </w:numPr>
        <w:ind w:left="0" w:firstLine="0"/>
        <w:jc w:val="both"/>
        <w:rPr>
          <w:bCs/>
          <w:sz w:val="26"/>
          <w:szCs w:val="26"/>
        </w:rPr>
      </w:pPr>
      <w:r w:rsidRPr="005E46A0">
        <w:rPr>
          <w:sz w:val="26"/>
          <w:szCs w:val="26"/>
        </w:rPr>
        <w:t>Ко</w:t>
      </w:r>
      <w:r w:rsidR="00C3035E" w:rsidRPr="005E46A0">
        <w:rPr>
          <w:sz w:val="26"/>
          <w:szCs w:val="26"/>
        </w:rPr>
        <w:t xml:space="preserve">нтроль  за исполнением настоящего постановления возложить на заместителя Главы Администрации </w:t>
      </w:r>
      <w:r w:rsidRPr="005E46A0">
        <w:rPr>
          <w:sz w:val="26"/>
          <w:szCs w:val="26"/>
        </w:rPr>
        <w:t xml:space="preserve">Беляеву Г.Н. </w:t>
      </w:r>
    </w:p>
    <w:p w:rsidR="00C3035E" w:rsidRPr="005E46A0" w:rsidRDefault="00C3035E" w:rsidP="0055503F">
      <w:pPr>
        <w:pStyle w:val="a6"/>
        <w:numPr>
          <w:ilvl w:val="0"/>
          <w:numId w:val="1"/>
        </w:numPr>
        <w:ind w:left="0" w:firstLine="0"/>
        <w:jc w:val="both"/>
        <w:rPr>
          <w:sz w:val="26"/>
          <w:szCs w:val="26"/>
        </w:rPr>
      </w:pPr>
      <w:r w:rsidRPr="005E46A0">
        <w:rPr>
          <w:sz w:val="26"/>
          <w:szCs w:val="26"/>
        </w:rPr>
        <w:t xml:space="preserve">Обнародовать настоящее постановление согласно Положению о порядке обнародования муниципальных правовых актов </w:t>
      </w:r>
      <w:proofErr w:type="spellStart"/>
      <w:r w:rsidRPr="005E46A0">
        <w:rPr>
          <w:sz w:val="26"/>
          <w:szCs w:val="26"/>
        </w:rPr>
        <w:t>Артемьевского</w:t>
      </w:r>
      <w:proofErr w:type="spellEnd"/>
      <w:r w:rsidRPr="005E46A0">
        <w:rPr>
          <w:sz w:val="26"/>
          <w:szCs w:val="26"/>
        </w:rPr>
        <w:t xml:space="preserve"> сельского поселения.</w:t>
      </w:r>
    </w:p>
    <w:p w:rsidR="00C3035E" w:rsidRPr="005E46A0" w:rsidRDefault="0055503F" w:rsidP="00C3035E">
      <w:pPr>
        <w:jc w:val="both"/>
        <w:rPr>
          <w:sz w:val="26"/>
          <w:szCs w:val="26"/>
        </w:rPr>
      </w:pPr>
      <w:r w:rsidRPr="005E46A0">
        <w:rPr>
          <w:sz w:val="26"/>
          <w:szCs w:val="26"/>
        </w:rPr>
        <w:t>5</w:t>
      </w:r>
      <w:r w:rsidR="00C3035E" w:rsidRPr="005E46A0">
        <w:rPr>
          <w:sz w:val="26"/>
          <w:szCs w:val="26"/>
        </w:rPr>
        <w:t xml:space="preserve">.  </w:t>
      </w:r>
      <w:r w:rsidRPr="005E46A0">
        <w:rPr>
          <w:sz w:val="26"/>
          <w:szCs w:val="26"/>
        </w:rPr>
        <w:t xml:space="preserve">  </w:t>
      </w:r>
      <w:r w:rsidR="00C3035E" w:rsidRPr="005E46A0">
        <w:rPr>
          <w:sz w:val="26"/>
          <w:szCs w:val="26"/>
        </w:rPr>
        <w:t>Настоящее постановление вступает в силу с момента обнародования.</w:t>
      </w:r>
    </w:p>
    <w:p w:rsidR="00C3035E" w:rsidRPr="005E46A0" w:rsidRDefault="00C3035E" w:rsidP="00C3035E">
      <w:pPr>
        <w:ind w:firstLine="708"/>
        <w:jc w:val="both"/>
        <w:rPr>
          <w:sz w:val="26"/>
          <w:szCs w:val="26"/>
        </w:rPr>
      </w:pPr>
    </w:p>
    <w:p w:rsidR="00C3035E" w:rsidRPr="005E46A0" w:rsidRDefault="00C3035E" w:rsidP="00C3035E">
      <w:pPr>
        <w:jc w:val="both"/>
        <w:rPr>
          <w:bCs/>
          <w:sz w:val="26"/>
          <w:szCs w:val="26"/>
        </w:rPr>
      </w:pPr>
    </w:p>
    <w:p w:rsidR="001A5143" w:rsidRDefault="0055503F" w:rsidP="005E46A0">
      <w:pPr>
        <w:jc w:val="both"/>
        <w:rPr>
          <w:sz w:val="28"/>
          <w:szCs w:val="28"/>
        </w:rPr>
        <w:sectPr w:rsidR="001A5143" w:rsidSect="004F42EF">
          <w:headerReference w:type="default" r:id="rId7"/>
          <w:pgSz w:w="11906" w:h="16838" w:code="9"/>
          <w:pgMar w:top="1134" w:right="849" w:bottom="1134" w:left="1560" w:header="709" w:footer="709" w:gutter="0"/>
          <w:pgNumType w:start="1"/>
          <w:cols w:space="708"/>
          <w:titlePg/>
          <w:docGrid w:linePitch="360"/>
        </w:sectPr>
      </w:pPr>
      <w:r w:rsidRPr="005E46A0">
        <w:rPr>
          <w:sz w:val="26"/>
          <w:szCs w:val="26"/>
        </w:rPr>
        <w:t xml:space="preserve">Глава </w:t>
      </w:r>
      <w:proofErr w:type="spellStart"/>
      <w:r w:rsidRPr="005E46A0">
        <w:rPr>
          <w:sz w:val="26"/>
          <w:szCs w:val="26"/>
        </w:rPr>
        <w:t>Артемьевского</w:t>
      </w:r>
      <w:proofErr w:type="spellEnd"/>
      <w:r w:rsidR="001A5143" w:rsidRPr="005E46A0">
        <w:rPr>
          <w:sz w:val="26"/>
          <w:szCs w:val="26"/>
        </w:rPr>
        <w:t xml:space="preserve"> сельского поселения              </w:t>
      </w:r>
      <w:r w:rsidRPr="005E46A0">
        <w:rPr>
          <w:sz w:val="26"/>
          <w:szCs w:val="26"/>
        </w:rPr>
        <w:t xml:space="preserve">                   Т.В. Гриневич</w:t>
      </w:r>
      <w:r w:rsidR="001A5143">
        <w:rPr>
          <w:sz w:val="28"/>
          <w:szCs w:val="28"/>
        </w:rPr>
        <w:t xml:space="preserve"> </w:t>
      </w:r>
    </w:p>
    <w:p w:rsidR="001A5143" w:rsidRPr="005E46A0" w:rsidRDefault="001A5143" w:rsidP="001A5143">
      <w:pPr>
        <w:pStyle w:val="ConsPlusNormal"/>
        <w:ind w:firstLine="0"/>
        <w:jc w:val="right"/>
        <w:rPr>
          <w:rFonts w:ascii="Times New Roman" w:hAnsi="Times New Roman" w:cs="Times New Roman"/>
          <w:sz w:val="24"/>
          <w:szCs w:val="24"/>
        </w:rPr>
      </w:pPr>
      <w:r w:rsidRPr="005E46A0">
        <w:rPr>
          <w:rFonts w:ascii="Times New Roman" w:hAnsi="Times New Roman" w:cs="Times New Roman"/>
          <w:sz w:val="24"/>
          <w:szCs w:val="24"/>
        </w:rPr>
        <w:lastRenderedPageBreak/>
        <w:t>Приложение к</w:t>
      </w:r>
    </w:p>
    <w:p w:rsidR="001A5143" w:rsidRPr="005E46A0" w:rsidRDefault="001A5143" w:rsidP="001A5143">
      <w:pPr>
        <w:pStyle w:val="ConsPlusNormal"/>
        <w:ind w:firstLine="709"/>
        <w:jc w:val="right"/>
        <w:rPr>
          <w:rFonts w:ascii="Times New Roman" w:hAnsi="Times New Roman" w:cs="Times New Roman"/>
          <w:sz w:val="24"/>
          <w:szCs w:val="24"/>
        </w:rPr>
      </w:pPr>
      <w:r w:rsidRPr="005E46A0">
        <w:rPr>
          <w:rFonts w:ascii="Times New Roman" w:hAnsi="Times New Roman" w:cs="Times New Roman"/>
          <w:sz w:val="24"/>
          <w:szCs w:val="24"/>
        </w:rPr>
        <w:t>постановлению Администрации</w:t>
      </w:r>
    </w:p>
    <w:p w:rsidR="001A5143" w:rsidRPr="005E46A0" w:rsidRDefault="0055503F" w:rsidP="001A5143">
      <w:pPr>
        <w:pStyle w:val="ConsPlusNormal"/>
        <w:ind w:firstLine="709"/>
        <w:jc w:val="right"/>
        <w:rPr>
          <w:rFonts w:ascii="Times New Roman" w:hAnsi="Times New Roman" w:cs="Times New Roman"/>
          <w:sz w:val="24"/>
          <w:szCs w:val="24"/>
        </w:rPr>
      </w:pPr>
      <w:proofErr w:type="spellStart"/>
      <w:r w:rsidRPr="005E46A0">
        <w:rPr>
          <w:rFonts w:ascii="Times New Roman" w:hAnsi="Times New Roman" w:cs="Times New Roman"/>
          <w:sz w:val="24"/>
          <w:szCs w:val="24"/>
        </w:rPr>
        <w:t>Артемьевского</w:t>
      </w:r>
      <w:proofErr w:type="spellEnd"/>
      <w:r w:rsidR="001A5143" w:rsidRPr="005E46A0">
        <w:rPr>
          <w:rFonts w:ascii="Times New Roman" w:hAnsi="Times New Roman" w:cs="Times New Roman"/>
          <w:sz w:val="24"/>
          <w:szCs w:val="24"/>
        </w:rPr>
        <w:t xml:space="preserve"> сельского поселения      </w:t>
      </w:r>
    </w:p>
    <w:p w:rsidR="001A5143" w:rsidRPr="005E46A0" w:rsidRDefault="001A5143" w:rsidP="001A5143">
      <w:pPr>
        <w:pStyle w:val="ConsPlusNormal"/>
        <w:ind w:firstLine="709"/>
        <w:jc w:val="right"/>
        <w:rPr>
          <w:rFonts w:ascii="Times New Roman" w:hAnsi="Times New Roman" w:cs="Times New Roman"/>
          <w:sz w:val="24"/>
          <w:szCs w:val="24"/>
        </w:rPr>
      </w:pPr>
      <w:r w:rsidRPr="005E46A0">
        <w:rPr>
          <w:rFonts w:ascii="Times New Roman" w:hAnsi="Times New Roman" w:cs="Times New Roman"/>
          <w:sz w:val="24"/>
          <w:szCs w:val="24"/>
        </w:rPr>
        <w:t xml:space="preserve">от  </w:t>
      </w:r>
      <w:r w:rsidR="0055503F" w:rsidRPr="005E46A0">
        <w:rPr>
          <w:rFonts w:ascii="Times New Roman" w:hAnsi="Times New Roman" w:cs="Times New Roman"/>
          <w:sz w:val="24"/>
          <w:szCs w:val="24"/>
        </w:rPr>
        <w:t>10.12</w:t>
      </w:r>
      <w:r w:rsidRPr="005E46A0">
        <w:rPr>
          <w:rFonts w:ascii="Times New Roman" w:hAnsi="Times New Roman" w:cs="Times New Roman"/>
          <w:sz w:val="24"/>
          <w:szCs w:val="24"/>
        </w:rPr>
        <w:t xml:space="preserve">.2020 г. № </w:t>
      </w:r>
      <w:r w:rsidR="00C1737F" w:rsidRPr="005E46A0">
        <w:rPr>
          <w:rFonts w:ascii="Times New Roman" w:hAnsi="Times New Roman" w:cs="Times New Roman"/>
          <w:sz w:val="24"/>
          <w:szCs w:val="24"/>
        </w:rPr>
        <w:t>252</w:t>
      </w:r>
    </w:p>
    <w:p w:rsidR="001A5143" w:rsidRPr="005E46A0" w:rsidRDefault="001A5143" w:rsidP="001A5143">
      <w:pPr>
        <w:pStyle w:val="ConsPlusNormal"/>
        <w:ind w:firstLine="709"/>
        <w:jc w:val="both"/>
        <w:rPr>
          <w:rFonts w:ascii="Times New Roman" w:hAnsi="Times New Roman" w:cs="Times New Roman"/>
          <w:sz w:val="24"/>
          <w:szCs w:val="24"/>
        </w:rPr>
      </w:pPr>
    </w:p>
    <w:p w:rsidR="001A5143" w:rsidRPr="005E46A0" w:rsidRDefault="001A5143" w:rsidP="001A5143">
      <w:pPr>
        <w:pStyle w:val="1"/>
        <w:rPr>
          <w:rFonts w:ascii="Times New Roman" w:hAnsi="Times New Roman" w:cs="Times New Roman"/>
        </w:rPr>
      </w:pPr>
      <w:bookmarkStart w:id="0" w:name="sub_100"/>
      <w:r w:rsidRPr="005E46A0">
        <w:rPr>
          <w:rFonts w:ascii="Times New Roman" w:hAnsi="Times New Roman" w:cs="Times New Roman"/>
        </w:rPr>
        <w:t>1. Общие положения</w:t>
      </w:r>
    </w:p>
    <w:p w:rsidR="001A5143" w:rsidRPr="005E46A0" w:rsidRDefault="001A5143" w:rsidP="001A5143">
      <w:pPr>
        <w:pStyle w:val="a6"/>
        <w:numPr>
          <w:ilvl w:val="1"/>
          <w:numId w:val="2"/>
        </w:numPr>
        <w:ind w:left="0" w:firstLine="0"/>
        <w:jc w:val="both"/>
        <w:rPr>
          <w:color w:val="000000" w:themeColor="text1"/>
        </w:rPr>
      </w:pPr>
      <w:bookmarkStart w:id="1" w:name="sub_11"/>
      <w:bookmarkEnd w:id="0"/>
      <w:r w:rsidRPr="005E46A0">
        <w:rPr>
          <w:color w:val="000000" w:themeColor="text1"/>
        </w:rPr>
        <w:t>Настоящее Положение определяет порядок деятельности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
    <w:p w:rsidR="001A5143" w:rsidRPr="005E46A0" w:rsidRDefault="001A5143" w:rsidP="001A5143">
      <w:pPr>
        <w:pStyle w:val="a6"/>
        <w:numPr>
          <w:ilvl w:val="1"/>
          <w:numId w:val="2"/>
        </w:numPr>
        <w:ind w:left="0" w:firstLine="0"/>
        <w:jc w:val="both"/>
        <w:rPr>
          <w:color w:val="000000" w:themeColor="text1"/>
        </w:rPr>
      </w:pPr>
      <w:r w:rsidRPr="005E46A0">
        <w:rPr>
          <w:color w:val="000000" w:themeColor="text1"/>
        </w:rPr>
        <w:t>К</w:t>
      </w:r>
      <w:bookmarkStart w:id="2" w:name="sub_12"/>
      <w:bookmarkEnd w:id="1"/>
      <w:r w:rsidRPr="005E46A0">
        <w:rPr>
          <w:color w:val="000000" w:themeColor="text1"/>
        </w:rPr>
        <w:t xml:space="preserve">омиссия в своей деятельности руководствуется </w:t>
      </w:r>
      <w:hyperlink r:id="rId8" w:history="1">
        <w:r w:rsidRPr="005E46A0">
          <w:rPr>
            <w:rStyle w:val="a5"/>
            <w:color w:val="000000" w:themeColor="text1"/>
          </w:rPr>
          <w:t>Конституцией</w:t>
        </w:r>
      </w:hyperlink>
      <w:r w:rsidRPr="005E46A0">
        <w:rPr>
          <w:color w:val="000000" w:themeColor="text1"/>
        </w:rPr>
        <w:t xml:space="preserve"> Российской Федерации, федеральными законами, </w:t>
      </w:r>
      <w:hyperlink r:id="rId9" w:history="1">
        <w:r w:rsidRPr="005E46A0">
          <w:rPr>
            <w:rStyle w:val="a5"/>
            <w:color w:val="000000" w:themeColor="text1"/>
          </w:rPr>
          <w:t>Постановлением</w:t>
        </w:r>
      </w:hyperlink>
      <w:r w:rsidRPr="005E46A0">
        <w:rPr>
          <w:color w:val="000000" w:themeColor="text1"/>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w:t>
      </w:r>
      <w:r w:rsidR="005A0ED5" w:rsidRPr="005E46A0">
        <w:rPr>
          <w:color w:val="000000" w:themeColor="text1"/>
        </w:rPr>
        <w:t>4</w:t>
      </w:r>
      <w:r w:rsidRPr="005E46A0">
        <w:rPr>
          <w:color w:val="000000" w:themeColor="text1"/>
        </w:rPr>
        <w:t xml:space="preserve"> подлежащим сносу или реконструкции, садового дома жилым домом и жилого дома садовым домом», иными нормативными правовыми актами Российской Федерации, нормативными правовыми актами Ярославской области и муниципальны</w:t>
      </w:r>
      <w:r w:rsidR="0055503F" w:rsidRPr="005E46A0">
        <w:rPr>
          <w:color w:val="000000" w:themeColor="text1"/>
        </w:rPr>
        <w:t xml:space="preserve">ми правовыми актами </w:t>
      </w:r>
      <w:proofErr w:type="spellStart"/>
      <w:r w:rsidR="0055503F" w:rsidRPr="005E46A0">
        <w:rPr>
          <w:color w:val="000000" w:themeColor="text1"/>
        </w:rPr>
        <w:t>Артемьевского</w:t>
      </w:r>
      <w:proofErr w:type="spellEnd"/>
      <w:r w:rsidR="0055503F" w:rsidRPr="005E46A0">
        <w:rPr>
          <w:color w:val="000000" w:themeColor="text1"/>
        </w:rPr>
        <w:t xml:space="preserve"> </w:t>
      </w:r>
      <w:r w:rsidRPr="005E46A0">
        <w:rPr>
          <w:color w:val="000000" w:themeColor="text1"/>
        </w:rPr>
        <w:t>сельского поселения.</w:t>
      </w:r>
    </w:p>
    <w:p w:rsidR="001A5143" w:rsidRPr="005E46A0" w:rsidRDefault="001A5143" w:rsidP="001A5143">
      <w:pPr>
        <w:pStyle w:val="a6"/>
        <w:numPr>
          <w:ilvl w:val="1"/>
          <w:numId w:val="2"/>
        </w:numPr>
        <w:ind w:left="0" w:firstLine="0"/>
        <w:jc w:val="both"/>
        <w:rPr>
          <w:color w:val="000000" w:themeColor="text1"/>
        </w:rPr>
      </w:pPr>
      <w:r w:rsidRPr="005E46A0">
        <w:rPr>
          <w:color w:val="000000" w:themeColor="text1"/>
        </w:rPr>
        <w:t>К</w:t>
      </w:r>
      <w:bookmarkStart w:id="3" w:name="sub_13"/>
      <w:bookmarkEnd w:id="2"/>
      <w:r w:rsidRPr="005E46A0">
        <w:rPr>
          <w:color w:val="000000" w:themeColor="text1"/>
        </w:rPr>
        <w:t xml:space="preserve">омиссия осуществляет свою деятельность в целях рассмотрения вопросов, связанных с соответствием помещения требованиям, предъявляемым к жилому помещению, и его пригодности для проживания; признанием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требованиями; признанием помещения непригодным для проживания; признанием многоквартирного дома аварийным и подлежащим реконструкции или сносу; отсутствием оснований для признания многоквартирного дома аварийным и подлежащим сносу или реконструкции, согласно </w:t>
      </w:r>
      <w:hyperlink r:id="rId10" w:history="1">
        <w:r w:rsidRPr="005E46A0">
          <w:rPr>
            <w:rStyle w:val="a5"/>
            <w:color w:val="000000" w:themeColor="text1"/>
          </w:rPr>
          <w:t>постановления</w:t>
        </w:r>
      </w:hyperlink>
      <w:r w:rsidRPr="005E46A0">
        <w:rPr>
          <w:color w:val="000000" w:themeColor="text1"/>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1A5143" w:rsidRPr="005E46A0" w:rsidRDefault="001A5143" w:rsidP="001A5143">
      <w:pPr>
        <w:pStyle w:val="a6"/>
        <w:numPr>
          <w:ilvl w:val="1"/>
          <w:numId w:val="2"/>
        </w:numPr>
        <w:ind w:left="0" w:firstLine="0"/>
        <w:jc w:val="both"/>
        <w:rPr>
          <w:color w:val="000000" w:themeColor="text1"/>
        </w:rPr>
      </w:pPr>
      <w:r w:rsidRPr="005E46A0">
        <w:rPr>
          <w:color w:val="000000" w:themeColor="text1"/>
        </w:rPr>
        <w:t>К</w:t>
      </w:r>
      <w:bookmarkStart w:id="4" w:name="sub_14"/>
      <w:bookmarkEnd w:id="3"/>
      <w:r w:rsidRPr="005E46A0">
        <w:rPr>
          <w:color w:val="000000" w:themeColor="text1"/>
        </w:rPr>
        <w:t xml:space="preserve">омиссия осуществляет рассмотрение вопросов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t>
      </w:r>
      <w:proofErr w:type="spellStart"/>
      <w:r w:rsidR="0055503F" w:rsidRPr="005E46A0">
        <w:rPr>
          <w:color w:val="000000" w:themeColor="text1"/>
        </w:rPr>
        <w:t>Артемьевского</w:t>
      </w:r>
      <w:proofErr w:type="spellEnd"/>
      <w:r w:rsidRPr="005E46A0">
        <w:rPr>
          <w:color w:val="000000" w:themeColor="text1"/>
        </w:rPr>
        <w:t xml:space="preserve"> сельского пос</w:t>
      </w:r>
      <w:r w:rsidR="0055503F" w:rsidRPr="005E46A0">
        <w:rPr>
          <w:color w:val="000000" w:themeColor="text1"/>
        </w:rPr>
        <w:t>е</w:t>
      </w:r>
      <w:r w:rsidRPr="005E46A0">
        <w:rPr>
          <w:color w:val="000000" w:themeColor="text1"/>
        </w:rPr>
        <w:t xml:space="preserve">ления за исключением случаев, предусмотренных </w:t>
      </w:r>
      <w:hyperlink r:id="rId11" w:history="1">
        <w:r w:rsidRPr="005E46A0">
          <w:rPr>
            <w:rStyle w:val="a5"/>
            <w:color w:val="000000" w:themeColor="text1"/>
          </w:rPr>
          <w:t>пунктом 7(1)</w:t>
        </w:r>
      </w:hyperlink>
      <w:r w:rsidRPr="005E46A0">
        <w:rPr>
          <w:color w:val="000000" w:themeColor="text1"/>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Pr="005E46A0">
          <w:rPr>
            <w:rStyle w:val="a5"/>
            <w:color w:val="000000" w:themeColor="text1"/>
          </w:rPr>
          <w:t>постановления</w:t>
        </w:r>
      </w:hyperlink>
      <w:r w:rsidRPr="005E46A0">
        <w:rPr>
          <w:color w:val="000000" w:themeColor="text1"/>
        </w:rPr>
        <w:t xml:space="preserve"> Правительства РФ от 28.01.2006 № 47 (далее - Положения).</w:t>
      </w:r>
    </w:p>
    <w:p w:rsidR="001A5143" w:rsidRDefault="001A5143" w:rsidP="001A5143">
      <w:pPr>
        <w:pStyle w:val="a6"/>
        <w:numPr>
          <w:ilvl w:val="1"/>
          <w:numId w:val="2"/>
        </w:numPr>
        <w:ind w:left="0" w:firstLine="0"/>
        <w:jc w:val="both"/>
        <w:rPr>
          <w:color w:val="000000" w:themeColor="text1"/>
        </w:rPr>
      </w:pPr>
      <w:r w:rsidRPr="005E46A0">
        <w:rPr>
          <w:color w:val="000000" w:themeColor="text1"/>
        </w:rPr>
        <w:t>В</w:t>
      </w:r>
      <w:bookmarkStart w:id="5" w:name="sub_15"/>
      <w:bookmarkEnd w:id="4"/>
      <w:r w:rsidRPr="005E46A0">
        <w:rPr>
          <w:color w:val="000000" w:themeColor="text1"/>
        </w:rPr>
        <w:t xml:space="preserve">опросы, связанные с жилыми помещениями, расположенными в объектах капитального строительства, ввод в эксплуатацию которых и постановка на государственный учет не осуществлены в соответствии с </w:t>
      </w:r>
      <w:hyperlink r:id="rId13" w:history="1">
        <w:r w:rsidRPr="005E46A0">
          <w:rPr>
            <w:rStyle w:val="a5"/>
            <w:color w:val="000000" w:themeColor="text1"/>
          </w:rPr>
          <w:t>Градостроительным кодексом</w:t>
        </w:r>
      </w:hyperlink>
      <w:r w:rsidRPr="005E46A0">
        <w:rPr>
          <w:color w:val="000000" w:themeColor="text1"/>
        </w:rPr>
        <w:t xml:space="preserve"> Российской Федерации, не рассматриваются Комиссией.</w:t>
      </w:r>
    </w:p>
    <w:p w:rsidR="005E46A0" w:rsidRPr="005E46A0" w:rsidRDefault="005E46A0" w:rsidP="005E46A0">
      <w:pPr>
        <w:pStyle w:val="a6"/>
        <w:ind w:left="0"/>
        <w:jc w:val="both"/>
        <w:rPr>
          <w:color w:val="000000" w:themeColor="text1"/>
        </w:rPr>
      </w:pPr>
    </w:p>
    <w:p w:rsidR="001A5143" w:rsidRPr="005E46A0" w:rsidRDefault="001A5143" w:rsidP="001A5143">
      <w:pPr>
        <w:pStyle w:val="1"/>
        <w:spacing w:before="0" w:after="0"/>
        <w:rPr>
          <w:rFonts w:ascii="Times New Roman" w:hAnsi="Times New Roman" w:cs="Times New Roman"/>
        </w:rPr>
      </w:pPr>
      <w:bookmarkStart w:id="6" w:name="sub_200"/>
      <w:bookmarkEnd w:id="5"/>
      <w:r w:rsidRPr="005E46A0">
        <w:rPr>
          <w:rFonts w:ascii="Times New Roman" w:hAnsi="Times New Roman" w:cs="Times New Roman"/>
        </w:rPr>
        <w:t>2. Задачи Комиссии</w:t>
      </w:r>
    </w:p>
    <w:bookmarkEnd w:id="6"/>
    <w:p w:rsidR="001A5143" w:rsidRPr="005E46A0" w:rsidRDefault="001A5143" w:rsidP="001A5143">
      <w:pPr>
        <w:rPr>
          <w:sz w:val="24"/>
          <w:szCs w:val="24"/>
        </w:rPr>
      </w:pPr>
    </w:p>
    <w:p w:rsidR="001A5143" w:rsidRPr="005E46A0" w:rsidRDefault="001A5143" w:rsidP="001A5143">
      <w:pPr>
        <w:jc w:val="both"/>
        <w:rPr>
          <w:sz w:val="24"/>
          <w:szCs w:val="24"/>
        </w:rPr>
      </w:pPr>
      <w:bookmarkStart w:id="7" w:name="sub_21"/>
      <w:r w:rsidRPr="005E46A0">
        <w:rPr>
          <w:sz w:val="24"/>
          <w:szCs w:val="24"/>
        </w:rPr>
        <w:t>2.1. Рассмотрение представленных в установленном порядке заявлений собственника,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p>
    <w:p w:rsidR="001A5143" w:rsidRPr="005E46A0" w:rsidRDefault="001A5143" w:rsidP="001A5143">
      <w:pPr>
        <w:autoSpaceDE w:val="0"/>
        <w:autoSpaceDN w:val="0"/>
        <w:adjustRightInd w:val="0"/>
        <w:jc w:val="both"/>
        <w:rPr>
          <w:rFonts w:eastAsiaTheme="minorHAnsi"/>
          <w:sz w:val="24"/>
          <w:szCs w:val="24"/>
          <w:lang w:eastAsia="en-US"/>
        </w:rPr>
      </w:pPr>
      <w:bookmarkStart w:id="8" w:name="sub_22"/>
      <w:bookmarkEnd w:id="7"/>
      <w:r w:rsidRPr="005E46A0">
        <w:rPr>
          <w:sz w:val="24"/>
          <w:szCs w:val="24"/>
        </w:rPr>
        <w:lastRenderedPageBreak/>
        <w:t>2.2. Рассмотрение заключений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E46A0">
        <w:rPr>
          <w:rFonts w:eastAsiaTheme="minorHAnsi"/>
          <w:color w:val="000000"/>
          <w:sz w:val="24"/>
          <w:szCs w:val="24"/>
          <w:lang w:eastAsia="en-US"/>
        </w:rPr>
        <w:t xml:space="preserve">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w:t>
      </w:r>
    </w:p>
    <w:p w:rsidR="001A5143" w:rsidRPr="005E46A0" w:rsidRDefault="001A5143" w:rsidP="001A5143">
      <w:pPr>
        <w:jc w:val="both"/>
        <w:rPr>
          <w:sz w:val="24"/>
          <w:szCs w:val="24"/>
        </w:rPr>
      </w:pPr>
      <w:bookmarkStart w:id="9" w:name="sub_23"/>
      <w:bookmarkEnd w:id="8"/>
      <w:r w:rsidRPr="005E46A0">
        <w:rPr>
          <w:sz w:val="24"/>
          <w:szCs w:val="24"/>
        </w:rPr>
        <w:t>2.3. Принятие решения в соответствии с пунктом 47 настоящего Положения.</w:t>
      </w:r>
    </w:p>
    <w:bookmarkEnd w:id="9"/>
    <w:p w:rsidR="001A5143" w:rsidRPr="005E46A0" w:rsidRDefault="001A5143" w:rsidP="001A5143">
      <w:pPr>
        <w:autoSpaceDE w:val="0"/>
        <w:autoSpaceDN w:val="0"/>
        <w:adjustRightInd w:val="0"/>
        <w:jc w:val="both"/>
        <w:rPr>
          <w:rFonts w:eastAsiaTheme="minorHAnsi"/>
          <w:color w:val="000000"/>
          <w:sz w:val="24"/>
          <w:szCs w:val="24"/>
          <w:lang w:eastAsia="en-US"/>
        </w:rPr>
      </w:pPr>
    </w:p>
    <w:p w:rsidR="001A5143" w:rsidRPr="005E46A0" w:rsidRDefault="001A5143" w:rsidP="001A5143">
      <w:pPr>
        <w:pStyle w:val="1"/>
        <w:spacing w:before="0" w:after="0"/>
        <w:rPr>
          <w:rFonts w:ascii="Times New Roman" w:hAnsi="Times New Roman" w:cs="Times New Roman"/>
          <w:color w:val="000000" w:themeColor="text1"/>
        </w:rPr>
      </w:pPr>
      <w:bookmarkStart w:id="10" w:name="sub_300"/>
      <w:r w:rsidRPr="005E46A0">
        <w:rPr>
          <w:rFonts w:ascii="Times New Roman" w:hAnsi="Times New Roman" w:cs="Times New Roman"/>
          <w:color w:val="000000" w:themeColor="text1"/>
        </w:rPr>
        <w:t>3. Полномочия Комиссии</w:t>
      </w:r>
    </w:p>
    <w:bookmarkEnd w:id="10"/>
    <w:p w:rsidR="001A5143" w:rsidRPr="005E46A0" w:rsidRDefault="001A5143" w:rsidP="001A5143">
      <w:pPr>
        <w:jc w:val="both"/>
        <w:rPr>
          <w:color w:val="000000" w:themeColor="text1"/>
          <w:sz w:val="24"/>
          <w:szCs w:val="24"/>
        </w:rPr>
      </w:pPr>
    </w:p>
    <w:p w:rsidR="001A5143" w:rsidRPr="005E46A0" w:rsidRDefault="001A5143" w:rsidP="001A5143">
      <w:pPr>
        <w:autoSpaceDE w:val="0"/>
        <w:autoSpaceDN w:val="0"/>
        <w:adjustRightInd w:val="0"/>
        <w:jc w:val="both"/>
        <w:rPr>
          <w:color w:val="000000" w:themeColor="text1"/>
          <w:sz w:val="24"/>
          <w:szCs w:val="24"/>
        </w:rPr>
      </w:pPr>
      <w:r w:rsidRPr="005E46A0">
        <w:rPr>
          <w:color w:val="000000" w:themeColor="text1"/>
          <w:sz w:val="24"/>
          <w:szCs w:val="24"/>
        </w:rPr>
        <w:t xml:space="preserve">3.1. После изучения представленного заявления и документов, указанных в </w:t>
      </w:r>
      <w:hyperlink r:id="rId14" w:history="1">
        <w:r w:rsidRPr="005E46A0">
          <w:rPr>
            <w:rStyle w:val="a5"/>
            <w:color w:val="000000" w:themeColor="text1"/>
            <w:sz w:val="24"/>
            <w:szCs w:val="24"/>
          </w:rPr>
          <w:t>п. 45</w:t>
        </w:r>
      </w:hyperlink>
      <w:r w:rsidRPr="005E46A0">
        <w:rPr>
          <w:color w:val="000000" w:themeColor="text1"/>
          <w:sz w:val="24"/>
          <w:szCs w:val="24"/>
        </w:rPr>
        <w:t xml:space="preserve">, </w:t>
      </w:r>
      <w:hyperlink r:id="rId15" w:history="1">
        <w:r w:rsidRPr="005E46A0">
          <w:rPr>
            <w:rStyle w:val="a5"/>
            <w:color w:val="000000" w:themeColor="text1"/>
            <w:sz w:val="24"/>
            <w:szCs w:val="24"/>
          </w:rPr>
          <w:t>45(1)</w:t>
        </w:r>
      </w:hyperlink>
      <w:r w:rsidRPr="005E46A0">
        <w:rPr>
          <w:color w:val="000000" w:themeColor="text1"/>
          <w:sz w:val="24"/>
          <w:szCs w:val="24"/>
        </w:rPr>
        <w:t xml:space="preserve">, </w:t>
      </w:r>
      <w:hyperlink r:id="rId16" w:history="1">
        <w:r w:rsidRPr="005E46A0">
          <w:rPr>
            <w:rStyle w:val="a5"/>
            <w:color w:val="000000" w:themeColor="text1"/>
            <w:sz w:val="24"/>
            <w:szCs w:val="24"/>
          </w:rPr>
          <w:t>45(2)</w:t>
        </w:r>
      </w:hyperlink>
      <w:r w:rsidRPr="005E46A0">
        <w:rPr>
          <w:color w:val="000000" w:themeColor="text1"/>
          <w:sz w:val="24"/>
          <w:szCs w:val="24"/>
        </w:rPr>
        <w:t xml:space="preserve"> Положения,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либо заключение экспертизы жилого помещения, проведенной в соответствии с </w:t>
      </w:r>
      <w:hyperlink r:id="rId17" w:history="1">
        <w:r w:rsidRPr="005E46A0">
          <w:rPr>
            <w:rStyle w:val="a5"/>
            <w:color w:val="000000" w:themeColor="text1"/>
            <w:sz w:val="24"/>
            <w:szCs w:val="24"/>
          </w:rPr>
          <w:t>постановлением</w:t>
        </w:r>
      </w:hyperlink>
      <w:r w:rsidRPr="005E46A0">
        <w:rPr>
          <w:color w:val="000000" w:themeColor="text1"/>
          <w:sz w:val="24"/>
          <w:szCs w:val="24"/>
        </w:rPr>
        <w:t xml:space="preserve">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E46A0">
        <w:rPr>
          <w:sz w:val="24"/>
          <w:szCs w:val="24"/>
        </w:rPr>
        <w:t>»,</w:t>
      </w:r>
      <w:r w:rsidRPr="005E46A0">
        <w:rPr>
          <w:rFonts w:eastAsiaTheme="minorHAnsi"/>
          <w:color w:val="000000"/>
          <w:sz w:val="24"/>
          <w:szCs w:val="24"/>
          <w:lang w:eastAsia="en-US"/>
        </w:rPr>
        <w:t xml:space="preserve">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w:t>
      </w:r>
      <w:r w:rsidRPr="005E46A0">
        <w:rPr>
          <w:color w:val="000000" w:themeColor="text1"/>
          <w:sz w:val="24"/>
          <w:szCs w:val="24"/>
        </w:rPr>
        <w:t>, Комиссия имеет право:</w:t>
      </w:r>
    </w:p>
    <w:p w:rsidR="001A5143" w:rsidRPr="005E46A0" w:rsidRDefault="001A5143" w:rsidP="001A5143">
      <w:pPr>
        <w:jc w:val="both"/>
        <w:rPr>
          <w:color w:val="000000" w:themeColor="text1"/>
          <w:sz w:val="24"/>
          <w:szCs w:val="24"/>
        </w:rPr>
      </w:pPr>
      <w:bookmarkStart w:id="11" w:name="sub_31"/>
      <w:r w:rsidRPr="005E46A0">
        <w:rPr>
          <w:color w:val="000000" w:themeColor="text1"/>
          <w:sz w:val="24"/>
          <w:szCs w:val="24"/>
        </w:rPr>
        <w:lastRenderedPageBreak/>
        <w:t>3.1.1. Принять решение о необходимости проведения дополнительного обследования состояния жилого помещения;</w:t>
      </w:r>
    </w:p>
    <w:p w:rsidR="001A5143" w:rsidRPr="005E46A0" w:rsidRDefault="001A5143" w:rsidP="001A5143">
      <w:pPr>
        <w:jc w:val="both"/>
        <w:rPr>
          <w:color w:val="000000" w:themeColor="text1"/>
          <w:sz w:val="24"/>
          <w:szCs w:val="24"/>
        </w:rPr>
      </w:pPr>
      <w:bookmarkStart w:id="12" w:name="sub_32"/>
      <w:bookmarkEnd w:id="11"/>
      <w:r w:rsidRPr="005E46A0">
        <w:rPr>
          <w:color w:val="000000" w:themeColor="text1"/>
          <w:sz w:val="24"/>
          <w:szCs w:val="24"/>
        </w:rPr>
        <w:t xml:space="preserve">3.1.2. Определить перечень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Pr="005E46A0">
        <w:rPr>
          <w:color w:val="000000" w:themeColor="text1"/>
          <w:sz w:val="24"/>
          <w:szCs w:val="24"/>
        </w:rPr>
        <w:t>саморегулируемой</w:t>
      </w:r>
      <w:proofErr w:type="spellEnd"/>
      <w:r w:rsidRPr="005E46A0">
        <w:rPr>
          <w:color w:val="000000" w:themeColor="text1"/>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определенным Положением;</w:t>
      </w:r>
    </w:p>
    <w:p w:rsidR="001A5143" w:rsidRPr="005E46A0" w:rsidRDefault="001A5143" w:rsidP="001A5143">
      <w:pPr>
        <w:jc w:val="both"/>
        <w:rPr>
          <w:color w:val="000000" w:themeColor="text1"/>
          <w:sz w:val="24"/>
          <w:szCs w:val="24"/>
        </w:rPr>
      </w:pPr>
      <w:bookmarkStart w:id="13" w:name="sub_33"/>
      <w:bookmarkEnd w:id="12"/>
      <w:r w:rsidRPr="005E46A0">
        <w:rPr>
          <w:color w:val="000000" w:themeColor="text1"/>
          <w:sz w:val="24"/>
          <w:szCs w:val="24"/>
        </w:rPr>
        <w:t>3.3. Определить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A5143" w:rsidRPr="005E46A0" w:rsidRDefault="001A5143" w:rsidP="001A5143">
      <w:pPr>
        <w:jc w:val="both"/>
        <w:rPr>
          <w:color w:val="000000" w:themeColor="text1"/>
          <w:sz w:val="24"/>
          <w:szCs w:val="24"/>
        </w:rPr>
      </w:pPr>
      <w:bookmarkStart w:id="14" w:name="sub_34"/>
      <w:bookmarkEnd w:id="13"/>
      <w:r w:rsidRPr="005E46A0">
        <w:rPr>
          <w:color w:val="000000" w:themeColor="text1"/>
          <w:sz w:val="24"/>
          <w:szCs w:val="24"/>
        </w:rPr>
        <w:t>3.4. Составить акт обследования помещения (в случае принятия комиссией решения о необходимости проведения обследования);</w:t>
      </w:r>
    </w:p>
    <w:p w:rsidR="001A5143" w:rsidRPr="005E46A0" w:rsidRDefault="001A5143" w:rsidP="001A5143">
      <w:pPr>
        <w:jc w:val="both"/>
        <w:rPr>
          <w:color w:val="000000" w:themeColor="text1"/>
          <w:sz w:val="24"/>
          <w:szCs w:val="24"/>
        </w:rPr>
      </w:pPr>
      <w:bookmarkStart w:id="15" w:name="sub_35"/>
      <w:bookmarkEnd w:id="14"/>
      <w:r w:rsidRPr="005E46A0">
        <w:rPr>
          <w:color w:val="000000" w:themeColor="text1"/>
          <w:sz w:val="24"/>
          <w:szCs w:val="24"/>
        </w:rPr>
        <w:t xml:space="preserve">3.5. Составить заключение в порядке, предусмотренном </w:t>
      </w:r>
      <w:hyperlink r:id="rId18" w:history="1">
        <w:r w:rsidRPr="005E46A0">
          <w:rPr>
            <w:rStyle w:val="a5"/>
            <w:color w:val="000000" w:themeColor="text1"/>
            <w:sz w:val="24"/>
            <w:szCs w:val="24"/>
          </w:rPr>
          <w:t>пунктом 47</w:t>
        </w:r>
      </w:hyperlink>
      <w:r w:rsidRPr="005E46A0">
        <w:rPr>
          <w:color w:val="000000" w:themeColor="text1"/>
          <w:sz w:val="24"/>
          <w:szCs w:val="24"/>
        </w:rPr>
        <w:t xml:space="preserve"> Положения.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1A5143" w:rsidRPr="005E46A0" w:rsidRDefault="001A5143" w:rsidP="001A5143">
      <w:pPr>
        <w:pStyle w:val="1"/>
        <w:spacing w:before="0" w:after="0"/>
        <w:rPr>
          <w:rFonts w:ascii="Times New Roman" w:hAnsi="Times New Roman" w:cs="Times New Roman"/>
          <w:color w:val="000000" w:themeColor="text1"/>
        </w:rPr>
      </w:pPr>
      <w:bookmarkStart w:id="16" w:name="sub_400"/>
      <w:bookmarkEnd w:id="15"/>
    </w:p>
    <w:p w:rsidR="001A5143" w:rsidRPr="005E46A0" w:rsidRDefault="001A5143" w:rsidP="001A5143">
      <w:pPr>
        <w:pStyle w:val="1"/>
        <w:spacing w:before="0" w:after="0"/>
        <w:rPr>
          <w:rFonts w:ascii="Times New Roman" w:hAnsi="Times New Roman" w:cs="Times New Roman"/>
          <w:color w:val="000000" w:themeColor="text1"/>
        </w:rPr>
      </w:pPr>
      <w:r w:rsidRPr="005E46A0">
        <w:rPr>
          <w:rFonts w:ascii="Times New Roman" w:hAnsi="Times New Roman" w:cs="Times New Roman"/>
          <w:color w:val="000000" w:themeColor="text1"/>
        </w:rPr>
        <w:t xml:space="preserve">4. Порядок работы Комиссии </w:t>
      </w:r>
    </w:p>
    <w:bookmarkEnd w:id="16"/>
    <w:p w:rsidR="001A5143" w:rsidRPr="005E46A0" w:rsidRDefault="001A5143" w:rsidP="001A5143">
      <w:pPr>
        <w:jc w:val="both"/>
        <w:rPr>
          <w:color w:val="000000" w:themeColor="text1"/>
          <w:sz w:val="24"/>
          <w:szCs w:val="24"/>
        </w:rPr>
      </w:pPr>
    </w:p>
    <w:p w:rsidR="001A5143" w:rsidRPr="005E46A0" w:rsidRDefault="001A5143" w:rsidP="001A5143">
      <w:pPr>
        <w:jc w:val="both"/>
        <w:rPr>
          <w:sz w:val="24"/>
          <w:szCs w:val="24"/>
        </w:rPr>
      </w:pPr>
      <w:bookmarkStart w:id="17" w:name="sub_41"/>
      <w:r w:rsidRPr="005E46A0">
        <w:rPr>
          <w:color w:val="000000" w:themeColor="text1"/>
          <w:sz w:val="24"/>
          <w:szCs w:val="24"/>
        </w:rPr>
        <w:t xml:space="preserve">4.1. </w:t>
      </w:r>
      <w:bookmarkEnd w:id="17"/>
      <w:r w:rsidRPr="005E46A0">
        <w:rPr>
          <w:sz w:val="24"/>
          <w:szCs w:val="24"/>
        </w:rPr>
        <w:t>Работа Комиссии осуществляется на заседаниях, проводимых по мере поступления заявлений о признании жилого помещения пригодным (непригодным) для проживания (многоквартирного дома аварийным и подлежащим сносу или реконструкции).</w:t>
      </w:r>
    </w:p>
    <w:p w:rsidR="001A5143" w:rsidRPr="005E46A0" w:rsidRDefault="001A5143" w:rsidP="001A5143">
      <w:pPr>
        <w:jc w:val="both"/>
        <w:rPr>
          <w:color w:val="000000" w:themeColor="text1"/>
          <w:sz w:val="24"/>
          <w:szCs w:val="24"/>
        </w:rPr>
      </w:pPr>
      <w:bookmarkStart w:id="18" w:name="sub_42"/>
      <w:r w:rsidRPr="005E46A0">
        <w:rPr>
          <w:color w:val="000000" w:themeColor="text1"/>
          <w:sz w:val="24"/>
          <w:szCs w:val="24"/>
        </w:rPr>
        <w:t xml:space="preserve">4.2.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документы, установленные </w:t>
      </w:r>
      <w:hyperlink r:id="rId19" w:history="1">
        <w:r w:rsidRPr="005E46A0">
          <w:rPr>
            <w:rStyle w:val="a5"/>
            <w:color w:val="000000" w:themeColor="text1"/>
            <w:sz w:val="24"/>
            <w:szCs w:val="24"/>
          </w:rPr>
          <w:t>пунктом 45</w:t>
        </w:r>
      </w:hyperlink>
      <w:r w:rsidRPr="005E46A0">
        <w:rPr>
          <w:color w:val="000000" w:themeColor="text1"/>
          <w:sz w:val="24"/>
          <w:szCs w:val="24"/>
        </w:rPr>
        <w:t xml:space="preserve"> Положения.</w:t>
      </w:r>
    </w:p>
    <w:bookmarkEnd w:id="18"/>
    <w:p w:rsidR="001A5143" w:rsidRPr="005E46A0" w:rsidRDefault="001A5143" w:rsidP="001A5143">
      <w:pPr>
        <w:jc w:val="both"/>
        <w:rPr>
          <w:color w:val="000000" w:themeColor="text1"/>
          <w:sz w:val="24"/>
          <w:szCs w:val="24"/>
        </w:rPr>
      </w:pPr>
      <w:r w:rsidRPr="005E46A0">
        <w:rPr>
          <w:color w:val="000000" w:themeColor="text1"/>
          <w:sz w:val="24"/>
          <w:szCs w:val="24"/>
        </w:rPr>
        <w:t xml:space="preserve">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w:t>
      </w:r>
    </w:p>
    <w:p w:rsidR="001A5143" w:rsidRPr="005E46A0" w:rsidRDefault="001A5143" w:rsidP="001A5143">
      <w:pPr>
        <w:jc w:val="both"/>
        <w:rPr>
          <w:color w:val="000000" w:themeColor="text1"/>
          <w:sz w:val="24"/>
          <w:szCs w:val="24"/>
        </w:rPr>
      </w:pPr>
      <w:r w:rsidRPr="005E46A0">
        <w:rPr>
          <w:color w:val="000000" w:themeColor="text1"/>
          <w:sz w:val="24"/>
          <w:szCs w:val="24"/>
        </w:rPr>
        <w:t xml:space="preserve">      Заявление, подаваемое в форме электронного документа, подписывается заявителем простой </w:t>
      </w:r>
      <w:hyperlink r:id="rId20" w:history="1">
        <w:r w:rsidRPr="005E46A0">
          <w:rPr>
            <w:rStyle w:val="a5"/>
            <w:color w:val="000000" w:themeColor="text1"/>
            <w:sz w:val="24"/>
            <w:szCs w:val="24"/>
          </w:rPr>
          <w:t>электронной подписью</w:t>
        </w:r>
      </w:hyperlink>
      <w:r w:rsidRPr="005E46A0">
        <w:rPr>
          <w:color w:val="000000" w:themeColor="text1"/>
          <w:sz w:val="24"/>
          <w:szCs w:val="24"/>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21" w:history="1">
        <w:r w:rsidRPr="005E46A0">
          <w:rPr>
            <w:rStyle w:val="a5"/>
            <w:color w:val="000000" w:themeColor="text1"/>
            <w:sz w:val="24"/>
            <w:szCs w:val="24"/>
          </w:rPr>
          <w:t>квалифицированной электронной подписью</w:t>
        </w:r>
      </w:hyperlink>
      <w:r w:rsidRPr="005E46A0">
        <w:rPr>
          <w:color w:val="000000" w:themeColor="text1"/>
          <w:sz w:val="24"/>
          <w:szCs w:val="24"/>
        </w:rPr>
        <w:t xml:space="preserve"> (если законодательством Российской Федерации для подписания таких документов не установлен иной вид электронной подписи).</w:t>
      </w:r>
    </w:p>
    <w:p w:rsidR="001A5143" w:rsidRPr="005E46A0" w:rsidRDefault="001A5143" w:rsidP="001A5143">
      <w:pPr>
        <w:jc w:val="both"/>
        <w:rPr>
          <w:color w:val="000000" w:themeColor="text1"/>
          <w:sz w:val="24"/>
          <w:szCs w:val="24"/>
        </w:rPr>
      </w:pPr>
      <w:r w:rsidRPr="005E46A0">
        <w:rPr>
          <w:color w:val="000000" w:themeColor="text1"/>
          <w:sz w:val="24"/>
          <w:szCs w:val="24"/>
        </w:rPr>
        <w:t xml:space="preserve">      Заявитель вправе представить в комиссию указанные в </w:t>
      </w:r>
      <w:hyperlink r:id="rId22" w:history="1">
        <w:r w:rsidRPr="005E46A0">
          <w:rPr>
            <w:rStyle w:val="a5"/>
            <w:color w:val="000000" w:themeColor="text1"/>
            <w:sz w:val="24"/>
            <w:szCs w:val="24"/>
          </w:rPr>
          <w:t>пункте 45.2</w:t>
        </w:r>
      </w:hyperlink>
      <w:r w:rsidRPr="005E46A0">
        <w:rPr>
          <w:color w:val="000000" w:themeColor="text1"/>
          <w:sz w:val="24"/>
          <w:szCs w:val="24"/>
        </w:rPr>
        <w:t xml:space="preserve"> Положения документы и информацию по своей инициативе.</w:t>
      </w:r>
    </w:p>
    <w:p w:rsidR="001A5143" w:rsidRPr="005E46A0" w:rsidRDefault="001A5143" w:rsidP="001A5143">
      <w:pPr>
        <w:jc w:val="both"/>
        <w:rPr>
          <w:color w:val="000000" w:themeColor="text1"/>
          <w:sz w:val="24"/>
          <w:szCs w:val="24"/>
        </w:rPr>
      </w:pPr>
      <w:bookmarkStart w:id="19" w:name="sub_43"/>
      <w:r w:rsidRPr="005E46A0">
        <w:rPr>
          <w:color w:val="000000" w:themeColor="text1"/>
          <w:sz w:val="24"/>
          <w:szCs w:val="24"/>
        </w:rPr>
        <w:t>4.3.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A5143" w:rsidRPr="005E46A0" w:rsidRDefault="001A5143" w:rsidP="001A5143">
      <w:pPr>
        <w:jc w:val="both"/>
        <w:rPr>
          <w:color w:val="000000" w:themeColor="text1"/>
          <w:sz w:val="24"/>
          <w:szCs w:val="24"/>
        </w:rPr>
      </w:pPr>
      <w:bookmarkStart w:id="20" w:name="sub_431"/>
      <w:bookmarkEnd w:id="19"/>
      <w:r w:rsidRPr="005E46A0">
        <w:rPr>
          <w:color w:val="000000" w:themeColor="text1"/>
          <w:sz w:val="24"/>
          <w:szCs w:val="24"/>
        </w:rPr>
        <w:t>а) сведения из Единого государственного реестра прав на недвижимое имущество и сделок с ним о правах на жилое помещение;</w:t>
      </w:r>
    </w:p>
    <w:p w:rsidR="001A5143" w:rsidRPr="005E46A0" w:rsidRDefault="001A5143" w:rsidP="001A5143">
      <w:pPr>
        <w:jc w:val="both"/>
        <w:rPr>
          <w:color w:val="000000" w:themeColor="text1"/>
          <w:sz w:val="24"/>
          <w:szCs w:val="24"/>
        </w:rPr>
      </w:pPr>
      <w:bookmarkStart w:id="21" w:name="sub_14522"/>
      <w:bookmarkStart w:id="22" w:name="sub_432"/>
      <w:bookmarkEnd w:id="20"/>
      <w:r w:rsidRPr="005E46A0">
        <w:rPr>
          <w:sz w:val="24"/>
          <w:szCs w:val="24"/>
        </w:rPr>
        <w:t>б) технический паспорт жилого помещения, а для нежилых помещений - технический план;</w:t>
      </w:r>
      <w:bookmarkEnd w:id="21"/>
    </w:p>
    <w:p w:rsidR="001A5143" w:rsidRPr="005E46A0" w:rsidRDefault="001A5143" w:rsidP="001A5143">
      <w:pPr>
        <w:jc w:val="both"/>
        <w:rPr>
          <w:color w:val="000000" w:themeColor="text1"/>
          <w:sz w:val="24"/>
          <w:szCs w:val="24"/>
        </w:rPr>
      </w:pPr>
      <w:bookmarkStart w:id="23" w:name="sub_433"/>
      <w:bookmarkEnd w:id="22"/>
      <w:r w:rsidRPr="005E46A0">
        <w:rPr>
          <w:color w:val="000000" w:themeColor="text1"/>
          <w:sz w:val="24"/>
          <w:szCs w:val="24"/>
        </w:rPr>
        <w:lastRenderedPageBreak/>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3" w:history="1">
        <w:r w:rsidRPr="005E46A0">
          <w:rPr>
            <w:rStyle w:val="a5"/>
            <w:color w:val="000000" w:themeColor="text1"/>
            <w:sz w:val="24"/>
            <w:szCs w:val="24"/>
          </w:rPr>
          <w:t>абзацем третьим пункта 44</w:t>
        </w:r>
      </w:hyperlink>
      <w:r w:rsidRPr="005E46A0">
        <w:rPr>
          <w:color w:val="000000" w:themeColor="text1"/>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1A5143" w:rsidRPr="005E46A0" w:rsidRDefault="001A5143" w:rsidP="001A5143">
      <w:pPr>
        <w:jc w:val="both"/>
        <w:rPr>
          <w:color w:val="000000" w:themeColor="text1"/>
          <w:sz w:val="24"/>
          <w:szCs w:val="24"/>
        </w:rPr>
      </w:pPr>
      <w:bookmarkStart w:id="24" w:name="sub_44"/>
      <w:bookmarkEnd w:id="23"/>
      <w:r w:rsidRPr="005E46A0">
        <w:rPr>
          <w:color w:val="000000" w:themeColor="text1"/>
          <w:sz w:val="24"/>
          <w:szCs w:val="24"/>
        </w:rPr>
        <w:t xml:space="preserve">4.4.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24" w:history="1">
        <w:r w:rsidRPr="005E46A0">
          <w:rPr>
            <w:rStyle w:val="a5"/>
            <w:color w:val="000000" w:themeColor="text1"/>
            <w:sz w:val="24"/>
            <w:szCs w:val="24"/>
          </w:rPr>
          <w:t>пункте 45</w:t>
        </w:r>
      </w:hyperlink>
      <w:r w:rsidRPr="005E46A0">
        <w:rPr>
          <w:color w:val="000000" w:themeColor="text1"/>
          <w:sz w:val="24"/>
          <w:szCs w:val="24"/>
        </w:rPr>
        <w:t xml:space="preserve"> Положения.</w:t>
      </w:r>
    </w:p>
    <w:p w:rsidR="001A5143" w:rsidRPr="005E46A0" w:rsidRDefault="001A5143" w:rsidP="001A5143">
      <w:pPr>
        <w:jc w:val="both"/>
        <w:rPr>
          <w:color w:val="000000" w:themeColor="text1"/>
          <w:sz w:val="24"/>
          <w:szCs w:val="24"/>
        </w:rPr>
      </w:pPr>
      <w:bookmarkStart w:id="25" w:name="sub_45"/>
      <w:bookmarkEnd w:id="24"/>
      <w:r w:rsidRPr="005E46A0">
        <w:rPr>
          <w:color w:val="000000" w:themeColor="text1"/>
          <w:sz w:val="24"/>
          <w:szCs w:val="24"/>
        </w:rPr>
        <w:t xml:space="preserve">4.5.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w:t>
      </w:r>
      <w:proofErr w:type="spellStart"/>
      <w:r w:rsidR="0055503F" w:rsidRPr="005E46A0">
        <w:rPr>
          <w:color w:val="000000" w:themeColor="text1"/>
          <w:sz w:val="24"/>
          <w:szCs w:val="24"/>
        </w:rPr>
        <w:t>Артемьевског</w:t>
      </w:r>
      <w:proofErr w:type="spellEnd"/>
      <w:r w:rsidRPr="005E46A0">
        <w:rPr>
          <w:color w:val="000000" w:themeColor="text1"/>
          <w:sz w:val="24"/>
          <w:szCs w:val="24"/>
        </w:rPr>
        <w:t xml:space="preserve"> сельского поселения не позднее чем за 20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bookmarkEnd w:id="25"/>
    <w:p w:rsidR="001A5143" w:rsidRPr="005E46A0" w:rsidRDefault="001A5143" w:rsidP="001A5143">
      <w:pPr>
        <w:jc w:val="both"/>
        <w:rPr>
          <w:color w:val="000000" w:themeColor="text1"/>
          <w:sz w:val="24"/>
          <w:szCs w:val="24"/>
        </w:rPr>
      </w:pPr>
      <w:r w:rsidRPr="005E46A0">
        <w:rPr>
          <w:color w:val="000000" w:themeColor="text1"/>
          <w:sz w:val="24"/>
          <w:szCs w:val="24"/>
        </w:rPr>
        <w:t xml:space="preserve">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информацию о своем представителе, уполномоченном на участие в работе Комиссии. 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A5143" w:rsidRPr="005E46A0" w:rsidRDefault="001A5143" w:rsidP="001A5143">
      <w:pPr>
        <w:jc w:val="both"/>
        <w:rPr>
          <w:color w:val="000000" w:themeColor="text1"/>
          <w:sz w:val="24"/>
          <w:szCs w:val="24"/>
        </w:rPr>
      </w:pPr>
      <w:bookmarkStart w:id="26" w:name="sub_46"/>
      <w:r w:rsidRPr="005E46A0">
        <w:rPr>
          <w:color w:val="000000" w:themeColor="text1"/>
          <w:sz w:val="24"/>
          <w:szCs w:val="24"/>
        </w:rP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r:id="rId25" w:history="1">
        <w:r w:rsidRPr="005E46A0">
          <w:rPr>
            <w:rStyle w:val="a5"/>
            <w:color w:val="000000" w:themeColor="text1"/>
            <w:sz w:val="24"/>
            <w:szCs w:val="24"/>
          </w:rPr>
          <w:t>пунктом 42</w:t>
        </w:r>
      </w:hyperlink>
      <w:r w:rsidRPr="005E46A0">
        <w:rPr>
          <w:color w:val="000000" w:themeColor="text1"/>
          <w:sz w:val="24"/>
          <w:szCs w:val="24"/>
        </w:rPr>
        <w:t xml:space="preserve"> Положения, в течение 30 дней с даты регистрации и принимает решение (в виде заключения), указанное в </w:t>
      </w:r>
      <w:hyperlink r:id="rId26" w:history="1">
        <w:r w:rsidRPr="005E46A0">
          <w:rPr>
            <w:rStyle w:val="a5"/>
            <w:color w:val="000000" w:themeColor="text1"/>
            <w:sz w:val="24"/>
            <w:szCs w:val="24"/>
          </w:rPr>
          <w:t>пункте 47</w:t>
        </w:r>
      </w:hyperlink>
      <w:r w:rsidRPr="005E46A0">
        <w:rPr>
          <w:color w:val="000000" w:themeColor="text1"/>
          <w:sz w:val="24"/>
          <w:szCs w:val="24"/>
        </w:rPr>
        <w:t xml:space="preserve"> Положения, либо решение о проведении дополнительного обследования оцениваемого помещения.</w:t>
      </w:r>
    </w:p>
    <w:bookmarkEnd w:id="26"/>
    <w:p w:rsidR="001A5143" w:rsidRPr="005E46A0" w:rsidRDefault="001A5143" w:rsidP="001A5143">
      <w:pPr>
        <w:jc w:val="both"/>
        <w:rPr>
          <w:color w:val="000000" w:themeColor="text1"/>
          <w:sz w:val="24"/>
          <w:szCs w:val="24"/>
        </w:rPr>
      </w:pPr>
      <w:r w:rsidRPr="005E46A0">
        <w:rPr>
          <w:color w:val="000000" w:themeColor="text1"/>
          <w:sz w:val="24"/>
          <w:szCs w:val="24"/>
        </w:rPr>
        <w:t xml:space="preserve">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и рассматриваются в течении 30 календарных дней с даты получения заключения специализированной организации.</w:t>
      </w:r>
    </w:p>
    <w:p w:rsidR="001A5143" w:rsidRPr="005E46A0" w:rsidRDefault="001A5143" w:rsidP="001A5143">
      <w:pPr>
        <w:jc w:val="both"/>
        <w:rPr>
          <w:color w:val="000000" w:themeColor="text1"/>
          <w:sz w:val="24"/>
          <w:szCs w:val="24"/>
        </w:rPr>
      </w:pPr>
      <w:bookmarkStart w:id="27" w:name="sub_47"/>
      <w:r w:rsidRPr="005E46A0">
        <w:rPr>
          <w:color w:val="000000" w:themeColor="text1"/>
          <w:sz w:val="24"/>
          <w:szCs w:val="24"/>
        </w:rPr>
        <w:t xml:space="preserve">4.7. В случае непредставления заявителем документов, предусмотренных </w:t>
      </w:r>
      <w:hyperlink r:id="rId27" w:history="1">
        <w:r w:rsidRPr="005E46A0">
          <w:rPr>
            <w:rStyle w:val="a5"/>
            <w:color w:val="000000" w:themeColor="text1"/>
            <w:sz w:val="24"/>
            <w:szCs w:val="24"/>
          </w:rPr>
          <w:t>пунктом 45</w:t>
        </w:r>
      </w:hyperlink>
      <w:r w:rsidRPr="005E46A0">
        <w:rPr>
          <w:color w:val="000000" w:themeColor="text1"/>
          <w:sz w:val="24"/>
          <w:szCs w:val="24"/>
        </w:rPr>
        <w:t xml:space="preserve">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28" w:history="1">
        <w:r w:rsidRPr="005E46A0">
          <w:rPr>
            <w:rStyle w:val="a5"/>
            <w:color w:val="000000" w:themeColor="text1"/>
            <w:sz w:val="24"/>
            <w:szCs w:val="24"/>
          </w:rPr>
          <w:t>абзацем первым пункта 46</w:t>
        </w:r>
      </w:hyperlink>
      <w:r w:rsidRPr="005E46A0">
        <w:rPr>
          <w:color w:val="000000" w:themeColor="text1"/>
          <w:sz w:val="24"/>
          <w:szCs w:val="24"/>
        </w:rPr>
        <w:t xml:space="preserve"> Положения.</w:t>
      </w:r>
    </w:p>
    <w:p w:rsidR="001A5143" w:rsidRPr="005E46A0" w:rsidRDefault="001A5143" w:rsidP="001A5143">
      <w:pPr>
        <w:jc w:val="both"/>
        <w:rPr>
          <w:color w:val="000000" w:themeColor="text1"/>
          <w:sz w:val="24"/>
          <w:szCs w:val="24"/>
        </w:rPr>
      </w:pPr>
      <w:bookmarkStart w:id="28" w:name="sub_48"/>
      <w:bookmarkEnd w:id="27"/>
      <w:r w:rsidRPr="005E46A0">
        <w:rPr>
          <w:color w:val="000000" w:themeColor="text1"/>
          <w:sz w:val="24"/>
          <w:szCs w:val="24"/>
        </w:rPr>
        <w:t>4.8. По результатам работы Комиссия принимает одно из следующих решений об оценке соответствия помещений и многоквартирных домов:</w:t>
      </w:r>
    </w:p>
    <w:bookmarkEnd w:id="28"/>
    <w:p w:rsidR="001A5143" w:rsidRPr="005E46A0" w:rsidRDefault="001A5143" w:rsidP="001A5143">
      <w:pPr>
        <w:jc w:val="both"/>
        <w:rPr>
          <w:color w:val="000000" w:themeColor="text1"/>
          <w:sz w:val="24"/>
          <w:szCs w:val="24"/>
        </w:rPr>
      </w:pPr>
      <w:r w:rsidRPr="005E46A0">
        <w:rPr>
          <w:color w:val="000000" w:themeColor="text1"/>
          <w:sz w:val="24"/>
          <w:szCs w:val="24"/>
        </w:rPr>
        <w:t>- о соответствии помещения требованиям, предъявляемым к жилому помещению, и его пригодности для проживания;</w:t>
      </w:r>
    </w:p>
    <w:p w:rsidR="001A5143" w:rsidRPr="005E46A0" w:rsidRDefault="001A5143" w:rsidP="001A5143">
      <w:pPr>
        <w:jc w:val="both"/>
        <w:rPr>
          <w:color w:val="000000" w:themeColor="text1"/>
          <w:sz w:val="24"/>
          <w:szCs w:val="24"/>
        </w:rPr>
      </w:pPr>
      <w:r w:rsidRPr="005E46A0">
        <w:rPr>
          <w:color w:val="000000" w:themeColor="text1"/>
          <w:sz w:val="24"/>
          <w:szCs w:val="24"/>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w:t>
      </w:r>
      <w:r w:rsidRPr="005E46A0">
        <w:rPr>
          <w:color w:val="000000" w:themeColor="text1"/>
          <w:sz w:val="24"/>
          <w:szCs w:val="24"/>
        </w:rPr>
        <w:lastRenderedPageBreak/>
        <w:t>жилого помещения в соответствие с установленными в настоящем Положении требованиями;</w:t>
      </w:r>
    </w:p>
    <w:p w:rsidR="001A5143" w:rsidRPr="005E46A0" w:rsidRDefault="001A5143" w:rsidP="001A5143">
      <w:pPr>
        <w:jc w:val="both"/>
        <w:rPr>
          <w:color w:val="000000" w:themeColor="text1"/>
          <w:sz w:val="24"/>
          <w:szCs w:val="24"/>
        </w:rPr>
      </w:pPr>
      <w:r w:rsidRPr="005E46A0">
        <w:rPr>
          <w:color w:val="000000" w:themeColor="text1"/>
          <w:sz w:val="24"/>
          <w:szCs w:val="24"/>
        </w:rPr>
        <w:t>- о выявлении оснований для признания помещения непригодным для проживания;</w:t>
      </w:r>
    </w:p>
    <w:p w:rsidR="001A5143" w:rsidRPr="005E46A0" w:rsidRDefault="001A5143" w:rsidP="001A5143">
      <w:pPr>
        <w:jc w:val="both"/>
        <w:rPr>
          <w:color w:val="000000" w:themeColor="text1"/>
          <w:sz w:val="24"/>
          <w:szCs w:val="24"/>
        </w:rPr>
      </w:pPr>
      <w:r w:rsidRPr="005E46A0">
        <w:rPr>
          <w:color w:val="000000" w:themeColor="text1"/>
          <w:sz w:val="24"/>
          <w:szCs w:val="24"/>
        </w:rPr>
        <w:t>- о выявлении оснований для признания многоквартирного дома аварийным и подлежащим реконструкции;</w:t>
      </w:r>
    </w:p>
    <w:p w:rsidR="001A5143" w:rsidRPr="005E46A0" w:rsidRDefault="001A5143" w:rsidP="001A5143">
      <w:pPr>
        <w:jc w:val="both"/>
        <w:rPr>
          <w:color w:val="000000" w:themeColor="text1"/>
          <w:sz w:val="24"/>
          <w:szCs w:val="24"/>
        </w:rPr>
      </w:pPr>
      <w:r w:rsidRPr="005E46A0">
        <w:rPr>
          <w:color w:val="000000" w:themeColor="text1"/>
          <w:sz w:val="24"/>
          <w:szCs w:val="24"/>
        </w:rPr>
        <w:t>- о выявлении оснований для признания многоквартирного дома аварийным и подлежащим сносу;</w:t>
      </w:r>
    </w:p>
    <w:p w:rsidR="001A5143" w:rsidRPr="005E46A0" w:rsidRDefault="001A5143" w:rsidP="001A5143">
      <w:pPr>
        <w:jc w:val="both"/>
        <w:rPr>
          <w:color w:val="000000" w:themeColor="text1"/>
          <w:sz w:val="24"/>
          <w:szCs w:val="24"/>
        </w:rPr>
      </w:pPr>
      <w:r w:rsidRPr="005E46A0">
        <w:rPr>
          <w:color w:val="000000" w:themeColor="text1"/>
          <w:sz w:val="24"/>
          <w:szCs w:val="24"/>
        </w:rPr>
        <w:t>- об отсутствии оснований для признания многоквартирного дома аварийным и подлежащим сносу или реконструкции.</w:t>
      </w:r>
    </w:p>
    <w:p w:rsidR="001A5143" w:rsidRPr="005E46A0" w:rsidRDefault="001A5143" w:rsidP="001A5143">
      <w:pPr>
        <w:jc w:val="both"/>
        <w:rPr>
          <w:color w:val="000000" w:themeColor="text1"/>
          <w:sz w:val="24"/>
          <w:szCs w:val="24"/>
        </w:rPr>
      </w:pPr>
      <w:r w:rsidRPr="005E46A0">
        <w:rPr>
          <w:color w:val="000000" w:themeColor="text1"/>
          <w:sz w:val="24"/>
          <w:szCs w:val="24"/>
        </w:rPr>
        <w:t xml:space="preserve">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A5143" w:rsidRPr="005E46A0" w:rsidRDefault="001A5143" w:rsidP="001A5143">
      <w:pPr>
        <w:jc w:val="both"/>
        <w:rPr>
          <w:color w:val="000000" w:themeColor="text1"/>
          <w:sz w:val="24"/>
          <w:szCs w:val="24"/>
        </w:rPr>
      </w:pPr>
      <w:bookmarkStart w:id="29" w:name="sub_49"/>
      <w:r w:rsidRPr="005E46A0">
        <w:rPr>
          <w:color w:val="000000" w:themeColor="text1"/>
          <w:sz w:val="24"/>
          <w:szCs w:val="24"/>
        </w:rPr>
        <w:t xml:space="preserve">4.9. Заключение Комиссии, в случае признания дома аварийным и подлежащим сносу или реконструкции или о признании необходимости проведения ремонтно-восстановительных работ, является основанием для подготовки проекта постановления Администрации </w:t>
      </w:r>
      <w:proofErr w:type="spellStart"/>
      <w:r w:rsidR="0055503F" w:rsidRPr="005E46A0">
        <w:rPr>
          <w:color w:val="000000" w:themeColor="text1"/>
          <w:sz w:val="24"/>
          <w:szCs w:val="24"/>
        </w:rPr>
        <w:t>Артемьевского</w:t>
      </w:r>
      <w:proofErr w:type="spellEnd"/>
      <w:r w:rsidRPr="005E46A0">
        <w:rPr>
          <w:color w:val="000000" w:themeColor="text1"/>
          <w:sz w:val="24"/>
          <w:szCs w:val="24"/>
        </w:rPr>
        <w:t xml:space="preserve"> сельского поселения о признании дома аварийным и подлежащим сносу или реконструкции, либо проведении ремонтно-восстановительных работ,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bookmarkEnd w:id="29"/>
    <w:p w:rsidR="001A5143" w:rsidRPr="005E46A0" w:rsidRDefault="001A5143" w:rsidP="001A5143">
      <w:pPr>
        <w:jc w:val="both"/>
        <w:rPr>
          <w:color w:val="000000" w:themeColor="text1"/>
          <w:sz w:val="24"/>
          <w:szCs w:val="24"/>
        </w:rPr>
      </w:pPr>
      <w:r w:rsidRPr="005E46A0">
        <w:rPr>
          <w:color w:val="000000" w:themeColor="text1"/>
          <w:sz w:val="24"/>
          <w:szCs w:val="24"/>
        </w:rPr>
        <w:t xml:space="preserve">     Один экземпляр заключения, указанного в </w:t>
      </w:r>
      <w:hyperlink r:id="rId29" w:history="1">
        <w:r w:rsidRPr="005E46A0">
          <w:rPr>
            <w:rStyle w:val="a5"/>
            <w:color w:val="000000" w:themeColor="text1"/>
            <w:sz w:val="24"/>
            <w:szCs w:val="24"/>
          </w:rPr>
          <w:t>абзаце восьмом пункта 47</w:t>
        </w:r>
      </w:hyperlink>
      <w:r w:rsidRPr="005E46A0">
        <w:rPr>
          <w:color w:val="000000" w:themeColor="text1"/>
          <w:sz w:val="24"/>
          <w:szCs w:val="24"/>
        </w:rPr>
        <w:t xml:space="preserve"> Положения, в 3-дневный срок направляются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1A5143" w:rsidRPr="005E46A0" w:rsidRDefault="001A5143" w:rsidP="001A5143">
      <w:pPr>
        <w:jc w:val="both"/>
        <w:rPr>
          <w:color w:val="000000" w:themeColor="text1"/>
          <w:sz w:val="24"/>
          <w:szCs w:val="24"/>
        </w:rPr>
      </w:pPr>
      <w:r w:rsidRPr="005E46A0">
        <w:rPr>
          <w:color w:val="000000" w:themeColor="text1"/>
          <w:sz w:val="24"/>
          <w:szCs w:val="24"/>
        </w:rPr>
        <w:t xml:space="preserve">      В случае, если заявителем выступают несколько собственников, нанимателей, один экземпляр заключения (подлинник) направляется либо гражданину, указанному в заявлении; либо первому заявителю, указанному в коллективном обращении, а оставшимся заявителям направляются заверенные копии заключения.</w:t>
      </w:r>
    </w:p>
    <w:p w:rsidR="001A5143" w:rsidRPr="005E46A0" w:rsidRDefault="001A5143" w:rsidP="001A5143">
      <w:pPr>
        <w:jc w:val="both"/>
        <w:rPr>
          <w:color w:val="000000" w:themeColor="text1"/>
          <w:sz w:val="24"/>
          <w:szCs w:val="24"/>
        </w:rPr>
      </w:pPr>
      <w:bookmarkStart w:id="30" w:name="sub_410"/>
      <w:r w:rsidRPr="005E46A0">
        <w:rPr>
          <w:color w:val="000000" w:themeColor="text1"/>
          <w:sz w:val="24"/>
          <w:szCs w:val="24"/>
        </w:rPr>
        <w:t>4.10. В случае обследования помещения Комиссия составляет в 3 экземплярах акт обследования помещения.</w:t>
      </w:r>
    </w:p>
    <w:p w:rsidR="001A5143" w:rsidRPr="005E46A0" w:rsidRDefault="0055503F" w:rsidP="001A5143">
      <w:pPr>
        <w:jc w:val="both"/>
        <w:rPr>
          <w:color w:val="000000" w:themeColor="text1"/>
          <w:sz w:val="24"/>
          <w:szCs w:val="24"/>
        </w:rPr>
      </w:pPr>
      <w:bookmarkStart w:id="31" w:name="sub_411"/>
      <w:bookmarkEnd w:id="30"/>
      <w:r w:rsidRPr="005E46A0">
        <w:rPr>
          <w:color w:val="000000" w:themeColor="text1"/>
          <w:sz w:val="24"/>
          <w:szCs w:val="24"/>
        </w:rPr>
        <w:t xml:space="preserve">4.11. Администрация </w:t>
      </w:r>
      <w:proofErr w:type="spellStart"/>
      <w:r w:rsidRPr="005E46A0">
        <w:rPr>
          <w:color w:val="000000" w:themeColor="text1"/>
          <w:sz w:val="24"/>
          <w:szCs w:val="24"/>
        </w:rPr>
        <w:t>Артемьевского</w:t>
      </w:r>
      <w:proofErr w:type="spellEnd"/>
      <w:r w:rsidR="001A5143" w:rsidRPr="005E46A0">
        <w:rPr>
          <w:color w:val="000000" w:themeColor="text1"/>
          <w:sz w:val="24"/>
          <w:szCs w:val="24"/>
        </w:rPr>
        <w:t xml:space="preserve"> сельского поселения в 5-дневный срок со дня принятия решения, предусмотренного </w:t>
      </w:r>
      <w:hyperlink r:id="rId30" w:history="1">
        <w:r w:rsidR="001A5143" w:rsidRPr="005E46A0">
          <w:rPr>
            <w:rStyle w:val="a5"/>
            <w:color w:val="000000" w:themeColor="text1"/>
            <w:sz w:val="24"/>
            <w:szCs w:val="24"/>
          </w:rPr>
          <w:t>пунктом 49</w:t>
        </w:r>
      </w:hyperlink>
      <w:r w:rsidR="001A5143" w:rsidRPr="005E46A0">
        <w:rPr>
          <w:color w:val="000000" w:themeColor="text1"/>
          <w:sz w:val="24"/>
          <w:szCs w:val="24"/>
        </w:rPr>
        <w:t xml:space="preserve">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bookmarkEnd w:id="31"/>
    <w:p w:rsidR="001A5143" w:rsidRPr="005E46A0" w:rsidRDefault="001A5143" w:rsidP="001A5143">
      <w:pPr>
        <w:jc w:val="both"/>
        <w:rPr>
          <w:color w:val="000000" w:themeColor="text1"/>
          <w:sz w:val="24"/>
          <w:szCs w:val="24"/>
        </w:rPr>
      </w:pPr>
      <w:r w:rsidRPr="005E46A0">
        <w:rPr>
          <w:color w:val="000000" w:themeColor="text1"/>
          <w:sz w:val="24"/>
          <w:szCs w:val="24"/>
        </w:rPr>
        <w:t xml:space="preserve">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1" w:history="1">
        <w:r w:rsidRPr="005E46A0">
          <w:rPr>
            <w:rStyle w:val="a5"/>
            <w:color w:val="000000" w:themeColor="text1"/>
            <w:sz w:val="24"/>
            <w:szCs w:val="24"/>
          </w:rPr>
          <w:t>пунктом 36</w:t>
        </w:r>
      </w:hyperlink>
      <w:r w:rsidRPr="005E46A0">
        <w:rPr>
          <w:color w:val="000000" w:themeColor="text1"/>
          <w:sz w:val="24"/>
          <w:szCs w:val="24"/>
        </w:rPr>
        <w:t xml:space="preserve"> Положения, решение, предусмотренное </w:t>
      </w:r>
      <w:hyperlink r:id="rId32" w:history="1">
        <w:r w:rsidRPr="005E46A0">
          <w:rPr>
            <w:rStyle w:val="a5"/>
            <w:color w:val="000000" w:themeColor="text1"/>
            <w:sz w:val="24"/>
            <w:szCs w:val="24"/>
          </w:rPr>
          <w:t>пунктом 47</w:t>
        </w:r>
      </w:hyperlink>
      <w:r w:rsidRPr="005E46A0">
        <w:rPr>
          <w:color w:val="000000" w:themeColor="text1"/>
          <w:sz w:val="24"/>
          <w:szCs w:val="24"/>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собственнику жилья и заявителю не позднее рабочего дня, следующего за днем оформления решения.</w:t>
      </w:r>
    </w:p>
    <w:p w:rsidR="001A5143" w:rsidRPr="005E46A0" w:rsidRDefault="001A5143" w:rsidP="001A5143">
      <w:pPr>
        <w:jc w:val="both"/>
        <w:rPr>
          <w:color w:val="000000" w:themeColor="text1"/>
          <w:sz w:val="24"/>
          <w:szCs w:val="24"/>
        </w:rPr>
      </w:pPr>
      <w:r w:rsidRPr="005E46A0">
        <w:rPr>
          <w:color w:val="000000" w:themeColor="text1"/>
          <w:sz w:val="24"/>
          <w:szCs w:val="24"/>
        </w:rPr>
        <w:lastRenderedPageBreak/>
        <w:t xml:space="preserve">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33" w:history="1">
        <w:r w:rsidRPr="005E46A0">
          <w:rPr>
            <w:rStyle w:val="a5"/>
            <w:color w:val="000000" w:themeColor="text1"/>
            <w:sz w:val="24"/>
            <w:szCs w:val="24"/>
          </w:rPr>
          <w:t>пунктом 47</w:t>
        </w:r>
      </w:hyperlink>
      <w:r w:rsidRPr="005E46A0">
        <w:rPr>
          <w:color w:val="000000" w:themeColor="text1"/>
          <w:sz w:val="24"/>
          <w:szCs w:val="24"/>
        </w:rPr>
        <w:t xml:space="preserve">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1A5143" w:rsidRPr="005E46A0" w:rsidRDefault="001A5143" w:rsidP="001A5143">
      <w:pPr>
        <w:jc w:val="both"/>
        <w:rPr>
          <w:color w:val="000000" w:themeColor="text1"/>
          <w:sz w:val="24"/>
          <w:szCs w:val="24"/>
        </w:rPr>
      </w:pPr>
      <w:bookmarkStart w:id="32" w:name="sub_412"/>
      <w:r w:rsidRPr="005E46A0">
        <w:rPr>
          <w:color w:val="000000" w:themeColor="text1"/>
          <w:sz w:val="24"/>
          <w:szCs w:val="24"/>
        </w:rPr>
        <w:t xml:space="preserve">4.12. Решение соответствующего федерального органа исполнительной власти, органа исполнительной власти Ярославской области, Администрации </w:t>
      </w:r>
      <w:proofErr w:type="spellStart"/>
      <w:r w:rsidR="0055503F" w:rsidRPr="005E46A0">
        <w:rPr>
          <w:color w:val="000000" w:themeColor="text1"/>
          <w:sz w:val="24"/>
          <w:szCs w:val="24"/>
        </w:rPr>
        <w:t>Артемьевского</w:t>
      </w:r>
      <w:proofErr w:type="spellEnd"/>
      <w:r w:rsidRPr="005E46A0">
        <w:rPr>
          <w:color w:val="000000" w:themeColor="text1"/>
          <w:sz w:val="24"/>
          <w:szCs w:val="24"/>
        </w:rPr>
        <w:t xml:space="preserve"> сельского поселения, заключение, предусмотренное </w:t>
      </w:r>
      <w:hyperlink r:id="rId34" w:history="1">
        <w:r w:rsidRPr="005E46A0">
          <w:rPr>
            <w:rStyle w:val="a5"/>
            <w:color w:val="000000" w:themeColor="text1"/>
            <w:sz w:val="24"/>
            <w:szCs w:val="24"/>
          </w:rPr>
          <w:t>пунктом 47</w:t>
        </w:r>
      </w:hyperlink>
      <w:r w:rsidRPr="005E46A0">
        <w:rPr>
          <w:color w:val="000000" w:themeColor="text1"/>
          <w:sz w:val="24"/>
          <w:szCs w:val="24"/>
        </w:rPr>
        <w:t xml:space="preserve"> Положения, могут быть обжалованы заинтересованными лицами в судебном порядке.</w:t>
      </w:r>
    </w:p>
    <w:p w:rsidR="001A5143" w:rsidRPr="005E46A0" w:rsidRDefault="001A5143" w:rsidP="001A5143">
      <w:pPr>
        <w:jc w:val="both"/>
        <w:rPr>
          <w:color w:val="000000" w:themeColor="text1"/>
          <w:sz w:val="24"/>
          <w:szCs w:val="24"/>
        </w:rPr>
      </w:pPr>
      <w:bookmarkStart w:id="33" w:name="sub_413"/>
      <w:bookmarkEnd w:id="32"/>
      <w:r w:rsidRPr="005E46A0">
        <w:rPr>
          <w:color w:val="000000" w:themeColor="text1"/>
          <w:sz w:val="24"/>
          <w:szCs w:val="24"/>
        </w:rPr>
        <w:t>4.13. Экземпляр заключения с приложением акта обследования (при наличии) остается в деле, сформированном секретарем Комиссии.</w:t>
      </w:r>
    </w:p>
    <w:p w:rsidR="001A5143" w:rsidRPr="005E46A0" w:rsidRDefault="001A5143" w:rsidP="001A5143">
      <w:pPr>
        <w:jc w:val="both"/>
        <w:rPr>
          <w:color w:val="000000" w:themeColor="text1"/>
          <w:sz w:val="24"/>
          <w:szCs w:val="24"/>
        </w:rPr>
      </w:pPr>
      <w:bookmarkStart w:id="34" w:name="sub_414"/>
      <w:bookmarkEnd w:id="33"/>
      <w:r w:rsidRPr="005E46A0">
        <w:rPr>
          <w:color w:val="000000" w:themeColor="text1"/>
          <w:sz w:val="24"/>
          <w:szCs w:val="24"/>
        </w:rPr>
        <w:t>4.14. Основаниями для отказа в рассмотрении заявлений являются:</w:t>
      </w:r>
    </w:p>
    <w:bookmarkEnd w:id="34"/>
    <w:p w:rsidR="001A5143" w:rsidRPr="005E46A0" w:rsidRDefault="001A5143" w:rsidP="001A5143">
      <w:pPr>
        <w:jc w:val="both"/>
        <w:rPr>
          <w:sz w:val="24"/>
          <w:szCs w:val="24"/>
        </w:rPr>
      </w:pPr>
      <w:r w:rsidRPr="005E46A0">
        <w:rPr>
          <w:sz w:val="24"/>
          <w:szCs w:val="24"/>
        </w:rPr>
        <w:t>- ненадлежащего оформления заявления;</w:t>
      </w:r>
    </w:p>
    <w:p w:rsidR="001A5143" w:rsidRPr="005E46A0" w:rsidRDefault="001A5143" w:rsidP="001A5143">
      <w:pPr>
        <w:jc w:val="both"/>
        <w:rPr>
          <w:sz w:val="24"/>
          <w:szCs w:val="24"/>
        </w:rPr>
      </w:pPr>
      <w:r w:rsidRPr="005E46A0">
        <w:rPr>
          <w:sz w:val="24"/>
          <w:szCs w:val="24"/>
        </w:rPr>
        <w:t>- несоответствия прилагаемых документов, документам, указанным в заявлении;</w:t>
      </w:r>
    </w:p>
    <w:p w:rsidR="001A5143" w:rsidRPr="005E46A0" w:rsidRDefault="001A5143" w:rsidP="001A5143">
      <w:pPr>
        <w:jc w:val="both"/>
        <w:rPr>
          <w:sz w:val="24"/>
          <w:szCs w:val="24"/>
        </w:rPr>
      </w:pPr>
      <w:r w:rsidRPr="005E46A0">
        <w:rPr>
          <w:sz w:val="24"/>
          <w:szCs w:val="24"/>
        </w:rPr>
        <w:t>-  отсутствия у лица полномочий на подачу заявления.</w:t>
      </w:r>
    </w:p>
    <w:p w:rsidR="001A5143" w:rsidRPr="005E46A0" w:rsidRDefault="001A5143" w:rsidP="001A5143">
      <w:pPr>
        <w:pStyle w:val="1"/>
        <w:spacing w:before="0" w:after="0"/>
        <w:rPr>
          <w:rFonts w:ascii="Times New Roman" w:hAnsi="Times New Roman" w:cs="Times New Roman"/>
        </w:rPr>
      </w:pPr>
      <w:bookmarkStart w:id="35" w:name="sub_500"/>
    </w:p>
    <w:p w:rsidR="001A5143" w:rsidRPr="005E46A0" w:rsidRDefault="001A5143" w:rsidP="001A5143">
      <w:pPr>
        <w:pStyle w:val="1"/>
        <w:spacing w:before="0" w:after="0"/>
        <w:rPr>
          <w:rFonts w:ascii="Times New Roman" w:hAnsi="Times New Roman" w:cs="Times New Roman"/>
        </w:rPr>
      </w:pPr>
      <w:r w:rsidRPr="005E46A0">
        <w:rPr>
          <w:rFonts w:ascii="Times New Roman" w:hAnsi="Times New Roman" w:cs="Times New Roman"/>
        </w:rPr>
        <w:t>5. Состав и организация работы Комиссии</w:t>
      </w:r>
    </w:p>
    <w:bookmarkEnd w:id="35"/>
    <w:p w:rsidR="001A5143" w:rsidRPr="005E46A0" w:rsidRDefault="001A5143" w:rsidP="001A5143">
      <w:pPr>
        <w:rPr>
          <w:sz w:val="24"/>
          <w:szCs w:val="24"/>
        </w:rPr>
      </w:pPr>
    </w:p>
    <w:p w:rsidR="001A5143" w:rsidRPr="005E46A0" w:rsidRDefault="001A5143" w:rsidP="001A5143">
      <w:pPr>
        <w:jc w:val="both"/>
        <w:rPr>
          <w:color w:val="000000" w:themeColor="text1"/>
          <w:sz w:val="24"/>
          <w:szCs w:val="24"/>
        </w:rPr>
      </w:pPr>
      <w:bookmarkStart w:id="36" w:name="sub_51"/>
      <w:r w:rsidRPr="005E46A0">
        <w:rPr>
          <w:color w:val="000000" w:themeColor="text1"/>
          <w:sz w:val="24"/>
          <w:szCs w:val="24"/>
        </w:rPr>
        <w:t xml:space="preserve">5.1. Состав Комиссии утверждаются постановлением Администрации </w:t>
      </w:r>
      <w:proofErr w:type="spellStart"/>
      <w:r w:rsidR="00C1737F" w:rsidRPr="005E46A0">
        <w:rPr>
          <w:color w:val="000000" w:themeColor="text1"/>
          <w:sz w:val="24"/>
          <w:szCs w:val="24"/>
        </w:rPr>
        <w:t>Артемьевского</w:t>
      </w:r>
      <w:proofErr w:type="spellEnd"/>
      <w:r w:rsidRPr="005E46A0">
        <w:rPr>
          <w:color w:val="000000" w:themeColor="text1"/>
          <w:sz w:val="24"/>
          <w:szCs w:val="24"/>
        </w:rPr>
        <w:t xml:space="preserve"> сельского поселения.</w:t>
      </w:r>
    </w:p>
    <w:p w:rsidR="001A5143" w:rsidRPr="005E46A0" w:rsidRDefault="001A5143" w:rsidP="001A5143">
      <w:pPr>
        <w:jc w:val="both"/>
        <w:rPr>
          <w:color w:val="000000" w:themeColor="text1"/>
          <w:sz w:val="24"/>
          <w:szCs w:val="24"/>
        </w:rPr>
      </w:pPr>
      <w:bookmarkStart w:id="37" w:name="sub_53"/>
      <w:bookmarkEnd w:id="36"/>
      <w:r w:rsidRPr="005E46A0">
        <w:rPr>
          <w:color w:val="000000" w:themeColor="text1"/>
          <w:sz w:val="24"/>
          <w:szCs w:val="24"/>
        </w:rPr>
        <w:t xml:space="preserve">5.2.   В состав Комиссии включаются: </w:t>
      </w:r>
      <w:r w:rsidR="00C1737F" w:rsidRPr="005E46A0">
        <w:rPr>
          <w:color w:val="000000" w:themeColor="text1"/>
          <w:sz w:val="24"/>
          <w:szCs w:val="24"/>
        </w:rPr>
        <w:t xml:space="preserve">Глава </w:t>
      </w:r>
      <w:proofErr w:type="spellStart"/>
      <w:r w:rsidR="00C1737F" w:rsidRPr="005E46A0">
        <w:rPr>
          <w:color w:val="000000" w:themeColor="text1"/>
          <w:sz w:val="24"/>
          <w:szCs w:val="24"/>
        </w:rPr>
        <w:t>Артемьевского</w:t>
      </w:r>
      <w:proofErr w:type="spellEnd"/>
      <w:r w:rsidRPr="005E46A0">
        <w:rPr>
          <w:color w:val="000000" w:themeColor="text1"/>
          <w:sz w:val="24"/>
          <w:szCs w:val="24"/>
        </w:rPr>
        <w:t xml:space="preserve"> сельского поселения, </w:t>
      </w:r>
      <w:r w:rsidR="00C1737F" w:rsidRPr="005E46A0">
        <w:rPr>
          <w:color w:val="000000" w:themeColor="text1"/>
          <w:sz w:val="24"/>
          <w:szCs w:val="24"/>
        </w:rPr>
        <w:t xml:space="preserve"> </w:t>
      </w:r>
      <w:r w:rsidRPr="005E46A0">
        <w:rPr>
          <w:color w:val="000000" w:themeColor="text1"/>
          <w:sz w:val="24"/>
          <w:szCs w:val="24"/>
        </w:rPr>
        <w:t>специ</w:t>
      </w:r>
      <w:r w:rsidR="00C1737F" w:rsidRPr="005E46A0">
        <w:rPr>
          <w:color w:val="000000" w:themeColor="text1"/>
          <w:sz w:val="24"/>
          <w:szCs w:val="24"/>
        </w:rPr>
        <w:t xml:space="preserve">алист Администрации </w:t>
      </w:r>
      <w:proofErr w:type="spellStart"/>
      <w:r w:rsidR="00C1737F" w:rsidRPr="005E46A0">
        <w:rPr>
          <w:color w:val="000000" w:themeColor="text1"/>
          <w:sz w:val="24"/>
          <w:szCs w:val="24"/>
        </w:rPr>
        <w:t>Артемьевского</w:t>
      </w:r>
      <w:proofErr w:type="spellEnd"/>
      <w:r w:rsidR="00C1737F" w:rsidRPr="005E46A0">
        <w:rPr>
          <w:color w:val="000000" w:themeColor="text1"/>
          <w:sz w:val="24"/>
          <w:szCs w:val="24"/>
        </w:rPr>
        <w:t xml:space="preserve"> сельского</w:t>
      </w:r>
      <w:r w:rsidRPr="005E46A0">
        <w:rPr>
          <w:color w:val="000000" w:themeColor="text1"/>
          <w:sz w:val="24"/>
          <w:szCs w:val="24"/>
        </w:rPr>
        <w:t xml:space="preserve"> поселения, ответственный за предоставление муниципальной услуги </w:t>
      </w:r>
      <w:r w:rsidRPr="005E46A0">
        <w:rPr>
          <w:sz w:val="24"/>
          <w:szCs w:val="24"/>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ответственный специалист), специ</w:t>
      </w:r>
      <w:r w:rsidR="00C1737F" w:rsidRPr="005E46A0">
        <w:rPr>
          <w:sz w:val="24"/>
          <w:szCs w:val="24"/>
        </w:rPr>
        <w:t xml:space="preserve">алист Администрации </w:t>
      </w:r>
      <w:proofErr w:type="spellStart"/>
      <w:r w:rsidR="00C1737F" w:rsidRPr="005E46A0">
        <w:rPr>
          <w:sz w:val="24"/>
          <w:szCs w:val="24"/>
        </w:rPr>
        <w:t>Артемьевского</w:t>
      </w:r>
      <w:proofErr w:type="spellEnd"/>
      <w:r w:rsidRPr="005E46A0">
        <w:rPr>
          <w:sz w:val="24"/>
          <w:szCs w:val="24"/>
        </w:rPr>
        <w:t xml:space="preserve"> сельского поселения – муниципальный жилищный инспектор, представитель</w:t>
      </w:r>
      <w:r w:rsidRPr="005E46A0">
        <w:rPr>
          <w:b/>
          <w:sz w:val="24"/>
          <w:szCs w:val="24"/>
        </w:rPr>
        <w:t xml:space="preserve"> </w:t>
      </w:r>
      <w:r w:rsidRPr="005E46A0">
        <w:rPr>
          <w:color w:val="000000" w:themeColor="text1"/>
          <w:sz w:val="24"/>
          <w:szCs w:val="24"/>
        </w:rPr>
        <w:t>Ярославского отделения АО "</w:t>
      </w:r>
      <w:proofErr w:type="spellStart"/>
      <w:r w:rsidRPr="005E46A0">
        <w:rPr>
          <w:color w:val="000000" w:themeColor="text1"/>
          <w:sz w:val="24"/>
          <w:szCs w:val="24"/>
        </w:rPr>
        <w:t>Ростехинвентаризация</w:t>
      </w:r>
      <w:proofErr w:type="spellEnd"/>
      <w:r w:rsidRPr="005E46A0">
        <w:rPr>
          <w:color w:val="000000" w:themeColor="text1"/>
          <w:sz w:val="24"/>
          <w:szCs w:val="24"/>
        </w:rPr>
        <w:t xml:space="preserve"> - Федеральное БТИ" (по согласованию), представитель Управления Федеральной службы по надзору в сфере защиты прав потребителей и благополучия человека по Ярославской области (по согласованию), представитель отдела надзорной деятельности по </w:t>
      </w:r>
      <w:proofErr w:type="spellStart"/>
      <w:r w:rsidRPr="005E46A0">
        <w:rPr>
          <w:color w:val="000000" w:themeColor="text1"/>
          <w:sz w:val="24"/>
          <w:szCs w:val="24"/>
        </w:rPr>
        <w:t>Тутаевскому</w:t>
      </w:r>
      <w:proofErr w:type="spellEnd"/>
      <w:r w:rsidRPr="005E46A0">
        <w:rPr>
          <w:color w:val="000000" w:themeColor="text1"/>
          <w:sz w:val="24"/>
          <w:szCs w:val="24"/>
        </w:rPr>
        <w:t xml:space="preserve"> району Управления МЧС по Ярославской области, и другие.</w:t>
      </w:r>
    </w:p>
    <w:p w:rsidR="001A5143" w:rsidRPr="005E46A0" w:rsidRDefault="001A5143" w:rsidP="001A5143">
      <w:pPr>
        <w:autoSpaceDE w:val="0"/>
        <w:autoSpaceDN w:val="0"/>
        <w:adjustRightInd w:val="0"/>
        <w:ind w:firstLine="720"/>
        <w:jc w:val="both"/>
        <w:rPr>
          <w:rFonts w:eastAsiaTheme="minorHAnsi"/>
          <w:color w:val="000000" w:themeColor="text1"/>
          <w:sz w:val="24"/>
          <w:szCs w:val="24"/>
          <w:lang w:eastAsia="en-US"/>
        </w:rPr>
      </w:pPr>
      <w:bookmarkStart w:id="38" w:name="sub_10074"/>
      <w:r w:rsidRPr="005E46A0">
        <w:rPr>
          <w:rFonts w:eastAsiaTheme="minorHAnsi"/>
          <w:color w:val="000000" w:themeColor="text1"/>
          <w:sz w:val="24"/>
          <w:szCs w:val="24"/>
          <w:lang w:eastAsia="en-US"/>
        </w:rPr>
        <w:t>В случае необходимости, в том числе</w:t>
      </w:r>
      <w:r w:rsidR="00C1737F" w:rsidRPr="005E46A0">
        <w:rPr>
          <w:rFonts w:eastAsiaTheme="minorHAnsi"/>
          <w:color w:val="000000" w:themeColor="text1"/>
          <w:sz w:val="24"/>
          <w:szCs w:val="24"/>
          <w:lang w:eastAsia="en-US"/>
        </w:rPr>
        <w:t xml:space="preserve">, </w:t>
      </w:r>
      <w:r w:rsidRPr="005E46A0">
        <w:rPr>
          <w:rFonts w:eastAsiaTheme="minorHAnsi"/>
          <w:color w:val="000000" w:themeColor="text1"/>
          <w:sz w:val="24"/>
          <w:szCs w:val="24"/>
          <w:lang w:eastAsia="en-US"/>
        </w:rPr>
        <w:t xml:space="preserve">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sub_1042" w:history="1">
        <w:r w:rsidRPr="005E46A0">
          <w:rPr>
            <w:rFonts w:eastAsiaTheme="minorHAnsi"/>
            <w:color w:val="000000" w:themeColor="text1"/>
            <w:sz w:val="24"/>
            <w:szCs w:val="24"/>
            <w:lang w:eastAsia="en-US"/>
          </w:rPr>
          <w:t>пунктом 42</w:t>
        </w:r>
      </w:hyperlink>
      <w:r w:rsidRPr="005E46A0">
        <w:rPr>
          <w:rFonts w:eastAsiaTheme="minorHAnsi"/>
          <w:color w:val="000000" w:themeColor="text1"/>
          <w:sz w:val="24"/>
          <w:szCs w:val="24"/>
          <w:lang w:eastAsia="en-US"/>
        </w:rPr>
        <w:t xml:space="preserve"> Положения, в состав Комиссии включаются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A5143" w:rsidRPr="005E46A0" w:rsidRDefault="001A5143" w:rsidP="001A5143">
      <w:pPr>
        <w:autoSpaceDE w:val="0"/>
        <w:autoSpaceDN w:val="0"/>
        <w:adjustRightInd w:val="0"/>
        <w:ind w:firstLine="720"/>
        <w:jc w:val="both"/>
        <w:rPr>
          <w:rFonts w:eastAsiaTheme="minorHAnsi"/>
          <w:sz w:val="24"/>
          <w:szCs w:val="24"/>
          <w:lang w:eastAsia="en-US"/>
        </w:rPr>
      </w:pPr>
      <w:bookmarkStart w:id="39" w:name="sub_10076"/>
      <w:bookmarkEnd w:id="38"/>
      <w:r w:rsidRPr="005E46A0">
        <w:rPr>
          <w:rFonts w:eastAsiaTheme="minorHAnsi"/>
          <w:sz w:val="24"/>
          <w:szCs w:val="24"/>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1A5143" w:rsidRPr="005E46A0" w:rsidRDefault="001A5143" w:rsidP="001A5143">
      <w:pPr>
        <w:jc w:val="both"/>
        <w:rPr>
          <w:color w:val="000000" w:themeColor="text1"/>
          <w:sz w:val="24"/>
          <w:szCs w:val="24"/>
        </w:rPr>
      </w:pPr>
      <w:bookmarkStart w:id="40" w:name="sub_54"/>
      <w:bookmarkEnd w:id="37"/>
      <w:bookmarkEnd w:id="39"/>
      <w:r w:rsidRPr="005E46A0">
        <w:rPr>
          <w:color w:val="000000" w:themeColor="text1"/>
          <w:sz w:val="24"/>
          <w:szCs w:val="24"/>
        </w:rPr>
        <w:t xml:space="preserve">5.3. Собственник жилого помещения (уполномоченное им лицо), за исключением органов и (или) организаций, указанных в </w:t>
      </w:r>
      <w:hyperlink r:id="rId35" w:history="1">
        <w:r w:rsidRPr="005E46A0">
          <w:rPr>
            <w:rStyle w:val="a5"/>
            <w:color w:val="000000" w:themeColor="text1"/>
            <w:sz w:val="24"/>
            <w:szCs w:val="24"/>
          </w:rPr>
          <w:t>абзацах втором</w:t>
        </w:r>
      </w:hyperlink>
      <w:r w:rsidRPr="005E46A0">
        <w:rPr>
          <w:color w:val="000000" w:themeColor="text1"/>
          <w:sz w:val="24"/>
          <w:szCs w:val="24"/>
        </w:rPr>
        <w:t xml:space="preserve">, </w:t>
      </w:r>
      <w:hyperlink r:id="rId36" w:history="1">
        <w:r w:rsidRPr="005E46A0">
          <w:rPr>
            <w:rStyle w:val="a5"/>
            <w:color w:val="000000" w:themeColor="text1"/>
            <w:sz w:val="24"/>
            <w:szCs w:val="24"/>
          </w:rPr>
          <w:t>третьем</w:t>
        </w:r>
      </w:hyperlink>
      <w:r w:rsidRPr="005E46A0">
        <w:rPr>
          <w:color w:val="000000" w:themeColor="text1"/>
          <w:sz w:val="24"/>
          <w:szCs w:val="24"/>
        </w:rPr>
        <w:t xml:space="preserve"> и </w:t>
      </w:r>
      <w:hyperlink r:id="rId37" w:history="1">
        <w:r w:rsidRPr="005E46A0">
          <w:rPr>
            <w:rStyle w:val="a5"/>
            <w:color w:val="000000" w:themeColor="text1"/>
            <w:sz w:val="24"/>
            <w:szCs w:val="24"/>
          </w:rPr>
          <w:t>шестом п. 7</w:t>
        </w:r>
      </w:hyperlink>
      <w:r w:rsidRPr="005E46A0">
        <w:rPr>
          <w:color w:val="000000" w:themeColor="text1"/>
          <w:sz w:val="24"/>
          <w:szCs w:val="24"/>
        </w:rPr>
        <w:t xml:space="preserve"> Положения, </w:t>
      </w:r>
      <w:r w:rsidRPr="005E46A0">
        <w:rPr>
          <w:color w:val="000000" w:themeColor="text1"/>
          <w:sz w:val="24"/>
          <w:szCs w:val="24"/>
        </w:rPr>
        <w:lastRenderedPageBreak/>
        <w:t>привлекается к работе в комиссии с правом совещательного голоса и подлежит уведомлению о времени и месте заседания Комиссии по телефону либо по электронной почте, указанных в заявлении.</w:t>
      </w:r>
    </w:p>
    <w:p w:rsidR="001A5143" w:rsidRPr="005E46A0" w:rsidRDefault="001A5143" w:rsidP="001A5143">
      <w:pPr>
        <w:jc w:val="both"/>
        <w:rPr>
          <w:color w:val="000000" w:themeColor="text1"/>
          <w:sz w:val="24"/>
          <w:szCs w:val="24"/>
        </w:rPr>
      </w:pPr>
      <w:bookmarkStart w:id="41" w:name="sub_55"/>
      <w:bookmarkEnd w:id="40"/>
      <w:r w:rsidRPr="005E46A0">
        <w:rPr>
          <w:color w:val="000000" w:themeColor="text1"/>
          <w:sz w:val="24"/>
          <w:szCs w:val="24"/>
        </w:rPr>
        <w:t>5.4. По решению Комиссии для участия в работе привлекаются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A5143" w:rsidRPr="005E46A0" w:rsidRDefault="001A5143" w:rsidP="001A5143">
      <w:pPr>
        <w:jc w:val="both"/>
        <w:rPr>
          <w:color w:val="000000" w:themeColor="text1"/>
          <w:sz w:val="24"/>
          <w:szCs w:val="24"/>
        </w:rPr>
      </w:pPr>
      <w:bookmarkStart w:id="42" w:name="sub_56"/>
      <w:bookmarkEnd w:id="41"/>
      <w:r w:rsidRPr="005E46A0">
        <w:rPr>
          <w:color w:val="000000" w:themeColor="text1"/>
          <w:sz w:val="24"/>
          <w:szCs w:val="24"/>
        </w:rPr>
        <w:t>5.5. Члены Комиссии участвуют в заседаниях лично без права передачи своих полномочий другим лицам.</w:t>
      </w:r>
    </w:p>
    <w:p w:rsidR="001A5143" w:rsidRPr="005E46A0" w:rsidRDefault="001A5143" w:rsidP="001A5143">
      <w:pPr>
        <w:jc w:val="both"/>
        <w:rPr>
          <w:color w:val="000000" w:themeColor="text1"/>
          <w:sz w:val="24"/>
          <w:szCs w:val="24"/>
        </w:rPr>
      </w:pPr>
      <w:bookmarkStart w:id="43" w:name="sub_57"/>
      <w:bookmarkEnd w:id="42"/>
      <w:r w:rsidRPr="005E46A0">
        <w:rPr>
          <w:color w:val="000000" w:themeColor="text1"/>
          <w:sz w:val="24"/>
          <w:szCs w:val="24"/>
        </w:rPr>
        <w:t xml:space="preserve">5.6. Заседания Комиссии проводятся по мере поступления заявлений и считаются правомочными, если на заседании Комиссии присутствуют более половины от утвержденного постановлением Администрации </w:t>
      </w:r>
      <w:proofErr w:type="spellStart"/>
      <w:r w:rsidR="00C1737F" w:rsidRPr="005E46A0">
        <w:rPr>
          <w:color w:val="000000" w:themeColor="text1"/>
          <w:sz w:val="24"/>
          <w:szCs w:val="24"/>
        </w:rPr>
        <w:t>Артемьевского</w:t>
      </w:r>
      <w:proofErr w:type="spellEnd"/>
      <w:r w:rsidRPr="005E46A0">
        <w:rPr>
          <w:color w:val="000000" w:themeColor="text1"/>
          <w:sz w:val="24"/>
          <w:szCs w:val="24"/>
        </w:rPr>
        <w:t xml:space="preserve"> сельского поселения состава Комиссии,</w:t>
      </w:r>
      <w:r w:rsidRPr="005E46A0">
        <w:rPr>
          <w:sz w:val="24"/>
          <w:szCs w:val="24"/>
        </w:rPr>
        <w:t xml:space="preserve"> </w:t>
      </w:r>
      <w:r w:rsidRPr="005E46A0">
        <w:rPr>
          <w:rFonts w:eastAsiaTheme="minorHAnsi"/>
          <w:sz w:val="24"/>
          <w:szCs w:val="24"/>
          <w:lang w:eastAsia="en-US"/>
        </w:rPr>
        <w:t>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sidRPr="005E46A0">
        <w:rPr>
          <w:color w:val="000000" w:themeColor="text1"/>
          <w:sz w:val="24"/>
          <w:szCs w:val="24"/>
        </w:rPr>
        <w:t>.</w:t>
      </w:r>
    </w:p>
    <w:p w:rsidR="001A5143" w:rsidRPr="005E46A0" w:rsidRDefault="001A5143" w:rsidP="001A5143">
      <w:pPr>
        <w:jc w:val="both"/>
        <w:rPr>
          <w:color w:val="000000" w:themeColor="text1"/>
          <w:sz w:val="24"/>
          <w:szCs w:val="24"/>
        </w:rPr>
      </w:pPr>
      <w:bookmarkStart w:id="44" w:name="sub_58"/>
      <w:bookmarkEnd w:id="43"/>
      <w:r w:rsidRPr="005E46A0">
        <w:rPr>
          <w:color w:val="000000" w:themeColor="text1"/>
          <w:sz w:val="24"/>
          <w:szCs w:val="24"/>
        </w:rPr>
        <w:t>5.7. Председатель Комиссии:</w:t>
      </w:r>
    </w:p>
    <w:p w:rsidR="001A5143" w:rsidRPr="005E46A0" w:rsidRDefault="001A5143" w:rsidP="001A5143">
      <w:pPr>
        <w:jc w:val="both"/>
        <w:rPr>
          <w:color w:val="000000" w:themeColor="text1"/>
          <w:sz w:val="24"/>
          <w:szCs w:val="24"/>
        </w:rPr>
      </w:pPr>
      <w:bookmarkStart w:id="45" w:name="sub_581"/>
      <w:bookmarkEnd w:id="44"/>
      <w:r w:rsidRPr="005E46A0">
        <w:rPr>
          <w:color w:val="000000" w:themeColor="text1"/>
          <w:sz w:val="24"/>
          <w:szCs w:val="24"/>
        </w:rPr>
        <w:t>- осуществляет общее руководство Комиссией;</w:t>
      </w:r>
    </w:p>
    <w:p w:rsidR="001A5143" w:rsidRPr="005E46A0" w:rsidRDefault="001A5143" w:rsidP="001A5143">
      <w:pPr>
        <w:jc w:val="both"/>
        <w:rPr>
          <w:color w:val="000000" w:themeColor="text1"/>
          <w:sz w:val="24"/>
          <w:szCs w:val="24"/>
        </w:rPr>
      </w:pPr>
      <w:bookmarkStart w:id="46" w:name="sub_582"/>
      <w:bookmarkEnd w:id="45"/>
      <w:r w:rsidRPr="005E46A0">
        <w:rPr>
          <w:color w:val="000000" w:themeColor="text1"/>
          <w:sz w:val="24"/>
          <w:szCs w:val="24"/>
        </w:rPr>
        <w:t>- определяет дату заседания Комиссии;</w:t>
      </w:r>
    </w:p>
    <w:p w:rsidR="001A5143" w:rsidRPr="005E46A0" w:rsidRDefault="001A5143" w:rsidP="001A5143">
      <w:pPr>
        <w:jc w:val="both"/>
        <w:rPr>
          <w:color w:val="000000" w:themeColor="text1"/>
          <w:sz w:val="24"/>
          <w:szCs w:val="24"/>
        </w:rPr>
      </w:pPr>
      <w:bookmarkStart w:id="47" w:name="sub_583"/>
      <w:bookmarkEnd w:id="46"/>
      <w:r w:rsidRPr="005E46A0">
        <w:rPr>
          <w:color w:val="000000" w:themeColor="text1"/>
          <w:sz w:val="24"/>
          <w:szCs w:val="24"/>
        </w:rPr>
        <w:t>- утверждает повестку заседания Комиссии;</w:t>
      </w:r>
    </w:p>
    <w:p w:rsidR="001A5143" w:rsidRPr="005E46A0" w:rsidRDefault="001A5143" w:rsidP="001A5143">
      <w:pPr>
        <w:jc w:val="both"/>
        <w:rPr>
          <w:color w:val="000000" w:themeColor="text1"/>
          <w:sz w:val="24"/>
          <w:szCs w:val="24"/>
        </w:rPr>
      </w:pPr>
      <w:bookmarkStart w:id="48" w:name="sub_584"/>
      <w:bookmarkEnd w:id="47"/>
      <w:r w:rsidRPr="005E46A0">
        <w:rPr>
          <w:color w:val="000000" w:themeColor="text1"/>
          <w:sz w:val="24"/>
          <w:szCs w:val="24"/>
        </w:rPr>
        <w:t>- принимает решение о составе членов Комиссии для участия в проведении дополнительного обследования многоквартирного дома.</w:t>
      </w:r>
    </w:p>
    <w:p w:rsidR="001A5143" w:rsidRPr="005E46A0" w:rsidRDefault="001A5143" w:rsidP="001A5143">
      <w:pPr>
        <w:jc w:val="both"/>
        <w:rPr>
          <w:color w:val="000000" w:themeColor="text1"/>
          <w:sz w:val="24"/>
          <w:szCs w:val="24"/>
        </w:rPr>
      </w:pPr>
      <w:bookmarkStart w:id="49" w:name="sub_510"/>
      <w:bookmarkEnd w:id="48"/>
      <w:r w:rsidRPr="005E46A0">
        <w:rPr>
          <w:color w:val="000000" w:themeColor="text1"/>
          <w:sz w:val="24"/>
          <w:szCs w:val="24"/>
        </w:rPr>
        <w:t>5.8. Ответственный специ</w:t>
      </w:r>
      <w:r w:rsidR="00C1737F" w:rsidRPr="005E46A0">
        <w:rPr>
          <w:color w:val="000000" w:themeColor="text1"/>
          <w:sz w:val="24"/>
          <w:szCs w:val="24"/>
        </w:rPr>
        <w:t xml:space="preserve">алист Администрации </w:t>
      </w:r>
      <w:proofErr w:type="spellStart"/>
      <w:r w:rsidR="00C1737F" w:rsidRPr="005E46A0">
        <w:rPr>
          <w:color w:val="000000" w:themeColor="text1"/>
          <w:sz w:val="24"/>
          <w:szCs w:val="24"/>
        </w:rPr>
        <w:t>Артемьевского</w:t>
      </w:r>
      <w:proofErr w:type="spellEnd"/>
      <w:r w:rsidRPr="005E46A0">
        <w:rPr>
          <w:color w:val="000000" w:themeColor="text1"/>
          <w:sz w:val="24"/>
          <w:szCs w:val="24"/>
        </w:rPr>
        <w:t xml:space="preserve"> сельского поселения – секретарь Комиссии:</w:t>
      </w:r>
    </w:p>
    <w:p w:rsidR="001A5143" w:rsidRPr="005E46A0" w:rsidRDefault="001A5143" w:rsidP="001A5143">
      <w:pPr>
        <w:jc w:val="both"/>
        <w:rPr>
          <w:color w:val="000000" w:themeColor="text1"/>
          <w:sz w:val="24"/>
          <w:szCs w:val="24"/>
        </w:rPr>
      </w:pPr>
      <w:bookmarkStart w:id="50" w:name="sub_5101"/>
      <w:bookmarkEnd w:id="49"/>
      <w:r w:rsidRPr="005E46A0">
        <w:rPr>
          <w:color w:val="000000" w:themeColor="text1"/>
          <w:sz w:val="24"/>
          <w:szCs w:val="24"/>
        </w:rPr>
        <w:t>5.8.1. Осуществляет представление на заседание Комиссии поступив</w:t>
      </w:r>
      <w:r w:rsidR="00C1737F" w:rsidRPr="005E46A0">
        <w:rPr>
          <w:color w:val="000000" w:themeColor="text1"/>
          <w:sz w:val="24"/>
          <w:szCs w:val="24"/>
        </w:rPr>
        <w:t xml:space="preserve">ших в Администрацию </w:t>
      </w:r>
      <w:proofErr w:type="spellStart"/>
      <w:r w:rsidR="00C1737F" w:rsidRPr="005E46A0">
        <w:rPr>
          <w:color w:val="000000" w:themeColor="text1"/>
          <w:sz w:val="24"/>
          <w:szCs w:val="24"/>
        </w:rPr>
        <w:t>Артемьевского</w:t>
      </w:r>
      <w:proofErr w:type="spellEnd"/>
      <w:r w:rsidR="00C1737F" w:rsidRPr="005E46A0">
        <w:rPr>
          <w:color w:val="000000" w:themeColor="text1"/>
          <w:sz w:val="24"/>
          <w:szCs w:val="24"/>
        </w:rPr>
        <w:t xml:space="preserve"> </w:t>
      </w:r>
      <w:r w:rsidRPr="005E46A0">
        <w:rPr>
          <w:color w:val="000000" w:themeColor="text1"/>
          <w:sz w:val="24"/>
          <w:szCs w:val="24"/>
        </w:rPr>
        <w:t xml:space="preserve">сельского поселения материалов (заявления и документы)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либо заключение экспертизы жилого помещения, проведенной в соответствии с </w:t>
      </w:r>
      <w:hyperlink r:id="rId38" w:history="1">
        <w:r w:rsidRPr="005E46A0">
          <w:rPr>
            <w:rStyle w:val="a5"/>
            <w:color w:val="000000" w:themeColor="text1"/>
            <w:sz w:val="24"/>
            <w:szCs w:val="24"/>
          </w:rPr>
          <w:t>постановлением</w:t>
        </w:r>
      </w:hyperlink>
      <w:r w:rsidRPr="005E46A0">
        <w:rPr>
          <w:color w:val="000000" w:themeColor="text1"/>
          <w:sz w:val="24"/>
          <w:szCs w:val="24"/>
        </w:rPr>
        <w:t xml:space="preserve">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A5143" w:rsidRPr="005E46A0" w:rsidRDefault="001A5143" w:rsidP="001A5143">
      <w:pPr>
        <w:jc w:val="both"/>
        <w:rPr>
          <w:color w:val="000000" w:themeColor="text1"/>
          <w:sz w:val="24"/>
          <w:szCs w:val="24"/>
        </w:rPr>
      </w:pPr>
      <w:bookmarkStart w:id="51" w:name="sub_5102"/>
      <w:bookmarkEnd w:id="50"/>
      <w:r w:rsidRPr="005E46A0">
        <w:rPr>
          <w:color w:val="000000" w:themeColor="text1"/>
          <w:sz w:val="24"/>
          <w:szCs w:val="24"/>
        </w:rPr>
        <w:t xml:space="preserve">5.8.2. Оповещает собственников, указанных в </w:t>
      </w:r>
      <w:hyperlink r:id="rId39" w:history="1">
        <w:r w:rsidRPr="005E46A0">
          <w:rPr>
            <w:rStyle w:val="a5"/>
            <w:color w:val="000000" w:themeColor="text1"/>
            <w:sz w:val="24"/>
            <w:szCs w:val="24"/>
          </w:rPr>
          <w:t>пятом абзаце п. 7</w:t>
        </w:r>
      </w:hyperlink>
      <w:r w:rsidRPr="005E46A0">
        <w:rPr>
          <w:color w:val="000000" w:themeColor="text1"/>
          <w:sz w:val="24"/>
          <w:szCs w:val="24"/>
        </w:rPr>
        <w:t xml:space="preserve"> Положения.</w:t>
      </w:r>
    </w:p>
    <w:p w:rsidR="001A5143" w:rsidRPr="005E46A0" w:rsidRDefault="001A5143" w:rsidP="001A5143">
      <w:pPr>
        <w:jc w:val="both"/>
        <w:rPr>
          <w:color w:val="000000" w:themeColor="text1"/>
          <w:sz w:val="24"/>
          <w:szCs w:val="24"/>
        </w:rPr>
      </w:pPr>
      <w:bookmarkStart w:id="52" w:name="sub_5103"/>
      <w:bookmarkEnd w:id="51"/>
      <w:r w:rsidRPr="005E46A0">
        <w:rPr>
          <w:color w:val="000000" w:themeColor="text1"/>
          <w:sz w:val="24"/>
          <w:szCs w:val="24"/>
        </w:rPr>
        <w:t>5.8.3. Обеспечивает организацию проведения заседания Комиссии в назначенный председателем срок в соответствии с повесткой заседания Комиссии.</w:t>
      </w:r>
    </w:p>
    <w:p w:rsidR="001A5143" w:rsidRPr="005E46A0" w:rsidRDefault="001A5143" w:rsidP="001A5143">
      <w:pPr>
        <w:jc w:val="both"/>
        <w:rPr>
          <w:color w:val="000000" w:themeColor="text1"/>
          <w:sz w:val="24"/>
          <w:szCs w:val="24"/>
        </w:rPr>
      </w:pPr>
      <w:r w:rsidRPr="005E46A0">
        <w:rPr>
          <w:color w:val="000000" w:themeColor="text1"/>
          <w:sz w:val="24"/>
          <w:szCs w:val="24"/>
        </w:rPr>
        <w:t>5.8.4. Ведет протокол заседания Комиссии, по результатам работы Комиссии  оформляет протокол заседания и заключение Комиссии.</w:t>
      </w:r>
    </w:p>
    <w:p w:rsidR="001A5143" w:rsidRPr="005E46A0" w:rsidRDefault="001A5143" w:rsidP="001A5143">
      <w:pPr>
        <w:jc w:val="both"/>
        <w:rPr>
          <w:color w:val="000000" w:themeColor="text1"/>
          <w:sz w:val="24"/>
          <w:szCs w:val="24"/>
        </w:rPr>
      </w:pPr>
      <w:r w:rsidRPr="005E46A0">
        <w:rPr>
          <w:color w:val="000000" w:themeColor="text1"/>
          <w:sz w:val="24"/>
          <w:szCs w:val="24"/>
        </w:rPr>
        <w:t>5.8.5. Осуществляет хранение протоколов заседаний, заключений Комиссии с соответствующими комплектами документов и материалов.</w:t>
      </w:r>
    </w:p>
    <w:p w:rsidR="001A5143" w:rsidRPr="005E46A0" w:rsidRDefault="001A5143" w:rsidP="001A5143">
      <w:pPr>
        <w:jc w:val="both"/>
        <w:rPr>
          <w:color w:val="000000" w:themeColor="text1"/>
          <w:sz w:val="24"/>
          <w:szCs w:val="24"/>
        </w:rPr>
      </w:pPr>
      <w:bookmarkStart w:id="53" w:name="sub_5124"/>
      <w:bookmarkEnd w:id="52"/>
      <w:r w:rsidRPr="005E46A0">
        <w:rPr>
          <w:color w:val="000000" w:themeColor="text1"/>
          <w:sz w:val="24"/>
          <w:szCs w:val="24"/>
        </w:rPr>
        <w:lastRenderedPageBreak/>
        <w:t>5.8.6. Выдает заключения (копий заключений) Комиссии в назначенный день и время заявителю (законному представителю) с регистрацией в Журнале с указанием даты получения и подписи заявителя (законного представителя).</w:t>
      </w:r>
    </w:p>
    <w:bookmarkEnd w:id="53"/>
    <w:p w:rsidR="001A5143" w:rsidRPr="005E46A0" w:rsidRDefault="001A5143" w:rsidP="001A5143">
      <w:pPr>
        <w:jc w:val="both"/>
        <w:rPr>
          <w:color w:val="000000" w:themeColor="text1"/>
          <w:sz w:val="24"/>
          <w:szCs w:val="24"/>
        </w:rPr>
      </w:pPr>
      <w:r w:rsidRPr="005E46A0">
        <w:rPr>
          <w:color w:val="000000" w:themeColor="text1"/>
          <w:sz w:val="24"/>
          <w:szCs w:val="24"/>
        </w:rPr>
        <w:t xml:space="preserve">      В случае, если заявитель (законный представитель) не явился за получением заключения (копией заключения), либо отказался от явки, секретарь Комиссии направляет заключение (копию заключения) заявителю почтой по указанному в заявлении адресу.</w:t>
      </w:r>
    </w:p>
    <w:p w:rsidR="001A5143" w:rsidRPr="005E46A0" w:rsidRDefault="001A5143" w:rsidP="001A5143">
      <w:pPr>
        <w:jc w:val="both"/>
        <w:rPr>
          <w:color w:val="000000" w:themeColor="text1"/>
          <w:sz w:val="24"/>
          <w:szCs w:val="24"/>
        </w:rPr>
      </w:pPr>
      <w:bookmarkStart w:id="54" w:name="sub_5125"/>
      <w:r w:rsidRPr="005E46A0">
        <w:rPr>
          <w:color w:val="000000" w:themeColor="text1"/>
          <w:sz w:val="24"/>
          <w:szCs w:val="24"/>
        </w:rPr>
        <w:t xml:space="preserve">5.8.7. Направляет один экземпляр заключения Комиссии в орган государственного жилищного надзора в соответствии с </w:t>
      </w:r>
      <w:hyperlink r:id="rId40" w:history="1">
        <w:r w:rsidRPr="005E46A0">
          <w:rPr>
            <w:rStyle w:val="a5"/>
            <w:color w:val="000000" w:themeColor="text1"/>
            <w:sz w:val="24"/>
            <w:szCs w:val="24"/>
          </w:rPr>
          <w:t>п. 47(1)</w:t>
        </w:r>
      </w:hyperlink>
      <w:r w:rsidRPr="005E46A0">
        <w:rPr>
          <w:color w:val="000000" w:themeColor="text1"/>
          <w:sz w:val="24"/>
          <w:szCs w:val="24"/>
        </w:rPr>
        <w:t xml:space="preserve"> Положения.</w:t>
      </w:r>
    </w:p>
    <w:p w:rsidR="001A5143" w:rsidRPr="005E46A0" w:rsidRDefault="001A5143" w:rsidP="001A5143">
      <w:pPr>
        <w:jc w:val="both"/>
        <w:rPr>
          <w:color w:val="000000" w:themeColor="text1"/>
          <w:sz w:val="24"/>
          <w:szCs w:val="24"/>
        </w:rPr>
      </w:pPr>
      <w:bookmarkStart w:id="55" w:name="sub_5126"/>
      <w:bookmarkEnd w:id="54"/>
      <w:r w:rsidRPr="005E46A0">
        <w:rPr>
          <w:color w:val="000000" w:themeColor="text1"/>
          <w:sz w:val="24"/>
          <w:szCs w:val="24"/>
        </w:rPr>
        <w:t xml:space="preserve">5.8.8. Выдает постановление Администрации </w:t>
      </w:r>
      <w:proofErr w:type="spellStart"/>
      <w:r w:rsidRPr="005E46A0">
        <w:rPr>
          <w:color w:val="000000" w:themeColor="text1"/>
          <w:sz w:val="24"/>
          <w:szCs w:val="24"/>
        </w:rPr>
        <w:t>Чебаковского</w:t>
      </w:r>
      <w:proofErr w:type="spellEnd"/>
      <w:r w:rsidRPr="005E46A0">
        <w:rPr>
          <w:color w:val="000000" w:themeColor="text1"/>
          <w:sz w:val="24"/>
          <w:szCs w:val="24"/>
        </w:rPr>
        <w:t xml:space="preserve"> сельского поселения о признании многоквартирных домов аварийными, подлежащими сносу или реконструкции в назначенный день и время заявителю (законному представителю) с регистрацией в Журнале с указанием даты получения и подписи заявителя (законного представителя).</w:t>
      </w:r>
    </w:p>
    <w:bookmarkEnd w:id="55"/>
    <w:p w:rsidR="001A5143" w:rsidRPr="005E46A0" w:rsidRDefault="001A5143" w:rsidP="001A5143">
      <w:pPr>
        <w:jc w:val="both"/>
        <w:rPr>
          <w:color w:val="000000" w:themeColor="text1"/>
          <w:sz w:val="24"/>
          <w:szCs w:val="24"/>
        </w:rPr>
      </w:pPr>
      <w:r w:rsidRPr="005E46A0">
        <w:rPr>
          <w:color w:val="000000" w:themeColor="text1"/>
          <w:sz w:val="24"/>
          <w:szCs w:val="24"/>
        </w:rPr>
        <w:t xml:space="preserve">     </w:t>
      </w:r>
      <w:r w:rsidR="00C1737F" w:rsidRPr="005E46A0">
        <w:rPr>
          <w:color w:val="000000" w:themeColor="text1"/>
          <w:sz w:val="24"/>
          <w:szCs w:val="24"/>
        </w:rPr>
        <w:t>В случае,</w:t>
      </w:r>
      <w:r w:rsidRPr="005E46A0">
        <w:rPr>
          <w:color w:val="000000" w:themeColor="text1"/>
          <w:sz w:val="24"/>
          <w:szCs w:val="24"/>
        </w:rPr>
        <w:t xml:space="preserve"> если заявитель (законный представитель) не явился за получением постановления Администрации </w:t>
      </w:r>
      <w:proofErr w:type="spellStart"/>
      <w:r w:rsidR="00C1737F" w:rsidRPr="005E46A0">
        <w:rPr>
          <w:color w:val="000000" w:themeColor="text1"/>
          <w:sz w:val="24"/>
          <w:szCs w:val="24"/>
        </w:rPr>
        <w:t>Артемьевского</w:t>
      </w:r>
      <w:proofErr w:type="spellEnd"/>
      <w:r w:rsidRPr="005E46A0">
        <w:rPr>
          <w:color w:val="000000" w:themeColor="text1"/>
          <w:sz w:val="24"/>
          <w:szCs w:val="24"/>
        </w:rPr>
        <w:t xml:space="preserve"> сельского поселения, либо отказался от явки, секретарь Комиссии направляет постановление Администрации </w:t>
      </w:r>
      <w:proofErr w:type="spellStart"/>
      <w:r w:rsidR="00C1737F" w:rsidRPr="005E46A0">
        <w:rPr>
          <w:color w:val="000000" w:themeColor="text1"/>
          <w:sz w:val="24"/>
          <w:szCs w:val="24"/>
        </w:rPr>
        <w:t>Артемьевского</w:t>
      </w:r>
      <w:proofErr w:type="spellEnd"/>
      <w:r w:rsidRPr="005E46A0">
        <w:rPr>
          <w:color w:val="000000" w:themeColor="text1"/>
          <w:sz w:val="24"/>
          <w:szCs w:val="24"/>
        </w:rPr>
        <w:t xml:space="preserve"> сельского поселения заявителю почтой по указанному в заявлении адресу.</w:t>
      </w:r>
    </w:p>
    <w:p w:rsidR="00AB3266" w:rsidRPr="005E46A0" w:rsidRDefault="001A5143" w:rsidP="005E46A0">
      <w:pPr>
        <w:jc w:val="both"/>
        <w:rPr>
          <w:color w:val="000000" w:themeColor="text1"/>
          <w:sz w:val="24"/>
          <w:szCs w:val="24"/>
        </w:rPr>
      </w:pPr>
      <w:bookmarkStart w:id="56" w:name="sub_5127"/>
      <w:r w:rsidRPr="005E46A0">
        <w:rPr>
          <w:color w:val="000000" w:themeColor="text1"/>
          <w:sz w:val="24"/>
          <w:szCs w:val="24"/>
        </w:rPr>
        <w:t xml:space="preserve">5.8.9. Направляет один экземпляр постановления Администрации </w:t>
      </w:r>
      <w:proofErr w:type="spellStart"/>
      <w:r w:rsidR="00C1737F" w:rsidRPr="005E46A0">
        <w:rPr>
          <w:color w:val="000000" w:themeColor="text1"/>
          <w:sz w:val="24"/>
          <w:szCs w:val="24"/>
        </w:rPr>
        <w:t>Артемьевского</w:t>
      </w:r>
      <w:proofErr w:type="spellEnd"/>
      <w:r w:rsidRPr="005E46A0">
        <w:rPr>
          <w:color w:val="000000" w:themeColor="text1"/>
          <w:sz w:val="24"/>
          <w:szCs w:val="24"/>
        </w:rPr>
        <w:t xml:space="preserve"> сельского поселения о признании многоквартирных домов аварийными, подлежащими сносу или реконструкции в орган государственного жилищного надзора в соответствии с </w:t>
      </w:r>
      <w:hyperlink r:id="rId41" w:history="1">
        <w:r w:rsidRPr="005E46A0">
          <w:rPr>
            <w:rStyle w:val="a5"/>
            <w:color w:val="000000" w:themeColor="text1"/>
            <w:sz w:val="24"/>
            <w:szCs w:val="24"/>
          </w:rPr>
          <w:t>п. 51</w:t>
        </w:r>
      </w:hyperlink>
      <w:r w:rsidRPr="005E46A0">
        <w:rPr>
          <w:sz w:val="24"/>
          <w:szCs w:val="24"/>
        </w:rPr>
        <w:t xml:space="preserve"> Положения</w:t>
      </w:r>
      <w:r w:rsidRPr="005E46A0">
        <w:rPr>
          <w:color w:val="000000" w:themeColor="text1"/>
          <w:sz w:val="24"/>
          <w:szCs w:val="24"/>
        </w:rPr>
        <w:t>.</w:t>
      </w:r>
      <w:bookmarkEnd w:id="56"/>
    </w:p>
    <w:sectPr w:rsidR="00AB3266" w:rsidRPr="005E46A0" w:rsidSect="001A5143">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57D" w:rsidRDefault="005D657D" w:rsidP="005D657D">
      <w:r>
        <w:separator/>
      </w:r>
    </w:p>
  </w:endnote>
  <w:endnote w:type="continuationSeparator" w:id="1">
    <w:p w:rsidR="005D657D" w:rsidRDefault="005D657D" w:rsidP="005D6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57D" w:rsidRDefault="005D657D" w:rsidP="005D657D">
      <w:r>
        <w:separator/>
      </w:r>
    </w:p>
  </w:footnote>
  <w:footnote w:type="continuationSeparator" w:id="1">
    <w:p w:rsidR="005D657D" w:rsidRDefault="005D657D" w:rsidP="005D6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4511"/>
      <w:docPartObj>
        <w:docPartGallery w:val="Page Numbers (Top of Page)"/>
        <w:docPartUnique/>
      </w:docPartObj>
    </w:sdtPr>
    <w:sdtContent>
      <w:p w:rsidR="004F42EF" w:rsidRDefault="00407C8C">
        <w:pPr>
          <w:pStyle w:val="a3"/>
          <w:jc w:val="center"/>
        </w:pPr>
        <w:r>
          <w:fldChar w:fldCharType="begin"/>
        </w:r>
        <w:r w:rsidR="005A634A">
          <w:instrText>PAGE   \* MERGEFORMAT</w:instrText>
        </w:r>
        <w:r>
          <w:fldChar w:fldCharType="separate"/>
        </w:r>
        <w:r w:rsidR="005E46A0">
          <w:rPr>
            <w:noProof/>
          </w:rPr>
          <w:t>2</w:t>
        </w:r>
        <w:r>
          <w:fldChar w:fldCharType="end"/>
        </w:r>
      </w:p>
    </w:sdtContent>
  </w:sdt>
  <w:p w:rsidR="004F42EF" w:rsidRDefault="005E46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05A8"/>
    <w:multiLevelType w:val="hybridMultilevel"/>
    <w:tmpl w:val="5BF8C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8A1E1B"/>
    <w:multiLevelType w:val="multilevel"/>
    <w:tmpl w:val="6D36177C"/>
    <w:lvl w:ilvl="0">
      <w:start w:val="1"/>
      <w:numFmt w:val="decimal"/>
      <w:lvlText w:val="%1."/>
      <w:lvlJc w:val="left"/>
      <w:pPr>
        <w:ind w:left="945" w:hanging="945"/>
      </w:pPr>
      <w:rPr>
        <w:rFonts w:hint="default"/>
      </w:rPr>
    </w:lvl>
    <w:lvl w:ilvl="1">
      <w:start w:val="1"/>
      <w:numFmt w:val="decimal"/>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9735245"/>
    <w:multiLevelType w:val="hybridMultilevel"/>
    <w:tmpl w:val="F138BB04"/>
    <w:lvl w:ilvl="0" w:tplc="1E68F66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1A5143"/>
    <w:rsid w:val="001A5143"/>
    <w:rsid w:val="00407C8C"/>
    <w:rsid w:val="00505716"/>
    <w:rsid w:val="0055503F"/>
    <w:rsid w:val="005A0ED5"/>
    <w:rsid w:val="005A634A"/>
    <w:rsid w:val="005D657D"/>
    <w:rsid w:val="005E46A0"/>
    <w:rsid w:val="00AB3266"/>
    <w:rsid w:val="00B40054"/>
    <w:rsid w:val="00C1737F"/>
    <w:rsid w:val="00C30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A5143"/>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A5143"/>
    <w:pPr>
      <w:spacing w:before="100" w:beforeAutospacing="1" w:after="100" w:afterAutospacing="1"/>
    </w:pPr>
    <w:rPr>
      <w:sz w:val="24"/>
      <w:szCs w:val="24"/>
    </w:rPr>
  </w:style>
  <w:style w:type="paragraph" w:customStyle="1" w:styleId="ConsPlusNormal">
    <w:name w:val="ConsPlusNormal"/>
    <w:rsid w:val="001A514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0"/>
    <w:link w:val="1"/>
    <w:uiPriority w:val="99"/>
    <w:rsid w:val="001A5143"/>
    <w:rPr>
      <w:rFonts w:ascii="Arial" w:eastAsiaTheme="minorEastAsia" w:hAnsi="Arial" w:cs="Arial"/>
      <w:b/>
      <w:bCs/>
      <w:color w:val="26282F"/>
      <w:sz w:val="24"/>
      <w:szCs w:val="24"/>
      <w:lang w:eastAsia="ru-RU"/>
    </w:rPr>
  </w:style>
  <w:style w:type="paragraph" w:styleId="a3">
    <w:name w:val="header"/>
    <w:basedOn w:val="a"/>
    <w:link w:val="a4"/>
    <w:uiPriority w:val="99"/>
    <w:unhideWhenUsed/>
    <w:rsid w:val="001A5143"/>
    <w:pPr>
      <w:tabs>
        <w:tab w:val="center" w:pos="4677"/>
        <w:tab w:val="right" w:pos="9355"/>
      </w:tabs>
    </w:pPr>
    <w:rPr>
      <w:sz w:val="24"/>
      <w:szCs w:val="24"/>
    </w:rPr>
  </w:style>
  <w:style w:type="character" w:customStyle="1" w:styleId="a4">
    <w:name w:val="Верхний колонтитул Знак"/>
    <w:basedOn w:val="a0"/>
    <w:link w:val="a3"/>
    <w:uiPriority w:val="99"/>
    <w:rsid w:val="001A5143"/>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1A5143"/>
    <w:rPr>
      <w:color w:val="106BBE"/>
    </w:rPr>
  </w:style>
  <w:style w:type="paragraph" w:styleId="a6">
    <w:name w:val="List Paragraph"/>
    <w:basedOn w:val="a"/>
    <w:uiPriority w:val="34"/>
    <w:qFormat/>
    <w:rsid w:val="001A5143"/>
    <w:pPr>
      <w:ind w:left="720"/>
      <w:contextualSpacing/>
    </w:pPr>
    <w:rPr>
      <w:sz w:val="24"/>
      <w:szCs w:val="24"/>
    </w:rPr>
  </w:style>
  <w:style w:type="paragraph" w:customStyle="1" w:styleId="a7">
    <w:name w:val="Знак"/>
    <w:basedOn w:val="a"/>
    <w:rsid w:val="00C3035E"/>
    <w:rPr>
      <w:rFonts w:ascii="Verdana" w:hAnsi="Verdana" w:cs="Verdana"/>
      <w:lang w:val="en-US" w:eastAsia="en-US"/>
    </w:rPr>
  </w:style>
  <w:style w:type="table" w:styleId="a8">
    <w:name w:val="Table Grid"/>
    <w:basedOn w:val="a1"/>
    <w:rsid w:val="00C303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38258.0" TargetMode="External"/><Relationship Id="rId18" Type="http://schemas.openxmlformats.org/officeDocument/2006/relationships/hyperlink" Target="garantF1://12044695.1047" TargetMode="External"/><Relationship Id="rId26" Type="http://schemas.openxmlformats.org/officeDocument/2006/relationships/hyperlink" Target="garantF1://12044695.1047" TargetMode="External"/><Relationship Id="rId39" Type="http://schemas.openxmlformats.org/officeDocument/2006/relationships/hyperlink" Target="garantF1://12044695.10075" TargetMode="External"/><Relationship Id="rId3" Type="http://schemas.openxmlformats.org/officeDocument/2006/relationships/settings" Target="settings.xml"/><Relationship Id="rId21" Type="http://schemas.openxmlformats.org/officeDocument/2006/relationships/hyperlink" Target="garantF1://12084522.54" TargetMode="External"/><Relationship Id="rId34" Type="http://schemas.openxmlformats.org/officeDocument/2006/relationships/hyperlink" Target="garantF1://12044695.1047"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garantF1://12044695.0" TargetMode="External"/><Relationship Id="rId17" Type="http://schemas.openxmlformats.org/officeDocument/2006/relationships/hyperlink" Target="garantF1://72568242.0" TargetMode="External"/><Relationship Id="rId25" Type="http://schemas.openxmlformats.org/officeDocument/2006/relationships/hyperlink" Target="garantF1://12044695.1042" TargetMode="External"/><Relationship Id="rId33" Type="http://schemas.openxmlformats.org/officeDocument/2006/relationships/hyperlink" Target="garantF1://12044695.1047" TargetMode="External"/><Relationship Id="rId38" Type="http://schemas.openxmlformats.org/officeDocument/2006/relationships/hyperlink" Target="garantF1://72568242.0" TargetMode="External"/><Relationship Id="rId2" Type="http://schemas.openxmlformats.org/officeDocument/2006/relationships/styles" Target="styles.xml"/><Relationship Id="rId16" Type="http://schemas.openxmlformats.org/officeDocument/2006/relationships/hyperlink" Target="garantF1://12044695.1452" TargetMode="External"/><Relationship Id="rId20" Type="http://schemas.openxmlformats.org/officeDocument/2006/relationships/hyperlink" Target="garantF1://12084522.21" TargetMode="External"/><Relationship Id="rId29" Type="http://schemas.openxmlformats.org/officeDocument/2006/relationships/hyperlink" Target="garantF1://12044695.104708" TargetMode="External"/><Relationship Id="rId41" Type="http://schemas.openxmlformats.org/officeDocument/2006/relationships/hyperlink" Target="garantF1://12044695.10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4695.1071" TargetMode="External"/><Relationship Id="rId24" Type="http://schemas.openxmlformats.org/officeDocument/2006/relationships/hyperlink" Target="garantF1://12044695.1045" TargetMode="External"/><Relationship Id="rId32" Type="http://schemas.openxmlformats.org/officeDocument/2006/relationships/hyperlink" Target="garantF1://12044695.1047" TargetMode="External"/><Relationship Id="rId37" Type="http://schemas.openxmlformats.org/officeDocument/2006/relationships/hyperlink" Target="garantF1://12044695.10076" TargetMode="External"/><Relationship Id="rId40" Type="http://schemas.openxmlformats.org/officeDocument/2006/relationships/hyperlink" Target="garantF1://12044695.10471" TargetMode="External"/><Relationship Id="rId5" Type="http://schemas.openxmlformats.org/officeDocument/2006/relationships/footnotes" Target="footnotes.xml"/><Relationship Id="rId15" Type="http://schemas.openxmlformats.org/officeDocument/2006/relationships/hyperlink" Target="garantF1://12044695.1451" TargetMode="External"/><Relationship Id="rId23" Type="http://schemas.openxmlformats.org/officeDocument/2006/relationships/hyperlink" Target="garantF1://12044695.10442" TargetMode="External"/><Relationship Id="rId28" Type="http://schemas.openxmlformats.org/officeDocument/2006/relationships/hyperlink" Target="garantF1://12044695.1046" TargetMode="External"/><Relationship Id="rId36" Type="http://schemas.openxmlformats.org/officeDocument/2006/relationships/hyperlink" Target="garantF1://12044695.10073" TargetMode="External"/><Relationship Id="rId10" Type="http://schemas.openxmlformats.org/officeDocument/2006/relationships/hyperlink" Target="garantF1://12044695.0" TargetMode="External"/><Relationship Id="rId19" Type="http://schemas.openxmlformats.org/officeDocument/2006/relationships/hyperlink" Target="garantF1://12044695.1045" TargetMode="External"/><Relationship Id="rId31" Type="http://schemas.openxmlformats.org/officeDocument/2006/relationships/hyperlink" Target="garantF1://12044695.1036" TargetMode="External"/><Relationship Id="rId4" Type="http://schemas.openxmlformats.org/officeDocument/2006/relationships/webSettings" Target="webSettings.xml"/><Relationship Id="rId9" Type="http://schemas.openxmlformats.org/officeDocument/2006/relationships/hyperlink" Target="garantF1://12044695.0" TargetMode="External"/><Relationship Id="rId14" Type="http://schemas.openxmlformats.org/officeDocument/2006/relationships/hyperlink" Target="garantF1://12044695.1045" TargetMode="External"/><Relationship Id="rId22" Type="http://schemas.openxmlformats.org/officeDocument/2006/relationships/hyperlink" Target="garantF1://12044695.1452" TargetMode="External"/><Relationship Id="rId27" Type="http://schemas.openxmlformats.org/officeDocument/2006/relationships/hyperlink" Target="garantF1://12044695.1045" TargetMode="External"/><Relationship Id="rId30" Type="http://schemas.openxmlformats.org/officeDocument/2006/relationships/hyperlink" Target="garantF1://12044695.1049" TargetMode="External"/><Relationship Id="rId35" Type="http://schemas.openxmlformats.org/officeDocument/2006/relationships/hyperlink" Target="garantF1://12044695.1007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4341</Words>
  <Characters>24747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 ASP</cp:lastModifiedBy>
  <cp:revision>3</cp:revision>
  <cp:lastPrinted>2020-12-18T08:52:00Z</cp:lastPrinted>
  <dcterms:created xsi:type="dcterms:W3CDTF">2020-12-17T10:59:00Z</dcterms:created>
  <dcterms:modified xsi:type="dcterms:W3CDTF">2020-12-18T08:54:00Z</dcterms:modified>
</cp:coreProperties>
</file>