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D" w:rsidRPr="00416729" w:rsidRDefault="003D2F1D" w:rsidP="003D2F1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536B" w:rsidRDefault="004F536B" w:rsidP="00DA55B4">
      <w:pPr>
        <w:jc w:val="center"/>
        <w:rPr>
          <w:b/>
          <w:sz w:val="28"/>
          <w:szCs w:val="28"/>
        </w:rPr>
      </w:pPr>
    </w:p>
    <w:p w:rsidR="00DA55B4" w:rsidRPr="00DA55B4" w:rsidRDefault="00DA55B4" w:rsidP="004D2DEA">
      <w:pPr>
        <w:suppressAutoHyphens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 Тутаевского  муниципального района 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416729" w:rsidRDefault="00416729" w:rsidP="00416729">
      <w:pPr>
        <w:rPr>
          <w:b/>
          <w:sz w:val="28"/>
          <w:szCs w:val="28"/>
        </w:rPr>
      </w:pPr>
    </w:p>
    <w:p w:rsidR="00416729" w:rsidRDefault="00416729" w:rsidP="0041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13.11.2020г.                                                                                        № 21</w:t>
      </w:r>
    </w:p>
    <w:p w:rsidR="00DA55B4" w:rsidRDefault="00DA55B4" w:rsidP="004D2DEA">
      <w:pPr>
        <w:suppressAutoHyphens/>
        <w:jc w:val="right"/>
      </w:pPr>
    </w:p>
    <w:p w:rsidR="00AA4AA1" w:rsidRPr="00DA55B4" w:rsidRDefault="00AA4AA1" w:rsidP="004D2DEA">
      <w:pPr>
        <w:suppressAutoHyphens/>
        <w:jc w:val="right"/>
      </w:pPr>
    </w:p>
    <w:p w:rsidR="00B02905" w:rsidRPr="00B02905" w:rsidRDefault="00B02905" w:rsidP="004D2DEA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 xml:space="preserve">О принятии проекта решения Муниципального Совета Артемьевского </w:t>
      </w:r>
    </w:p>
    <w:p w:rsidR="00DA55B4" w:rsidRPr="00561F11" w:rsidRDefault="00B02905" w:rsidP="004D2DEA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="00DA55B4" w:rsidRPr="00561F11">
        <w:rPr>
          <w:b/>
          <w:sz w:val="28"/>
          <w:szCs w:val="28"/>
        </w:rPr>
        <w:t xml:space="preserve">О внесении изменений и дополнений в Устав </w:t>
      </w:r>
    </w:p>
    <w:p w:rsidR="00DA55B4" w:rsidRPr="00561F11" w:rsidRDefault="00DA55B4" w:rsidP="004D2DEA">
      <w:pPr>
        <w:suppressAutoHyphens/>
        <w:jc w:val="center"/>
        <w:rPr>
          <w:b/>
          <w:sz w:val="28"/>
          <w:szCs w:val="28"/>
        </w:rPr>
      </w:pPr>
      <w:r w:rsidRPr="00561F11">
        <w:rPr>
          <w:b/>
          <w:sz w:val="28"/>
          <w:szCs w:val="28"/>
        </w:rPr>
        <w:t>Артемьевского  сельского поселения</w:t>
      </w:r>
      <w:r w:rsidR="00B02905">
        <w:rPr>
          <w:b/>
          <w:sz w:val="28"/>
          <w:szCs w:val="28"/>
        </w:rPr>
        <w:t>»</w:t>
      </w:r>
    </w:p>
    <w:p w:rsidR="00DA55B4" w:rsidRPr="00561F11" w:rsidRDefault="00DA55B4" w:rsidP="004D2DEA">
      <w:pPr>
        <w:suppressAutoHyphens/>
        <w:jc w:val="center"/>
        <w:rPr>
          <w:b/>
          <w:sz w:val="28"/>
          <w:szCs w:val="28"/>
        </w:rPr>
      </w:pPr>
    </w:p>
    <w:p w:rsidR="00DA55B4" w:rsidRPr="00561F11" w:rsidRDefault="00DA55B4" w:rsidP="004D2DEA">
      <w:pPr>
        <w:suppressAutoHyphens/>
        <w:ind w:firstLine="720"/>
        <w:jc w:val="both"/>
        <w:rPr>
          <w:sz w:val="28"/>
          <w:szCs w:val="28"/>
        </w:rPr>
      </w:pPr>
      <w:r w:rsidRPr="00561F11">
        <w:rPr>
          <w:sz w:val="28"/>
          <w:szCs w:val="28"/>
        </w:rPr>
        <w:t xml:space="preserve">Руководствуясь </w:t>
      </w:r>
      <w:r w:rsidR="004F536B">
        <w:rPr>
          <w:sz w:val="28"/>
          <w:szCs w:val="28"/>
        </w:rPr>
        <w:t xml:space="preserve">  </w:t>
      </w:r>
      <w:r w:rsidRPr="00561F11">
        <w:rPr>
          <w:sz w:val="28"/>
          <w:szCs w:val="28"/>
        </w:rPr>
        <w:t xml:space="preserve">Федеральным </w:t>
      </w:r>
      <w:r w:rsidR="004F536B">
        <w:rPr>
          <w:sz w:val="28"/>
          <w:szCs w:val="28"/>
        </w:rPr>
        <w:t xml:space="preserve"> </w:t>
      </w:r>
      <w:r w:rsidRPr="00561F11">
        <w:rPr>
          <w:sz w:val="28"/>
          <w:szCs w:val="28"/>
        </w:rPr>
        <w:t xml:space="preserve"> законом</w:t>
      </w:r>
      <w:r w:rsidR="004F536B">
        <w:rPr>
          <w:sz w:val="28"/>
          <w:szCs w:val="28"/>
        </w:rPr>
        <w:t xml:space="preserve">  </w:t>
      </w:r>
      <w:r w:rsidRPr="00561F11">
        <w:rPr>
          <w:sz w:val="28"/>
          <w:szCs w:val="28"/>
        </w:rPr>
        <w:t xml:space="preserve">от </w:t>
      </w:r>
      <w:r w:rsidR="004F536B">
        <w:rPr>
          <w:sz w:val="28"/>
          <w:szCs w:val="28"/>
        </w:rPr>
        <w:t xml:space="preserve">  </w:t>
      </w:r>
      <w:r w:rsidRPr="00561F11">
        <w:rPr>
          <w:sz w:val="28"/>
          <w:szCs w:val="28"/>
        </w:rPr>
        <w:t xml:space="preserve">6 </w:t>
      </w:r>
      <w:r w:rsidR="004F536B">
        <w:rPr>
          <w:sz w:val="28"/>
          <w:szCs w:val="28"/>
        </w:rPr>
        <w:t xml:space="preserve">  </w:t>
      </w:r>
      <w:r w:rsidRPr="00561F11">
        <w:rPr>
          <w:sz w:val="28"/>
          <w:szCs w:val="28"/>
        </w:rPr>
        <w:t xml:space="preserve">октября </w:t>
      </w:r>
      <w:r w:rsidR="004F536B">
        <w:rPr>
          <w:sz w:val="28"/>
          <w:szCs w:val="28"/>
        </w:rPr>
        <w:t xml:space="preserve">   </w:t>
      </w:r>
      <w:r w:rsidRPr="00561F11">
        <w:rPr>
          <w:sz w:val="28"/>
          <w:szCs w:val="28"/>
        </w:rPr>
        <w:t xml:space="preserve">2003 </w:t>
      </w:r>
      <w:r w:rsidR="004F536B">
        <w:rPr>
          <w:sz w:val="28"/>
          <w:szCs w:val="28"/>
        </w:rPr>
        <w:t xml:space="preserve"> </w:t>
      </w:r>
      <w:r w:rsidRPr="00561F11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F9681B">
        <w:rPr>
          <w:sz w:val="28"/>
          <w:szCs w:val="28"/>
        </w:rPr>
        <w:t xml:space="preserve">  </w:t>
      </w:r>
      <w:r w:rsidRPr="00561F11">
        <w:rPr>
          <w:sz w:val="28"/>
          <w:szCs w:val="28"/>
        </w:rPr>
        <w:t xml:space="preserve">Уставом </w:t>
      </w:r>
      <w:r w:rsidR="00F9681B">
        <w:rPr>
          <w:sz w:val="28"/>
          <w:szCs w:val="28"/>
        </w:rPr>
        <w:t xml:space="preserve"> </w:t>
      </w:r>
      <w:r w:rsidRPr="00561F11">
        <w:rPr>
          <w:sz w:val="28"/>
          <w:szCs w:val="28"/>
        </w:rPr>
        <w:t>Артемьевского сельского поселения  Муниципальный Совет Артемьевского сельского поселения</w:t>
      </w:r>
    </w:p>
    <w:p w:rsidR="00AA4AA1" w:rsidRDefault="00AA4AA1" w:rsidP="004D2DEA">
      <w:pPr>
        <w:suppressAutoHyphens/>
        <w:ind w:firstLine="720"/>
        <w:jc w:val="both"/>
        <w:rPr>
          <w:sz w:val="28"/>
          <w:szCs w:val="28"/>
        </w:rPr>
      </w:pPr>
    </w:p>
    <w:p w:rsidR="00F9681B" w:rsidRPr="00561F11" w:rsidRDefault="00F9681B" w:rsidP="004D2DEA">
      <w:pPr>
        <w:suppressAutoHyphens/>
        <w:ind w:firstLine="720"/>
        <w:jc w:val="both"/>
        <w:rPr>
          <w:sz w:val="28"/>
          <w:szCs w:val="28"/>
        </w:rPr>
      </w:pPr>
    </w:p>
    <w:p w:rsidR="00DA55B4" w:rsidRPr="00561F11" w:rsidRDefault="00DA55B4" w:rsidP="004D2DEA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DA55B4" w:rsidRPr="00561F11" w:rsidRDefault="00DA55B4" w:rsidP="004D2DEA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</w:p>
    <w:p w:rsidR="00D12701" w:rsidRDefault="00AA4AA1" w:rsidP="004D2DEA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81B">
        <w:rPr>
          <w:sz w:val="28"/>
          <w:szCs w:val="28"/>
        </w:rPr>
        <w:t xml:space="preserve"> </w:t>
      </w:r>
      <w:r w:rsidR="00561F11" w:rsidRPr="00D12701">
        <w:rPr>
          <w:rFonts w:ascii="Times New Roman" w:hAnsi="Times New Roman" w:cs="Times New Roman"/>
          <w:sz w:val="28"/>
          <w:szCs w:val="28"/>
        </w:rPr>
        <w:t>1.</w:t>
      </w:r>
      <w:r w:rsidR="00D12701">
        <w:rPr>
          <w:sz w:val="28"/>
          <w:szCs w:val="28"/>
        </w:rPr>
        <w:t xml:space="preserve"> </w:t>
      </w:r>
      <w:r w:rsidR="00D12701" w:rsidRPr="00D12701">
        <w:rPr>
          <w:rFonts w:ascii="Times New Roman" w:hAnsi="Times New Roman"/>
          <w:sz w:val="28"/>
          <w:szCs w:val="28"/>
        </w:rPr>
        <w:t>Принять проект решения Муниципального Совета Артемьевского сельского поселения</w:t>
      </w:r>
      <w:r w:rsidR="004D2DEA">
        <w:rPr>
          <w:rFonts w:ascii="Times New Roman" w:hAnsi="Times New Roman"/>
          <w:sz w:val="28"/>
          <w:szCs w:val="28"/>
        </w:rPr>
        <w:t xml:space="preserve"> </w:t>
      </w:r>
      <w:r w:rsidR="00D12701" w:rsidRPr="00D12701">
        <w:rPr>
          <w:rFonts w:ascii="Times New Roman" w:hAnsi="Times New Roman"/>
          <w:sz w:val="28"/>
          <w:szCs w:val="28"/>
        </w:rPr>
        <w:t xml:space="preserve">«О </w:t>
      </w:r>
      <w:r w:rsidR="00F9681B">
        <w:rPr>
          <w:rFonts w:ascii="Times New Roman" w:hAnsi="Times New Roman"/>
          <w:sz w:val="28"/>
          <w:szCs w:val="28"/>
        </w:rPr>
        <w:t xml:space="preserve"> </w:t>
      </w:r>
      <w:r w:rsidR="00D12701" w:rsidRPr="00D12701">
        <w:rPr>
          <w:rFonts w:ascii="Times New Roman" w:hAnsi="Times New Roman"/>
          <w:sz w:val="28"/>
          <w:szCs w:val="28"/>
        </w:rPr>
        <w:t xml:space="preserve">внесении </w:t>
      </w:r>
      <w:r w:rsidR="00F9681B">
        <w:rPr>
          <w:rFonts w:ascii="Times New Roman" w:hAnsi="Times New Roman"/>
          <w:sz w:val="28"/>
          <w:szCs w:val="28"/>
        </w:rPr>
        <w:t xml:space="preserve"> </w:t>
      </w:r>
      <w:r w:rsidR="004D2DEA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D12701" w:rsidRPr="00D12701">
        <w:rPr>
          <w:rFonts w:ascii="Times New Roman" w:hAnsi="Times New Roman"/>
          <w:sz w:val="28"/>
          <w:szCs w:val="28"/>
        </w:rPr>
        <w:t>Устав Артемьевского се</w:t>
      </w:r>
      <w:r w:rsidR="004F536B">
        <w:rPr>
          <w:rFonts w:ascii="Times New Roman" w:hAnsi="Times New Roman"/>
          <w:sz w:val="28"/>
          <w:szCs w:val="28"/>
        </w:rPr>
        <w:t>льского поселения» (приложение</w:t>
      </w:r>
      <w:r w:rsidR="00D12701" w:rsidRPr="00D12701">
        <w:rPr>
          <w:rFonts w:ascii="Times New Roman" w:hAnsi="Times New Roman"/>
          <w:sz w:val="28"/>
          <w:szCs w:val="28"/>
        </w:rPr>
        <w:t>).</w:t>
      </w:r>
    </w:p>
    <w:p w:rsidR="00AA4AA1" w:rsidRPr="00C37C4B" w:rsidRDefault="00AA4AA1" w:rsidP="004D2D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81B">
        <w:rPr>
          <w:sz w:val="28"/>
          <w:szCs w:val="28"/>
        </w:rPr>
        <w:t xml:space="preserve"> </w:t>
      </w:r>
      <w:r w:rsidRPr="0078549D">
        <w:rPr>
          <w:sz w:val="28"/>
          <w:szCs w:val="28"/>
        </w:rPr>
        <w:t xml:space="preserve">2. </w:t>
      </w:r>
      <w:r w:rsidRPr="00C37C4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C37C4B">
        <w:rPr>
          <w:sz w:val="28"/>
          <w:szCs w:val="28"/>
        </w:rPr>
        <w:t xml:space="preserve"> согласно Положени</w:t>
      </w:r>
      <w:r>
        <w:rPr>
          <w:sz w:val="28"/>
          <w:szCs w:val="28"/>
        </w:rPr>
        <w:t>ю</w:t>
      </w:r>
      <w:r w:rsidRPr="00C37C4B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AA4AA1" w:rsidRPr="00B02905" w:rsidRDefault="00AA4AA1" w:rsidP="004D2DEA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549D">
        <w:rPr>
          <w:rFonts w:ascii="Times New Roman" w:hAnsi="Times New Roman"/>
          <w:sz w:val="28"/>
          <w:szCs w:val="28"/>
        </w:rPr>
        <w:t xml:space="preserve">      </w:t>
      </w:r>
      <w:r w:rsidR="00F9681B">
        <w:rPr>
          <w:rFonts w:ascii="Times New Roman" w:hAnsi="Times New Roman"/>
          <w:sz w:val="28"/>
          <w:szCs w:val="28"/>
        </w:rPr>
        <w:t xml:space="preserve"> </w:t>
      </w:r>
      <w:r w:rsidR="00486D7B">
        <w:rPr>
          <w:rFonts w:ascii="Times New Roman" w:hAnsi="Times New Roman"/>
          <w:sz w:val="28"/>
          <w:szCs w:val="28"/>
        </w:rPr>
        <w:t xml:space="preserve"> </w:t>
      </w:r>
      <w:r w:rsidRPr="0078549D">
        <w:rPr>
          <w:rFonts w:ascii="Times New Roman" w:hAnsi="Times New Roman"/>
          <w:sz w:val="28"/>
          <w:szCs w:val="28"/>
        </w:rPr>
        <w:t xml:space="preserve"> 3.  </w:t>
      </w:r>
      <w:r w:rsidRPr="00B0290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:rsidR="00AA4AA1" w:rsidRPr="0078549D" w:rsidRDefault="00AA4AA1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  <w:r w:rsidRPr="0078549D">
        <w:rPr>
          <w:sz w:val="28"/>
          <w:szCs w:val="28"/>
        </w:rPr>
        <w:t xml:space="preserve">    </w:t>
      </w:r>
    </w:p>
    <w:p w:rsidR="00AA4AA1" w:rsidRDefault="00AA4AA1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A4AA1" w:rsidRPr="0078549D" w:rsidRDefault="00AA4AA1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A4AA1" w:rsidRPr="0078549D" w:rsidRDefault="00AA4AA1" w:rsidP="004D2DEA">
      <w:pPr>
        <w:tabs>
          <w:tab w:val="left" w:pos="231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49D">
        <w:rPr>
          <w:sz w:val="28"/>
          <w:szCs w:val="28"/>
        </w:rPr>
        <w:t xml:space="preserve">Глава Артемьевского сельского поселения           </w:t>
      </w:r>
      <w:r>
        <w:rPr>
          <w:sz w:val="28"/>
          <w:szCs w:val="28"/>
        </w:rPr>
        <w:t xml:space="preserve">                 </w:t>
      </w:r>
      <w:r w:rsidRPr="0078549D">
        <w:rPr>
          <w:sz w:val="28"/>
          <w:szCs w:val="28"/>
        </w:rPr>
        <w:t>Т.В. Гриневич</w:t>
      </w:r>
    </w:p>
    <w:p w:rsidR="00AA4AA1" w:rsidRDefault="00AA4AA1" w:rsidP="004D2DEA">
      <w:pPr>
        <w:tabs>
          <w:tab w:val="left" w:pos="300"/>
        </w:tabs>
        <w:suppressAutoHyphens/>
        <w:jc w:val="both"/>
      </w:pPr>
    </w:p>
    <w:p w:rsidR="00AA4AA1" w:rsidRPr="00D12701" w:rsidRDefault="00AA4AA1" w:rsidP="004D2DEA">
      <w:pPr>
        <w:pStyle w:val="ConsNonformat"/>
        <w:widowControl/>
        <w:suppressAutoHyphens/>
        <w:ind w:right="0"/>
        <w:jc w:val="both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Default="00D12701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416729" w:rsidRDefault="00416729" w:rsidP="004D2DEA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D12701" w:rsidRPr="00AA48D8" w:rsidRDefault="00D12701" w:rsidP="004D2DEA">
      <w:pPr>
        <w:suppressAutoHyphens/>
        <w:jc w:val="right"/>
      </w:pPr>
      <w:r>
        <w:lastRenderedPageBreak/>
        <w:t>Пр</w:t>
      </w:r>
      <w:r w:rsidRPr="00AA48D8">
        <w:t xml:space="preserve">иложение </w:t>
      </w:r>
      <w:r>
        <w:t xml:space="preserve">  </w:t>
      </w:r>
    </w:p>
    <w:p w:rsidR="00F9681B" w:rsidRDefault="00D12701" w:rsidP="004D2DEA">
      <w:pPr>
        <w:suppressAutoHyphens/>
        <w:jc w:val="right"/>
      </w:pPr>
      <w:r w:rsidRPr="00AA48D8">
        <w:t>к решению М</w:t>
      </w:r>
      <w:r w:rsidR="00F9681B">
        <w:t xml:space="preserve">униципального </w:t>
      </w:r>
      <w:r w:rsidRPr="00AA48D8">
        <w:t>С</w:t>
      </w:r>
      <w:r w:rsidR="00F9681B">
        <w:t>овета</w:t>
      </w:r>
      <w:r w:rsidRPr="00AA48D8">
        <w:t xml:space="preserve"> </w:t>
      </w:r>
    </w:p>
    <w:p w:rsidR="00D12701" w:rsidRPr="00AA48D8" w:rsidRDefault="00D12701" w:rsidP="004D2DEA">
      <w:pPr>
        <w:suppressAutoHyphens/>
        <w:jc w:val="right"/>
      </w:pPr>
      <w:r w:rsidRPr="00AA48D8">
        <w:t>А</w:t>
      </w:r>
      <w:r w:rsidR="00F9681B">
        <w:t xml:space="preserve">ртемьевского сельского поселения </w:t>
      </w:r>
      <w:r w:rsidRPr="00AA48D8">
        <w:t xml:space="preserve"> </w:t>
      </w:r>
    </w:p>
    <w:p w:rsidR="00D12701" w:rsidRPr="00AA48D8" w:rsidRDefault="00D12701" w:rsidP="004D2DEA">
      <w:pPr>
        <w:suppressAutoHyphens/>
        <w:jc w:val="right"/>
      </w:pPr>
      <w:r w:rsidRPr="00AA48D8">
        <w:t xml:space="preserve">от </w:t>
      </w:r>
      <w:r w:rsidR="00416729">
        <w:t>13.11.2020</w:t>
      </w:r>
      <w:r w:rsidRPr="00AA48D8">
        <w:t xml:space="preserve">  №</w:t>
      </w:r>
      <w:r w:rsidR="00416729">
        <w:t xml:space="preserve">  21</w:t>
      </w:r>
      <w:r w:rsidR="003D2F1D">
        <w:t xml:space="preserve"> </w:t>
      </w:r>
    </w:p>
    <w:p w:rsidR="00D12701" w:rsidRDefault="00D12701" w:rsidP="004D2DEA">
      <w:pPr>
        <w:suppressAutoHyphens/>
        <w:rPr>
          <w:b/>
        </w:rPr>
      </w:pPr>
    </w:p>
    <w:p w:rsidR="004D2DEA" w:rsidRPr="00AA48D8" w:rsidRDefault="004D2DEA" w:rsidP="004D2DEA">
      <w:pPr>
        <w:suppressAutoHyphens/>
        <w:rPr>
          <w:b/>
        </w:rPr>
      </w:pPr>
    </w:p>
    <w:p w:rsidR="00D12701" w:rsidRPr="00D12701" w:rsidRDefault="00D12701" w:rsidP="004D2DEA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ПРОЕКТ РЕШЕНИЯ</w:t>
      </w:r>
    </w:p>
    <w:p w:rsidR="00D12701" w:rsidRPr="00D12701" w:rsidRDefault="00D12701" w:rsidP="004D2DEA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12701" w:rsidRPr="00D12701" w:rsidRDefault="00D12701" w:rsidP="004D2DEA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 xml:space="preserve"> Тутаевского муниципального района</w:t>
      </w:r>
    </w:p>
    <w:p w:rsidR="00D12701" w:rsidRPr="00D12701" w:rsidRDefault="00D12701" w:rsidP="004D2DEA">
      <w:pPr>
        <w:suppressAutoHyphens/>
        <w:jc w:val="center"/>
        <w:rPr>
          <w:sz w:val="28"/>
          <w:szCs w:val="28"/>
        </w:rPr>
      </w:pPr>
      <w:r w:rsidRPr="00D12701">
        <w:rPr>
          <w:b/>
          <w:sz w:val="28"/>
          <w:szCs w:val="28"/>
        </w:rPr>
        <w:t>Ярославской области</w:t>
      </w:r>
    </w:p>
    <w:p w:rsidR="00D12701" w:rsidRPr="00AA48D8" w:rsidRDefault="00D12701" w:rsidP="004D2DEA">
      <w:pPr>
        <w:suppressAutoHyphens/>
        <w:rPr>
          <w:sz w:val="28"/>
          <w:szCs w:val="28"/>
        </w:rPr>
      </w:pPr>
    </w:p>
    <w:p w:rsidR="00D12701" w:rsidRPr="006D3201" w:rsidRDefault="00D12701" w:rsidP="004D2DEA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внесении изменений и дополнений в Устав </w:t>
      </w:r>
    </w:p>
    <w:p w:rsidR="00D12701" w:rsidRDefault="00D12701" w:rsidP="004D2DEA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>Артемьевского сельского поселения</w:t>
      </w:r>
    </w:p>
    <w:p w:rsidR="00D12701" w:rsidRDefault="00D12701" w:rsidP="004D2DEA">
      <w:pPr>
        <w:suppressAutoHyphens/>
        <w:jc w:val="center"/>
        <w:rPr>
          <w:b/>
          <w:sz w:val="28"/>
          <w:szCs w:val="28"/>
        </w:rPr>
      </w:pPr>
    </w:p>
    <w:p w:rsidR="00D12701" w:rsidRPr="00D12701" w:rsidRDefault="00D12701" w:rsidP="004D2DEA">
      <w:pPr>
        <w:suppressAutoHyphens/>
        <w:jc w:val="both"/>
        <w:rPr>
          <w:b/>
          <w:sz w:val="28"/>
          <w:szCs w:val="28"/>
        </w:rPr>
      </w:pPr>
      <w:r w:rsidRPr="00712CE6">
        <w:rPr>
          <w:b/>
        </w:rPr>
        <w:t xml:space="preserve"> </w:t>
      </w:r>
      <w:r>
        <w:rPr>
          <w:b/>
        </w:rPr>
        <w:t xml:space="preserve">         </w:t>
      </w:r>
      <w:r w:rsidR="004D2DEA">
        <w:rPr>
          <w:b/>
        </w:rPr>
        <w:t xml:space="preserve"> </w:t>
      </w:r>
      <w:r>
        <w:rPr>
          <w:b/>
        </w:rPr>
        <w:t xml:space="preserve"> </w:t>
      </w:r>
      <w:r w:rsidRPr="00D12701">
        <w:rPr>
          <w:sz w:val="28"/>
          <w:szCs w:val="28"/>
        </w:rPr>
        <w:t xml:space="preserve">В </w:t>
      </w:r>
      <w:r w:rsidR="004D2DEA">
        <w:rPr>
          <w:sz w:val="28"/>
          <w:szCs w:val="28"/>
        </w:rPr>
        <w:t xml:space="preserve"> </w:t>
      </w:r>
      <w:r w:rsidRPr="00D12701">
        <w:rPr>
          <w:sz w:val="28"/>
          <w:szCs w:val="28"/>
        </w:rPr>
        <w:t xml:space="preserve">соответствии </w:t>
      </w:r>
      <w:r w:rsidR="004D2DEA">
        <w:rPr>
          <w:sz w:val="28"/>
          <w:szCs w:val="28"/>
        </w:rPr>
        <w:t xml:space="preserve">  </w:t>
      </w:r>
      <w:r w:rsidRPr="00D12701">
        <w:rPr>
          <w:sz w:val="28"/>
          <w:szCs w:val="28"/>
        </w:rPr>
        <w:t>с</w:t>
      </w:r>
      <w:r w:rsidRPr="00D12701">
        <w:rPr>
          <w:b/>
          <w:sz w:val="28"/>
          <w:szCs w:val="28"/>
        </w:rPr>
        <w:t xml:space="preserve">  </w:t>
      </w:r>
      <w:r w:rsidR="004D2DEA">
        <w:rPr>
          <w:b/>
          <w:sz w:val="28"/>
          <w:szCs w:val="28"/>
        </w:rPr>
        <w:t xml:space="preserve">  </w:t>
      </w:r>
      <w:r w:rsidRPr="00D12701">
        <w:rPr>
          <w:sz w:val="28"/>
          <w:szCs w:val="28"/>
        </w:rPr>
        <w:t xml:space="preserve">Федеральным  </w:t>
      </w:r>
      <w:r w:rsidR="004D2DEA">
        <w:rPr>
          <w:sz w:val="28"/>
          <w:szCs w:val="28"/>
        </w:rPr>
        <w:t xml:space="preserve">  </w:t>
      </w:r>
      <w:r w:rsidRPr="00D12701">
        <w:rPr>
          <w:sz w:val="28"/>
          <w:szCs w:val="28"/>
        </w:rPr>
        <w:t xml:space="preserve">законом </w:t>
      </w:r>
      <w:r w:rsidR="004D2DEA">
        <w:rPr>
          <w:sz w:val="28"/>
          <w:szCs w:val="28"/>
        </w:rPr>
        <w:t xml:space="preserve">  </w:t>
      </w:r>
      <w:r w:rsidRPr="00D12701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Муниципальный Совет Артемьевского сельского поселения</w:t>
      </w:r>
    </w:p>
    <w:p w:rsidR="00D12701" w:rsidRDefault="00D12701" w:rsidP="004D2DEA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  <w:lang w:eastAsia="en-US"/>
        </w:rPr>
      </w:pPr>
    </w:p>
    <w:p w:rsidR="000C7B70" w:rsidRPr="00561F11" w:rsidRDefault="000C7B70" w:rsidP="004D2DEA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3A525A" w:rsidRDefault="003A525A" w:rsidP="004D2DEA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0C7B70" w:rsidRPr="00FC60E3" w:rsidRDefault="000C7B70" w:rsidP="004D2DEA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 xml:space="preserve">1. Внести </w:t>
      </w:r>
      <w:r w:rsidR="00373A13" w:rsidRPr="00FC60E3">
        <w:rPr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 xml:space="preserve">в </w:t>
      </w:r>
      <w:r w:rsidR="00373A13" w:rsidRPr="00FC60E3">
        <w:rPr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 xml:space="preserve">Устав </w:t>
      </w:r>
      <w:r w:rsidR="00373A13" w:rsidRPr="00FC60E3">
        <w:rPr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>Артемьевского сельского поселения следующие изменения и дополнения:</w:t>
      </w:r>
    </w:p>
    <w:p w:rsidR="00C443C8" w:rsidRPr="00FC60E3" w:rsidRDefault="00FC60E3" w:rsidP="004D2DEA">
      <w:pPr>
        <w:pStyle w:val="a4"/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05E7B" w:rsidRPr="00FC60E3">
        <w:rPr>
          <w:color w:val="000000" w:themeColor="text1"/>
          <w:sz w:val="28"/>
          <w:szCs w:val="28"/>
        </w:rPr>
        <w:t>1.1</w:t>
      </w:r>
      <w:r w:rsidR="00660259" w:rsidRPr="00FC60E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</w:t>
      </w:r>
      <w:r w:rsidR="00C443C8" w:rsidRPr="00FC60E3">
        <w:rPr>
          <w:color w:val="000000" w:themeColor="text1"/>
          <w:sz w:val="28"/>
          <w:szCs w:val="28"/>
        </w:rPr>
        <w:t>аименование изложить в следующей редакции:</w:t>
      </w:r>
    </w:p>
    <w:p w:rsidR="00C443C8" w:rsidRPr="00C443C8" w:rsidRDefault="00C443C8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 xml:space="preserve">        </w:t>
      </w:r>
      <w:r w:rsidR="00FC60E3">
        <w:rPr>
          <w:color w:val="000000" w:themeColor="text1"/>
          <w:sz w:val="28"/>
          <w:szCs w:val="28"/>
        </w:rPr>
        <w:t xml:space="preserve">  </w:t>
      </w:r>
      <w:r w:rsidRPr="00FC60E3">
        <w:rPr>
          <w:color w:val="000000" w:themeColor="text1"/>
          <w:sz w:val="28"/>
          <w:szCs w:val="28"/>
        </w:rPr>
        <w:t>«Устав Артемьевского</w:t>
      </w:r>
      <w:r w:rsidRPr="00C443C8">
        <w:rPr>
          <w:color w:val="000000" w:themeColor="text1"/>
          <w:sz w:val="28"/>
          <w:szCs w:val="28"/>
        </w:rPr>
        <w:t xml:space="preserve"> сельского поселения </w:t>
      </w:r>
      <w:r w:rsidRPr="00FC60E3">
        <w:rPr>
          <w:color w:val="000000" w:themeColor="text1"/>
          <w:sz w:val="28"/>
          <w:szCs w:val="28"/>
        </w:rPr>
        <w:t xml:space="preserve">Тутаевского </w:t>
      </w:r>
      <w:r w:rsidRPr="00C443C8">
        <w:rPr>
          <w:color w:val="000000" w:themeColor="text1"/>
          <w:sz w:val="28"/>
          <w:szCs w:val="28"/>
        </w:rPr>
        <w:t>муниципального района Ярославской области»;</w:t>
      </w:r>
    </w:p>
    <w:p w:rsidR="00C443C8" w:rsidRPr="00C443C8" w:rsidRDefault="00FC60E3" w:rsidP="004D2DEA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1.2. </w:t>
      </w:r>
      <w:r w:rsidR="006D5BA1" w:rsidRPr="00C443C8">
        <w:rPr>
          <w:color w:val="000000" w:themeColor="text1"/>
          <w:sz w:val="28"/>
          <w:szCs w:val="28"/>
        </w:rPr>
        <w:t xml:space="preserve">часть 1 </w:t>
      </w:r>
      <w:r w:rsidR="006D5BA1">
        <w:rPr>
          <w:color w:val="000000" w:themeColor="text1"/>
          <w:sz w:val="28"/>
          <w:szCs w:val="28"/>
        </w:rPr>
        <w:t>статьи</w:t>
      </w:r>
      <w:r w:rsidR="006D5BA1" w:rsidRPr="00C443C8">
        <w:rPr>
          <w:color w:val="000000" w:themeColor="text1"/>
          <w:sz w:val="28"/>
          <w:szCs w:val="28"/>
        </w:rPr>
        <w:t xml:space="preserve"> 1</w:t>
      </w:r>
      <w:r w:rsidR="00887DDB">
        <w:rPr>
          <w:color w:val="000000" w:themeColor="text1"/>
          <w:sz w:val="28"/>
          <w:szCs w:val="28"/>
        </w:rPr>
        <w:t xml:space="preserve"> </w:t>
      </w:r>
      <w:r w:rsidR="006D5BA1" w:rsidRPr="00C443C8">
        <w:rPr>
          <w:color w:val="000000" w:themeColor="text1"/>
          <w:sz w:val="28"/>
          <w:szCs w:val="28"/>
        </w:rPr>
        <w:t>изложить в следующей редакции:</w:t>
      </w:r>
    </w:p>
    <w:p w:rsidR="00C443C8" w:rsidRPr="00C443C8" w:rsidRDefault="00FC60E3" w:rsidP="004D2DEA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D5BA1">
        <w:rPr>
          <w:color w:val="000000" w:themeColor="text1"/>
          <w:sz w:val="28"/>
          <w:szCs w:val="28"/>
        </w:rPr>
        <w:t xml:space="preserve">  </w:t>
      </w:r>
      <w:r w:rsidR="00C443C8" w:rsidRPr="00C443C8">
        <w:rPr>
          <w:color w:val="000000" w:themeColor="text1"/>
          <w:sz w:val="28"/>
          <w:szCs w:val="28"/>
        </w:rPr>
        <w:t xml:space="preserve">«1. Устав </w:t>
      </w:r>
      <w:r w:rsidR="00C443C8" w:rsidRPr="00FC60E3">
        <w:rPr>
          <w:color w:val="000000" w:themeColor="text1"/>
          <w:sz w:val="28"/>
          <w:szCs w:val="28"/>
        </w:rPr>
        <w:t>Артемьевского</w:t>
      </w:r>
      <w:r w:rsidR="00C443C8" w:rsidRPr="00C443C8">
        <w:rPr>
          <w:color w:val="000000" w:themeColor="text1"/>
          <w:sz w:val="28"/>
          <w:szCs w:val="28"/>
        </w:rPr>
        <w:t xml:space="preserve"> сельского поселения </w:t>
      </w:r>
      <w:r w:rsidR="00C443C8" w:rsidRPr="00FC60E3">
        <w:rPr>
          <w:color w:val="000000" w:themeColor="text1"/>
          <w:sz w:val="28"/>
          <w:szCs w:val="28"/>
        </w:rPr>
        <w:t xml:space="preserve">Тутаевского </w:t>
      </w:r>
      <w:r w:rsidR="00C443C8" w:rsidRPr="00C443C8">
        <w:rPr>
          <w:color w:val="000000" w:themeColor="text1"/>
          <w:sz w:val="28"/>
          <w:szCs w:val="28"/>
        </w:rPr>
        <w:t>муниципального района</w:t>
      </w:r>
      <w:r w:rsidR="00C443C8" w:rsidRPr="00FC60E3">
        <w:rPr>
          <w:color w:val="000000" w:themeColor="text1"/>
          <w:sz w:val="28"/>
          <w:szCs w:val="28"/>
        </w:rPr>
        <w:t xml:space="preserve"> </w:t>
      </w:r>
      <w:r w:rsidR="00C443C8" w:rsidRPr="00C443C8">
        <w:rPr>
          <w:color w:val="000000" w:themeColor="text1"/>
          <w:sz w:val="28"/>
          <w:szCs w:val="28"/>
        </w:rPr>
        <w:t xml:space="preserve"> Ярославской области</w:t>
      </w:r>
      <w:r w:rsidR="00C443C8" w:rsidRPr="00FC60E3">
        <w:rPr>
          <w:color w:val="000000" w:themeColor="text1"/>
          <w:sz w:val="28"/>
          <w:szCs w:val="28"/>
        </w:rPr>
        <w:t xml:space="preserve"> </w:t>
      </w:r>
      <w:r w:rsidR="00C443C8" w:rsidRPr="00C443C8">
        <w:rPr>
          <w:color w:val="000000" w:themeColor="text1"/>
          <w:sz w:val="28"/>
          <w:szCs w:val="28"/>
        </w:rPr>
        <w:t xml:space="preserve">(далее также - Устав) является актом высшей юридической силы в системе муниципальных правовых актов, имеет прямое действие и применяется на всей территории </w:t>
      </w:r>
      <w:r w:rsidR="00C443C8" w:rsidRPr="00FC60E3">
        <w:rPr>
          <w:color w:val="000000" w:themeColor="text1"/>
          <w:sz w:val="28"/>
          <w:szCs w:val="28"/>
        </w:rPr>
        <w:t>Артемьевского</w:t>
      </w:r>
      <w:r w:rsidR="00C443C8" w:rsidRPr="00C443C8">
        <w:rPr>
          <w:color w:val="000000" w:themeColor="text1"/>
          <w:sz w:val="28"/>
          <w:szCs w:val="28"/>
        </w:rPr>
        <w:t xml:space="preserve"> сельского поселения </w:t>
      </w:r>
      <w:r w:rsidR="00C443C8" w:rsidRPr="00FC60E3">
        <w:rPr>
          <w:color w:val="000000" w:themeColor="text1"/>
          <w:sz w:val="28"/>
          <w:szCs w:val="28"/>
        </w:rPr>
        <w:t xml:space="preserve">Тутаевского </w:t>
      </w:r>
      <w:r w:rsidR="00C443C8" w:rsidRPr="00C443C8">
        <w:rPr>
          <w:color w:val="000000" w:themeColor="text1"/>
          <w:sz w:val="28"/>
          <w:szCs w:val="28"/>
        </w:rPr>
        <w:t>муниципального района Ярославской области</w:t>
      </w:r>
      <w:r w:rsidR="003D57C8">
        <w:rPr>
          <w:color w:val="000000" w:themeColor="text1"/>
          <w:sz w:val="28"/>
          <w:szCs w:val="28"/>
        </w:rPr>
        <w:t xml:space="preserve"> </w:t>
      </w:r>
      <w:r w:rsidR="003D57C8" w:rsidRPr="00C443C8">
        <w:rPr>
          <w:color w:val="000000" w:themeColor="text1"/>
          <w:sz w:val="28"/>
          <w:szCs w:val="28"/>
        </w:rPr>
        <w:t xml:space="preserve">(далее также - </w:t>
      </w:r>
      <w:r w:rsidR="003D57C8" w:rsidRPr="00FC60E3">
        <w:rPr>
          <w:color w:val="000000" w:themeColor="text1"/>
          <w:sz w:val="28"/>
          <w:szCs w:val="28"/>
        </w:rPr>
        <w:t>Артемьевского</w:t>
      </w:r>
      <w:r w:rsidR="003D57C8" w:rsidRPr="00C443C8">
        <w:rPr>
          <w:color w:val="000000" w:themeColor="text1"/>
          <w:sz w:val="28"/>
          <w:szCs w:val="28"/>
        </w:rPr>
        <w:t xml:space="preserve"> сельского поселения)</w:t>
      </w:r>
      <w:r w:rsidR="00C443C8" w:rsidRPr="00C443C8">
        <w:rPr>
          <w:color w:val="000000" w:themeColor="text1"/>
          <w:sz w:val="28"/>
          <w:szCs w:val="28"/>
        </w:rPr>
        <w:t>.»;</w:t>
      </w:r>
    </w:p>
    <w:p w:rsidR="00C443C8" w:rsidRPr="00C443C8" w:rsidRDefault="006D5BA1" w:rsidP="004D2DEA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1.3. </w:t>
      </w:r>
      <w:r w:rsidR="00C443C8" w:rsidRPr="00C443C8">
        <w:rPr>
          <w:color w:val="000000" w:themeColor="text1"/>
          <w:sz w:val="28"/>
          <w:szCs w:val="28"/>
        </w:rPr>
        <w:t>статью 4 изложить в следующей редакции:</w:t>
      </w:r>
    </w:p>
    <w:p w:rsidR="007506C0" w:rsidRPr="006D5BA1" w:rsidRDefault="007506C0" w:rsidP="004D2DEA">
      <w:pPr>
        <w:pStyle w:val="a4"/>
        <w:suppressAutoHyphens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«</w:t>
      </w:r>
      <w:r w:rsidRPr="006D5BA1">
        <w:rPr>
          <w:b/>
          <w:bCs/>
          <w:color w:val="000000" w:themeColor="text1"/>
          <w:sz w:val="28"/>
          <w:szCs w:val="28"/>
        </w:rPr>
        <w:t xml:space="preserve">Статья 4. Территория </w:t>
      </w:r>
      <w:r w:rsidRPr="006D5BA1">
        <w:rPr>
          <w:b/>
          <w:color w:val="000000" w:themeColor="text1"/>
          <w:sz w:val="28"/>
          <w:szCs w:val="28"/>
        </w:rPr>
        <w:t xml:space="preserve">Артемьевского </w:t>
      </w:r>
      <w:r w:rsidRPr="006D5BA1">
        <w:rPr>
          <w:b/>
          <w:bCs/>
          <w:color w:val="000000" w:themeColor="text1"/>
          <w:sz w:val="28"/>
          <w:szCs w:val="28"/>
        </w:rPr>
        <w:t>сельского поселения.</w:t>
      </w:r>
    </w:p>
    <w:p w:rsidR="007506C0" w:rsidRPr="00FC60E3" w:rsidRDefault="007506C0" w:rsidP="004D2DEA">
      <w:pPr>
        <w:pStyle w:val="a4"/>
        <w:suppressAutoHyphens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245DD1" w:rsidRPr="00FC60E3" w:rsidRDefault="006D5BA1" w:rsidP="004D2D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506C0" w:rsidRPr="00FC60E3">
        <w:rPr>
          <w:color w:val="000000" w:themeColor="text1"/>
          <w:sz w:val="28"/>
          <w:szCs w:val="28"/>
        </w:rPr>
        <w:t>1. Территорию Артемьевского</w:t>
      </w:r>
      <w:r w:rsidR="00C443C8" w:rsidRPr="00C443C8">
        <w:rPr>
          <w:color w:val="000000" w:themeColor="text1"/>
          <w:sz w:val="28"/>
          <w:szCs w:val="28"/>
        </w:rPr>
        <w:t xml:space="preserve"> сельского поселения образуют территории следующих административно-территориальных единиц </w:t>
      </w:r>
      <w:r w:rsidR="00436F7F" w:rsidRPr="00FC60E3">
        <w:rPr>
          <w:color w:val="000000" w:themeColor="text1"/>
          <w:sz w:val="28"/>
          <w:szCs w:val="28"/>
        </w:rPr>
        <w:t xml:space="preserve">Тутаевского </w:t>
      </w:r>
      <w:r w:rsidR="00C443C8" w:rsidRPr="00C443C8">
        <w:rPr>
          <w:color w:val="000000" w:themeColor="text1"/>
          <w:sz w:val="28"/>
          <w:szCs w:val="28"/>
        </w:rPr>
        <w:t xml:space="preserve">муниципального района </w:t>
      </w:r>
      <w:r w:rsidR="00436F7F" w:rsidRPr="00FC60E3">
        <w:rPr>
          <w:color w:val="000000" w:themeColor="text1"/>
          <w:sz w:val="28"/>
          <w:szCs w:val="28"/>
        </w:rPr>
        <w:t xml:space="preserve"> </w:t>
      </w:r>
      <w:r w:rsidR="00C443C8" w:rsidRPr="00C443C8">
        <w:rPr>
          <w:color w:val="000000" w:themeColor="text1"/>
          <w:sz w:val="28"/>
          <w:szCs w:val="28"/>
        </w:rPr>
        <w:t>Ярославской области:</w:t>
      </w:r>
      <w:r w:rsidR="00436F7F" w:rsidRPr="00FC60E3">
        <w:rPr>
          <w:color w:val="000000" w:themeColor="text1"/>
          <w:sz w:val="28"/>
          <w:szCs w:val="28"/>
        </w:rPr>
        <w:t xml:space="preserve"> </w:t>
      </w:r>
      <w:r w:rsidR="00245DD1" w:rsidRPr="00FC60E3">
        <w:rPr>
          <w:color w:val="000000" w:themeColor="text1"/>
          <w:sz w:val="28"/>
          <w:szCs w:val="28"/>
        </w:rPr>
        <w:t>деревня  Антифьево, деревня Артемьево, п</w:t>
      </w:r>
      <w:r w:rsidR="00EB0BCE" w:rsidRPr="00FC60E3">
        <w:rPr>
          <w:color w:val="000000" w:themeColor="text1"/>
          <w:sz w:val="28"/>
          <w:szCs w:val="28"/>
        </w:rPr>
        <w:t xml:space="preserve">оселок </w:t>
      </w:r>
      <w:r w:rsidR="00245DD1" w:rsidRPr="00FC60E3">
        <w:rPr>
          <w:color w:val="000000" w:themeColor="text1"/>
          <w:sz w:val="28"/>
          <w:szCs w:val="28"/>
        </w:rPr>
        <w:t xml:space="preserve">Базы Отдыха «Красный Октябрь»,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Баскаково,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Безмино,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Большое Титовское,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>Ваулово, п</w:t>
      </w:r>
      <w:r w:rsidR="00FC60E3" w:rsidRPr="00FC60E3">
        <w:rPr>
          <w:color w:val="000000" w:themeColor="text1"/>
          <w:sz w:val="28"/>
          <w:szCs w:val="28"/>
        </w:rPr>
        <w:t xml:space="preserve">оселок </w:t>
      </w:r>
      <w:r w:rsidR="00245DD1" w:rsidRPr="00FC60E3">
        <w:rPr>
          <w:color w:val="000000" w:themeColor="text1"/>
          <w:sz w:val="28"/>
          <w:szCs w:val="28"/>
        </w:rPr>
        <w:t>Ваулово, с</w:t>
      </w:r>
      <w:r w:rsidR="00FC60E3" w:rsidRPr="00FC60E3">
        <w:rPr>
          <w:color w:val="000000" w:themeColor="text1"/>
          <w:sz w:val="28"/>
          <w:szCs w:val="28"/>
        </w:rPr>
        <w:t xml:space="preserve">ело </w:t>
      </w:r>
      <w:r w:rsidR="00245DD1" w:rsidRPr="00FC60E3">
        <w:rPr>
          <w:color w:val="000000" w:themeColor="text1"/>
          <w:sz w:val="28"/>
          <w:szCs w:val="28"/>
        </w:rPr>
        <w:t xml:space="preserve">Ваулово,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Вышницы,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Голенищево,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Емишево,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Ерофеево,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Ефимово,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Есюки,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Ильинское,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Илькино,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Ионовское,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Каменка,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Калошино,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Клинцево,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lastRenderedPageBreak/>
        <w:t xml:space="preserve">Красинское,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Кузилово,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Лазарцево,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Лукинское,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Лыкошино,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Малое Титовское,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Манцурово,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Мартыново,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Митинское,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Митюшино,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Мишаки,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>Никифорово, с</w:t>
      </w:r>
      <w:r w:rsidR="00FC60E3" w:rsidRPr="00FC60E3">
        <w:rPr>
          <w:color w:val="000000" w:themeColor="text1"/>
          <w:sz w:val="28"/>
          <w:szCs w:val="28"/>
        </w:rPr>
        <w:t xml:space="preserve">ело </w:t>
      </w:r>
      <w:r w:rsidR="00245DD1" w:rsidRPr="00FC60E3">
        <w:rPr>
          <w:color w:val="000000" w:themeColor="text1"/>
          <w:sz w:val="28"/>
          <w:szCs w:val="28"/>
        </w:rPr>
        <w:t xml:space="preserve">Николо-Эдома, </w:t>
      </w:r>
      <w:r w:rsidR="00EB0BCE" w:rsidRPr="00FC60E3">
        <w:rPr>
          <w:color w:val="000000" w:themeColor="text1"/>
          <w:sz w:val="28"/>
          <w:szCs w:val="28"/>
        </w:rPr>
        <w:t xml:space="preserve">деревня Новенькое, деревня </w:t>
      </w:r>
      <w:r w:rsidR="00245DD1" w:rsidRPr="00FC60E3">
        <w:rPr>
          <w:color w:val="000000" w:themeColor="text1"/>
          <w:sz w:val="28"/>
          <w:szCs w:val="28"/>
        </w:rPr>
        <w:t xml:space="preserve">Новоселки, </w:t>
      </w:r>
      <w:r w:rsidR="00EB0BCE" w:rsidRPr="00FC60E3">
        <w:rPr>
          <w:color w:val="000000" w:themeColor="text1"/>
          <w:sz w:val="28"/>
          <w:szCs w:val="28"/>
        </w:rPr>
        <w:t xml:space="preserve">деревня Омелино, деревня </w:t>
      </w:r>
      <w:r w:rsidR="00245DD1" w:rsidRPr="00FC60E3">
        <w:rPr>
          <w:color w:val="000000" w:themeColor="text1"/>
          <w:sz w:val="28"/>
          <w:szCs w:val="28"/>
        </w:rPr>
        <w:t xml:space="preserve">Олешково, </w:t>
      </w:r>
      <w:r w:rsidR="00EB0BCE" w:rsidRPr="00FC60E3">
        <w:rPr>
          <w:color w:val="000000" w:themeColor="text1"/>
          <w:sz w:val="28"/>
          <w:szCs w:val="28"/>
        </w:rPr>
        <w:t xml:space="preserve">деревня Осташево, деревня Парняково, деревня </w:t>
      </w:r>
      <w:r w:rsidR="00245DD1" w:rsidRPr="00FC60E3">
        <w:rPr>
          <w:color w:val="000000" w:themeColor="text1"/>
          <w:sz w:val="28"/>
          <w:szCs w:val="28"/>
        </w:rPr>
        <w:t xml:space="preserve">Парфенково, </w:t>
      </w:r>
      <w:r w:rsidR="00EB0BCE" w:rsidRPr="00FC60E3">
        <w:rPr>
          <w:color w:val="000000" w:themeColor="text1"/>
          <w:sz w:val="28"/>
          <w:szCs w:val="28"/>
        </w:rPr>
        <w:t xml:space="preserve">деревня Пасынково, деревня </w:t>
      </w:r>
      <w:r w:rsidR="00245DD1" w:rsidRPr="00FC60E3">
        <w:rPr>
          <w:color w:val="000000" w:themeColor="text1"/>
          <w:sz w:val="28"/>
          <w:szCs w:val="28"/>
        </w:rPr>
        <w:t xml:space="preserve">Погост, </w:t>
      </w:r>
      <w:r w:rsidR="00EB0BCE" w:rsidRPr="00FC60E3">
        <w:rPr>
          <w:color w:val="000000" w:themeColor="text1"/>
          <w:sz w:val="28"/>
          <w:szCs w:val="28"/>
        </w:rPr>
        <w:t xml:space="preserve">деревня </w:t>
      </w:r>
      <w:r w:rsidR="00245DD1" w:rsidRPr="00FC60E3">
        <w:rPr>
          <w:color w:val="000000" w:themeColor="text1"/>
          <w:sz w:val="28"/>
          <w:szCs w:val="28"/>
        </w:rPr>
        <w:t xml:space="preserve">Подлесное, </w:t>
      </w:r>
      <w:r w:rsidR="00EB0BCE" w:rsidRPr="00FC60E3">
        <w:rPr>
          <w:color w:val="000000" w:themeColor="text1"/>
          <w:sz w:val="28"/>
          <w:szCs w:val="28"/>
        </w:rPr>
        <w:t xml:space="preserve">деревня Полуэктово, деревня Рождественное, деревня </w:t>
      </w:r>
      <w:r w:rsidR="00245DD1" w:rsidRPr="00FC60E3">
        <w:rPr>
          <w:color w:val="000000" w:themeColor="text1"/>
          <w:sz w:val="28"/>
          <w:szCs w:val="28"/>
        </w:rPr>
        <w:t xml:space="preserve">Рыково, </w:t>
      </w:r>
      <w:r w:rsidR="00EB0BCE" w:rsidRPr="00FC60E3">
        <w:rPr>
          <w:color w:val="000000" w:themeColor="text1"/>
          <w:sz w:val="28"/>
          <w:szCs w:val="28"/>
        </w:rPr>
        <w:t xml:space="preserve">деревня Сельцо, деревня Селюнино, деревня Столбищи, деревня </w:t>
      </w:r>
      <w:r w:rsidR="00245DD1" w:rsidRPr="00FC60E3">
        <w:rPr>
          <w:color w:val="000000" w:themeColor="text1"/>
          <w:sz w:val="28"/>
          <w:szCs w:val="28"/>
        </w:rPr>
        <w:t xml:space="preserve">Сущево, </w:t>
      </w:r>
      <w:r w:rsidR="00EB0BCE" w:rsidRPr="00FC60E3">
        <w:rPr>
          <w:color w:val="000000" w:themeColor="text1"/>
          <w:sz w:val="28"/>
          <w:szCs w:val="28"/>
        </w:rPr>
        <w:t xml:space="preserve">деревня Холм, деревня Уварово, деревня Шелково, деревня Шеломки, </w:t>
      </w:r>
      <w:r w:rsidR="00FC60E3" w:rsidRPr="00FC60E3">
        <w:rPr>
          <w:color w:val="000000" w:themeColor="text1"/>
          <w:sz w:val="28"/>
          <w:szCs w:val="28"/>
        </w:rPr>
        <w:t xml:space="preserve">деревня </w:t>
      </w:r>
      <w:r w:rsidR="00EB0BCE" w:rsidRPr="00FC60E3">
        <w:rPr>
          <w:color w:val="000000" w:themeColor="text1"/>
          <w:sz w:val="28"/>
          <w:szCs w:val="28"/>
        </w:rPr>
        <w:t>Шуино,</w:t>
      </w:r>
      <w:r w:rsidR="00FC60E3" w:rsidRPr="00FC60E3">
        <w:rPr>
          <w:color w:val="000000" w:themeColor="text1"/>
          <w:sz w:val="28"/>
          <w:szCs w:val="28"/>
        </w:rPr>
        <w:t xml:space="preserve"> деревня</w:t>
      </w:r>
      <w:r w:rsidR="00EB0BCE" w:rsidRPr="00FC60E3">
        <w:rPr>
          <w:color w:val="000000" w:themeColor="text1"/>
          <w:sz w:val="28"/>
          <w:szCs w:val="28"/>
        </w:rPr>
        <w:t xml:space="preserve"> Юдаково.</w:t>
      </w:r>
    </w:p>
    <w:p w:rsidR="007506C0" w:rsidRPr="00FC60E3" w:rsidRDefault="007506C0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 xml:space="preserve">        </w:t>
      </w:r>
      <w:r w:rsidR="006D5BA1">
        <w:rPr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 xml:space="preserve"> </w:t>
      </w:r>
      <w:r w:rsidR="00436F7F" w:rsidRPr="00436F7F">
        <w:rPr>
          <w:color w:val="000000" w:themeColor="text1"/>
          <w:sz w:val="28"/>
          <w:szCs w:val="28"/>
        </w:rPr>
        <w:t xml:space="preserve">2. Территорию </w:t>
      </w:r>
      <w:r w:rsidR="00FC60E3" w:rsidRPr="00FC60E3">
        <w:rPr>
          <w:color w:val="000000" w:themeColor="text1"/>
          <w:sz w:val="28"/>
          <w:szCs w:val="28"/>
        </w:rPr>
        <w:t xml:space="preserve">Артемьевского </w:t>
      </w:r>
      <w:r w:rsidR="00436F7F" w:rsidRPr="00436F7F">
        <w:rPr>
          <w:color w:val="000000" w:themeColor="text1"/>
          <w:sz w:val="28"/>
          <w:szCs w:val="28"/>
        </w:rPr>
        <w:t>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</w:t>
      </w:r>
    </w:p>
    <w:p w:rsidR="00436F7F" w:rsidRPr="00436F7F" w:rsidRDefault="007506C0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 xml:space="preserve">       </w:t>
      </w:r>
      <w:r w:rsidR="006D5BA1">
        <w:rPr>
          <w:color w:val="000000" w:themeColor="text1"/>
          <w:sz w:val="28"/>
          <w:szCs w:val="28"/>
        </w:rPr>
        <w:t xml:space="preserve">   </w:t>
      </w:r>
      <w:r w:rsidRPr="00FC60E3">
        <w:rPr>
          <w:color w:val="000000" w:themeColor="text1"/>
          <w:sz w:val="28"/>
          <w:szCs w:val="28"/>
        </w:rPr>
        <w:t>3. Административным центром Артемьевского сельского поселения является д.</w:t>
      </w:r>
      <w:r w:rsidR="00DB0096">
        <w:rPr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>Емишево</w:t>
      </w:r>
      <w:r w:rsidRPr="00FC60E3">
        <w:rPr>
          <w:i/>
          <w:color w:val="000000" w:themeColor="text1"/>
          <w:sz w:val="28"/>
          <w:szCs w:val="28"/>
        </w:rPr>
        <w:t xml:space="preserve"> </w:t>
      </w:r>
      <w:r w:rsidRPr="00FC60E3">
        <w:rPr>
          <w:color w:val="000000" w:themeColor="text1"/>
          <w:sz w:val="28"/>
          <w:szCs w:val="28"/>
        </w:rPr>
        <w:t>Тутаевского района Ярославской области.</w:t>
      </w:r>
      <w:r w:rsidR="00436F7F" w:rsidRPr="00436F7F">
        <w:rPr>
          <w:color w:val="000000" w:themeColor="text1"/>
          <w:sz w:val="28"/>
          <w:szCs w:val="28"/>
        </w:rPr>
        <w:t>»;</w:t>
      </w:r>
    </w:p>
    <w:p w:rsidR="00A03E85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443C8">
        <w:rPr>
          <w:sz w:val="28"/>
          <w:szCs w:val="28"/>
        </w:rPr>
        <w:t xml:space="preserve">. </w:t>
      </w:r>
      <w:r w:rsidR="00A80CC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части</w:t>
      </w:r>
      <w:r w:rsidR="00660259">
        <w:rPr>
          <w:sz w:val="28"/>
          <w:szCs w:val="28"/>
        </w:rPr>
        <w:t xml:space="preserve"> 1 статьи 7</w:t>
      </w:r>
      <w:r w:rsidR="00660259" w:rsidRPr="00457CD8"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5D5A1A" w:rsidRDefault="006D5BA1" w:rsidP="005D5A1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03E85">
        <w:rPr>
          <w:sz w:val="28"/>
          <w:szCs w:val="28"/>
        </w:rPr>
        <w:t xml:space="preserve">. </w:t>
      </w:r>
      <w:r w:rsidR="005D5A1A">
        <w:rPr>
          <w:sz w:val="28"/>
          <w:szCs w:val="28"/>
        </w:rPr>
        <w:t>дополнить статьей 13.1 следующего содержания:</w:t>
      </w:r>
    </w:p>
    <w:p w:rsidR="005D5A1A" w:rsidRDefault="005D5A1A" w:rsidP="005D5A1A">
      <w:pPr>
        <w:pStyle w:val="a4"/>
        <w:suppressAutoHyphens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Статья 13.1.</w:t>
      </w:r>
      <w:r w:rsidRPr="006D5BA1">
        <w:rPr>
          <w:b/>
          <w:bCs/>
          <w:color w:val="000000" w:themeColor="text1"/>
          <w:sz w:val="28"/>
          <w:szCs w:val="28"/>
        </w:rPr>
        <w:t xml:space="preserve"> </w:t>
      </w:r>
      <w:r w:rsidRPr="003D57C8">
        <w:rPr>
          <w:b/>
          <w:color w:val="000000" w:themeColor="text1"/>
          <w:sz w:val="28"/>
          <w:szCs w:val="28"/>
        </w:rPr>
        <w:t>Инициативные проекты.</w:t>
      </w:r>
      <w:r w:rsidRPr="002D7535">
        <w:rPr>
          <w:color w:val="000000" w:themeColor="text1"/>
          <w:sz w:val="28"/>
          <w:szCs w:val="28"/>
        </w:rPr>
        <w:t xml:space="preserve"> </w:t>
      </w:r>
    </w:p>
    <w:p w:rsidR="005D5A1A" w:rsidRPr="002D7535" w:rsidRDefault="005D5A1A" w:rsidP="005D5A1A">
      <w:pPr>
        <w:pStyle w:val="a4"/>
        <w:suppressAutoHyphens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75EB9">
        <w:rPr>
          <w:color w:val="000000" w:themeColor="text1"/>
          <w:sz w:val="28"/>
          <w:szCs w:val="28"/>
        </w:rPr>
        <w:t>1. В целях реализации мероприятий, имеющих приоритетное значение для жителей Артемьевского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</w:t>
      </w:r>
      <w:r w:rsidR="00BD138E">
        <w:rPr>
          <w:color w:val="000000" w:themeColor="text1"/>
          <w:sz w:val="28"/>
          <w:szCs w:val="28"/>
        </w:rPr>
        <w:t xml:space="preserve"> в А</w:t>
      </w:r>
      <w:r w:rsidRPr="00175EB9">
        <w:rPr>
          <w:color w:val="000000" w:themeColor="text1"/>
          <w:sz w:val="28"/>
          <w:szCs w:val="28"/>
        </w:rPr>
        <w:t>дминистрацию Артемьевского сельского поселения может быть внесен инициативный проект. Порядок определения части территории Артемьевского сельского поселения, на которой могут реализовываться инициативные проекты, устанавливается решением Муниципального Совета Артемьевского  сельского поселения.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175EB9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175EB9">
        <w:rPr>
          <w:color w:val="000000" w:themeColor="text1"/>
          <w:sz w:val="28"/>
          <w:szCs w:val="28"/>
        </w:rPr>
        <w:t xml:space="preserve">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Артемьевского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Артемьевского  сельского поселения. Право выступить инициатором проекта в соответствии с решением Муниципального Совета Артемьевского  сельского поселения может быть предоставлено также иным лицам, осуществляющим деятельность на территории Артемьевского  сельского поселения.</w:t>
      </w:r>
    </w:p>
    <w:p w:rsidR="005D5A1A" w:rsidRPr="00175EB9" w:rsidRDefault="005D5A1A" w:rsidP="00FA3BD3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FA3BD3">
        <w:rPr>
          <w:color w:val="000000" w:themeColor="text1"/>
          <w:sz w:val="28"/>
          <w:szCs w:val="28"/>
        </w:rPr>
        <w:t>3</w:t>
      </w:r>
      <w:r w:rsidRPr="00175EB9">
        <w:rPr>
          <w:color w:val="000000" w:themeColor="text1"/>
          <w:sz w:val="28"/>
          <w:szCs w:val="28"/>
        </w:rPr>
        <w:t>. Инициативный проект до его внесения в администрацию Артемьевского 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Артемьевского 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A3BD3">
        <w:rPr>
          <w:color w:val="000000" w:themeColor="text1"/>
          <w:sz w:val="28"/>
          <w:szCs w:val="28"/>
        </w:rPr>
        <w:t xml:space="preserve"> </w:t>
      </w:r>
      <w:r w:rsidRPr="00175EB9">
        <w:rPr>
          <w:color w:val="000000" w:themeColor="text1"/>
          <w:sz w:val="28"/>
          <w:szCs w:val="28"/>
        </w:rPr>
        <w:t>Решением Муниципального Совета Артемьевского 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75EB9">
        <w:rPr>
          <w:color w:val="000000" w:themeColor="text1"/>
          <w:sz w:val="28"/>
          <w:szCs w:val="28"/>
        </w:rPr>
        <w:t xml:space="preserve">5. </w:t>
      </w:r>
      <w:r w:rsidR="00FA3BD3">
        <w:rPr>
          <w:color w:val="000000" w:themeColor="text1"/>
          <w:sz w:val="28"/>
          <w:szCs w:val="28"/>
        </w:rPr>
        <w:t>Состав</w:t>
      </w:r>
      <w:r w:rsidR="00FA3BD3" w:rsidRPr="00175EB9">
        <w:rPr>
          <w:color w:val="000000" w:themeColor="text1"/>
          <w:sz w:val="28"/>
          <w:szCs w:val="28"/>
        </w:rPr>
        <w:t xml:space="preserve"> сведений, которые должны содержать инициативные проекты,</w:t>
      </w:r>
      <w:r w:rsidR="00FA3B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75EB9">
        <w:rPr>
          <w:color w:val="000000" w:themeColor="text1"/>
          <w:sz w:val="28"/>
          <w:szCs w:val="28"/>
        </w:rPr>
        <w:t xml:space="preserve">орядок выдвижения, внесения, обсуждения, рассмотрения инициативных проектов, а также проведения их конкурсного отбора устанавливается Муниципальным Советом Артемьевского  сельского поселения. </w:t>
      </w:r>
    </w:p>
    <w:p w:rsidR="00FA3BD3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A3BD3">
        <w:rPr>
          <w:color w:val="000000" w:themeColor="text1"/>
          <w:sz w:val="28"/>
          <w:szCs w:val="28"/>
        </w:rPr>
        <w:t>6</w:t>
      </w:r>
      <w:r w:rsidRPr="00175EB9">
        <w:rPr>
          <w:color w:val="000000" w:themeColor="text1"/>
          <w:sz w:val="28"/>
          <w:szCs w:val="28"/>
        </w:rPr>
        <w:t>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A3BD3">
        <w:rPr>
          <w:color w:val="000000" w:themeColor="text1"/>
          <w:sz w:val="28"/>
          <w:szCs w:val="28"/>
        </w:rPr>
        <w:t>7. В случае, если в А</w:t>
      </w:r>
      <w:r w:rsidRPr="00175EB9">
        <w:rPr>
          <w:color w:val="000000" w:themeColor="text1"/>
          <w:sz w:val="28"/>
          <w:szCs w:val="28"/>
        </w:rPr>
        <w:t>дминистрацию Артемьевского  сельского поселения внесено несколько инициативных проектов, в том числе с описанием аналогичных по со</w:t>
      </w:r>
      <w:r w:rsidR="00FA3BD3">
        <w:rPr>
          <w:color w:val="000000" w:themeColor="text1"/>
          <w:sz w:val="28"/>
          <w:szCs w:val="28"/>
        </w:rPr>
        <w:t>держанию приоритетных проблем, А</w:t>
      </w:r>
      <w:r w:rsidRPr="00175EB9">
        <w:rPr>
          <w:color w:val="000000" w:themeColor="text1"/>
          <w:sz w:val="28"/>
          <w:szCs w:val="28"/>
        </w:rPr>
        <w:t>дминистрация Артемьевского  сельского поселения организует проведение конкурсного отбора и информирует об этом инициаторов проекта.</w:t>
      </w:r>
    </w:p>
    <w:p w:rsidR="00FA3BD3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A3BD3">
        <w:rPr>
          <w:color w:val="000000" w:themeColor="text1"/>
          <w:sz w:val="28"/>
          <w:szCs w:val="28"/>
        </w:rPr>
        <w:t xml:space="preserve"> 8</w:t>
      </w:r>
      <w:r w:rsidRPr="00175EB9">
        <w:rPr>
          <w:color w:val="000000" w:themeColor="text1"/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Муниципального Совета Артемьевского  сельского поселения.</w:t>
      </w:r>
    </w:p>
    <w:p w:rsidR="005D5A1A" w:rsidRPr="00175EB9" w:rsidRDefault="005D5A1A" w:rsidP="005D5A1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A52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FA3BD3">
        <w:rPr>
          <w:color w:val="000000" w:themeColor="text1"/>
          <w:sz w:val="28"/>
          <w:szCs w:val="28"/>
        </w:rPr>
        <w:t>9</w:t>
      </w:r>
      <w:r w:rsidRPr="00175EB9">
        <w:rPr>
          <w:color w:val="000000" w:themeColor="text1"/>
          <w:sz w:val="28"/>
          <w:szCs w:val="28"/>
        </w:rPr>
        <w:t>. Инициаторы проекта, другие граждане, проживающие на территории Артемьевского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Федерации.»;</w:t>
      </w:r>
    </w:p>
    <w:p w:rsidR="005D5A1A" w:rsidRDefault="005D5A1A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</w:p>
    <w:p w:rsidR="00A80CCA" w:rsidRPr="00457CD8" w:rsidRDefault="00FA3BD3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3D57C8">
        <w:rPr>
          <w:sz w:val="28"/>
          <w:szCs w:val="28"/>
        </w:rPr>
        <w:t>в статье 15</w:t>
      </w:r>
      <w:r w:rsidR="00A80CCA" w:rsidRPr="00457CD8">
        <w:rPr>
          <w:sz w:val="28"/>
          <w:szCs w:val="28"/>
        </w:rPr>
        <w:t>:</w:t>
      </w:r>
    </w:p>
    <w:p w:rsidR="00A80CCA" w:rsidRPr="00457CD8" w:rsidRDefault="00A80CCA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457CD8">
        <w:rPr>
          <w:sz w:val="28"/>
          <w:szCs w:val="28"/>
        </w:rPr>
        <w:t xml:space="preserve">а) </w:t>
      </w:r>
      <w:r w:rsidR="006D5BA1">
        <w:rPr>
          <w:sz w:val="28"/>
          <w:szCs w:val="28"/>
        </w:rPr>
        <w:t>в абзаце втором части</w:t>
      </w:r>
      <w:r w:rsidRPr="00457CD8">
        <w:rPr>
          <w:sz w:val="28"/>
          <w:szCs w:val="28"/>
        </w:rPr>
        <w:t xml:space="preserve"> 1 слово «данной» заменить словом «соответствующей»;</w:t>
      </w:r>
    </w:p>
    <w:p w:rsidR="00A80CCA" w:rsidRPr="00457CD8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</w:t>
      </w:r>
      <w:r w:rsidR="00A80CCA" w:rsidRPr="00457CD8">
        <w:rPr>
          <w:sz w:val="28"/>
          <w:szCs w:val="28"/>
        </w:rPr>
        <w:t xml:space="preserve"> 2 слова «в поселениях» исключить;</w:t>
      </w:r>
    </w:p>
    <w:p w:rsidR="00A80CCA" w:rsidRPr="00457CD8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втором части</w:t>
      </w:r>
      <w:r w:rsidR="00A80CCA" w:rsidRPr="00457CD8">
        <w:rPr>
          <w:sz w:val="28"/>
          <w:szCs w:val="28"/>
        </w:rPr>
        <w:t xml:space="preserve"> 5 слова «, определяется нормативным правовым актом» заменить словами «определяется решением»;</w:t>
      </w:r>
    </w:p>
    <w:p w:rsidR="00A80CCA" w:rsidRPr="00457CD8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часть</w:t>
      </w:r>
      <w:r w:rsidR="00C50C19">
        <w:rPr>
          <w:sz w:val="28"/>
          <w:szCs w:val="28"/>
        </w:rPr>
        <w:t xml:space="preserve"> 8</w:t>
      </w:r>
      <w:r w:rsidR="00A80CCA">
        <w:rPr>
          <w:sz w:val="28"/>
          <w:szCs w:val="28"/>
        </w:rPr>
        <w:t xml:space="preserve"> изложить в следующей редакции</w:t>
      </w:r>
      <w:r w:rsidR="00A80CCA" w:rsidRPr="00457CD8">
        <w:rPr>
          <w:sz w:val="28"/>
          <w:szCs w:val="28"/>
        </w:rPr>
        <w:t>:</w:t>
      </w:r>
    </w:p>
    <w:p w:rsidR="00A80CCA" w:rsidRDefault="00C50C19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A80CCA" w:rsidRPr="00457CD8">
        <w:rPr>
          <w:sz w:val="28"/>
          <w:szCs w:val="28"/>
        </w:rPr>
        <w:t xml:space="preserve">. Порядок организации и осуществления территориального общественного самоуправления, условия и порядок выделения необходимых средств из бюджета </w:t>
      </w:r>
      <w:r w:rsidR="00A80CCA">
        <w:rPr>
          <w:sz w:val="28"/>
          <w:szCs w:val="28"/>
        </w:rPr>
        <w:t xml:space="preserve">Артемьевского </w:t>
      </w:r>
      <w:r w:rsidR="00A80CCA" w:rsidRPr="00457CD8">
        <w:rPr>
          <w:sz w:val="28"/>
          <w:szCs w:val="28"/>
        </w:rPr>
        <w:t xml:space="preserve">сельского поселения определяются решением Муниципального Совета </w:t>
      </w:r>
      <w:r w:rsidR="00A80CCA">
        <w:rPr>
          <w:sz w:val="28"/>
          <w:szCs w:val="28"/>
        </w:rPr>
        <w:t xml:space="preserve">Артемьевского  </w:t>
      </w:r>
      <w:r w:rsidR="00A80CCA" w:rsidRPr="00457CD8">
        <w:rPr>
          <w:sz w:val="28"/>
          <w:szCs w:val="28"/>
        </w:rPr>
        <w:t>сельского поселения.»;</w:t>
      </w:r>
    </w:p>
    <w:p w:rsidR="00F36AB6" w:rsidRDefault="00FA3BD3" w:rsidP="00F36AB6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80CCA">
        <w:rPr>
          <w:sz w:val="28"/>
          <w:szCs w:val="28"/>
        </w:rPr>
        <w:t xml:space="preserve">. </w:t>
      </w:r>
      <w:r w:rsidR="00F36AB6">
        <w:rPr>
          <w:sz w:val="28"/>
          <w:szCs w:val="28"/>
        </w:rPr>
        <w:t>часть 6 статьи 15.1 дополнить пунктом 11 следующего содержания:</w:t>
      </w:r>
    </w:p>
    <w:p w:rsidR="00F36AB6" w:rsidRDefault="00F36AB6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525A">
        <w:rPr>
          <w:sz w:val="28"/>
          <w:szCs w:val="28"/>
        </w:rPr>
        <w:t xml:space="preserve"> </w:t>
      </w:r>
      <w:r w:rsidRPr="00457CD8">
        <w:rPr>
          <w:sz w:val="28"/>
          <w:szCs w:val="28"/>
        </w:rPr>
        <w:t>«</w:t>
      </w:r>
      <w:r>
        <w:rPr>
          <w:sz w:val="28"/>
          <w:szCs w:val="28"/>
        </w:rPr>
        <w:t>11) выступает с инициативой о внесении инициативного проекта»;</w:t>
      </w:r>
    </w:p>
    <w:p w:rsidR="00F36AB6" w:rsidRDefault="001C4D31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F36AB6">
        <w:rPr>
          <w:sz w:val="28"/>
          <w:szCs w:val="28"/>
        </w:rPr>
        <w:t>. в статье</w:t>
      </w:r>
      <w:r w:rsidR="00BC6BEC">
        <w:rPr>
          <w:sz w:val="28"/>
          <w:szCs w:val="28"/>
        </w:rPr>
        <w:t xml:space="preserve">  16</w:t>
      </w:r>
      <w:r w:rsidR="00F36AB6">
        <w:rPr>
          <w:sz w:val="28"/>
          <w:szCs w:val="28"/>
        </w:rPr>
        <w:t>:</w:t>
      </w:r>
    </w:p>
    <w:p w:rsidR="00BC6BEC" w:rsidRDefault="00F36AB6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часть 1 </w:t>
      </w:r>
      <w:r w:rsidR="00BC6BEC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 xml:space="preserve"> </w:t>
      </w:r>
      <w:r w:rsidR="00BC6BEC">
        <w:rPr>
          <w:sz w:val="28"/>
          <w:szCs w:val="28"/>
        </w:rPr>
        <w:t xml:space="preserve">«и </w:t>
      </w:r>
      <w:r w:rsidR="00BC6BEC" w:rsidRPr="00BC6BEC">
        <w:rPr>
          <w:sz w:val="28"/>
          <w:szCs w:val="28"/>
        </w:rPr>
        <w:t>Главы Артемьевского сельского поселения,»</w:t>
      </w:r>
      <w:r w:rsidR="00BC6BEC">
        <w:rPr>
          <w:sz w:val="28"/>
          <w:szCs w:val="28"/>
        </w:rPr>
        <w:t xml:space="preserve"> дополнить  словами  «обсуждения  вопросов  внесения  инициативных  проектов  и  их  рассмотрения,»;</w:t>
      </w:r>
    </w:p>
    <w:p w:rsidR="00F36AB6" w:rsidRDefault="00F36AB6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часть 3 дополнить абзацем следующего содержания:</w:t>
      </w:r>
    </w:p>
    <w:p w:rsidR="00F36AB6" w:rsidRDefault="00F36AB6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 собрании  граждан  по  вопросам  внесения  инициативных  проектов  и  их  рассмотрения  вправе  принимать  участие  жители  соответствующей  территории, достигшие  шестнадцатилетнего  возраста. Порядок назначения  и  проведения  собрания  граждан  в  целях  рассмотрения  и  обсуждения  вопросов  внесения  инициативных  проектов  определяется нормативным  правовым  актом  Муниципального  Совета  Артемьевского сельского поселения.»;</w:t>
      </w:r>
    </w:p>
    <w:p w:rsidR="00A73765" w:rsidRDefault="00A73765" w:rsidP="00A7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C4D3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53CD5">
        <w:rPr>
          <w:sz w:val="28"/>
          <w:szCs w:val="28"/>
        </w:rPr>
        <w:t>статью  17  дополнить  абзацами</w:t>
      </w:r>
      <w:r>
        <w:rPr>
          <w:sz w:val="28"/>
          <w:szCs w:val="28"/>
        </w:rPr>
        <w:t xml:space="preserve">  следующего  содержания:</w:t>
      </w:r>
    </w:p>
    <w:p w:rsidR="00EC16FE" w:rsidRDefault="00A73765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 опросе  граждан  по  вопросу  выявления  мнения  граждан  о  поддержке  инициативного  проекта  вправе  участвовать  жители  </w:t>
      </w:r>
      <w:r w:rsidR="00F53CD5">
        <w:rPr>
          <w:sz w:val="28"/>
          <w:szCs w:val="28"/>
        </w:rPr>
        <w:t xml:space="preserve">Артемьевского сельского поселения </w:t>
      </w:r>
      <w:r>
        <w:rPr>
          <w:sz w:val="28"/>
          <w:szCs w:val="28"/>
        </w:rPr>
        <w:t>или  его  части,  в  которых  предлагается  реализовать  инициативный  проект, достигшие  шестнадцатилетнего  возраста.</w:t>
      </w:r>
    </w:p>
    <w:p w:rsidR="00A73765" w:rsidRDefault="00EC16FE" w:rsidP="00F36AB6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16FE">
        <w:rPr>
          <w:sz w:val="28"/>
          <w:szCs w:val="28"/>
        </w:rPr>
        <w:t>Опрос граждан может проводится по инициативе</w:t>
      </w:r>
      <w:r>
        <w:rPr>
          <w:rFonts w:ascii="Open Sans" w:hAnsi="Open Sans"/>
          <w:sz w:val="21"/>
          <w:szCs w:val="21"/>
        </w:rPr>
        <w:t xml:space="preserve"> </w:t>
      </w:r>
      <w:r>
        <w:rPr>
          <w:sz w:val="28"/>
          <w:szCs w:val="28"/>
        </w:rPr>
        <w:t xml:space="preserve">жителей  Артемьевского сельского поселения  или  его  части, в  которых  предлагается  реализовать  инициативный  проект, достигших  </w:t>
      </w:r>
      <w:r w:rsidR="005D5A1A">
        <w:rPr>
          <w:sz w:val="28"/>
          <w:szCs w:val="28"/>
        </w:rPr>
        <w:t xml:space="preserve">шестнадцатилетнего  возраста, </w:t>
      </w:r>
      <w:r>
        <w:rPr>
          <w:sz w:val="28"/>
          <w:szCs w:val="28"/>
        </w:rPr>
        <w:t>для  выявления  мнения  граждан  о   поддержке  данного  инициативного  проекта.</w:t>
      </w:r>
      <w:r w:rsidR="00A73765">
        <w:rPr>
          <w:sz w:val="28"/>
          <w:szCs w:val="28"/>
        </w:rPr>
        <w:t>»;</w:t>
      </w:r>
    </w:p>
    <w:p w:rsidR="00105E7B" w:rsidRPr="000A6F5D" w:rsidRDefault="003A525A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D57C8">
        <w:rPr>
          <w:sz w:val="28"/>
          <w:szCs w:val="28"/>
        </w:rPr>
        <w:t xml:space="preserve">. </w:t>
      </w:r>
      <w:r w:rsidR="005D1DEF">
        <w:rPr>
          <w:sz w:val="28"/>
          <w:szCs w:val="28"/>
        </w:rPr>
        <w:t>в</w:t>
      </w:r>
      <w:r w:rsidR="00105E7B" w:rsidRPr="000A6F5D">
        <w:rPr>
          <w:sz w:val="28"/>
          <w:szCs w:val="28"/>
        </w:rPr>
        <w:t xml:space="preserve"> статье 23:</w:t>
      </w:r>
    </w:p>
    <w:p w:rsidR="00CA4D90" w:rsidRDefault="000C7B70" w:rsidP="002D7535">
      <w:pPr>
        <w:suppressAutoHyphens/>
        <w:ind w:firstLine="426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  </w:t>
      </w:r>
      <w:r w:rsid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 </w:t>
      </w:r>
      <w:r w:rsidR="006D5BA1">
        <w:rPr>
          <w:sz w:val="28"/>
          <w:szCs w:val="28"/>
        </w:rPr>
        <w:t xml:space="preserve">а) </w:t>
      </w:r>
      <w:r w:rsidR="00CA4D90">
        <w:rPr>
          <w:sz w:val="28"/>
          <w:szCs w:val="28"/>
        </w:rPr>
        <w:t>часть 5</w:t>
      </w:r>
      <w:r w:rsidR="00CA4D90" w:rsidRPr="000A6F5D">
        <w:rPr>
          <w:sz w:val="28"/>
          <w:szCs w:val="28"/>
        </w:rPr>
        <w:t xml:space="preserve"> </w:t>
      </w:r>
      <w:r w:rsidR="00CA4D90">
        <w:rPr>
          <w:sz w:val="28"/>
          <w:szCs w:val="28"/>
        </w:rPr>
        <w:t>дополнить частью 5</w:t>
      </w:r>
      <w:r w:rsidR="00CA4D90" w:rsidRPr="000A6F5D">
        <w:rPr>
          <w:sz w:val="28"/>
          <w:szCs w:val="28"/>
        </w:rPr>
        <w:t>.1 следующего содержания:</w:t>
      </w:r>
    </w:p>
    <w:p w:rsidR="00CA4D90" w:rsidRPr="002D7535" w:rsidRDefault="00CA4D90" w:rsidP="002D7535">
      <w:pPr>
        <w:pStyle w:val="a4"/>
        <w:suppressAutoHyphens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D9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5.1. </w:t>
      </w:r>
      <w:r w:rsidRPr="00CA4D90">
        <w:rPr>
          <w:color w:val="000000" w:themeColor="text1"/>
          <w:sz w:val="28"/>
          <w:szCs w:val="28"/>
          <w:shd w:val="clear" w:color="auto" w:fill="FEFEFE"/>
        </w:rPr>
        <w:t xml:space="preserve">Депутату </w:t>
      </w:r>
      <w:r w:rsidRPr="00457CD8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 xml:space="preserve">Артемьевского  </w:t>
      </w:r>
      <w:r w:rsidRPr="00457CD8">
        <w:rPr>
          <w:sz w:val="28"/>
          <w:szCs w:val="28"/>
        </w:rPr>
        <w:t>сельского поселения</w:t>
      </w:r>
      <w:r w:rsidRPr="00CA4D90">
        <w:rPr>
          <w:color w:val="000000" w:themeColor="text1"/>
          <w:sz w:val="28"/>
          <w:szCs w:val="28"/>
          <w:shd w:val="clear" w:color="auto" w:fill="FEFEFE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</w:t>
      </w:r>
      <w:r>
        <w:rPr>
          <w:color w:val="000000" w:themeColor="text1"/>
          <w:sz w:val="28"/>
          <w:szCs w:val="28"/>
          <w:shd w:val="clear" w:color="auto" w:fill="FEFEFE"/>
        </w:rPr>
        <w:t xml:space="preserve">ность которого </w:t>
      </w:r>
      <w:r w:rsidR="00D24B55">
        <w:rPr>
          <w:color w:val="000000" w:themeColor="text1"/>
          <w:sz w:val="28"/>
          <w:szCs w:val="28"/>
          <w:shd w:val="clear" w:color="auto" w:fill="FEFEFE"/>
        </w:rPr>
        <w:t>составляет</w:t>
      </w:r>
      <w:r w:rsidRPr="00CA4D90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r w:rsidR="00D24B55">
        <w:rPr>
          <w:color w:val="000000" w:themeColor="text1"/>
          <w:sz w:val="28"/>
          <w:szCs w:val="28"/>
          <w:shd w:val="clear" w:color="auto" w:fill="FEFEFE"/>
        </w:rPr>
        <w:t xml:space="preserve">два рабочих дня </w:t>
      </w:r>
      <w:r w:rsidRPr="00CA4D90">
        <w:rPr>
          <w:color w:val="000000" w:themeColor="text1"/>
          <w:sz w:val="28"/>
          <w:szCs w:val="28"/>
          <w:shd w:val="clear" w:color="auto" w:fill="FEFEFE"/>
        </w:rPr>
        <w:t>в месяц</w:t>
      </w:r>
      <w:r w:rsidR="002D7535">
        <w:rPr>
          <w:color w:val="000000" w:themeColor="text1"/>
          <w:sz w:val="28"/>
          <w:szCs w:val="28"/>
          <w:shd w:val="clear" w:color="auto" w:fill="FFFFFF"/>
        </w:rPr>
        <w:t>.</w:t>
      </w:r>
      <w:r w:rsidRPr="00CA4D90">
        <w:rPr>
          <w:color w:val="000000" w:themeColor="text1"/>
          <w:sz w:val="28"/>
          <w:szCs w:val="28"/>
        </w:rPr>
        <w:t>»;</w:t>
      </w:r>
    </w:p>
    <w:p w:rsidR="00105E7B" w:rsidRPr="000A6F5D" w:rsidRDefault="00CA4D90" w:rsidP="004D2DE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="006D5BA1">
        <w:rPr>
          <w:sz w:val="28"/>
          <w:szCs w:val="28"/>
        </w:rPr>
        <w:t>часть</w:t>
      </w:r>
      <w:r w:rsidR="00603430" w:rsidRPr="000A6F5D">
        <w:rPr>
          <w:sz w:val="28"/>
          <w:szCs w:val="28"/>
        </w:rPr>
        <w:t xml:space="preserve"> 8 </w:t>
      </w:r>
      <w:r w:rsidR="006D5BA1">
        <w:rPr>
          <w:sz w:val="28"/>
          <w:szCs w:val="28"/>
        </w:rPr>
        <w:t>дополнить частью</w:t>
      </w:r>
      <w:r w:rsidR="00603430" w:rsidRPr="000A6F5D">
        <w:rPr>
          <w:sz w:val="28"/>
          <w:szCs w:val="28"/>
        </w:rPr>
        <w:t xml:space="preserve"> 8.1</w:t>
      </w:r>
      <w:r w:rsidR="00105E7B" w:rsidRPr="000A6F5D">
        <w:rPr>
          <w:sz w:val="28"/>
          <w:szCs w:val="28"/>
        </w:rPr>
        <w:t xml:space="preserve"> следующего содержания:</w:t>
      </w:r>
    </w:p>
    <w:p w:rsidR="00105E7B" w:rsidRPr="000A6F5D" w:rsidRDefault="00086CB3" w:rsidP="004D2DEA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6F5D">
        <w:rPr>
          <w:sz w:val="28"/>
          <w:szCs w:val="28"/>
        </w:rPr>
        <w:t xml:space="preserve"> </w:t>
      </w:r>
      <w:r w:rsidR="00603430" w:rsidRPr="000A6F5D">
        <w:rPr>
          <w:sz w:val="28"/>
          <w:szCs w:val="28"/>
        </w:rPr>
        <w:t>«8.1.</w:t>
      </w:r>
      <w:r w:rsidR="00105E7B" w:rsidRPr="000A6F5D">
        <w:rPr>
          <w:sz w:val="28"/>
          <w:szCs w:val="28"/>
        </w:rPr>
        <w:t xml:space="preserve"> </w:t>
      </w:r>
      <w:r w:rsidR="00105E7B" w:rsidRPr="000A6F5D">
        <w:rPr>
          <w:color w:val="000000"/>
          <w:sz w:val="28"/>
          <w:szCs w:val="28"/>
        </w:rPr>
        <w:t>Депутат Муницип</w:t>
      </w:r>
      <w:r w:rsidR="00603430" w:rsidRPr="000A6F5D">
        <w:rPr>
          <w:color w:val="000000"/>
          <w:sz w:val="28"/>
          <w:szCs w:val="28"/>
        </w:rPr>
        <w:t>ального Совета Артемьевского</w:t>
      </w:r>
      <w:r w:rsidR="00105E7B" w:rsidRPr="000A6F5D">
        <w:rPr>
          <w:color w:val="000000"/>
          <w:sz w:val="28"/>
          <w:szCs w:val="28"/>
        </w:rPr>
        <w:t xml:space="preserve"> сельского поселения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color w:val="000000"/>
          <w:sz w:val="28"/>
          <w:szCs w:val="28"/>
        </w:rPr>
        <w:t>и (супруга</w:t>
      </w:r>
      <w:r w:rsidR="00105E7B" w:rsidRPr="000A6F5D">
        <w:rPr>
          <w:color w:val="000000"/>
          <w:sz w:val="28"/>
          <w:szCs w:val="28"/>
        </w:rPr>
        <w:t xml:space="preserve">) и несовершеннолетних детей Губернатору Ярославской области в течение четырех месяцев со дня избрания депутатом, передачи ему вакантного депутатского мандата, а также ежегодно не позднее 30 апреля года, следующего за отчетным, представляет Губернатору Ярославской области указанные сведения в случае совершения в течение отчетного периода сделок, предусмотренных </w:t>
      </w:r>
      <w:hyperlink r:id="rId8" w:history="1">
        <w:r w:rsidR="00105E7B" w:rsidRPr="000A6F5D">
          <w:rPr>
            <w:color w:val="000000"/>
            <w:sz w:val="28"/>
            <w:szCs w:val="28"/>
          </w:rPr>
          <w:t>частью 1 статьи 3</w:t>
        </w:r>
      </w:hyperlink>
      <w:r w:rsidR="00105E7B" w:rsidRPr="000A6F5D">
        <w:rPr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или уведомление о несовершении в течение отчетного периода таких сделок.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F5D">
        <w:rPr>
          <w:color w:val="000000"/>
          <w:sz w:val="28"/>
          <w:szCs w:val="28"/>
        </w:rPr>
        <w:t xml:space="preserve">Депутат Муниципального Совета </w:t>
      </w:r>
      <w:r w:rsidR="00603430" w:rsidRPr="000A6F5D">
        <w:rPr>
          <w:color w:val="000000"/>
          <w:sz w:val="28"/>
          <w:szCs w:val="28"/>
        </w:rPr>
        <w:t xml:space="preserve">Артемьевского </w:t>
      </w:r>
      <w:r w:rsidRPr="000A6F5D">
        <w:rPr>
          <w:color w:val="000000"/>
          <w:sz w:val="28"/>
          <w:szCs w:val="28"/>
        </w:rPr>
        <w:t xml:space="preserve">сельского поселения, в случае совершения в течение отчетного периода сделок, предусмотренных </w:t>
      </w:r>
      <w:hyperlink r:id="rId9" w:history="1">
        <w:r w:rsidRPr="000A6F5D">
          <w:rPr>
            <w:color w:val="000000"/>
            <w:sz w:val="28"/>
            <w:szCs w:val="28"/>
          </w:rPr>
          <w:t>частью 1 статьи 3</w:t>
        </w:r>
      </w:hyperlink>
      <w:r w:rsidRPr="000A6F5D">
        <w:rPr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</w:t>
      </w:r>
      <w:r w:rsidRPr="000A6F5D">
        <w:rPr>
          <w:sz w:val="28"/>
          <w:szCs w:val="28"/>
        </w:rPr>
        <w:t xml:space="preserve"> </w:t>
      </w:r>
      <w:r w:rsidRPr="000A6F5D">
        <w:rPr>
          <w:color w:val="000000"/>
          <w:sz w:val="28"/>
          <w:szCs w:val="28"/>
        </w:rPr>
        <w:t>представляет сведения о своих доходах, расходах, а также о доходах, расходах своих супруг</w:t>
      </w:r>
      <w:r w:rsidR="00086CB3">
        <w:rPr>
          <w:color w:val="000000"/>
          <w:sz w:val="28"/>
          <w:szCs w:val="28"/>
        </w:rPr>
        <w:t>и (супруга</w:t>
      </w:r>
      <w:r w:rsidRPr="000A6F5D">
        <w:rPr>
          <w:color w:val="000000"/>
          <w:sz w:val="28"/>
          <w:szCs w:val="28"/>
        </w:rPr>
        <w:t>)</w:t>
      </w:r>
      <w:r w:rsidRPr="000A6F5D">
        <w:rPr>
          <w:sz w:val="28"/>
          <w:szCs w:val="28"/>
        </w:rPr>
        <w:t xml:space="preserve"> и </w:t>
      </w:r>
      <w:r w:rsidRPr="000A6F5D">
        <w:rPr>
          <w:color w:val="000000"/>
          <w:sz w:val="28"/>
          <w:szCs w:val="28"/>
        </w:rPr>
        <w:t>несовершеннолетних детей за период с 1 января по 31 декабря года</w:t>
      </w:r>
      <w:r w:rsidRPr="000A6F5D">
        <w:rPr>
          <w:sz w:val="28"/>
          <w:szCs w:val="28"/>
        </w:rPr>
        <w:t xml:space="preserve">, </w:t>
      </w:r>
      <w:r w:rsidRPr="000A6F5D">
        <w:rPr>
          <w:color w:val="000000"/>
          <w:sz w:val="28"/>
          <w:szCs w:val="28"/>
        </w:rPr>
        <w:t>предшествующего году представления сведений. Сведения о своем имуществе и обязательствах имущественного характера, а также об имуществе и обязательствах имущественного характера своих супруг</w:t>
      </w:r>
      <w:r w:rsidR="00086CB3">
        <w:rPr>
          <w:color w:val="000000"/>
          <w:sz w:val="28"/>
          <w:szCs w:val="28"/>
        </w:rPr>
        <w:t>и (супруга</w:t>
      </w:r>
      <w:r w:rsidRPr="000A6F5D">
        <w:rPr>
          <w:color w:val="000000"/>
          <w:sz w:val="28"/>
          <w:szCs w:val="28"/>
        </w:rPr>
        <w:t>) и несовершеннолетних детей представляет по состоянию на конец отчетного периода.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6F5D">
        <w:rPr>
          <w:color w:val="000000"/>
          <w:sz w:val="28"/>
          <w:szCs w:val="28"/>
        </w:rPr>
        <w:t xml:space="preserve">Депутат Муниципального Совета </w:t>
      </w:r>
      <w:r w:rsidR="00603430" w:rsidRPr="000A6F5D">
        <w:rPr>
          <w:color w:val="000000"/>
          <w:sz w:val="28"/>
          <w:szCs w:val="28"/>
        </w:rPr>
        <w:t xml:space="preserve">Артемьевского </w:t>
      </w:r>
      <w:r w:rsidRPr="000A6F5D">
        <w:rPr>
          <w:color w:val="000000"/>
          <w:sz w:val="28"/>
          <w:szCs w:val="28"/>
        </w:rPr>
        <w:t>сельского поселения</w:t>
      </w:r>
      <w:r w:rsidRPr="000A6F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A6F5D">
        <w:rPr>
          <w:color w:val="000000"/>
          <w:sz w:val="28"/>
          <w:szCs w:val="28"/>
        </w:rPr>
        <w:t>представляет сведения о своих доходах, расходах, а также о доходах, расходах своих супруг</w:t>
      </w:r>
      <w:r w:rsidR="00086CB3">
        <w:rPr>
          <w:color w:val="000000"/>
          <w:sz w:val="28"/>
          <w:szCs w:val="28"/>
        </w:rPr>
        <w:t>и (супруга</w:t>
      </w:r>
      <w:r w:rsidRPr="000A6F5D">
        <w:rPr>
          <w:color w:val="000000"/>
          <w:sz w:val="28"/>
          <w:szCs w:val="28"/>
        </w:rPr>
        <w:t>) и несовершеннолетних детей за период с 1 января по 31 декабря года, предшествующего году избрания депутатом, передачи ему вакантного депутатского мандата. Сведения о своем имуществе и обязательствах имущественного характера, а также сведения об имуществе и обязательствах имущественного характера своих супруг</w:t>
      </w:r>
      <w:r w:rsidR="00086CB3">
        <w:rPr>
          <w:color w:val="000000"/>
          <w:sz w:val="28"/>
          <w:szCs w:val="28"/>
        </w:rPr>
        <w:t>и (супруга</w:t>
      </w:r>
      <w:r w:rsidRPr="000A6F5D">
        <w:rPr>
          <w:color w:val="000000"/>
          <w:sz w:val="28"/>
          <w:szCs w:val="28"/>
        </w:rPr>
        <w:t>) и несовершеннолетних детей представляются по состоянию на первое число месяца, предшествующего месяцу избрания депутатом или передачи ему вакантного депутатского мандата.».</w:t>
      </w:r>
    </w:p>
    <w:p w:rsidR="00105E7B" w:rsidRPr="000A6F5D" w:rsidRDefault="003A525A" w:rsidP="004D2DE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6D5BA1">
        <w:rPr>
          <w:sz w:val="28"/>
          <w:szCs w:val="28"/>
        </w:rPr>
        <w:t>) часть</w:t>
      </w:r>
      <w:r w:rsidR="00603430" w:rsidRPr="000A6F5D">
        <w:rPr>
          <w:sz w:val="28"/>
          <w:szCs w:val="28"/>
        </w:rPr>
        <w:t xml:space="preserve"> 10</w:t>
      </w:r>
      <w:r w:rsidR="00105E7B" w:rsidRPr="000A6F5D">
        <w:rPr>
          <w:sz w:val="28"/>
          <w:szCs w:val="28"/>
        </w:rPr>
        <w:t xml:space="preserve"> до</w:t>
      </w:r>
      <w:r w:rsidR="000A6F5D">
        <w:rPr>
          <w:sz w:val="28"/>
          <w:szCs w:val="28"/>
        </w:rPr>
        <w:t xml:space="preserve">полнить </w:t>
      </w:r>
      <w:r w:rsidR="006D5BA1">
        <w:rPr>
          <w:sz w:val="28"/>
          <w:szCs w:val="28"/>
        </w:rPr>
        <w:t>частью</w:t>
      </w:r>
      <w:r w:rsidR="00603430" w:rsidRPr="000A6F5D">
        <w:rPr>
          <w:sz w:val="28"/>
          <w:szCs w:val="28"/>
        </w:rPr>
        <w:t xml:space="preserve"> 10.1 </w:t>
      </w:r>
      <w:r w:rsidR="006D5BA1">
        <w:rPr>
          <w:sz w:val="28"/>
          <w:szCs w:val="28"/>
        </w:rPr>
        <w:t xml:space="preserve">следующего </w:t>
      </w:r>
      <w:r w:rsidR="00105E7B" w:rsidRPr="000A6F5D">
        <w:rPr>
          <w:sz w:val="28"/>
          <w:szCs w:val="28"/>
        </w:rPr>
        <w:t>содержания:</w:t>
      </w:r>
    </w:p>
    <w:p w:rsidR="00105E7B" w:rsidRPr="000A6F5D" w:rsidRDefault="000A6F5D" w:rsidP="004D2DE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430" w:rsidRPr="000A6F5D">
        <w:rPr>
          <w:sz w:val="28"/>
          <w:szCs w:val="28"/>
        </w:rPr>
        <w:t>«10</w:t>
      </w:r>
      <w:r w:rsidR="00105E7B" w:rsidRPr="000A6F5D">
        <w:rPr>
          <w:sz w:val="28"/>
          <w:szCs w:val="28"/>
        </w:rPr>
        <w:t>.</w:t>
      </w:r>
      <w:r w:rsidR="00603430" w:rsidRPr="000A6F5D">
        <w:rPr>
          <w:sz w:val="28"/>
          <w:szCs w:val="28"/>
        </w:rPr>
        <w:t>1.</w:t>
      </w:r>
      <w:r w:rsidR="00105E7B" w:rsidRPr="000A6F5D">
        <w:rPr>
          <w:sz w:val="28"/>
          <w:szCs w:val="28"/>
        </w:rPr>
        <w:t xml:space="preserve"> К депутату, представившему недостоверные  или  неполные  сведения о  своих  доходах, расходах, об  имуществе  и  обязательствах  имущественного  характера, а  также сведения о  доходах, расходах, об  имуществе  и  обязательствах  имущественного  характера  своих  супруги (супруга) и  несовершеннолетних  детей, если  искажение  этих  сведений  является  несущественным, могут  быть  применены  следующие  меры  ответственности:</w:t>
      </w:r>
    </w:p>
    <w:p w:rsidR="00105E7B" w:rsidRPr="000A6F5D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>1) предупреждение;</w:t>
      </w:r>
    </w:p>
    <w:p w:rsidR="00105E7B" w:rsidRPr="000A6F5D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lastRenderedPageBreak/>
        <w:t xml:space="preserve">2) освобождение  </w:t>
      </w:r>
      <w:r w:rsidR="00603430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депутата </w:t>
      </w:r>
      <w:r w:rsidR="00603430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от  должности  в  Муниципальном  Совете  </w:t>
      </w:r>
      <w:r w:rsidR="00603430" w:rsidRPr="000A6F5D">
        <w:rPr>
          <w:color w:val="000000"/>
          <w:sz w:val="28"/>
          <w:szCs w:val="28"/>
        </w:rPr>
        <w:t>Артемьевского</w:t>
      </w:r>
      <w:r w:rsidR="00603430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сельского поселения с  лишением  права  занимать  должности  в  Муниципальном  Совете </w:t>
      </w:r>
      <w:r w:rsidR="00603430" w:rsidRPr="000A6F5D">
        <w:rPr>
          <w:color w:val="000000"/>
          <w:sz w:val="28"/>
          <w:szCs w:val="28"/>
        </w:rPr>
        <w:t>Артемьевского</w:t>
      </w:r>
      <w:r w:rsidR="00603430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 до  прекращения  срока  его  полномочий;</w:t>
      </w:r>
    </w:p>
    <w:p w:rsidR="00105E7B" w:rsidRPr="000A6F5D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3) запрет занимать  должности  в  Муниципальном  Совете  </w:t>
      </w:r>
      <w:r w:rsidR="00603430" w:rsidRPr="000A6F5D">
        <w:rPr>
          <w:color w:val="000000"/>
          <w:sz w:val="28"/>
          <w:szCs w:val="28"/>
        </w:rPr>
        <w:t>Артемьевского</w:t>
      </w:r>
      <w:r w:rsidR="00603430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 до  прекращения  срока  его  полномочий</w:t>
      </w:r>
      <w:r w:rsidR="00603430" w:rsidRPr="000A6F5D">
        <w:rPr>
          <w:sz w:val="28"/>
          <w:szCs w:val="28"/>
        </w:rPr>
        <w:t>.</w:t>
      </w:r>
    </w:p>
    <w:p w:rsidR="00105E7B" w:rsidRPr="000A6F5D" w:rsidRDefault="001A2F34" w:rsidP="004D2D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Порядок  принятия  решения  о  применении  к  депутату  мер  ответственности</w:t>
      </w:r>
      <w:r>
        <w:rPr>
          <w:sz w:val="28"/>
          <w:szCs w:val="28"/>
        </w:rPr>
        <w:t>, указанны</w:t>
      </w:r>
      <w:r w:rsidR="006D5BA1">
        <w:rPr>
          <w:sz w:val="28"/>
          <w:szCs w:val="28"/>
        </w:rPr>
        <w:t>х  в  настоящей части</w:t>
      </w:r>
      <w:r w:rsidR="00105E7B" w:rsidRPr="000A6F5D">
        <w:rPr>
          <w:sz w:val="28"/>
          <w:szCs w:val="28"/>
        </w:rPr>
        <w:t xml:space="preserve">, определяется  решением  Муниципального  Совета  </w:t>
      </w:r>
      <w:r w:rsidR="00603430" w:rsidRPr="000A6F5D">
        <w:rPr>
          <w:color w:val="000000"/>
          <w:sz w:val="28"/>
          <w:szCs w:val="28"/>
        </w:rPr>
        <w:t>Артемьевского</w:t>
      </w:r>
      <w:r w:rsidR="00603430"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сельского поселения в  соответствии  с  законом  Ярославской  области.».</w:t>
      </w:r>
    </w:p>
    <w:p w:rsidR="00105E7B" w:rsidRPr="000A6F5D" w:rsidRDefault="00F818B7" w:rsidP="004D2D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386" w:rsidRPr="000A6F5D">
        <w:rPr>
          <w:sz w:val="28"/>
          <w:szCs w:val="28"/>
        </w:rPr>
        <w:t xml:space="preserve"> </w:t>
      </w:r>
      <w:r w:rsidR="003A525A">
        <w:rPr>
          <w:sz w:val="28"/>
          <w:szCs w:val="28"/>
        </w:rPr>
        <w:t>1.11</w:t>
      </w:r>
      <w:r w:rsidR="00105E7B" w:rsidRPr="000A6F5D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 w:rsidR="001A2F34">
        <w:rPr>
          <w:sz w:val="28"/>
          <w:szCs w:val="28"/>
        </w:rPr>
        <w:t xml:space="preserve"> </w:t>
      </w:r>
      <w:r w:rsidR="003A17A5" w:rsidRPr="000A6F5D">
        <w:rPr>
          <w:sz w:val="28"/>
          <w:szCs w:val="28"/>
        </w:rPr>
        <w:t>3</w:t>
      </w:r>
      <w:r w:rsidR="003A17A5">
        <w:rPr>
          <w:sz w:val="28"/>
          <w:szCs w:val="28"/>
        </w:rPr>
        <w:t xml:space="preserve">.2 </w:t>
      </w:r>
      <w:r w:rsidR="006D5BA1">
        <w:rPr>
          <w:sz w:val="28"/>
          <w:szCs w:val="28"/>
        </w:rPr>
        <w:t xml:space="preserve">части </w:t>
      </w:r>
      <w:r w:rsidR="001A2F34">
        <w:rPr>
          <w:sz w:val="28"/>
          <w:szCs w:val="28"/>
        </w:rPr>
        <w:t xml:space="preserve"> 3 </w:t>
      </w:r>
      <w:r w:rsidR="003A17A5">
        <w:rPr>
          <w:sz w:val="28"/>
          <w:szCs w:val="28"/>
        </w:rPr>
        <w:t>статьи</w:t>
      </w:r>
      <w:r w:rsidR="003A17A5" w:rsidRPr="000A6F5D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дополнить частью</w:t>
      </w:r>
      <w:r w:rsidR="003A17A5" w:rsidRPr="000A6F5D">
        <w:rPr>
          <w:sz w:val="28"/>
          <w:szCs w:val="28"/>
        </w:rPr>
        <w:t xml:space="preserve"> 3.2.</w:t>
      </w:r>
      <w:r w:rsidR="003A17A5">
        <w:rPr>
          <w:sz w:val="28"/>
          <w:szCs w:val="28"/>
        </w:rPr>
        <w:t>1</w:t>
      </w:r>
      <w:r w:rsidR="003A17A5" w:rsidRPr="000A6F5D">
        <w:rPr>
          <w:sz w:val="28"/>
          <w:szCs w:val="28"/>
        </w:rPr>
        <w:t xml:space="preserve"> следующего содержания:</w:t>
      </w:r>
    </w:p>
    <w:p w:rsidR="00105E7B" w:rsidRPr="000A6F5D" w:rsidRDefault="00F818B7" w:rsidP="004D2D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386" w:rsidRPr="000A6F5D">
        <w:rPr>
          <w:sz w:val="28"/>
          <w:szCs w:val="28"/>
        </w:rPr>
        <w:t>«3.2.</w:t>
      </w:r>
      <w:r w:rsidR="00105E7B" w:rsidRPr="000A6F5D">
        <w:rPr>
          <w:sz w:val="28"/>
          <w:szCs w:val="28"/>
        </w:rPr>
        <w:t xml:space="preserve">1. К Главе 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сельского поселения, представившему недостоверные    или    неполные   сведения  о  своих  доходах, расходах,  об имуществе  и  обязательствах  имущественного  характера, а  также сведения о  доходах, расходах, об  имуществе  и  обязательствах  имущественного  характера    своих    супруги   (супруга)  и   несовершеннолетних  детей, если искажение  этих  сведений  является  несущественным, могут  быть  применены  следующие  меры  ответственности:</w:t>
      </w:r>
    </w:p>
    <w:p w:rsidR="00105E7B" w:rsidRPr="000A6F5D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1) предупреждение;</w:t>
      </w:r>
    </w:p>
    <w:p w:rsidR="00105E7B" w:rsidRPr="000A6F5D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2) освобождение  от  осуществления  полномочий  на  постоянной  основе с  лишением  права  осуществлять  полномочия  на  постоянной  основе  до  прекращения  срока  его  полномочий;</w:t>
      </w:r>
    </w:p>
    <w:p w:rsidR="00105E7B" w:rsidRPr="000A6F5D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3) запрет исполнять  полномочия  на  постоянной  основе  до  прекра</w:t>
      </w:r>
      <w:r w:rsidRPr="000A6F5D">
        <w:rPr>
          <w:sz w:val="28"/>
          <w:szCs w:val="28"/>
        </w:rPr>
        <w:t>щения  срока  его  полномочий.</w:t>
      </w:r>
    </w:p>
    <w:p w:rsidR="00F818B7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 xml:space="preserve">Порядок  принятия  решения  о  применении  к  Главе  </w:t>
      </w:r>
      <w:r w:rsidRPr="000A6F5D">
        <w:rPr>
          <w:color w:val="000000"/>
          <w:sz w:val="28"/>
          <w:szCs w:val="28"/>
        </w:rPr>
        <w:t>Артемьевского</w:t>
      </w: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 xml:space="preserve">сельского поселения  мер  ответственности, указанных  в  настоящей  части, определяется  решением  Муниципального  Совета  </w:t>
      </w:r>
      <w:r w:rsidRPr="000A6F5D">
        <w:rPr>
          <w:color w:val="000000"/>
          <w:sz w:val="28"/>
          <w:szCs w:val="28"/>
        </w:rPr>
        <w:t>Артемьевского</w:t>
      </w:r>
      <w:r w:rsidRPr="000A6F5D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>сельского поселения в  соответствии  с  законом  Ярославской  области.».</w:t>
      </w:r>
    </w:p>
    <w:p w:rsidR="00105E7B" w:rsidRPr="000A6F5D" w:rsidRDefault="003A525A" w:rsidP="004D2D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818B7">
        <w:rPr>
          <w:sz w:val="28"/>
          <w:szCs w:val="28"/>
        </w:rPr>
        <w:t>. часть</w:t>
      </w:r>
      <w:r w:rsidR="001E540C" w:rsidRPr="000A6F5D">
        <w:rPr>
          <w:sz w:val="28"/>
          <w:szCs w:val="28"/>
        </w:rPr>
        <w:t xml:space="preserve"> 4</w:t>
      </w:r>
      <w:r w:rsidR="00105E7B" w:rsidRPr="000A6F5D">
        <w:rPr>
          <w:sz w:val="28"/>
          <w:szCs w:val="28"/>
        </w:rPr>
        <w:t xml:space="preserve"> статьи 25 изложить в следующей редакции:</w:t>
      </w:r>
    </w:p>
    <w:p w:rsidR="00105E7B" w:rsidRPr="000A6F5D" w:rsidRDefault="001E540C" w:rsidP="004D2DE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6F5D">
        <w:rPr>
          <w:sz w:val="28"/>
          <w:szCs w:val="28"/>
        </w:rPr>
        <w:t>«4</w:t>
      </w:r>
      <w:r w:rsidR="00105E7B" w:rsidRPr="000A6F5D">
        <w:rPr>
          <w:sz w:val="28"/>
          <w:szCs w:val="28"/>
        </w:rPr>
        <w:t xml:space="preserve">. </w:t>
      </w:r>
      <w:r w:rsidR="00105E7B" w:rsidRPr="000A6F5D">
        <w:rPr>
          <w:color w:val="000000"/>
          <w:sz w:val="28"/>
          <w:szCs w:val="28"/>
        </w:rPr>
        <w:t xml:space="preserve">Осуществляющий свои полномочия на постоянной основе Глава </w:t>
      </w:r>
      <w:r w:rsidRPr="000A6F5D">
        <w:rPr>
          <w:color w:val="000000"/>
          <w:sz w:val="28"/>
          <w:szCs w:val="28"/>
        </w:rPr>
        <w:t xml:space="preserve">Артемьевского </w:t>
      </w:r>
      <w:r w:rsidR="00105E7B" w:rsidRPr="000A6F5D">
        <w:rPr>
          <w:color w:val="000000"/>
          <w:sz w:val="28"/>
          <w:szCs w:val="28"/>
        </w:rPr>
        <w:t>сельского поселения не вправе: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40071"/>
      <w:r w:rsidRPr="000A6F5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40072"/>
      <w:bookmarkEnd w:id="0"/>
      <w:r w:rsidRPr="000A6F5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400721"/>
      <w:bookmarkEnd w:id="1"/>
      <w:r w:rsidRPr="000A6F5D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сельского поселения, аппарате избирательной комиссии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поселения, участие в съезде (конференции) или общем собрании иной общественной организации, жилищного, жилищно-</w:t>
      </w:r>
      <w:r w:rsidRPr="000A6F5D">
        <w:rPr>
          <w:sz w:val="28"/>
          <w:szCs w:val="28"/>
        </w:rPr>
        <w:lastRenderedPageBreak/>
        <w:t>строительного, гаражного кооперативов, товарищества собственников недвижимости;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400722"/>
      <w:bookmarkEnd w:id="2"/>
      <w:r w:rsidRPr="000A6F5D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сельского поселения, аппарате избирательной комиссии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Ярославской области  в порядке, установленном законом Ярославской области;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400723"/>
      <w:bookmarkEnd w:id="3"/>
      <w:r w:rsidRPr="000A6F5D">
        <w:rPr>
          <w:sz w:val="28"/>
          <w:szCs w:val="28"/>
        </w:rPr>
        <w:t xml:space="preserve">в) представление на безвозмездной основе интересов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400724"/>
      <w:bookmarkEnd w:id="4"/>
      <w:r w:rsidRPr="000A6F5D">
        <w:rPr>
          <w:sz w:val="28"/>
          <w:szCs w:val="28"/>
        </w:rPr>
        <w:t xml:space="preserve">г) представление на безвозмездной основе интересов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CE5386" w:rsidRPr="000A6F5D">
        <w:rPr>
          <w:color w:val="000000"/>
          <w:sz w:val="28"/>
          <w:szCs w:val="28"/>
        </w:rPr>
        <w:t>Артемьевского</w:t>
      </w:r>
      <w:r w:rsidR="00CE5386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 xml:space="preserve">сельское поселение, в соответствии с муниципальными правовыми актами, определяющими порядок осуществления от имени </w:t>
      </w:r>
      <w:r w:rsidR="008F2F04" w:rsidRPr="000A6F5D">
        <w:rPr>
          <w:color w:val="000000"/>
          <w:sz w:val="28"/>
          <w:szCs w:val="28"/>
        </w:rPr>
        <w:t>Артемьевского</w:t>
      </w:r>
      <w:r w:rsidR="008F2F04" w:rsidRPr="000A6F5D">
        <w:rPr>
          <w:sz w:val="28"/>
          <w:szCs w:val="28"/>
        </w:rPr>
        <w:t xml:space="preserve"> </w:t>
      </w:r>
      <w:r w:rsidRPr="000A6F5D">
        <w:rPr>
          <w:sz w:val="28"/>
          <w:szCs w:val="28"/>
        </w:rPr>
        <w:t>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400725"/>
      <w:bookmarkEnd w:id="5"/>
      <w:r w:rsidRPr="000A6F5D">
        <w:rPr>
          <w:sz w:val="28"/>
          <w:szCs w:val="28"/>
        </w:rPr>
        <w:t>д) иные случаи, предусмотренные федеральными законами;</w:t>
      </w:r>
    </w:p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40073"/>
      <w:bookmarkEnd w:id="6"/>
      <w:r w:rsidRPr="000A6F5D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7"/>
    <w:p w:rsidR="00105E7B" w:rsidRPr="000A6F5D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F5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D1DEF" w:rsidRDefault="003A525A" w:rsidP="004D2DEA">
      <w:pPr>
        <w:pStyle w:val="a7"/>
        <w:suppressAutoHyphens/>
        <w:ind w:firstLine="709"/>
      </w:pPr>
      <w:r>
        <w:rPr>
          <w:szCs w:val="28"/>
        </w:rPr>
        <w:t>1.13</w:t>
      </w:r>
      <w:r w:rsidR="00373A13">
        <w:rPr>
          <w:szCs w:val="28"/>
        </w:rPr>
        <w:t>.</w:t>
      </w:r>
      <w:r w:rsidR="005D1DEF" w:rsidRPr="005D1DEF">
        <w:t xml:space="preserve"> </w:t>
      </w:r>
      <w:r w:rsidR="005D1DEF">
        <w:t>в статье 26:</w:t>
      </w:r>
    </w:p>
    <w:p w:rsidR="005D1DEF" w:rsidRDefault="008F2F04" w:rsidP="004D2DEA">
      <w:pPr>
        <w:pStyle w:val="a7"/>
        <w:suppressAutoHyphens/>
        <w:ind w:firstLine="709"/>
      </w:pPr>
      <w:r>
        <w:t>а) пункты 3,4</w:t>
      </w:r>
      <w:r w:rsidR="00F818B7">
        <w:t xml:space="preserve"> части</w:t>
      </w:r>
      <w:r w:rsidR="005D1DEF">
        <w:t xml:space="preserve"> 3 изложить в следующей редакции: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«3) по вопросам градостроительства: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</w:t>
      </w:r>
      <w:r w:rsidRPr="005D1DEF">
        <w:rPr>
          <w:i/>
          <w:szCs w:val="28"/>
        </w:rPr>
        <w:t xml:space="preserve"> </w:t>
      </w:r>
      <w:r w:rsidRPr="005D1DEF">
        <w:rPr>
          <w:szCs w:val="28"/>
        </w:rPr>
        <w:t xml:space="preserve">осуществляет присвоение наименований улицам, площадям и иным территориям проживания граждан в населенных пунктах, устанавливает нумерацию домов; 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lastRenderedPageBreak/>
        <w:t xml:space="preserve">- </w:t>
      </w:r>
      <w:r w:rsidRPr="005D1DEF">
        <w:rPr>
          <w:rFonts w:eastAsia="Arial"/>
          <w:szCs w:val="28"/>
        </w:rPr>
        <w:t>принимает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строительства;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4) в области жилищных отношений: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 ведет учет муниципального жилищного фонда;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5D1DEF" w:rsidRPr="005D1DEF" w:rsidRDefault="005D1DEF" w:rsidP="004D2DEA">
      <w:pPr>
        <w:pStyle w:val="ConsNormal"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D1DEF">
        <w:rPr>
          <w:rFonts w:ascii="Times New Roman" w:hAnsi="Times New Roman"/>
          <w:sz w:val="28"/>
          <w:szCs w:val="28"/>
        </w:rPr>
        <w:t>- согласовывает переустройство и перепланировку помещений в многоквартирном доме;</w:t>
      </w:r>
      <w:r w:rsidRPr="005D1DEF">
        <w:rPr>
          <w:rFonts w:ascii="Times New Roman" w:hAnsi="Times New Roman"/>
          <w:i/>
          <w:sz w:val="28"/>
          <w:szCs w:val="28"/>
        </w:rPr>
        <w:t xml:space="preserve"> </w:t>
      </w:r>
    </w:p>
    <w:p w:rsidR="005D1DEF" w:rsidRPr="005D1DEF" w:rsidRDefault="005D1DEF" w:rsidP="004D2DEA">
      <w:pPr>
        <w:pStyle w:val="a7"/>
        <w:suppressAutoHyphens/>
        <w:ind w:firstLine="709"/>
        <w:rPr>
          <w:szCs w:val="28"/>
        </w:rPr>
      </w:pPr>
      <w:r w:rsidRPr="005D1DEF">
        <w:rPr>
          <w:szCs w:val="28"/>
        </w:rPr>
        <w:t>- признает в установленном порядке жилые помещения муниципального жилищного фонда непригодными для проживания;</w:t>
      </w:r>
    </w:p>
    <w:p w:rsidR="005D1DEF" w:rsidRPr="008F2F04" w:rsidRDefault="005D1DEF" w:rsidP="008F2F04">
      <w:pPr>
        <w:pStyle w:val="ConsNormal"/>
        <w:suppressAutoHyphens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1DEF">
        <w:rPr>
          <w:rFonts w:ascii="Times New Roman" w:hAnsi="Times New Roman"/>
          <w:sz w:val="28"/>
          <w:szCs w:val="28"/>
        </w:rPr>
        <w:t>- осуществляет муниципальный жилищный контроль</w:t>
      </w:r>
      <w:r w:rsidRPr="008F2F04">
        <w:rPr>
          <w:rFonts w:ascii="Times New Roman" w:hAnsi="Times New Roman"/>
          <w:sz w:val="28"/>
          <w:szCs w:val="28"/>
        </w:rPr>
        <w:t>;»;</w:t>
      </w:r>
    </w:p>
    <w:p w:rsidR="005D1DEF" w:rsidRPr="005D1DEF" w:rsidRDefault="00211A3F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1DEF">
        <w:rPr>
          <w:sz w:val="28"/>
          <w:szCs w:val="28"/>
        </w:rPr>
        <w:t xml:space="preserve">б)  </w:t>
      </w:r>
      <w:r w:rsidR="005D1DEF" w:rsidRPr="00457CD8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 </w:t>
      </w:r>
      <w:r w:rsidR="005D1DEF" w:rsidRPr="00457CD8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</w:t>
      </w:r>
      <w:r w:rsidR="005D1DEF" w:rsidRPr="00457CD8">
        <w:rPr>
          <w:sz w:val="28"/>
          <w:szCs w:val="28"/>
        </w:rPr>
        <w:t xml:space="preserve">пункта 7 </w:t>
      </w:r>
      <w:r w:rsidR="00F818B7">
        <w:rPr>
          <w:sz w:val="28"/>
          <w:szCs w:val="28"/>
        </w:rPr>
        <w:t xml:space="preserve"> части</w:t>
      </w:r>
      <w:r w:rsidR="005D1DEF">
        <w:rPr>
          <w:sz w:val="28"/>
          <w:szCs w:val="28"/>
        </w:rPr>
        <w:t xml:space="preserve"> 3 </w:t>
      </w:r>
      <w:r w:rsidR="005D1DEF" w:rsidRPr="00457CD8">
        <w:rPr>
          <w:sz w:val="28"/>
          <w:szCs w:val="28"/>
        </w:rPr>
        <w:t xml:space="preserve">после слов «за сохранностью автомобильных </w:t>
      </w:r>
      <w:r>
        <w:rPr>
          <w:sz w:val="28"/>
          <w:szCs w:val="28"/>
        </w:rPr>
        <w:t xml:space="preserve"> </w:t>
      </w:r>
      <w:r w:rsidR="005D1DEF" w:rsidRPr="00457CD8">
        <w:rPr>
          <w:sz w:val="28"/>
          <w:szCs w:val="28"/>
        </w:rPr>
        <w:t>дорог местного значения в границах населенных пунктов поселения,» дополнить словами «организаци</w:t>
      </w:r>
      <w:r w:rsidR="005D1DEF">
        <w:rPr>
          <w:sz w:val="28"/>
          <w:szCs w:val="28"/>
        </w:rPr>
        <w:t>ю</w:t>
      </w:r>
      <w:r w:rsidR="005D1DEF" w:rsidRPr="00457CD8">
        <w:rPr>
          <w:sz w:val="28"/>
          <w:szCs w:val="28"/>
        </w:rPr>
        <w:t xml:space="preserve"> дорожного движения,</w:t>
      </w:r>
      <w:r w:rsidR="005D1DEF" w:rsidRPr="005D1DEF">
        <w:rPr>
          <w:rFonts w:eastAsia="Arial"/>
          <w:sz w:val="28"/>
          <w:szCs w:val="28"/>
        </w:rPr>
        <w:t>».</w:t>
      </w:r>
    </w:p>
    <w:p w:rsidR="00105E7B" w:rsidRPr="000A6F5D" w:rsidRDefault="00105E7B" w:rsidP="004D2DEA">
      <w:pPr>
        <w:suppressAutoHyphens/>
        <w:ind w:firstLine="709"/>
        <w:jc w:val="both"/>
        <w:rPr>
          <w:sz w:val="28"/>
          <w:szCs w:val="28"/>
        </w:rPr>
      </w:pPr>
      <w:r w:rsidRPr="000A6F5D">
        <w:rPr>
          <w:sz w:val="28"/>
          <w:szCs w:val="28"/>
        </w:rPr>
        <w:t>2. Направить настоящее решение в установленном порядке в Управление Министерства юстиции Российской Федерации по Ярославской области для государственной регистрации.</w:t>
      </w:r>
    </w:p>
    <w:p w:rsidR="00DA1356" w:rsidRPr="000A6F5D" w:rsidRDefault="003A17A5" w:rsidP="004D2D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1356" w:rsidRPr="000A6F5D">
        <w:rPr>
          <w:sz w:val="28"/>
          <w:szCs w:val="28"/>
        </w:rPr>
        <w:t xml:space="preserve">Обнародовать настоящее решение согласно Положению о порядке обнародования муниципальных правовых актов Артемьевского сельского поселения.  </w:t>
      </w:r>
    </w:p>
    <w:p w:rsidR="00F50EDD" w:rsidRDefault="003A525A" w:rsidP="00F50EDD">
      <w:pPr>
        <w:pStyle w:val="af2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5BB"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 xml:space="preserve">4. </w:t>
      </w:r>
      <w:r w:rsidR="00F50EDD">
        <w:rPr>
          <w:sz w:val="28"/>
          <w:szCs w:val="28"/>
        </w:rPr>
        <w:t>Настоящ</w:t>
      </w:r>
      <w:r>
        <w:rPr>
          <w:sz w:val="28"/>
          <w:szCs w:val="28"/>
        </w:rPr>
        <w:t>ее  решение, кроме  подпунктов 1.5, 1.7-1.8, подпункт 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1.10  </w:t>
      </w:r>
      <w:r w:rsidR="00F50ED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</w:t>
      </w:r>
      <w:r w:rsidR="00F50EDD">
        <w:rPr>
          <w:sz w:val="28"/>
          <w:szCs w:val="28"/>
        </w:rPr>
        <w:t>1 настоящего  решения,    вступает в  силу  после  его  государственной  регистрации  и  официального  опубликования.</w:t>
      </w:r>
    </w:p>
    <w:p w:rsidR="00105E7B" w:rsidRPr="000A6F5D" w:rsidRDefault="00F50EDD" w:rsidP="00F50E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3 – 9 пункта 1  настоящего  решения  вступают  в  силу  с 1 января  2021  года, но  не  ранее его  государственной  регистрации  и  официального  опубликования. </w:t>
      </w:r>
    </w:p>
    <w:p w:rsidR="00FB0188" w:rsidRDefault="009703F6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  <w:r w:rsidRPr="000A6F5D">
        <w:rPr>
          <w:sz w:val="28"/>
          <w:szCs w:val="28"/>
        </w:rPr>
        <w:t xml:space="preserve">    </w:t>
      </w:r>
    </w:p>
    <w:p w:rsidR="009703F6" w:rsidRPr="0078549D" w:rsidRDefault="003A525A" w:rsidP="004D2DEA">
      <w:pPr>
        <w:tabs>
          <w:tab w:val="left" w:pos="231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3F6" w:rsidRPr="0078549D">
        <w:rPr>
          <w:sz w:val="28"/>
          <w:szCs w:val="28"/>
        </w:rPr>
        <w:t xml:space="preserve">Глава Артемьевского сельского поселения           </w:t>
      </w:r>
      <w:r w:rsidR="00FB0188">
        <w:rPr>
          <w:sz w:val="28"/>
          <w:szCs w:val="28"/>
        </w:rPr>
        <w:t xml:space="preserve">                 </w:t>
      </w:r>
      <w:r w:rsidR="00933792" w:rsidRPr="0078549D">
        <w:rPr>
          <w:sz w:val="28"/>
          <w:szCs w:val="28"/>
        </w:rPr>
        <w:t>Т</w:t>
      </w:r>
      <w:r w:rsidR="009703F6" w:rsidRPr="0078549D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В</w:t>
      </w:r>
      <w:r w:rsidR="009703F6" w:rsidRPr="0078549D">
        <w:rPr>
          <w:sz w:val="28"/>
          <w:szCs w:val="28"/>
        </w:rPr>
        <w:t xml:space="preserve">. </w:t>
      </w:r>
      <w:r w:rsidR="00933792" w:rsidRPr="0078549D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4D2DEA"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22" w:rsidRDefault="003F1322">
      <w:r>
        <w:separator/>
      </w:r>
    </w:p>
  </w:endnote>
  <w:endnote w:type="continuationSeparator" w:id="1">
    <w:p w:rsidR="003F1322" w:rsidRDefault="003F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41" w:rsidRDefault="00610D51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21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2141" w:rsidRDefault="00B92141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41" w:rsidRDefault="00B92141" w:rsidP="000E4BDF">
    <w:pPr>
      <w:pStyle w:val="a9"/>
      <w:framePr w:wrap="around" w:vAnchor="text" w:hAnchor="margin" w:xAlign="right" w:y="1"/>
      <w:rPr>
        <w:rStyle w:val="aa"/>
      </w:rPr>
    </w:pPr>
  </w:p>
  <w:p w:rsidR="00B92141" w:rsidRDefault="00B92141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22" w:rsidRDefault="003F1322">
      <w:r>
        <w:separator/>
      </w:r>
    </w:p>
  </w:footnote>
  <w:footnote w:type="continuationSeparator" w:id="1">
    <w:p w:rsidR="003F1322" w:rsidRDefault="003F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41" w:rsidRDefault="00610D51">
    <w:pPr>
      <w:pStyle w:val="ad"/>
      <w:jc w:val="center"/>
    </w:pPr>
    <w:fldSimple w:instr=" PAGE   \* MERGEFORMAT ">
      <w:r w:rsidR="00416729">
        <w:rPr>
          <w:noProof/>
        </w:rPr>
        <w:t>2</w:t>
      </w:r>
    </w:fldSimple>
  </w:p>
  <w:p w:rsidR="00B92141" w:rsidRDefault="00B921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9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19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7499"/>
    <w:rsid w:val="00210192"/>
    <w:rsid w:val="00210A4D"/>
    <w:rsid w:val="00210A62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78C4"/>
    <w:rsid w:val="002A792D"/>
    <w:rsid w:val="002B4633"/>
    <w:rsid w:val="002B6EBD"/>
    <w:rsid w:val="002C39DD"/>
    <w:rsid w:val="002C5017"/>
    <w:rsid w:val="002C72CF"/>
    <w:rsid w:val="002D27BA"/>
    <w:rsid w:val="002D3C7B"/>
    <w:rsid w:val="002D6283"/>
    <w:rsid w:val="002D6590"/>
    <w:rsid w:val="002D6E9F"/>
    <w:rsid w:val="002D7535"/>
    <w:rsid w:val="002D7DF8"/>
    <w:rsid w:val="002E04A1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322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6729"/>
    <w:rsid w:val="00417732"/>
    <w:rsid w:val="004218FB"/>
    <w:rsid w:val="00421E79"/>
    <w:rsid w:val="00421EDE"/>
    <w:rsid w:val="00422241"/>
    <w:rsid w:val="00422549"/>
    <w:rsid w:val="004259F6"/>
    <w:rsid w:val="00425A22"/>
    <w:rsid w:val="004273BB"/>
    <w:rsid w:val="00427A3D"/>
    <w:rsid w:val="00432F32"/>
    <w:rsid w:val="00433CAE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246B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E70"/>
    <w:rsid w:val="006058A3"/>
    <w:rsid w:val="00610D51"/>
    <w:rsid w:val="00613D2F"/>
    <w:rsid w:val="006148A7"/>
    <w:rsid w:val="0061621E"/>
    <w:rsid w:val="006162D5"/>
    <w:rsid w:val="0061750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3961"/>
    <w:rsid w:val="006A4715"/>
    <w:rsid w:val="006A6292"/>
    <w:rsid w:val="006A7E75"/>
    <w:rsid w:val="006B0B18"/>
    <w:rsid w:val="006B0BF7"/>
    <w:rsid w:val="006B2925"/>
    <w:rsid w:val="006B4A27"/>
    <w:rsid w:val="006B7CAB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4752"/>
    <w:rsid w:val="007447B9"/>
    <w:rsid w:val="00745F55"/>
    <w:rsid w:val="00746430"/>
    <w:rsid w:val="007506C0"/>
    <w:rsid w:val="00753875"/>
    <w:rsid w:val="00754D6B"/>
    <w:rsid w:val="00755D58"/>
    <w:rsid w:val="00761E46"/>
    <w:rsid w:val="00764FF7"/>
    <w:rsid w:val="007652A4"/>
    <w:rsid w:val="007657BF"/>
    <w:rsid w:val="007703AF"/>
    <w:rsid w:val="00770B5F"/>
    <w:rsid w:val="00771C87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9001D"/>
    <w:rsid w:val="0099028D"/>
    <w:rsid w:val="00990AF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E1B1C"/>
    <w:rsid w:val="00BE2E52"/>
    <w:rsid w:val="00BE3B43"/>
    <w:rsid w:val="00BE4402"/>
    <w:rsid w:val="00BE5E0B"/>
    <w:rsid w:val="00BE5FC1"/>
    <w:rsid w:val="00BE6478"/>
    <w:rsid w:val="00BE69D8"/>
    <w:rsid w:val="00BE6FDA"/>
    <w:rsid w:val="00BF126C"/>
    <w:rsid w:val="00BF23E8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hyperlink">
    <w:name w:val="hyperlink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D14B-57E1-495E-B5BA-49D98E98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20792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ZamGlava</cp:lastModifiedBy>
  <cp:revision>24</cp:revision>
  <cp:lastPrinted>2020-11-13T11:42:00Z</cp:lastPrinted>
  <dcterms:created xsi:type="dcterms:W3CDTF">2020-08-11T13:00:00Z</dcterms:created>
  <dcterms:modified xsi:type="dcterms:W3CDTF">2020-11-16T05:51:00Z</dcterms:modified>
</cp:coreProperties>
</file>