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8" w:rsidRPr="00AC15E0" w:rsidRDefault="00EB707C" w:rsidP="00AC15E0">
      <w:pPr>
        <w:jc w:val="right"/>
        <w:rPr>
          <w:b/>
        </w:rPr>
      </w:pPr>
      <w:r>
        <w:rPr>
          <w:b/>
        </w:rPr>
        <w:t xml:space="preserve">                          </w:t>
      </w:r>
    </w:p>
    <w:p w:rsidR="006A2696" w:rsidRDefault="006A2696" w:rsidP="006A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6A2696" w:rsidRDefault="006A2696" w:rsidP="006A2696">
      <w:pPr>
        <w:rPr>
          <w:sz w:val="32"/>
          <w:szCs w:val="32"/>
        </w:rPr>
      </w:pPr>
    </w:p>
    <w:p w:rsidR="00AC15E0" w:rsidRDefault="00AC15E0" w:rsidP="00AC1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13.11.2020г.                                                                                             № 22</w:t>
      </w:r>
    </w:p>
    <w:p w:rsidR="00AC15E0" w:rsidRDefault="00AC15E0" w:rsidP="006A2696">
      <w:pPr>
        <w:rPr>
          <w:b/>
          <w:sz w:val="28"/>
          <w:szCs w:val="28"/>
        </w:rPr>
      </w:pPr>
    </w:p>
    <w:p w:rsidR="006A2696" w:rsidRDefault="006A2696" w:rsidP="006A2696">
      <w:pPr>
        <w:rPr>
          <w:b/>
          <w:sz w:val="28"/>
          <w:szCs w:val="28"/>
        </w:rPr>
      </w:pPr>
    </w:p>
    <w:p w:rsidR="009D0B64" w:rsidRPr="009D0B64" w:rsidRDefault="009D0B64" w:rsidP="009D0B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0B64">
        <w:rPr>
          <w:sz w:val="28"/>
          <w:szCs w:val="28"/>
        </w:rPr>
        <w:t xml:space="preserve">ОБ УСТАНОВЛЕНИИ ЗЕМЕЛЬНОГО НАЛОГА НА ТЕРРИТОРИИ АРТЕМЬЕВСКОГО СЕЛЬСКОГО ПОСЕЛЕНИЯ ТУТАЕВСКОГО МУНИЦИПАЛЬНОГО РАЙОНА ЯРООСЛАВСКОЙ ОБЛАСТИ </w:t>
      </w:r>
    </w:p>
    <w:p w:rsidR="003D4473" w:rsidRDefault="003D4473" w:rsidP="003D4473">
      <w:pPr>
        <w:autoSpaceDE w:val="0"/>
        <w:autoSpaceDN w:val="0"/>
        <w:adjustRightInd w:val="0"/>
        <w:ind w:firstLine="540"/>
        <w:jc w:val="both"/>
      </w:pPr>
    </w:p>
    <w:p w:rsidR="003D4473" w:rsidRDefault="003D4473" w:rsidP="003D4473">
      <w:pPr>
        <w:autoSpaceDE w:val="0"/>
        <w:autoSpaceDN w:val="0"/>
        <w:adjustRightInd w:val="0"/>
        <w:ind w:firstLine="540"/>
        <w:jc w:val="both"/>
      </w:pPr>
    </w:p>
    <w:p w:rsidR="00301CE7" w:rsidRPr="00A23FEB" w:rsidRDefault="00A27E04" w:rsidP="00A23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473" w:rsidRPr="00A23FEB">
        <w:rPr>
          <w:sz w:val="28"/>
          <w:szCs w:val="28"/>
        </w:rPr>
        <w:t xml:space="preserve">В соответствии с </w:t>
      </w:r>
      <w:r w:rsidR="00A23FEB" w:rsidRPr="00A23FEB">
        <w:rPr>
          <w:sz w:val="28"/>
          <w:szCs w:val="28"/>
        </w:rPr>
        <w:t xml:space="preserve">Налоговым кодексом Российской Федерации, </w:t>
      </w:r>
      <w:r w:rsidR="003D4473" w:rsidRPr="00A23FEB">
        <w:rPr>
          <w:sz w:val="28"/>
          <w:szCs w:val="28"/>
        </w:rPr>
        <w:t>Федеральным законом от 06.10.2003 № 131</w:t>
      </w:r>
      <w:r w:rsidR="0002541F">
        <w:rPr>
          <w:sz w:val="28"/>
          <w:szCs w:val="28"/>
        </w:rPr>
        <w:t xml:space="preserve"> </w:t>
      </w:r>
      <w:r w:rsidR="0002541F" w:rsidRPr="0002541F">
        <w:rPr>
          <w:b/>
          <w:sz w:val="28"/>
          <w:szCs w:val="28"/>
        </w:rPr>
        <w:t>-</w:t>
      </w:r>
      <w:r w:rsidR="0002541F">
        <w:rPr>
          <w:sz w:val="28"/>
          <w:szCs w:val="28"/>
        </w:rPr>
        <w:t xml:space="preserve"> </w:t>
      </w:r>
      <w:r w:rsidR="003D4473" w:rsidRPr="00A23FE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01CE7" w:rsidRPr="00A23FEB">
        <w:rPr>
          <w:sz w:val="28"/>
          <w:szCs w:val="28"/>
        </w:rPr>
        <w:t xml:space="preserve">Уставом </w:t>
      </w:r>
      <w:r w:rsidR="006A2696" w:rsidRPr="00A23FEB">
        <w:rPr>
          <w:sz w:val="28"/>
          <w:szCs w:val="28"/>
        </w:rPr>
        <w:t xml:space="preserve">Артемьевского </w:t>
      </w:r>
      <w:r w:rsidR="00301CE7" w:rsidRPr="00A23FEB">
        <w:rPr>
          <w:sz w:val="28"/>
          <w:szCs w:val="28"/>
        </w:rPr>
        <w:t xml:space="preserve">сельского поселения </w:t>
      </w:r>
      <w:r w:rsidR="006A2696" w:rsidRPr="00A23FEB">
        <w:rPr>
          <w:sz w:val="28"/>
          <w:szCs w:val="28"/>
        </w:rPr>
        <w:t>М</w:t>
      </w:r>
      <w:r w:rsidR="00737159" w:rsidRPr="00A23FEB">
        <w:rPr>
          <w:sz w:val="28"/>
          <w:szCs w:val="28"/>
        </w:rPr>
        <w:t xml:space="preserve">униципальный Совет </w:t>
      </w:r>
      <w:r w:rsidR="006A2696" w:rsidRPr="00A23FEB">
        <w:rPr>
          <w:sz w:val="28"/>
          <w:szCs w:val="28"/>
        </w:rPr>
        <w:t>Артемьевского сельского поселения</w:t>
      </w:r>
    </w:p>
    <w:p w:rsidR="00301CE7" w:rsidRPr="00A23FEB" w:rsidRDefault="00301CE7" w:rsidP="003D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ABA" w:rsidRDefault="00E41ABA" w:rsidP="00E41ABA">
      <w:pPr>
        <w:jc w:val="center"/>
        <w:rPr>
          <w:b/>
          <w:bCs/>
          <w:sz w:val="28"/>
          <w:szCs w:val="28"/>
        </w:rPr>
      </w:pPr>
      <w:r w:rsidRPr="00525E52">
        <w:rPr>
          <w:b/>
          <w:bCs/>
          <w:sz w:val="28"/>
          <w:szCs w:val="28"/>
        </w:rPr>
        <w:t>РЕШИЛ:</w:t>
      </w:r>
    </w:p>
    <w:p w:rsidR="000B1B96" w:rsidRDefault="000B1B96" w:rsidP="000B1B96">
      <w:pPr>
        <w:autoSpaceDE w:val="0"/>
        <w:autoSpaceDN w:val="0"/>
        <w:adjustRightInd w:val="0"/>
        <w:ind w:firstLine="540"/>
        <w:jc w:val="both"/>
      </w:pPr>
    </w:p>
    <w:p w:rsidR="000B1B96" w:rsidRPr="000A6B8F" w:rsidRDefault="000A6B8F" w:rsidP="000B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A75">
        <w:rPr>
          <w:sz w:val="28"/>
          <w:szCs w:val="28"/>
        </w:rPr>
        <w:t xml:space="preserve"> </w:t>
      </w:r>
      <w:r w:rsidR="000B1B96" w:rsidRPr="000A6B8F">
        <w:rPr>
          <w:sz w:val="28"/>
          <w:szCs w:val="28"/>
        </w:rPr>
        <w:t>1. Установить на территории Артемьевского сельского поселения</w:t>
      </w:r>
      <w:r w:rsidR="009D0B64" w:rsidRPr="000A6B8F">
        <w:rPr>
          <w:sz w:val="28"/>
          <w:szCs w:val="28"/>
        </w:rPr>
        <w:t xml:space="preserve"> Тутаевского </w:t>
      </w:r>
      <w:r w:rsidR="009D0B64" w:rsidRPr="000A6B8F">
        <w:rPr>
          <w:color w:val="000000"/>
          <w:sz w:val="28"/>
          <w:szCs w:val="28"/>
        </w:rPr>
        <w:t>муниципального района Ярославской области</w:t>
      </w:r>
      <w:r w:rsidR="009D0B64" w:rsidRPr="000A6B8F">
        <w:rPr>
          <w:sz w:val="28"/>
          <w:szCs w:val="28"/>
        </w:rPr>
        <w:t xml:space="preserve"> </w:t>
      </w:r>
      <w:r w:rsidR="000B1B96" w:rsidRPr="000A6B8F">
        <w:rPr>
          <w:sz w:val="28"/>
          <w:szCs w:val="28"/>
        </w:rPr>
        <w:t>земельный налог.</w:t>
      </w:r>
    </w:p>
    <w:p w:rsidR="000B1B96" w:rsidRPr="000A6B8F" w:rsidRDefault="000B1B96" w:rsidP="000B1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B8F">
        <w:rPr>
          <w:sz w:val="28"/>
          <w:szCs w:val="28"/>
        </w:rPr>
        <w:t xml:space="preserve">        </w:t>
      </w:r>
      <w:r w:rsidR="000A6B8F">
        <w:rPr>
          <w:sz w:val="28"/>
          <w:szCs w:val="28"/>
        </w:rPr>
        <w:t xml:space="preserve"> </w:t>
      </w:r>
      <w:r w:rsidR="00896A75">
        <w:rPr>
          <w:sz w:val="28"/>
          <w:szCs w:val="28"/>
        </w:rPr>
        <w:t xml:space="preserve"> </w:t>
      </w:r>
      <w:r w:rsidR="00303C41" w:rsidRPr="00A90833">
        <w:rPr>
          <w:sz w:val="28"/>
          <w:szCs w:val="28"/>
        </w:rPr>
        <w:t>Налогоплательщики, объект налогообложения и налоговая база, порядок определения налоговой базы, налоговый и отчетный периоды, порядок предоставления льготы, срок уплаты авансовых платежей и налога для налогоплательщиков</w:t>
      </w:r>
      <w:r w:rsidR="0002541F">
        <w:rPr>
          <w:sz w:val="28"/>
          <w:szCs w:val="28"/>
        </w:rPr>
        <w:t xml:space="preserve"> </w:t>
      </w:r>
      <w:r w:rsidR="00303C41" w:rsidRPr="0002541F">
        <w:rPr>
          <w:b/>
          <w:sz w:val="28"/>
          <w:szCs w:val="28"/>
        </w:rPr>
        <w:t>-</w:t>
      </w:r>
      <w:r w:rsidR="0002541F">
        <w:rPr>
          <w:sz w:val="28"/>
          <w:szCs w:val="28"/>
        </w:rPr>
        <w:t xml:space="preserve"> </w:t>
      </w:r>
      <w:r w:rsidR="00303C41" w:rsidRPr="00A90833">
        <w:rPr>
          <w:sz w:val="28"/>
          <w:szCs w:val="28"/>
        </w:rPr>
        <w:t xml:space="preserve">организаций, а также срок уплаты налога для налогоплательщиков </w:t>
      </w:r>
      <w:r w:rsidR="00303C41" w:rsidRPr="0002541F">
        <w:rPr>
          <w:b/>
          <w:sz w:val="28"/>
          <w:szCs w:val="28"/>
        </w:rPr>
        <w:t>-</w:t>
      </w:r>
      <w:r w:rsidR="0002541F">
        <w:rPr>
          <w:b/>
          <w:sz w:val="28"/>
          <w:szCs w:val="28"/>
        </w:rPr>
        <w:t xml:space="preserve"> </w:t>
      </w:r>
      <w:r w:rsidR="00303C41" w:rsidRPr="00A90833">
        <w:rPr>
          <w:sz w:val="28"/>
          <w:szCs w:val="28"/>
        </w:rPr>
        <w:t>физических лиц устанавливаются Налоговым кодексом Российской Федерации</w:t>
      </w:r>
      <w:r w:rsidR="00303C41">
        <w:rPr>
          <w:sz w:val="28"/>
          <w:szCs w:val="28"/>
        </w:rPr>
        <w:t xml:space="preserve">. </w:t>
      </w:r>
    </w:p>
    <w:p w:rsidR="000B1B96" w:rsidRPr="000A6B8F" w:rsidRDefault="00896A75" w:rsidP="000B1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B8F">
        <w:rPr>
          <w:sz w:val="28"/>
          <w:szCs w:val="28"/>
        </w:rPr>
        <w:t xml:space="preserve"> </w:t>
      </w:r>
      <w:r w:rsidR="000B1B96" w:rsidRPr="000A6B8F">
        <w:rPr>
          <w:sz w:val="28"/>
          <w:szCs w:val="28"/>
        </w:rPr>
        <w:t>2. Налоговые ставки.</w:t>
      </w:r>
    </w:p>
    <w:p w:rsidR="000B1B96" w:rsidRPr="000A6B8F" w:rsidRDefault="000A6B8F" w:rsidP="000B1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A75">
        <w:rPr>
          <w:sz w:val="28"/>
          <w:szCs w:val="28"/>
        </w:rPr>
        <w:t xml:space="preserve"> </w:t>
      </w:r>
      <w:r w:rsidR="000B1B96" w:rsidRPr="000A6B8F">
        <w:rPr>
          <w:sz w:val="28"/>
          <w:szCs w:val="28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0B1B96" w:rsidRPr="000A6B8F" w:rsidRDefault="00896A75" w:rsidP="000B1B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8F">
        <w:rPr>
          <w:rFonts w:ascii="Times New Roman" w:hAnsi="Times New Roman" w:cs="Times New Roman"/>
          <w:sz w:val="28"/>
          <w:szCs w:val="28"/>
        </w:rPr>
        <w:t xml:space="preserve"> </w:t>
      </w:r>
      <w:r w:rsidR="000B1B96" w:rsidRPr="000A6B8F">
        <w:rPr>
          <w:rFonts w:ascii="Times New Roman" w:hAnsi="Times New Roman" w:cs="Times New Roman"/>
          <w:sz w:val="28"/>
          <w:szCs w:val="28"/>
        </w:rPr>
        <w:t>а)   0,3 процента в отношении земельных участков:</w:t>
      </w:r>
    </w:p>
    <w:p w:rsidR="000B1B96" w:rsidRPr="000A6B8F" w:rsidRDefault="000A6B8F" w:rsidP="000B1B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5">
        <w:rPr>
          <w:rFonts w:ascii="Times New Roman" w:hAnsi="Times New Roman" w:cs="Times New Roman"/>
          <w:sz w:val="28"/>
          <w:szCs w:val="28"/>
        </w:rPr>
        <w:t xml:space="preserve"> </w:t>
      </w:r>
      <w:r w:rsidR="000B1B96" w:rsidRPr="000254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1B96" w:rsidRPr="000A6B8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849A7" w:rsidRDefault="00896A75" w:rsidP="000B1B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B96" w:rsidRPr="0002541F">
        <w:rPr>
          <w:rFonts w:ascii="Times New Roman" w:hAnsi="Times New Roman" w:cs="Times New Roman"/>
          <w:b/>
          <w:sz w:val="28"/>
          <w:szCs w:val="28"/>
        </w:rPr>
        <w:t>-</w:t>
      </w:r>
      <w:r w:rsidR="000B1B96" w:rsidRPr="000A6B8F">
        <w:rPr>
          <w:rFonts w:ascii="Times New Roman" w:hAnsi="Times New Roman" w:cs="Times New Roman"/>
          <w:sz w:val="28"/>
          <w:szCs w:val="28"/>
        </w:rPr>
        <w:t xml:space="preserve"> занятых </w:t>
      </w:r>
      <w:hyperlink r:id="rId8" w:history="1">
        <w:r w:rsidR="000B1B96" w:rsidRPr="000A6B8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0B1B96" w:rsidRPr="000A6B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0B1B96" w:rsidRPr="000A6B8F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="000B1B96" w:rsidRPr="000A6B8F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760B5" w:rsidRPr="000A6B8F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760B5" w:rsidRPr="000A6B8F" w:rsidRDefault="000A6B8F" w:rsidP="004849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0B5" w:rsidRPr="0002541F">
        <w:rPr>
          <w:rFonts w:ascii="Times New Roman" w:hAnsi="Times New Roman" w:cs="Times New Roman"/>
          <w:b/>
          <w:sz w:val="28"/>
          <w:szCs w:val="28"/>
        </w:rPr>
        <w:t>-</w:t>
      </w:r>
      <w:r w:rsidR="007A00D9">
        <w:rPr>
          <w:rFonts w:ascii="Times New Roman" w:hAnsi="Times New Roman" w:cs="Times New Roman"/>
          <w:sz w:val="28"/>
          <w:szCs w:val="28"/>
        </w:rPr>
        <w:t xml:space="preserve"> </w:t>
      </w:r>
      <w:r w:rsidR="009760B5" w:rsidRPr="000A6B8F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="009760B5" w:rsidRPr="000A6B8F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</w:t>
      </w:r>
      <w:r w:rsidR="0002541F">
        <w:rPr>
          <w:rFonts w:ascii="Times New Roman" w:hAnsi="Times New Roman" w:cs="Times New Roman"/>
          <w:sz w:val="28"/>
          <w:szCs w:val="28"/>
        </w:rPr>
        <w:t xml:space="preserve"> </w:t>
      </w:r>
      <w:r w:rsidR="0002541F" w:rsidRPr="00A90833">
        <w:rPr>
          <w:sz w:val="28"/>
          <w:szCs w:val="28"/>
        </w:rPr>
        <w:t>-</w:t>
      </w:r>
      <w:r w:rsidR="0002541F">
        <w:rPr>
          <w:rFonts w:ascii="Times New Roman" w:hAnsi="Times New Roman" w:cs="Times New Roman"/>
          <w:sz w:val="28"/>
          <w:szCs w:val="28"/>
        </w:rPr>
        <w:t xml:space="preserve"> </w:t>
      </w:r>
      <w:r w:rsidR="009760B5" w:rsidRPr="000A6B8F">
        <w:rPr>
          <w:rFonts w:ascii="Times New Roman" w:hAnsi="Times New Roman" w:cs="Times New Roman"/>
          <w:sz w:val="28"/>
          <w:szCs w:val="28"/>
        </w:rPr>
        <w:t xml:space="preserve"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0B1B96" w:rsidRPr="000A6B8F" w:rsidRDefault="00896A75" w:rsidP="000B1B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B8F" w:rsidRPr="0002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B96" w:rsidRPr="0002541F">
        <w:rPr>
          <w:rFonts w:ascii="Times New Roman" w:hAnsi="Times New Roman" w:cs="Times New Roman"/>
          <w:b/>
          <w:sz w:val="28"/>
          <w:szCs w:val="28"/>
        </w:rPr>
        <w:t>-</w:t>
      </w:r>
      <w:r w:rsidR="000B1B96" w:rsidRPr="000A6B8F">
        <w:rPr>
          <w:rFonts w:ascii="Times New Roman" w:hAnsi="Times New Roman" w:cs="Times New Roman"/>
          <w:sz w:val="28"/>
          <w:szCs w:val="28"/>
        </w:rPr>
        <w:t xml:space="preserve"> ограниченных в обороте в соответствии с </w:t>
      </w:r>
      <w:hyperlink r:id="rId10" w:history="1">
        <w:r w:rsidR="000B1B96" w:rsidRPr="000A6B8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B1B96" w:rsidRPr="000A6B8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A6B8F" w:rsidRDefault="00896A75" w:rsidP="000A6B8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B1B96" w:rsidRPr="000A6B8F">
        <w:rPr>
          <w:sz w:val="28"/>
          <w:szCs w:val="28"/>
        </w:rPr>
        <w:t>б)   1,5 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02541F" w:rsidRPr="000A6B8F" w:rsidRDefault="00896A75" w:rsidP="000254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B8F">
        <w:rPr>
          <w:b/>
          <w:sz w:val="28"/>
          <w:szCs w:val="28"/>
        </w:rPr>
        <w:t xml:space="preserve"> </w:t>
      </w:r>
      <w:r w:rsidR="000B1B96" w:rsidRPr="000A6B8F">
        <w:rPr>
          <w:sz w:val="28"/>
          <w:szCs w:val="28"/>
        </w:rPr>
        <w:t xml:space="preserve">3. </w:t>
      </w:r>
      <w:r w:rsidR="0002541F" w:rsidRPr="000A6B8F">
        <w:rPr>
          <w:sz w:val="28"/>
          <w:szCs w:val="28"/>
        </w:rPr>
        <w:t>Порядок уплаты налога и авансовых платежей по налогу.</w:t>
      </w:r>
    </w:p>
    <w:p w:rsidR="0002541F" w:rsidRPr="000A6B8F" w:rsidRDefault="0002541F" w:rsidP="000254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B8F">
        <w:rPr>
          <w:sz w:val="28"/>
          <w:szCs w:val="28"/>
        </w:rPr>
        <w:t>В течение налогового периода налогоплательщики-организации</w:t>
      </w:r>
      <w:r>
        <w:rPr>
          <w:sz w:val="28"/>
          <w:szCs w:val="28"/>
        </w:rPr>
        <w:t xml:space="preserve"> </w:t>
      </w:r>
      <w:r w:rsidRPr="000A6B8F">
        <w:rPr>
          <w:sz w:val="28"/>
          <w:szCs w:val="28"/>
        </w:rPr>
        <w:t>уплачивают авансовые платежи по земельному налогу ежеквартально.</w:t>
      </w:r>
    </w:p>
    <w:p w:rsidR="0002541F" w:rsidRDefault="0002541F" w:rsidP="0002541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0A6B8F">
        <w:rPr>
          <w:sz w:val="28"/>
          <w:szCs w:val="28"/>
        </w:rPr>
        <w:t>Земельный налог и авансовые платежи по земельному налогу</w:t>
      </w:r>
      <w:r>
        <w:rPr>
          <w:sz w:val="28"/>
          <w:szCs w:val="28"/>
        </w:rPr>
        <w:t xml:space="preserve"> </w:t>
      </w:r>
      <w:r w:rsidRPr="000A6B8F">
        <w:rPr>
          <w:sz w:val="28"/>
          <w:szCs w:val="28"/>
        </w:rPr>
        <w:t xml:space="preserve">налогоплательщиками-организациями уплачиваются в соответствии </w:t>
      </w:r>
      <w:r>
        <w:rPr>
          <w:sz w:val="28"/>
          <w:szCs w:val="28"/>
        </w:rPr>
        <w:t>со</w:t>
      </w:r>
      <w:r w:rsidRPr="000A6B8F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 </w:t>
      </w:r>
      <w:r w:rsidRPr="000A6B8F">
        <w:rPr>
          <w:sz w:val="28"/>
          <w:szCs w:val="28"/>
        </w:rPr>
        <w:t xml:space="preserve"> 397 Налогового кодекса Российской Федерации.</w:t>
      </w:r>
    </w:p>
    <w:p w:rsidR="000B1B96" w:rsidRPr="004849A7" w:rsidRDefault="00657BA1" w:rsidP="004849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30"/>
          <w:szCs w:val="30"/>
        </w:rPr>
        <w:t xml:space="preserve"> </w:t>
      </w:r>
      <w:r w:rsidR="004849A7">
        <w:rPr>
          <w:rFonts w:ascii="TimesNewRoman" w:hAnsi="TimesNewRoman" w:cs="TimesNewRoman"/>
          <w:sz w:val="30"/>
          <w:szCs w:val="30"/>
        </w:rPr>
        <w:t xml:space="preserve"> </w:t>
      </w:r>
      <w:r w:rsidR="000B1B96" w:rsidRPr="004849A7">
        <w:rPr>
          <w:rFonts w:ascii="Times New Roman" w:hAnsi="Times New Roman" w:cs="Times New Roman"/>
          <w:sz w:val="28"/>
          <w:szCs w:val="28"/>
        </w:rPr>
        <w:t xml:space="preserve">4. Налоговые льготы. </w:t>
      </w:r>
    </w:p>
    <w:p w:rsidR="003E47A2" w:rsidRPr="003E47A2" w:rsidRDefault="00657BA1" w:rsidP="00657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A9">
        <w:rPr>
          <w:rFonts w:ascii="Times New Roman" w:hAnsi="Times New Roman" w:cs="Times New Roman"/>
          <w:sz w:val="28"/>
          <w:szCs w:val="28"/>
        </w:rPr>
        <w:t xml:space="preserve"> </w:t>
      </w:r>
      <w:r w:rsidR="0002541F">
        <w:rPr>
          <w:rFonts w:ascii="Times New Roman" w:hAnsi="Times New Roman" w:cs="Times New Roman"/>
          <w:sz w:val="28"/>
          <w:szCs w:val="28"/>
        </w:rPr>
        <w:t xml:space="preserve"> </w:t>
      </w:r>
      <w:r w:rsidR="00896A75">
        <w:rPr>
          <w:rFonts w:ascii="Times New Roman" w:hAnsi="Times New Roman" w:cs="Times New Roman"/>
          <w:sz w:val="28"/>
          <w:szCs w:val="28"/>
        </w:rPr>
        <w:t xml:space="preserve"> </w:t>
      </w:r>
      <w:r w:rsidR="003E47A2" w:rsidRPr="003E47A2">
        <w:rPr>
          <w:rFonts w:ascii="Times New Roman" w:hAnsi="Times New Roman" w:cs="Times New Roman"/>
          <w:sz w:val="28"/>
          <w:szCs w:val="28"/>
        </w:rPr>
        <w:t>Налоговые льготы ограничиваются перечнем, установленным ст. 395 Налогового кодекса Российской Федерации.</w:t>
      </w:r>
    </w:p>
    <w:p w:rsidR="003E47A2" w:rsidRPr="000F1063" w:rsidRDefault="00370E69" w:rsidP="003E47A2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C9F">
        <w:rPr>
          <w:sz w:val="28"/>
          <w:szCs w:val="28"/>
        </w:rPr>
        <w:t xml:space="preserve"> </w:t>
      </w:r>
      <w:r w:rsidR="004849A7" w:rsidRPr="00C36FA9">
        <w:rPr>
          <w:sz w:val="28"/>
          <w:szCs w:val="28"/>
        </w:rPr>
        <w:t>Освобождаются от уплаты земельного налога органы местного самоуправления, в отношении принадлежащих им земельных участков, расположенных на территории Артемьевского сельского поселения.</w:t>
      </w:r>
    </w:p>
    <w:p w:rsidR="000A6B8F" w:rsidRPr="00581E90" w:rsidRDefault="0002541F" w:rsidP="000B1B96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B96" w:rsidRPr="00581E90">
        <w:rPr>
          <w:sz w:val="28"/>
          <w:szCs w:val="28"/>
        </w:rPr>
        <w:t>5. Признать утратившим</w:t>
      </w:r>
      <w:r w:rsidR="000A6B8F" w:rsidRPr="00581E90">
        <w:rPr>
          <w:sz w:val="28"/>
          <w:szCs w:val="28"/>
        </w:rPr>
        <w:t>и</w:t>
      </w:r>
      <w:r w:rsidR="000B1B96" w:rsidRPr="00581E90">
        <w:rPr>
          <w:sz w:val="28"/>
          <w:szCs w:val="28"/>
        </w:rPr>
        <w:t xml:space="preserve"> силу</w:t>
      </w:r>
      <w:r w:rsidR="000A6B8F" w:rsidRPr="00581E90">
        <w:rPr>
          <w:sz w:val="28"/>
          <w:szCs w:val="28"/>
        </w:rPr>
        <w:t>:</w:t>
      </w:r>
    </w:p>
    <w:p w:rsidR="000B1B96" w:rsidRPr="00581E90" w:rsidRDefault="00581E90" w:rsidP="000B1B96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581E90">
        <w:rPr>
          <w:sz w:val="28"/>
          <w:szCs w:val="28"/>
        </w:rPr>
        <w:t xml:space="preserve"> </w:t>
      </w:r>
      <w:r w:rsidR="000A6B8F" w:rsidRPr="00581E90">
        <w:rPr>
          <w:sz w:val="28"/>
          <w:szCs w:val="28"/>
        </w:rPr>
        <w:t xml:space="preserve"> </w:t>
      </w:r>
      <w:r w:rsidR="000A6B8F" w:rsidRPr="0002541F">
        <w:rPr>
          <w:b/>
          <w:sz w:val="28"/>
          <w:szCs w:val="28"/>
        </w:rPr>
        <w:t>-</w:t>
      </w:r>
      <w:r w:rsidR="000B1B96" w:rsidRPr="00581E90">
        <w:rPr>
          <w:sz w:val="28"/>
          <w:szCs w:val="28"/>
        </w:rPr>
        <w:t xml:space="preserve"> решени</w:t>
      </w:r>
      <w:r w:rsidR="000A6B8F" w:rsidRPr="00581E90">
        <w:rPr>
          <w:sz w:val="28"/>
          <w:szCs w:val="28"/>
        </w:rPr>
        <w:t>е</w:t>
      </w:r>
      <w:r w:rsidR="000B1B96" w:rsidRPr="00581E90">
        <w:rPr>
          <w:sz w:val="28"/>
          <w:szCs w:val="28"/>
        </w:rPr>
        <w:t xml:space="preserve"> Муниципального Совета Артемьевского сельского поселения</w:t>
      </w:r>
      <w:r w:rsidR="000A6B8F" w:rsidRPr="00581E90">
        <w:rPr>
          <w:sz w:val="28"/>
          <w:szCs w:val="28"/>
        </w:rPr>
        <w:t xml:space="preserve"> Тутаевского муниципального района Ярославской области</w:t>
      </w:r>
      <w:r w:rsidR="000B1B96" w:rsidRPr="00581E90">
        <w:rPr>
          <w:sz w:val="28"/>
          <w:szCs w:val="28"/>
        </w:rPr>
        <w:t xml:space="preserve"> от </w:t>
      </w:r>
      <w:r w:rsidR="000A6B8F" w:rsidRPr="00581E90">
        <w:rPr>
          <w:sz w:val="28"/>
          <w:szCs w:val="28"/>
        </w:rPr>
        <w:t>27.09.2018</w:t>
      </w:r>
      <w:r w:rsidR="000B1B96" w:rsidRPr="00581E90">
        <w:rPr>
          <w:sz w:val="28"/>
          <w:szCs w:val="28"/>
        </w:rPr>
        <w:t xml:space="preserve"> </w:t>
      </w:r>
      <w:r w:rsidR="000A6B8F" w:rsidRPr="00581E90">
        <w:rPr>
          <w:sz w:val="28"/>
          <w:szCs w:val="28"/>
        </w:rPr>
        <w:t xml:space="preserve"> № 20</w:t>
      </w:r>
      <w:r w:rsidR="000B1B96" w:rsidRPr="00581E90">
        <w:rPr>
          <w:sz w:val="28"/>
          <w:szCs w:val="28"/>
        </w:rPr>
        <w:t xml:space="preserve"> «Об установлении земельного налога»</w:t>
      </w:r>
      <w:r w:rsidR="000A6B8F" w:rsidRPr="00581E90">
        <w:rPr>
          <w:sz w:val="28"/>
          <w:szCs w:val="28"/>
        </w:rPr>
        <w:t>;</w:t>
      </w:r>
    </w:p>
    <w:p w:rsidR="000A6B8F" w:rsidRPr="00581E90" w:rsidRDefault="00581E90" w:rsidP="000B1B96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02541F">
        <w:rPr>
          <w:b/>
          <w:sz w:val="28"/>
          <w:szCs w:val="28"/>
        </w:rPr>
        <w:t xml:space="preserve">  </w:t>
      </w:r>
      <w:r w:rsidR="000A6B8F" w:rsidRPr="0002541F">
        <w:rPr>
          <w:b/>
          <w:sz w:val="28"/>
          <w:szCs w:val="28"/>
        </w:rPr>
        <w:t>-</w:t>
      </w:r>
      <w:r w:rsidRPr="00581E90">
        <w:rPr>
          <w:sz w:val="28"/>
          <w:szCs w:val="28"/>
        </w:rPr>
        <w:t xml:space="preserve"> решение Муниципального Совета Артемьевского сельского поселения Тутаевского муниципального района Ярославской области от 24.11.2019  № 16 «О внесении изменений в решение Муниципального Совета Артемьевского сельского поселения от 27.09.2018 № 20 «Об установлении земельного налога»</w:t>
      </w:r>
      <w:r w:rsidR="00896A75">
        <w:rPr>
          <w:sz w:val="28"/>
          <w:szCs w:val="28"/>
        </w:rPr>
        <w:t>.</w:t>
      </w:r>
      <w:r w:rsidR="000A6B8F" w:rsidRPr="00581E90">
        <w:rPr>
          <w:sz w:val="28"/>
          <w:szCs w:val="28"/>
        </w:rPr>
        <w:t xml:space="preserve"> </w:t>
      </w:r>
    </w:p>
    <w:p w:rsidR="00A83FA3" w:rsidRPr="00581E90" w:rsidRDefault="00A83FA3" w:rsidP="00581E90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sz w:val="28"/>
          <w:szCs w:val="28"/>
        </w:rPr>
      </w:pPr>
      <w:r w:rsidRPr="00581E90">
        <w:rPr>
          <w:sz w:val="28"/>
          <w:szCs w:val="28"/>
        </w:rPr>
        <w:t xml:space="preserve">         </w:t>
      </w:r>
      <w:r w:rsidR="000B1B96" w:rsidRPr="00581E90">
        <w:rPr>
          <w:sz w:val="28"/>
          <w:szCs w:val="28"/>
        </w:rPr>
        <w:t xml:space="preserve">6. </w:t>
      </w:r>
      <w:r w:rsidR="00581E90" w:rsidRPr="00581E90">
        <w:rPr>
          <w:sz w:val="28"/>
          <w:szCs w:val="28"/>
        </w:rPr>
        <w:t xml:space="preserve">Настоящее решение вступает в силу с 01.01.2021, но не ранее чем по истечении одного месяца со дня его официального опубликования. </w:t>
      </w:r>
    </w:p>
    <w:p w:rsidR="00A83FA3" w:rsidRPr="00D7086F" w:rsidRDefault="00A83FA3" w:rsidP="00A83FA3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7086F">
        <w:rPr>
          <w:color w:val="000000"/>
          <w:sz w:val="28"/>
          <w:szCs w:val="28"/>
        </w:rPr>
        <w:t xml:space="preserve">Положения абзаца 2 пункта 1 и </w:t>
      </w:r>
      <w:r w:rsidRPr="00D7086F">
        <w:rPr>
          <w:sz w:val="28"/>
          <w:szCs w:val="28"/>
        </w:rPr>
        <w:t xml:space="preserve">пункта 3 </w:t>
      </w:r>
      <w:r w:rsidR="00581E90">
        <w:rPr>
          <w:sz w:val="28"/>
          <w:szCs w:val="28"/>
        </w:rPr>
        <w:t xml:space="preserve">настоящего </w:t>
      </w:r>
      <w:r w:rsidRPr="00D7086F">
        <w:rPr>
          <w:sz w:val="28"/>
          <w:szCs w:val="28"/>
        </w:rPr>
        <w:t xml:space="preserve">решения </w:t>
      </w:r>
      <w:r w:rsidRPr="00D7086F">
        <w:rPr>
          <w:color w:val="000000"/>
          <w:sz w:val="28"/>
          <w:szCs w:val="28"/>
        </w:rPr>
        <w:t>применяются</w:t>
      </w:r>
      <w:r w:rsidR="00581E90">
        <w:rPr>
          <w:color w:val="000000"/>
          <w:sz w:val="28"/>
          <w:szCs w:val="28"/>
        </w:rPr>
        <w:t xml:space="preserve">, </w:t>
      </w:r>
      <w:r w:rsidRPr="00D7086F">
        <w:rPr>
          <w:color w:val="000000"/>
          <w:sz w:val="28"/>
          <w:szCs w:val="28"/>
        </w:rPr>
        <w:t xml:space="preserve"> начиная с уплаты земельного налога за налоговый период 2020 года.   </w:t>
      </w:r>
    </w:p>
    <w:p w:rsidR="00A83FA3" w:rsidRPr="00A27E04" w:rsidRDefault="00A83FA3" w:rsidP="00A83FA3">
      <w:pPr>
        <w:jc w:val="both"/>
        <w:rPr>
          <w:sz w:val="28"/>
          <w:szCs w:val="28"/>
        </w:rPr>
      </w:pPr>
      <w:r w:rsidRPr="00D7086F">
        <w:rPr>
          <w:sz w:val="28"/>
          <w:szCs w:val="28"/>
        </w:rPr>
        <w:t xml:space="preserve"> </w:t>
      </w:r>
      <w:r w:rsidR="0002541F">
        <w:rPr>
          <w:sz w:val="28"/>
          <w:szCs w:val="28"/>
        </w:rPr>
        <w:t xml:space="preserve">      </w:t>
      </w:r>
      <w:r w:rsidR="00581E90">
        <w:rPr>
          <w:sz w:val="28"/>
          <w:szCs w:val="28"/>
        </w:rPr>
        <w:t>7</w:t>
      </w:r>
      <w:r w:rsidRPr="002846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460D">
        <w:rPr>
          <w:sz w:val="28"/>
          <w:szCs w:val="28"/>
        </w:rPr>
        <w:t>Настоящее решение подлежит опубликованию</w:t>
      </w:r>
      <w:r>
        <w:rPr>
          <w:sz w:val="28"/>
          <w:szCs w:val="28"/>
        </w:rPr>
        <w:t xml:space="preserve"> </w:t>
      </w:r>
      <w:r w:rsidRPr="0028460D">
        <w:rPr>
          <w:sz w:val="28"/>
          <w:szCs w:val="28"/>
        </w:rPr>
        <w:t>в Тутаевской муниципальной массовой газете «Берега</w:t>
      </w:r>
      <w:r w:rsidRPr="0028460D">
        <w:rPr>
          <w:color w:val="000000"/>
          <w:sz w:val="28"/>
          <w:szCs w:val="28"/>
        </w:rPr>
        <w:t>».</w:t>
      </w:r>
    </w:p>
    <w:p w:rsidR="00E078A8" w:rsidRDefault="00E078A8">
      <w:pPr>
        <w:rPr>
          <w:sz w:val="28"/>
          <w:szCs w:val="28"/>
        </w:rPr>
      </w:pPr>
    </w:p>
    <w:p w:rsidR="00D648E7" w:rsidRPr="004849A7" w:rsidRDefault="006A2696" w:rsidP="004849A7">
      <w:pPr>
        <w:rPr>
          <w:sz w:val="28"/>
          <w:szCs w:val="28"/>
        </w:rPr>
      </w:pPr>
      <w:r w:rsidRPr="0028460D">
        <w:rPr>
          <w:sz w:val="28"/>
          <w:szCs w:val="28"/>
        </w:rPr>
        <w:t>Глава Арт</w:t>
      </w:r>
      <w:r w:rsidR="0033588F" w:rsidRPr="0028460D">
        <w:rPr>
          <w:sz w:val="28"/>
          <w:szCs w:val="28"/>
        </w:rPr>
        <w:t>емьевского сельского поселения</w:t>
      </w:r>
      <w:r w:rsidR="00A27E04">
        <w:rPr>
          <w:sz w:val="28"/>
          <w:szCs w:val="28"/>
        </w:rPr>
        <w:t xml:space="preserve">                                    </w:t>
      </w:r>
      <w:r w:rsidR="006D3112" w:rsidRPr="0028460D">
        <w:rPr>
          <w:sz w:val="28"/>
          <w:szCs w:val="28"/>
        </w:rPr>
        <w:t>Т.В.</w:t>
      </w:r>
      <w:r w:rsidR="00A27E04">
        <w:rPr>
          <w:sz w:val="28"/>
          <w:szCs w:val="28"/>
        </w:rPr>
        <w:t xml:space="preserve"> </w:t>
      </w:r>
      <w:r w:rsidR="006D3112" w:rsidRPr="0028460D">
        <w:rPr>
          <w:sz w:val="28"/>
          <w:szCs w:val="28"/>
        </w:rPr>
        <w:t>Гриневич</w:t>
      </w:r>
    </w:p>
    <w:sectPr w:rsidR="00D648E7" w:rsidRPr="004849A7" w:rsidSect="0002541F">
      <w:headerReference w:type="default" r:id="rId11"/>
      <w:pgSz w:w="11905" w:h="16838" w:code="9"/>
      <w:pgMar w:top="993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8D" w:rsidRDefault="0041368D" w:rsidP="00555D79">
      <w:r>
        <w:separator/>
      </w:r>
    </w:p>
  </w:endnote>
  <w:endnote w:type="continuationSeparator" w:id="1">
    <w:p w:rsidR="0041368D" w:rsidRDefault="0041368D" w:rsidP="0055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8D" w:rsidRDefault="0041368D" w:rsidP="00555D79">
      <w:r>
        <w:separator/>
      </w:r>
    </w:p>
  </w:footnote>
  <w:footnote w:type="continuationSeparator" w:id="1">
    <w:p w:rsidR="0041368D" w:rsidRDefault="0041368D" w:rsidP="0055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79" w:rsidRDefault="00E32275">
    <w:pPr>
      <w:pStyle w:val="aa"/>
      <w:jc w:val="center"/>
    </w:pPr>
    <w:r>
      <w:fldChar w:fldCharType="begin"/>
    </w:r>
    <w:r w:rsidR="00D7086F">
      <w:instrText>PAGE   \* MERGEFORMAT</w:instrText>
    </w:r>
    <w:r>
      <w:fldChar w:fldCharType="separate"/>
    </w:r>
    <w:r w:rsidR="00AC15E0">
      <w:rPr>
        <w:noProof/>
      </w:rPr>
      <w:t>2</w:t>
    </w:r>
    <w:r>
      <w:rPr>
        <w:noProof/>
      </w:rPr>
      <w:fldChar w:fldCharType="end"/>
    </w:r>
  </w:p>
  <w:p w:rsidR="00555D79" w:rsidRDefault="00555D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587"/>
    <w:multiLevelType w:val="multilevel"/>
    <w:tmpl w:val="D858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547AD"/>
    <w:multiLevelType w:val="multilevel"/>
    <w:tmpl w:val="17602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130D5"/>
    <w:multiLevelType w:val="multilevel"/>
    <w:tmpl w:val="0DD4F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76598"/>
    <w:multiLevelType w:val="multilevel"/>
    <w:tmpl w:val="A9DA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34661"/>
    <w:multiLevelType w:val="multilevel"/>
    <w:tmpl w:val="6E64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53C610FA"/>
    <w:multiLevelType w:val="multilevel"/>
    <w:tmpl w:val="E4C4F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80AB7"/>
    <w:multiLevelType w:val="multilevel"/>
    <w:tmpl w:val="927E6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52C63"/>
    <w:multiLevelType w:val="multilevel"/>
    <w:tmpl w:val="0F50B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74E84"/>
    <w:multiLevelType w:val="multilevel"/>
    <w:tmpl w:val="867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73"/>
    <w:rsid w:val="0000587C"/>
    <w:rsid w:val="00015AE9"/>
    <w:rsid w:val="0002541F"/>
    <w:rsid w:val="000353C0"/>
    <w:rsid w:val="00044E8E"/>
    <w:rsid w:val="00071207"/>
    <w:rsid w:val="00087553"/>
    <w:rsid w:val="000930BE"/>
    <w:rsid w:val="000A6B8F"/>
    <w:rsid w:val="000B1B96"/>
    <w:rsid w:val="000B6AD9"/>
    <w:rsid w:val="000D5325"/>
    <w:rsid w:val="000E34FF"/>
    <w:rsid w:val="00104A2A"/>
    <w:rsid w:val="00107BCA"/>
    <w:rsid w:val="00134996"/>
    <w:rsid w:val="00136462"/>
    <w:rsid w:val="002079C3"/>
    <w:rsid w:val="00220050"/>
    <w:rsid w:val="00234F21"/>
    <w:rsid w:val="002519F5"/>
    <w:rsid w:val="00265268"/>
    <w:rsid w:val="0028460D"/>
    <w:rsid w:val="00292986"/>
    <w:rsid w:val="002A041C"/>
    <w:rsid w:val="002A17DF"/>
    <w:rsid w:val="002E17B3"/>
    <w:rsid w:val="00301CE7"/>
    <w:rsid w:val="00303C41"/>
    <w:rsid w:val="0033588F"/>
    <w:rsid w:val="00370E69"/>
    <w:rsid w:val="003C6C9F"/>
    <w:rsid w:val="003D0B96"/>
    <w:rsid w:val="003D4473"/>
    <w:rsid w:val="003D4856"/>
    <w:rsid w:val="003D5BEA"/>
    <w:rsid w:val="003E47A2"/>
    <w:rsid w:val="0041368D"/>
    <w:rsid w:val="004366D8"/>
    <w:rsid w:val="00443595"/>
    <w:rsid w:val="00443954"/>
    <w:rsid w:val="004849A7"/>
    <w:rsid w:val="00491E5C"/>
    <w:rsid w:val="004A0988"/>
    <w:rsid w:val="004E24D5"/>
    <w:rsid w:val="00545DD9"/>
    <w:rsid w:val="00555D79"/>
    <w:rsid w:val="00570DB4"/>
    <w:rsid w:val="00581E90"/>
    <w:rsid w:val="00590CD6"/>
    <w:rsid w:val="005914F6"/>
    <w:rsid w:val="005B340D"/>
    <w:rsid w:val="005E4068"/>
    <w:rsid w:val="005F574F"/>
    <w:rsid w:val="00617FAD"/>
    <w:rsid w:val="006569FD"/>
    <w:rsid w:val="00657BA1"/>
    <w:rsid w:val="00680BF4"/>
    <w:rsid w:val="00697D66"/>
    <w:rsid w:val="006A2696"/>
    <w:rsid w:val="006A4081"/>
    <w:rsid w:val="006B2228"/>
    <w:rsid w:val="006D3112"/>
    <w:rsid w:val="006E2EA8"/>
    <w:rsid w:val="00713C8E"/>
    <w:rsid w:val="00727EE3"/>
    <w:rsid w:val="00737159"/>
    <w:rsid w:val="0074298F"/>
    <w:rsid w:val="00770588"/>
    <w:rsid w:val="007A00D9"/>
    <w:rsid w:val="00804E79"/>
    <w:rsid w:val="008306D2"/>
    <w:rsid w:val="00894A95"/>
    <w:rsid w:val="00896A75"/>
    <w:rsid w:val="008C2F92"/>
    <w:rsid w:val="008D7D72"/>
    <w:rsid w:val="00901D25"/>
    <w:rsid w:val="00965895"/>
    <w:rsid w:val="009760B5"/>
    <w:rsid w:val="00985CCA"/>
    <w:rsid w:val="009D0B64"/>
    <w:rsid w:val="009E75BA"/>
    <w:rsid w:val="00A23FEB"/>
    <w:rsid w:val="00A27E04"/>
    <w:rsid w:val="00A77B8D"/>
    <w:rsid w:val="00A83FA3"/>
    <w:rsid w:val="00AB50DF"/>
    <w:rsid w:val="00AC15E0"/>
    <w:rsid w:val="00AE0727"/>
    <w:rsid w:val="00B06611"/>
    <w:rsid w:val="00B13D4D"/>
    <w:rsid w:val="00B32EB2"/>
    <w:rsid w:val="00BB07EE"/>
    <w:rsid w:val="00BB3C00"/>
    <w:rsid w:val="00BD7CEE"/>
    <w:rsid w:val="00BF25EE"/>
    <w:rsid w:val="00C30293"/>
    <w:rsid w:val="00C36D20"/>
    <w:rsid w:val="00C36FA9"/>
    <w:rsid w:val="00C66EEB"/>
    <w:rsid w:val="00CA33AA"/>
    <w:rsid w:val="00CB36C5"/>
    <w:rsid w:val="00CB760F"/>
    <w:rsid w:val="00CD2D6A"/>
    <w:rsid w:val="00D41A12"/>
    <w:rsid w:val="00D648E7"/>
    <w:rsid w:val="00D7086F"/>
    <w:rsid w:val="00D72228"/>
    <w:rsid w:val="00DA49FE"/>
    <w:rsid w:val="00DD20ED"/>
    <w:rsid w:val="00DD2FB2"/>
    <w:rsid w:val="00DD4442"/>
    <w:rsid w:val="00E01A65"/>
    <w:rsid w:val="00E078A8"/>
    <w:rsid w:val="00E1728E"/>
    <w:rsid w:val="00E27EDF"/>
    <w:rsid w:val="00E314BB"/>
    <w:rsid w:val="00E32275"/>
    <w:rsid w:val="00E41ABA"/>
    <w:rsid w:val="00E72EA8"/>
    <w:rsid w:val="00EB1772"/>
    <w:rsid w:val="00EB707C"/>
    <w:rsid w:val="00ED2222"/>
    <w:rsid w:val="00EE5F53"/>
    <w:rsid w:val="00EF4E8E"/>
    <w:rsid w:val="00F176C0"/>
    <w:rsid w:val="00F51604"/>
    <w:rsid w:val="00F86BFB"/>
    <w:rsid w:val="00F875B5"/>
    <w:rsid w:val="00FC37EC"/>
    <w:rsid w:val="00FF719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9F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D44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447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5F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4">
    <w:name w:val="Знак"/>
    <w:basedOn w:val="a0"/>
    <w:rsid w:val="006A269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link w:val="a6"/>
    <w:rsid w:val="004E2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4D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0"/>
    <w:rsid w:val="00F86BFB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86BFB"/>
  </w:style>
  <w:style w:type="character" w:customStyle="1" w:styleId="eop">
    <w:name w:val="eop"/>
    <w:basedOn w:val="a1"/>
    <w:rsid w:val="00F86BFB"/>
  </w:style>
  <w:style w:type="character" w:styleId="a7">
    <w:name w:val="Strong"/>
    <w:uiPriority w:val="22"/>
    <w:qFormat/>
    <w:rsid w:val="00D648E7"/>
    <w:rPr>
      <w:b/>
      <w:bCs/>
    </w:rPr>
  </w:style>
  <w:style w:type="paragraph" w:customStyle="1" w:styleId="a">
    <w:name w:val="Пункт_пост"/>
    <w:basedOn w:val="a0"/>
    <w:rsid w:val="0033588F"/>
    <w:pPr>
      <w:numPr>
        <w:numId w:val="10"/>
      </w:numPr>
      <w:spacing w:before="120"/>
      <w:jc w:val="both"/>
    </w:pPr>
    <w:rPr>
      <w:sz w:val="26"/>
    </w:rPr>
  </w:style>
  <w:style w:type="character" w:styleId="a8">
    <w:name w:val="Hyperlink"/>
    <w:uiPriority w:val="99"/>
    <w:unhideWhenUsed/>
    <w:rsid w:val="00A23FEB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9">
    <w:name w:val="Normal (Web)"/>
    <w:basedOn w:val="a0"/>
    <w:uiPriority w:val="99"/>
    <w:unhideWhenUsed/>
    <w:rsid w:val="00A23FEB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555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5D79"/>
    <w:rPr>
      <w:sz w:val="24"/>
      <w:szCs w:val="24"/>
    </w:rPr>
  </w:style>
  <w:style w:type="paragraph" w:styleId="ac">
    <w:name w:val="footer"/>
    <w:basedOn w:val="a0"/>
    <w:link w:val="ad"/>
    <w:rsid w:val="00555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55D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434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C542FDB944FA210756BB4AB96426E3C709F462980F3033B4B96358602F51A800549DC85949F83Q36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C542FDB944FA210756BB4AB96426E3C7098422585F3033B4B96358602F51A800549DC85949C85Q36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C542FDB944FA210756BB4AB96426E3D7998402E82F3033B4B96358602F51A800549DC85949E83Q3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E813-81EF-4EF9-B9FC-1BE833FE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Kraftway</Company>
  <LinksUpToDate>false</LinksUpToDate>
  <CharactersWithSpaces>5020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consultantplus://offline/ref=E90C542FDB944FA210756BB4AB96426E3C7098422585F3033B4B96358602F51A800549DC85949C85Q364L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https://www.glavbukh.ru/npd/edoc/99_901714421_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urist6</dc:creator>
  <cp:lastModifiedBy>ZamGlava</cp:lastModifiedBy>
  <cp:revision>9</cp:revision>
  <cp:lastPrinted>2020-11-13T05:42:00Z</cp:lastPrinted>
  <dcterms:created xsi:type="dcterms:W3CDTF">2020-11-10T05:39:00Z</dcterms:created>
  <dcterms:modified xsi:type="dcterms:W3CDTF">2020-11-16T05:53:00Z</dcterms:modified>
</cp:coreProperties>
</file>