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Default="00A27469" w:rsidP="00A27469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proofErr w:type="gramStart"/>
      <w:r w:rsidRPr="00A27469">
        <w:rPr>
          <w:sz w:val="26"/>
          <w:szCs w:val="26"/>
        </w:rPr>
        <w:t>Решения Муниципального Совета ТМР «О внесении изменений в Порядок формирования, ведения и обязательного опубликования перечня муниципального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A27469">
        <w:rPr>
          <w:sz w:val="26"/>
          <w:szCs w:val="26"/>
        </w:rPr>
        <w:t xml:space="preserve"> предпринимательства, </w:t>
      </w:r>
      <w:proofErr w:type="gramStart"/>
      <w:r w:rsidRPr="00A27469">
        <w:rPr>
          <w:sz w:val="26"/>
          <w:szCs w:val="26"/>
        </w:rPr>
        <w:t>утвержденный</w:t>
      </w:r>
      <w:proofErr w:type="gramEnd"/>
      <w:r w:rsidRPr="00A27469">
        <w:rPr>
          <w:sz w:val="26"/>
          <w:szCs w:val="26"/>
        </w:rPr>
        <w:t xml:space="preserve"> Решением Муниципального Совета </w:t>
      </w:r>
      <w:r w:rsidRPr="000D0C4D">
        <w:rPr>
          <w:sz w:val="26"/>
          <w:szCs w:val="26"/>
        </w:rPr>
        <w:t>Тутаевского муниципального района от 25.05.2017 №179-г»</w:t>
      </w:r>
    </w:p>
    <w:p w:rsidR="000D0C4D" w:rsidRPr="000D0C4D" w:rsidRDefault="000D0C4D" w:rsidP="00A27469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13802" w:rsidRPr="004D15A2" w:rsidRDefault="00A27469" w:rsidP="006562B8">
      <w:pP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(указывается вид и наименование проекта муниципального</w:t>
      </w:r>
      <w:r w:rsidRPr="000D0C4D">
        <w:rPr>
          <w:sz w:val="26"/>
          <w:szCs w:val="26"/>
        </w:rPr>
        <w:t xml:space="preserve"> </w:t>
      </w:r>
      <w:r w:rsidR="00313802" w:rsidRPr="000D0C4D">
        <w:rPr>
          <w:sz w:val="26"/>
          <w:szCs w:val="26"/>
        </w:rPr>
        <w:t>нормативного правового акта)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4764"/>
        <w:gridCol w:w="425"/>
        <w:gridCol w:w="3544"/>
      </w:tblGrid>
      <w:tr w:rsidR="00313802" w:rsidRPr="004D15A2" w:rsidTr="000D0C4D">
        <w:tc>
          <w:tcPr>
            <w:tcW w:w="9356" w:type="dxa"/>
            <w:gridSpan w:val="4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BB3F86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6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969" w:type="dxa"/>
            <w:gridSpan w:val="2"/>
          </w:tcPr>
          <w:p w:rsidR="00313802" w:rsidRPr="004D15A2" w:rsidRDefault="000D0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 Администрации ТМР</w:t>
            </w:r>
          </w:p>
        </w:tc>
      </w:tr>
      <w:tr w:rsidR="00313802" w:rsidRPr="004D15A2" w:rsidTr="00BB3F86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6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969" w:type="dxa"/>
            <w:gridSpan w:val="2"/>
          </w:tcPr>
          <w:p w:rsidR="000D0C4D" w:rsidRPr="00A93154" w:rsidRDefault="000D0C4D" w:rsidP="000D0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8E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</w:t>
            </w:r>
            <w:r w:rsidRPr="00CB78E6">
              <w:rPr>
                <w:sz w:val="28"/>
                <w:szCs w:val="28"/>
              </w:rPr>
              <w:t xml:space="preserve"> Муниципального Совета ТМР </w:t>
            </w:r>
            <w:r w:rsidRPr="00A93154">
              <w:rPr>
                <w:sz w:val="28"/>
                <w:szCs w:val="28"/>
              </w:rPr>
              <w:t xml:space="preserve">«О внесении изменений в Порядок формирования, </w:t>
            </w:r>
          </w:p>
          <w:p w:rsidR="000D0C4D" w:rsidRPr="00A93154" w:rsidRDefault="000D0C4D" w:rsidP="000D0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3154">
              <w:rPr>
                <w:sz w:val="28"/>
                <w:szCs w:val="28"/>
              </w:rPr>
              <w:t xml:space="preserve">ведения и обязательного опубликования перечня муниципального имущества, находящегося в собственности Тутаевского муниципального района, </w:t>
            </w:r>
          </w:p>
          <w:p w:rsidR="000D0C4D" w:rsidRPr="000D0C4D" w:rsidRDefault="000D0C4D" w:rsidP="000D0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93154">
              <w:rPr>
                <w:sz w:val="28"/>
                <w:szCs w:val="28"/>
              </w:rPr>
              <w:t xml:space="preserve">свободного от прав третьих лиц (за </w:t>
            </w:r>
            <w:r w:rsidRPr="000D0C4D">
              <w:rPr>
                <w:sz w:val="28"/>
                <w:szCs w:val="28"/>
              </w:rPr>
              <w:t xml:space="preserve">исключением имущественных прав субъектов малого и среднего </w:t>
            </w:r>
            <w:proofErr w:type="gramEnd"/>
          </w:p>
          <w:p w:rsidR="00313802" w:rsidRPr="004D15A2" w:rsidRDefault="000D0C4D" w:rsidP="000D0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0C4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r w:rsidRPr="000D0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инфраструктуру поддержки субъектов малого и среднего предпринимательства, </w:t>
            </w:r>
            <w:proofErr w:type="gramStart"/>
            <w:r w:rsidRPr="000D0C4D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0D0C4D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Муниципального Совета Тутаевского муниципального района от 25.05.2017 № 179-г»</w:t>
            </w:r>
          </w:p>
        </w:tc>
      </w:tr>
      <w:tr w:rsidR="00313802" w:rsidRPr="004D15A2" w:rsidTr="00BB3F86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76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969" w:type="dxa"/>
            <w:gridSpan w:val="2"/>
          </w:tcPr>
          <w:p w:rsidR="00B35402" w:rsidRPr="00B35402" w:rsidRDefault="00B35402" w:rsidP="00B35402">
            <w:pPr>
              <w:rPr>
                <w:sz w:val="28"/>
                <w:szCs w:val="28"/>
              </w:rPr>
            </w:pPr>
            <w:r w:rsidRPr="00B35402">
              <w:rPr>
                <w:sz w:val="28"/>
                <w:szCs w:val="28"/>
              </w:rPr>
              <w:t xml:space="preserve">Приведение в соответствие порядка ведения перечня муниципального имущества, предоставляемого субъектам МСП, в </w:t>
            </w:r>
            <w:proofErr w:type="gramStart"/>
            <w:r w:rsidRPr="00B35402">
              <w:rPr>
                <w:sz w:val="28"/>
                <w:szCs w:val="28"/>
              </w:rPr>
              <w:t>соответствии</w:t>
            </w:r>
            <w:proofErr w:type="gramEnd"/>
            <w:r w:rsidRPr="00B35402">
              <w:rPr>
                <w:sz w:val="28"/>
                <w:szCs w:val="28"/>
              </w:rPr>
              <w:t xml:space="preserve"> с федеральным законодательством, а именно:</w:t>
            </w:r>
          </w:p>
          <w:p w:rsidR="00B35402" w:rsidRPr="00B35402" w:rsidRDefault="00B35402" w:rsidP="00B35402">
            <w:pPr>
              <w:rPr>
                <w:sz w:val="28"/>
                <w:szCs w:val="28"/>
              </w:rPr>
            </w:pPr>
            <w:r w:rsidRPr="00B35402">
              <w:rPr>
                <w:sz w:val="28"/>
                <w:szCs w:val="28"/>
              </w:rPr>
              <w:t xml:space="preserve">- 18 мая 2019 г. внесены изменения в Постановление Правительства Российской Федерации от 21.08.2010 №645; </w:t>
            </w:r>
          </w:p>
          <w:p w:rsidR="00313802" w:rsidRPr="000D0C4D" w:rsidRDefault="00B35402" w:rsidP="00B354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5402">
              <w:rPr>
                <w:rFonts w:ascii="Times New Roman" w:hAnsi="Times New Roman" w:cs="Times New Roman"/>
                <w:sz w:val="28"/>
                <w:szCs w:val="28"/>
              </w:rPr>
              <w:t>- 8 июня 2020 г. внесены поправки в Федеральный закон от 24.07.2007 № 209-ФЗ, согласно которым отдельные меры государственной поддержки субъектов МСП, в том числе имущественные, а также меры поддержки, предоставляемые АО «Корпорация МСП» и его дочерними обществами, распространяются на физических лиц, применяющих специальный налоговый режим «Налог на профессиональный доход» (</w:t>
            </w:r>
            <w:proofErr w:type="spellStart"/>
            <w:r w:rsidRPr="00B35402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B3540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граждане).</w:t>
            </w:r>
          </w:p>
        </w:tc>
      </w:tr>
      <w:tr w:rsidR="00313802" w:rsidRPr="004D15A2" w:rsidTr="00BB3F86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6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969" w:type="dxa"/>
            <w:gridSpan w:val="2"/>
          </w:tcPr>
          <w:p w:rsidR="00313802" w:rsidRPr="004D15A2" w:rsidRDefault="000D0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6228">
              <w:rPr>
                <w:rFonts w:ascii="Times New Roman" w:hAnsi="Times New Roman" w:cs="Times New Roman"/>
                <w:sz w:val="28"/>
                <w:szCs w:val="28"/>
              </w:rPr>
              <w:t xml:space="preserve">риведение в соответствие порядка ведения перечня муниципального имущества, предоставляемого субъектам МСП, в </w:t>
            </w:r>
            <w:proofErr w:type="gramStart"/>
            <w:r w:rsidRPr="0098622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986228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 законодательством.</w:t>
            </w:r>
          </w:p>
        </w:tc>
      </w:tr>
      <w:tr w:rsidR="00313802" w:rsidRPr="004D15A2" w:rsidTr="00BB3F86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76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969" w:type="dxa"/>
            <w:gridSpan w:val="2"/>
          </w:tcPr>
          <w:p w:rsidR="00BB3F86" w:rsidRDefault="000D0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B3F86" w:rsidRDefault="00BB3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86" w:rsidRDefault="00BB3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02" w:rsidRPr="004D15A2" w:rsidRDefault="000D0C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требуется.</w:t>
            </w:r>
          </w:p>
        </w:tc>
      </w:tr>
      <w:tr w:rsidR="00313802" w:rsidRPr="004D15A2" w:rsidTr="00BB3F86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6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3969" w:type="dxa"/>
            <w:gridSpan w:val="2"/>
          </w:tcPr>
          <w:p w:rsidR="00313802" w:rsidRPr="004D15A2" w:rsidRDefault="007443D7" w:rsidP="005D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0C4D" w:rsidRPr="001B6A49">
              <w:rPr>
                <w:sz w:val="28"/>
                <w:szCs w:val="28"/>
              </w:rPr>
              <w:t>роект решения Муниципального Совета Тутаев</w:t>
            </w:r>
            <w:r w:rsidR="000D0C4D">
              <w:rPr>
                <w:sz w:val="28"/>
                <w:szCs w:val="28"/>
              </w:rPr>
              <w:t>ского муниципального района</w:t>
            </w:r>
            <w:r w:rsidR="000D0C4D"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Таким образом, его принятие обеспечит соответствие нормативного правового акта Тутаев</w:t>
            </w:r>
            <w:r w:rsidR="000D0C4D">
              <w:rPr>
                <w:sz w:val="28"/>
                <w:szCs w:val="28"/>
              </w:rPr>
              <w:t>ского муниципального района</w:t>
            </w:r>
            <w:r w:rsidR="000D0C4D" w:rsidRPr="001B6A49">
              <w:rPr>
                <w:sz w:val="28"/>
                <w:szCs w:val="28"/>
              </w:rPr>
              <w:t xml:space="preserve"> федеральному законодательству. </w:t>
            </w:r>
          </w:p>
        </w:tc>
      </w:tr>
      <w:tr w:rsidR="00313802" w:rsidRPr="004D15A2" w:rsidTr="00BB3F86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64" w:type="dxa"/>
          </w:tcPr>
          <w:p w:rsidR="005D1648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5D1648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3969" w:type="dxa"/>
            <w:gridSpan w:val="2"/>
          </w:tcPr>
          <w:p w:rsidR="005D1648" w:rsidRDefault="005D1648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313802" w:rsidRDefault="00334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815BA" w:rsidRPr="00356EE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http://admtmr.ru/city/otsenka-reguliruyushchego-vozdeystviya.php</w:t>
              </w:r>
            </w:hyperlink>
            <w:r w:rsidR="00281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5BA" w:rsidRDefault="00F936EC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.01.2021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815BA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6562B8" w:rsidRPr="007847BA" w:rsidRDefault="007847B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3 отзыва.</w:t>
            </w:r>
          </w:p>
          <w:p w:rsidR="007847BA" w:rsidRPr="007847BA" w:rsidRDefault="007847B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5BA" w:rsidRPr="004D15A2" w:rsidRDefault="002815B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0D0C4D">
        <w:tc>
          <w:tcPr>
            <w:tcW w:w="9356" w:type="dxa"/>
            <w:gridSpan w:val="4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 w:rsidTr="00F9395A">
        <w:trPr>
          <w:trHeight w:val="3872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189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544" w:type="dxa"/>
          </w:tcPr>
          <w:p w:rsidR="002815BA" w:rsidRPr="007443D7" w:rsidRDefault="002815BA" w:rsidP="007443D7">
            <w:pPr>
              <w:ind w:firstLine="26"/>
              <w:rPr>
                <w:sz w:val="28"/>
                <w:szCs w:val="28"/>
              </w:rPr>
            </w:pPr>
            <w:r w:rsidRPr="007443D7">
              <w:rPr>
                <w:sz w:val="28"/>
                <w:szCs w:val="28"/>
              </w:rPr>
              <w:t>Предлагаемые изменения направлены на приведение в соответствие порядка ведения перечня муниципального</w:t>
            </w:r>
            <w:r w:rsidRPr="007443D7">
              <w:rPr>
                <w:b/>
                <w:sz w:val="28"/>
                <w:szCs w:val="28"/>
              </w:rPr>
              <w:t xml:space="preserve"> </w:t>
            </w:r>
            <w:r w:rsidRPr="007443D7">
              <w:rPr>
                <w:sz w:val="28"/>
                <w:szCs w:val="28"/>
              </w:rPr>
              <w:t xml:space="preserve">имущества, предоставляемого субъектам МСП, в </w:t>
            </w:r>
            <w:proofErr w:type="gramStart"/>
            <w:r w:rsidRPr="007443D7">
              <w:rPr>
                <w:sz w:val="28"/>
                <w:szCs w:val="28"/>
              </w:rPr>
              <w:t>соответствии</w:t>
            </w:r>
            <w:proofErr w:type="gramEnd"/>
            <w:r w:rsidRPr="007443D7">
              <w:rPr>
                <w:sz w:val="28"/>
                <w:szCs w:val="28"/>
              </w:rPr>
              <w:t xml:space="preserve"> с федераль</w:t>
            </w:r>
            <w:r w:rsidR="007443D7" w:rsidRPr="007443D7">
              <w:rPr>
                <w:sz w:val="28"/>
                <w:szCs w:val="28"/>
              </w:rPr>
              <w:t>ным законодательством.</w:t>
            </w:r>
          </w:p>
          <w:p w:rsidR="00313802" w:rsidRPr="007443D7" w:rsidRDefault="002815BA" w:rsidP="00F9395A">
            <w:pPr>
              <w:rPr>
                <w:b/>
                <w:sz w:val="28"/>
                <w:szCs w:val="28"/>
              </w:rPr>
            </w:pPr>
            <w:r w:rsidRPr="007443D7">
              <w:rPr>
                <w:sz w:val="28"/>
                <w:szCs w:val="28"/>
              </w:rPr>
              <w:t>распространяются на физических лиц, применяющих специальный налоговый режим «Налог на профессиональный доход» (</w:t>
            </w:r>
            <w:proofErr w:type="spellStart"/>
            <w:r w:rsidRPr="007443D7">
              <w:rPr>
                <w:sz w:val="28"/>
                <w:szCs w:val="28"/>
              </w:rPr>
              <w:t>самозанятые</w:t>
            </w:r>
            <w:proofErr w:type="spellEnd"/>
            <w:r w:rsidRPr="007443D7">
              <w:rPr>
                <w:sz w:val="28"/>
                <w:szCs w:val="28"/>
              </w:rPr>
              <w:t xml:space="preserve"> граждане). 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89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544" w:type="dxa"/>
          </w:tcPr>
          <w:p w:rsidR="00313802" w:rsidRPr="004D15A2" w:rsidRDefault="00BB3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возникну</w:t>
            </w:r>
            <w:r w:rsidR="002815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89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3544" w:type="dxa"/>
          </w:tcPr>
          <w:p w:rsidR="00313802" w:rsidRPr="004D15A2" w:rsidRDefault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6E39">
              <w:rPr>
                <w:rFonts w:ascii="Times New Roman" w:hAnsi="Times New Roman" w:cs="Times New Roman"/>
                <w:sz w:val="28"/>
                <w:szCs w:val="28"/>
              </w:rPr>
              <w:t>убъекты МСП;  физические лица, применяющие специальный налоговый режим «Налог на профессиональный доход» (</w:t>
            </w:r>
            <w:proofErr w:type="spellStart"/>
            <w:r w:rsidRPr="005D6E39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5D6E3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граждане)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89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544" w:type="dxa"/>
          </w:tcPr>
          <w:p w:rsidR="00313802" w:rsidRPr="004D15A2" w:rsidRDefault="005D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5D1648" w:rsidRPr="004D15A2" w:rsidTr="007443D7">
        <w:tc>
          <w:tcPr>
            <w:tcW w:w="623" w:type="dxa"/>
          </w:tcPr>
          <w:p w:rsidR="005D1648" w:rsidRPr="004D15A2" w:rsidRDefault="005D1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89" w:type="dxa"/>
            <w:gridSpan w:val="2"/>
          </w:tcPr>
          <w:p w:rsidR="005D1648" w:rsidRPr="004D15A2" w:rsidRDefault="005D1648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  <w:bookmarkStart w:id="1" w:name="_GoBack"/>
            <w:bookmarkEnd w:id="1"/>
          </w:p>
        </w:tc>
        <w:tc>
          <w:tcPr>
            <w:tcW w:w="3544" w:type="dxa"/>
          </w:tcPr>
          <w:p w:rsidR="005D1648" w:rsidRPr="004D15A2" w:rsidRDefault="005D164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5D1648" w:rsidRPr="004D15A2" w:rsidTr="007443D7">
        <w:tc>
          <w:tcPr>
            <w:tcW w:w="623" w:type="dxa"/>
          </w:tcPr>
          <w:p w:rsidR="005D1648" w:rsidRPr="004D15A2" w:rsidRDefault="005D1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89" w:type="dxa"/>
            <w:gridSpan w:val="2"/>
          </w:tcPr>
          <w:p w:rsidR="005D1648" w:rsidRPr="004D15A2" w:rsidRDefault="005D1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544" w:type="dxa"/>
          </w:tcPr>
          <w:p w:rsidR="005D1648" w:rsidRPr="004D15A2" w:rsidRDefault="005D164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189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544" w:type="dxa"/>
          </w:tcPr>
          <w:p w:rsidR="00313802" w:rsidRPr="004D15A2" w:rsidRDefault="00BB3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89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544" w:type="dxa"/>
          </w:tcPr>
          <w:p w:rsidR="005D1648" w:rsidRDefault="005D1648" w:rsidP="005D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ационное обеспечение:</w:t>
            </w:r>
          </w:p>
          <w:p w:rsidR="005D1648" w:rsidRDefault="005D1648" w:rsidP="005D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Администрации ТМР;</w:t>
            </w:r>
          </w:p>
          <w:p w:rsidR="005D1648" w:rsidRDefault="005D1648" w:rsidP="005D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СМИ;</w:t>
            </w:r>
          </w:p>
          <w:p w:rsidR="00313802" w:rsidRPr="004D15A2" w:rsidRDefault="005D1648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разъяснительная работа с </w:t>
            </w:r>
            <w:r w:rsidR="006562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62B8" w:rsidRPr="005D6E39">
              <w:rPr>
                <w:rFonts w:ascii="Times New Roman" w:hAnsi="Times New Roman" w:cs="Times New Roman"/>
                <w:sz w:val="28"/>
                <w:szCs w:val="28"/>
              </w:rPr>
              <w:t>убъект</w:t>
            </w:r>
            <w:r w:rsidR="006562B8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562B8" w:rsidRPr="005D6E39">
              <w:rPr>
                <w:rFonts w:ascii="Times New Roman" w:hAnsi="Times New Roman" w:cs="Times New Roman"/>
                <w:sz w:val="28"/>
                <w:szCs w:val="28"/>
              </w:rPr>
              <w:t xml:space="preserve"> МСП</w:t>
            </w:r>
            <w:r w:rsidR="006562B8">
              <w:rPr>
                <w:rFonts w:ascii="Times New Roman" w:hAnsi="Times New Roman" w:cs="Times New Roman"/>
                <w:sz w:val="28"/>
                <w:szCs w:val="28"/>
              </w:rPr>
              <w:t>, физическими лицами, применяющие</w:t>
            </w:r>
            <w:r w:rsidR="006562B8" w:rsidRPr="005D6E3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налоговый режим «Налог на профессиональный доход» (</w:t>
            </w:r>
            <w:proofErr w:type="spellStart"/>
            <w:r w:rsidR="006562B8" w:rsidRPr="005D6E39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="006562B8" w:rsidRPr="005D6E3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граждане)</w:t>
            </w:r>
          </w:p>
        </w:tc>
      </w:tr>
      <w:tr w:rsidR="00313802" w:rsidRPr="004D15A2" w:rsidTr="007443D7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89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544" w:type="dxa"/>
          </w:tcPr>
          <w:p w:rsidR="00313802" w:rsidRPr="004D15A2" w:rsidRDefault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191B71" w:rsidRDefault="00191B71" w:rsidP="007847BA">
      <w:pPr>
        <w:jc w:val="both"/>
        <w:rPr>
          <w:sz w:val="28"/>
          <w:szCs w:val="28"/>
        </w:rPr>
      </w:pPr>
    </w:p>
    <w:p w:rsidR="007847BA" w:rsidRDefault="00313802" w:rsidP="007847BA">
      <w:pPr>
        <w:jc w:val="both"/>
        <w:rPr>
          <w:sz w:val="28"/>
          <w:szCs w:val="28"/>
        </w:rPr>
      </w:pPr>
      <w:r w:rsidRPr="004D15A2">
        <w:rPr>
          <w:sz w:val="28"/>
          <w:szCs w:val="28"/>
        </w:rPr>
        <w:t>Приложение:</w:t>
      </w:r>
      <w:r w:rsidR="007847BA">
        <w:rPr>
          <w:sz w:val="28"/>
          <w:szCs w:val="28"/>
        </w:rPr>
        <w:t xml:space="preserve"> поступило 3 </w:t>
      </w:r>
      <w:r w:rsidR="0047741A">
        <w:rPr>
          <w:sz w:val="28"/>
          <w:szCs w:val="28"/>
        </w:rPr>
        <w:t>отзыва</w:t>
      </w:r>
      <w:r w:rsidR="007847BA">
        <w:rPr>
          <w:sz w:val="28"/>
          <w:szCs w:val="28"/>
        </w:rPr>
        <w:t xml:space="preserve"> в связи с </w:t>
      </w:r>
      <w:r w:rsidR="007847BA" w:rsidRPr="007847BA">
        <w:rPr>
          <w:sz w:val="28"/>
          <w:szCs w:val="28"/>
        </w:rPr>
        <w:t xml:space="preserve"> </w:t>
      </w:r>
      <w:r w:rsidR="007847BA">
        <w:rPr>
          <w:sz w:val="28"/>
          <w:szCs w:val="28"/>
        </w:rPr>
        <w:t>обсуждением</w:t>
      </w:r>
      <w:r w:rsidR="007847BA" w:rsidRPr="00DF2F88">
        <w:rPr>
          <w:sz w:val="28"/>
          <w:szCs w:val="28"/>
        </w:rPr>
        <w:t xml:space="preserve"> проекта </w:t>
      </w:r>
      <w:r w:rsidR="007847BA">
        <w:rPr>
          <w:sz w:val="28"/>
          <w:szCs w:val="28"/>
        </w:rPr>
        <w:t>Решения</w:t>
      </w:r>
      <w:r w:rsidR="007847BA" w:rsidRPr="00CB78E6">
        <w:rPr>
          <w:sz w:val="28"/>
          <w:szCs w:val="28"/>
        </w:rPr>
        <w:t xml:space="preserve"> Муниципального Совета ТМР </w:t>
      </w:r>
      <w:r w:rsidR="007847BA" w:rsidRPr="00A93154">
        <w:rPr>
          <w:sz w:val="28"/>
          <w:szCs w:val="28"/>
        </w:rPr>
        <w:t>«О внесении изменений в Порядок формирования, ведения и обязательного опубликования перечня муниципального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7847BA">
        <w:rPr>
          <w:sz w:val="28"/>
          <w:szCs w:val="28"/>
        </w:rPr>
        <w:t xml:space="preserve"> </w:t>
      </w:r>
      <w:r w:rsidR="007847BA" w:rsidRPr="00A93154">
        <w:rPr>
          <w:sz w:val="28"/>
          <w:szCs w:val="28"/>
        </w:rPr>
        <w:t>предпринимательства, утвержденный Решением Муниципального Совета Тутаевского муниципального района от 25.05.2017 № 179-г»</w:t>
      </w:r>
      <w:r w:rsidR="007847BA">
        <w:rPr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1735"/>
        <w:gridCol w:w="2342"/>
        <w:gridCol w:w="2977"/>
        <w:gridCol w:w="2517"/>
      </w:tblGrid>
      <w:tr w:rsidR="007847BA" w:rsidTr="00191B71">
        <w:tc>
          <w:tcPr>
            <w:tcW w:w="1735" w:type="dxa"/>
          </w:tcPr>
          <w:p w:rsidR="007847BA" w:rsidRDefault="007847BA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поступления</w:t>
            </w:r>
          </w:p>
        </w:tc>
        <w:tc>
          <w:tcPr>
            <w:tcW w:w="2342" w:type="dxa"/>
          </w:tcPr>
          <w:p w:rsidR="007847BA" w:rsidRDefault="007847BA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2977" w:type="dxa"/>
          </w:tcPr>
          <w:p w:rsidR="007847BA" w:rsidRDefault="007847BA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отзыва</w:t>
            </w:r>
          </w:p>
        </w:tc>
        <w:tc>
          <w:tcPr>
            <w:tcW w:w="2517" w:type="dxa"/>
          </w:tcPr>
          <w:p w:rsidR="007847BA" w:rsidRDefault="007847BA" w:rsidP="00675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учете предложений</w:t>
            </w:r>
          </w:p>
        </w:tc>
      </w:tr>
      <w:tr w:rsidR="007847BA" w:rsidTr="00191B71">
        <w:tc>
          <w:tcPr>
            <w:tcW w:w="1735" w:type="dxa"/>
          </w:tcPr>
          <w:p w:rsidR="007847BA" w:rsidRDefault="007847BA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</w:t>
            </w:r>
          </w:p>
        </w:tc>
        <w:tc>
          <w:tcPr>
            <w:tcW w:w="2342" w:type="dxa"/>
          </w:tcPr>
          <w:p w:rsidR="007847BA" w:rsidRDefault="007847BA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Дунаева </w:t>
            </w:r>
            <w:r w:rsidR="00675682">
              <w:rPr>
                <w:sz w:val="28"/>
                <w:szCs w:val="28"/>
              </w:rPr>
              <w:t>Л.В.</w:t>
            </w:r>
          </w:p>
        </w:tc>
        <w:tc>
          <w:tcPr>
            <w:tcW w:w="2977" w:type="dxa"/>
          </w:tcPr>
          <w:p w:rsidR="00191B71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нет. </w:t>
            </w:r>
          </w:p>
          <w:p w:rsidR="007847BA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lastRenderedPageBreak/>
              <w:t>поддерживается.</w:t>
            </w:r>
          </w:p>
        </w:tc>
        <w:tc>
          <w:tcPr>
            <w:tcW w:w="2517" w:type="dxa"/>
          </w:tcPr>
          <w:p w:rsidR="007847BA" w:rsidRDefault="0047741A" w:rsidP="00BB3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7847BA" w:rsidTr="00191B71">
        <w:tc>
          <w:tcPr>
            <w:tcW w:w="1735" w:type="dxa"/>
          </w:tcPr>
          <w:p w:rsidR="007847BA" w:rsidRDefault="007847BA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02.02.2021</w:t>
            </w:r>
          </w:p>
        </w:tc>
        <w:tc>
          <w:tcPr>
            <w:tcW w:w="2342" w:type="dxa"/>
          </w:tcPr>
          <w:p w:rsidR="007847BA" w:rsidRDefault="00675682" w:rsidP="007847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Крупилова</w:t>
            </w:r>
            <w:proofErr w:type="spellEnd"/>
            <w:r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2977" w:type="dxa"/>
          </w:tcPr>
          <w:p w:rsidR="00191B71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нет. </w:t>
            </w:r>
          </w:p>
          <w:p w:rsidR="007847BA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поддерживается.</w:t>
            </w:r>
          </w:p>
        </w:tc>
        <w:tc>
          <w:tcPr>
            <w:tcW w:w="2517" w:type="dxa"/>
          </w:tcPr>
          <w:p w:rsidR="007847BA" w:rsidRDefault="0047741A" w:rsidP="00BB3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47BA" w:rsidTr="00191B71">
        <w:tc>
          <w:tcPr>
            <w:tcW w:w="1735" w:type="dxa"/>
          </w:tcPr>
          <w:p w:rsidR="007847BA" w:rsidRDefault="007847BA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04.02.2021</w:t>
            </w:r>
          </w:p>
        </w:tc>
        <w:tc>
          <w:tcPr>
            <w:tcW w:w="2342" w:type="dxa"/>
          </w:tcPr>
          <w:p w:rsidR="007847BA" w:rsidRDefault="00675682" w:rsidP="007847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Шкадинов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977" w:type="dxa"/>
          </w:tcPr>
          <w:p w:rsidR="00191B71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нет. </w:t>
            </w:r>
          </w:p>
          <w:p w:rsidR="007847BA" w:rsidRDefault="00675682" w:rsidP="00784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поддерживается.</w:t>
            </w:r>
          </w:p>
        </w:tc>
        <w:tc>
          <w:tcPr>
            <w:tcW w:w="2517" w:type="dxa"/>
          </w:tcPr>
          <w:p w:rsidR="007847BA" w:rsidRDefault="0047741A" w:rsidP="00BB3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341A2" w:rsidRPr="004D15A2" w:rsidRDefault="006341A2" w:rsidP="007847BA">
      <w:pPr>
        <w:jc w:val="both"/>
        <w:rPr>
          <w:sz w:val="28"/>
          <w:szCs w:val="28"/>
        </w:rPr>
      </w:pPr>
    </w:p>
    <w:p w:rsidR="006341A2" w:rsidRPr="004D15A2" w:rsidRDefault="006341A2" w:rsidP="0078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 w:rsidP="0078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 w:rsidP="0078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 w:rsidP="0078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B4" w:rsidRDefault="00C11AB4" w:rsidP="008429E2">
      <w:r>
        <w:separator/>
      </w:r>
    </w:p>
  </w:endnote>
  <w:endnote w:type="continuationSeparator" w:id="0">
    <w:p w:rsidR="00C11AB4" w:rsidRDefault="00C11AB4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B4" w:rsidRDefault="00C11AB4" w:rsidP="008429E2">
      <w:r>
        <w:separator/>
      </w:r>
    </w:p>
  </w:footnote>
  <w:footnote w:type="continuationSeparator" w:id="0">
    <w:p w:rsidR="00C11AB4" w:rsidRDefault="00C11AB4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33496A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F936EC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710E"/>
    <w:rsid w:val="00102859"/>
    <w:rsid w:val="00117BB1"/>
    <w:rsid w:val="00125EED"/>
    <w:rsid w:val="001430D9"/>
    <w:rsid w:val="001448DE"/>
    <w:rsid w:val="00171D66"/>
    <w:rsid w:val="00191B71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3496A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2FCE"/>
    <w:rsid w:val="00433ECB"/>
    <w:rsid w:val="00455928"/>
    <w:rsid w:val="004659CA"/>
    <w:rsid w:val="00467AAE"/>
    <w:rsid w:val="004744AB"/>
    <w:rsid w:val="004765D4"/>
    <w:rsid w:val="0047741A"/>
    <w:rsid w:val="00481A42"/>
    <w:rsid w:val="004854E7"/>
    <w:rsid w:val="00490EAB"/>
    <w:rsid w:val="004926AE"/>
    <w:rsid w:val="00495537"/>
    <w:rsid w:val="00495744"/>
    <w:rsid w:val="004B3F4E"/>
    <w:rsid w:val="004B6C02"/>
    <w:rsid w:val="004D009F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1320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75682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847BA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2E51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402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3F86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6E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otsenka-reguliruyushchego-vozdeystviya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28C98-8867-457E-842E-299FEBB6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10</cp:revision>
  <dcterms:created xsi:type="dcterms:W3CDTF">2021-03-17T07:00:00Z</dcterms:created>
  <dcterms:modified xsi:type="dcterms:W3CDTF">2021-04-01T11:01:00Z</dcterms:modified>
</cp:coreProperties>
</file>