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BF" w:rsidRPr="00B55D8C" w:rsidRDefault="005A17BF" w:rsidP="005A17BF">
      <w:pPr>
        <w:suppressAutoHyphens/>
        <w:spacing w:after="0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B55D8C">
        <w:rPr>
          <w:rFonts w:ascii="Times New Roman" w:hAnsi="Times New Roman"/>
          <w:b/>
          <w:sz w:val="40"/>
          <w:szCs w:val="40"/>
          <w:lang w:eastAsia="ar-SA"/>
        </w:rPr>
        <w:t>ПОСТАНОВЛЕНИЕ</w:t>
      </w:r>
      <w:r w:rsidR="00C40423">
        <w:rPr>
          <w:rFonts w:ascii="Times New Roman" w:hAnsi="Times New Roman"/>
          <w:b/>
          <w:sz w:val="40"/>
          <w:szCs w:val="40"/>
          <w:lang w:eastAsia="ar-SA"/>
        </w:rPr>
        <w:t xml:space="preserve"> </w:t>
      </w:r>
    </w:p>
    <w:p w:rsidR="005A17BF" w:rsidRPr="00B55D8C" w:rsidRDefault="005A17BF" w:rsidP="005A17B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5D8C">
        <w:rPr>
          <w:rFonts w:ascii="Times New Roman" w:hAnsi="Times New Roman"/>
          <w:b/>
          <w:sz w:val="28"/>
          <w:szCs w:val="28"/>
          <w:lang w:eastAsia="ar-SA"/>
        </w:rPr>
        <w:t>Администрации Левобережного сельского поселения</w:t>
      </w:r>
    </w:p>
    <w:p w:rsidR="005A17BF" w:rsidRPr="00B55D8C" w:rsidRDefault="005A17BF" w:rsidP="005A17B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5D8C">
        <w:rPr>
          <w:rFonts w:ascii="Times New Roman" w:hAnsi="Times New Roman"/>
          <w:b/>
          <w:sz w:val="28"/>
          <w:szCs w:val="28"/>
          <w:lang w:eastAsia="ar-SA"/>
        </w:rPr>
        <w:t>Тутаевского муниципального района</w:t>
      </w:r>
    </w:p>
    <w:p w:rsidR="005A17BF" w:rsidRPr="00B55D8C" w:rsidRDefault="005A17BF" w:rsidP="005A17B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5D8C">
        <w:rPr>
          <w:rFonts w:ascii="Times New Roman" w:hAnsi="Times New Roman"/>
          <w:b/>
          <w:sz w:val="28"/>
          <w:szCs w:val="28"/>
          <w:lang w:eastAsia="ar-SA"/>
        </w:rPr>
        <w:t>Ярославской области</w:t>
      </w:r>
    </w:p>
    <w:p w:rsidR="005A17BF" w:rsidRPr="00B55D8C" w:rsidRDefault="005A17BF" w:rsidP="005A17BF">
      <w:pPr>
        <w:rPr>
          <w:rFonts w:ascii="Times New Roman" w:hAnsi="Times New Roman"/>
          <w:sz w:val="28"/>
          <w:szCs w:val="24"/>
          <w:lang w:eastAsia="ru-RU"/>
        </w:rPr>
      </w:pPr>
    </w:p>
    <w:p w:rsidR="005A17BF" w:rsidRDefault="00D9315B" w:rsidP="005A17BF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от 31.06</w:t>
      </w:r>
      <w:r w:rsidR="00E422EC">
        <w:rPr>
          <w:rFonts w:ascii="Times New Roman" w:hAnsi="Times New Roman"/>
          <w:sz w:val="28"/>
          <w:szCs w:val="24"/>
        </w:rPr>
        <w:t>.</w:t>
      </w:r>
      <w:r w:rsidR="005A17BF">
        <w:rPr>
          <w:rFonts w:ascii="Times New Roman" w:hAnsi="Times New Roman"/>
          <w:sz w:val="28"/>
          <w:szCs w:val="24"/>
        </w:rPr>
        <w:t>2021 г. №</w:t>
      </w:r>
      <w:r w:rsidR="006E310B">
        <w:rPr>
          <w:rFonts w:ascii="Times New Roman" w:hAnsi="Times New Roman"/>
          <w:sz w:val="28"/>
          <w:szCs w:val="24"/>
        </w:rPr>
        <w:t xml:space="preserve"> 59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04"/>
      </w:tblGrid>
      <w:tr w:rsidR="005A17BF" w:rsidRPr="00145EC4" w:rsidTr="0035355B">
        <w:tc>
          <w:tcPr>
            <w:tcW w:w="6204" w:type="dxa"/>
            <w:shd w:val="clear" w:color="auto" w:fill="auto"/>
          </w:tcPr>
          <w:p w:rsidR="005A17BF" w:rsidRPr="008C4DD3" w:rsidRDefault="005A17BF" w:rsidP="008C4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EC4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7B7A05">
              <w:rPr>
                <w:rFonts w:ascii="Times New Roman" w:hAnsi="Times New Roman"/>
                <w:sz w:val="28"/>
              </w:rPr>
              <w:t>«</w:t>
            </w:r>
            <w:r w:rsidR="008C4DD3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Согласование</w:t>
            </w:r>
            <w:r w:rsidR="008C4DD3" w:rsidRPr="00DC05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</w:t>
            </w:r>
            <w:r w:rsidRPr="007B7A05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5A17BF" w:rsidRDefault="005A17BF" w:rsidP="005A17BF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8C4DD3" w:rsidRDefault="008C4DD3" w:rsidP="005A17BF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A17BF" w:rsidRPr="00D75465" w:rsidRDefault="005A17BF" w:rsidP="005A17BF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Pr="007B7A05">
        <w:rPr>
          <w:rFonts w:ascii="Times New Roman" w:hAnsi="Times New Roman" w:cs="Times New Roman"/>
          <w:sz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</w:rPr>
        <w:t>,</w:t>
      </w:r>
      <w:r w:rsidRPr="00D75465">
        <w:rPr>
          <w:sz w:val="28"/>
          <w:szCs w:val="28"/>
        </w:rPr>
        <w:t xml:space="preserve"> </w:t>
      </w:r>
      <w:r w:rsidRPr="00D75465">
        <w:rPr>
          <w:rFonts w:ascii="Times New Roman" w:hAnsi="Times New Roman" w:cs="Times New Roman"/>
          <w:sz w:val="28"/>
          <w:szCs w:val="28"/>
        </w:rPr>
        <w:t>Федеральным законом от 06.10.2003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5465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Российской Федерации» и Уставом Левобережного сельского поселения</w:t>
      </w:r>
    </w:p>
    <w:p w:rsidR="005A17BF" w:rsidRDefault="005A17BF" w:rsidP="005A17BF">
      <w:pPr>
        <w:jc w:val="center"/>
        <w:rPr>
          <w:rFonts w:ascii="Times New Roman" w:hAnsi="Times New Roman"/>
          <w:sz w:val="32"/>
          <w:szCs w:val="32"/>
        </w:rPr>
      </w:pPr>
    </w:p>
    <w:p w:rsidR="005A17BF" w:rsidRPr="00B55D8C" w:rsidRDefault="005A17BF" w:rsidP="005A17BF">
      <w:pPr>
        <w:jc w:val="center"/>
        <w:rPr>
          <w:rFonts w:ascii="Times New Roman" w:hAnsi="Times New Roman"/>
          <w:bCs/>
          <w:sz w:val="28"/>
          <w:szCs w:val="28"/>
        </w:rPr>
      </w:pPr>
      <w:r w:rsidRPr="00B55D8C">
        <w:rPr>
          <w:rFonts w:ascii="Times New Roman" w:hAnsi="Times New Roman"/>
          <w:sz w:val="32"/>
          <w:szCs w:val="32"/>
        </w:rPr>
        <w:t>АДМИНИСТРАЦИЯ ПОСЕЛЕНИЯ ПОСТАНОВЛЯЕТ:</w:t>
      </w:r>
    </w:p>
    <w:p w:rsidR="005A17BF" w:rsidRDefault="005A17BF" w:rsidP="005A1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D8C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8C4DD3" w:rsidRPr="007B7A05">
        <w:rPr>
          <w:rFonts w:ascii="Times New Roman" w:hAnsi="Times New Roman"/>
          <w:sz w:val="28"/>
        </w:rPr>
        <w:t>«</w:t>
      </w:r>
      <w:r w:rsidR="008C4DD3">
        <w:rPr>
          <w:rFonts w:ascii="Times New Roman" w:hAnsi="Times New Roman"/>
          <w:sz w:val="28"/>
          <w:szCs w:val="28"/>
          <w:lang w:eastAsia="ru-RU"/>
        </w:rPr>
        <w:t>Согласование</w:t>
      </w:r>
      <w:r w:rsidR="008C4DD3" w:rsidRPr="00DC0549">
        <w:rPr>
          <w:rFonts w:ascii="Times New Roman" w:hAnsi="Times New Roman"/>
          <w:sz w:val="28"/>
          <w:szCs w:val="28"/>
          <w:lang w:eastAsia="ru-RU"/>
        </w:rPr>
        <w:t xml:space="preserve">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</w:t>
      </w:r>
      <w:r w:rsidR="008C4DD3" w:rsidRPr="007B7A0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D8C">
        <w:rPr>
          <w:rFonts w:ascii="Times New Roman" w:hAnsi="Times New Roman"/>
          <w:sz w:val="28"/>
          <w:szCs w:val="28"/>
        </w:rPr>
        <w:t>согласно приложению.</w:t>
      </w:r>
    </w:p>
    <w:p w:rsidR="005A17BF" w:rsidRPr="007C14ED" w:rsidRDefault="005A17BF" w:rsidP="005A17B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8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Обнародовать настоящее п</w:t>
      </w:r>
      <w:r w:rsidRPr="007C14ED">
        <w:rPr>
          <w:rFonts w:ascii="Times New Roman" w:eastAsia="Calibri" w:hAnsi="Times New Roman" w:cs="Times New Roman"/>
          <w:sz w:val="28"/>
          <w:szCs w:val="28"/>
          <w:lang w:eastAsia="ar-SA"/>
        </w:rPr>
        <w:t>остановление согласно Порядку обнародования муниципальных правовых актов Левобережного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325A6">
        <w:rPr>
          <w:rFonts w:ascii="Times New Roman" w:eastAsia="Calibri" w:hAnsi="Times New Roman" w:cs="Times New Roman"/>
          <w:sz w:val="28"/>
          <w:szCs w:val="28"/>
          <w:lang w:eastAsia="en-US"/>
        </w:rPr>
        <w:t>Тутаевского муниципального района Ярославской области</w:t>
      </w:r>
      <w:r w:rsidRPr="007C14E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A17BF" w:rsidRPr="007C14ED" w:rsidRDefault="005A17BF" w:rsidP="005A17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14ED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A17BF" w:rsidRPr="00741B94" w:rsidRDefault="005A17BF" w:rsidP="00E422EC">
      <w:pPr>
        <w:spacing w:after="0"/>
        <w:ind w:firstLine="709"/>
        <w:jc w:val="both"/>
        <w:rPr>
          <w:sz w:val="28"/>
          <w:szCs w:val="28"/>
        </w:rPr>
      </w:pPr>
      <w:r w:rsidRPr="007C14ED">
        <w:rPr>
          <w:rFonts w:ascii="Times New Roman" w:hAnsi="Times New Roman"/>
          <w:sz w:val="28"/>
          <w:szCs w:val="28"/>
        </w:rPr>
        <w:t>4.  Постановление вступает в силу с момента обнародования</w:t>
      </w:r>
      <w:r w:rsidRPr="002C3545">
        <w:rPr>
          <w:sz w:val="28"/>
          <w:szCs w:val="28"/>
        </w:rPr>
        <w:t>.</w:t>
      </w:r>
    </w:p>
    <w:p w:rsidR="005A17BF" w:rsidRDefault="005A17BF" w:rsidP="005A17BF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5CB" w:rsidRDefault="008105CB" w:rsidP="005A17BF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7BF" w:rsidRPr="00B55D8C" w:rsidRDefault="005A17BF" w:rsidP="005A17BF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Левобережного сельского поселения                              М.А. Ванюшкин</w:t>
      </w:r>
    </w:p>
    <w:p w:rsidR="005A17BF" w:rsidRPr="00B55D8C" w:rsidRDefault="005A17BF" w:rsidP="005A17BF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7BF" w:rsidRDefault="005A17BF" w:rsidP="005A17BF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7BF" w:rsidRDefault="005A17BF" w:rsidP="005A17BF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CB" w:rsidRDefault="008105CB" w:rsidP="005A17BF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2EC" w:rsidRDefault="00E422EC" w:rsidP="005A17BF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7BF" w:rsidRDefault="005A17BF" w:rsidP="005A17BF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7BF" w:rsidRPr="00633159" w:rsidRDefault="005A17BF" w:rsidP="005A17BF">
      <w:pPr>
        <w:pStyle w:val="ConsPlusNormal"/>
        <w:spacing w:line="245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315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102"/>
      </w:tblGrid>
      <w:tr w:rsidR="005A17BF" w:rsidRPr="00633159" w:rsidTr="0035355B">
        <w:tc>
          <w:tcPr>
            <w:tcW w:w="5102" w:type="dxa"/>
            <w:shd w:val="clear" w:color="auto" w:fill="auto"/>
          </w:tcPr>
          <w:p w:rsidR="005A17BF" w:rsidRPr="00633159" w:rsidRDefault="005A17BF" w:rsidP="0035355B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15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Левобережного сельского поселения Тутаевского муниципального района Я</w:t>
            </w:r>
            <w:r w:rsidR="008105CB">
              <w:rPr>
                <w:rFonts w:ascii="Times New Roman" w:hAnsi="Times New Roman" w:cs="Times New Roman"/>
                <w:sz w:val="24"/>
                <w:szCs w:val="24"/>
              </w:rPr>
              <w:t>рославской области от 31.05</w:t>
            </w:r>
            <w:r w:rsidR="00017B9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E310B">
              <w:rPr>
                <w:rFonts w:ascii="Times New Roman" w:hAnsi="Times New Roman" w:cs="Times New Roman"/>
                <w:sz w:val="24"/>
                <w:szCs w:val="24"/>
              </w:rPr>
              <w:t xml:space="preserve"> № 59</w:t>
            </w:r>
            <w:bookmarkStart w:id="0" w:name="_GoBack"/>
            <w:bookmarkEnd w:id="0"/>
          </w:p>
          <w:p w:rsidR="005A17BF" w:rsidRPr="00633159" w:rsidRDefault="005A17BF" w:rsidP="0035355B">
            <w:pPr>
              <w:pStyle w:val="ConsPlusNormal"/>
              <w:spacing w:line="24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7BF" w:rsidRDefault="005A17BF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E62AB" w:rsidRPr="00DC0549" w:rsidRDefault="006E62AB" w:rsidP="00DC05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CD44F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35"/>
      <w:bookmarkEnd w:id="1"/>
    </w:p>
    <w:p w:rsidR="006E62AB" w:rsidRPr="00DC0549" w:rsidRDefault="006E62AB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6E62AB" w:rsidRPr="00DC0549" w:rsidRDefault="006E62AB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8C4DD3">
        <w:rPr>
          <w:rFonts w:ascii="Times New Roman" w:hAnsi="Times New Roman"/>
          <w:bCs/>
          <w:sz w:val="28"/>
          <w:szCs w:val="28"/>
          <w:lang w:eastAsia="ru-RU"/>
        </w:rPr>
        <w:t>«СОГЛАСОВАНИЕ</w:t>
      </w:r>
      <w:r w:rsidRPr="00DC0549">
        <w:rPr>
          <w:rFonts w:ascii="Times New Roman" w:hAnsi="Times New Roman"/>
          <w:bCs/>
          <w:sz w:val="28"/>
          <w:szCs w:val="28"/>
          <w:lang w:eastAsia="ru-RU"/>
        </w:rPr>
        <w:t xml:space="preserve"> ПРОЕКТА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bCs/>
          <w:sz w:val="28"/>
          <w:szCs w:val="28"/>
          <w:lang w:eastAsia="ru-RU"/>
        </w:rPr>
        <w:t>ИНФОРМАЦИОННОЙ НАДПИСИ И ОБОЗНАЧЕНИЯ НА ОБЪЕКТЕ КУЛЬТУРНОГО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bCs/>
          <w:sz w:val="28"/>
          <w:szCs w:val="28"/>
          <w:lang w:eastAsia="ru-RU"/>
        </w:rPr>
        <w:t>НАСЛЕДИЯ (ПАМЯТНИКЕ ИСТОРИИ И КУЛЬТУРЫ) НАРОДОВ</w:t>
      </w:r>
      <w:r w:rsidR="0039744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 МЕСТНОГО (МУНИЦИПАЛЬНОГО) ЗНАЧЕНИЯ</w:t>
      </w:r>
      <w:r w:rsidR="008C4DD3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1.1. Административный регламент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объект культурного наследия).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Заявителями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муниципальная услуга) являются лица, </w:t>
      </w:r>
      <w:r>
        <w:rPr>
          <w:rFonts w:ascii="Times New Roman" w:hAnsi="Times New Roman"/>
          <w:sz w:val="28"/>
          <w:szCs w:val="28"/>
          <w:lang w:eastAsia="ru-RU"/>
        </w:rPr>
        <w:t>указанные в пункте 11 статьи 47.6 Федерального закона «</w:t>
      </w:r>
      <w:r w:rsidRPr="00DC0549">
        <w:rPr>
          <w:rFonts w:ascii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</w:t>
      </w:r>
      <w:r>
        <w:rPr>
          <w:rFonts w:ascii="Times New Roman" w:hAnsi="Times New Roman"/>
          <w:sz w:val="28"/>
          <w:szCs w:val="28"/>
          <w:lang w:eastAsia="ru-RU"/>
        </w:rPr>
        <w:t>ы) народов Российской Федерации»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(далее - заявители).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документа, удостоверяющего личность, или посредством идентификации и аутентификации в органе, предоставляющем муниципальную услугу с использованием информационных технологий, предусмотренных частью 8 статьи 14.1 Федерального закона от 27.07.2006 № 149-ФЗ «Об информации, информационных технологиях и о защите информации».</w:t>
      </w:r>
    </w:p>
    <w:p w:rsidR="00017B9E" w:rsidRPr="0004149F" w:rsidRDefault="006E62AB" w:rsidP="0001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46"/>
      <w:bookmarkEnd w:id="2"/>
      <w:r w:rsidRPr="00DC0549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017B9E">
        <w:rPr>
          <w:rFonts w:ascii="Times New Roman" w:hAnsi="Times New Roman"/>
          <w:sz w:val="28"/>
          <w:szCs w:val="28"/>
          <w:lang w:eastAsia="ru-RU"/>
        </w:rPr>
        <w:t>Предоставление настоящей муниципальной услуги осуществляет ведущий специалист – землеустроитель Администрации (далее - специалист).</w:t>
      </w:r>
    </w:p>
    <w:p w:rsidR="00017B9E" w:rsidRPr="00D75465" w:rsidRDefault="00017B9E" w:rsidP="00017B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4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нахождения Администрации Левобережного сельского поселения: </w:t>
      </w:r>
    </w:p>
    <w:p w:rsidR="00017B9E" w:rsidRPr="00D75465" w:rsidRDefault="00017B9E" w:rsidP="00017B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5465">
        <w:rPr>
          <w:rFonts w:ascii="Times New Roman" w:eastAsia="Times New Roman" w:hAnsi="Times New Roman"/>
          <w:sz w:val="28"/>
          <w:szCs w:val="28"/>
          <w:lang w:eastAsia="ar-SA"/>
        </w:rPr>
        <w:t>152306, Ярославская область, Тутаевский район, с. Никольское, ул. Центральная, д.46 (почтовый адрес), тел./факс 4-15-44;</w:t>
      </w:r>
    </w:p>
    <w:p w:rsidR="00017B9E" w:rsidRPr="00D75465" w:rsidRDefault="00017B9E" w:rsidP="00017B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5465">
        <w:rPr>
          <w:rFonts w:ascii="Times New Roman" w:eastAsia="Times New Roman" w:hAnsi="Times New Roman"/>
          <w:sz w:val="28"/>
          <w:szCs w:val="28"/>
          <w:lang w:eastAsia="ar-SA"/>
        </w:rPr>
        <w:t>152331, Ярославская область, Тутаевский район, с. Пшеничище, ул. Школьная, д.2 (фактический адрес), тел./факс 4-45-47, 4-45-58.</w:t>
      </w:r>
    </w:p>
    <w:p w:rsidR="00017B9E" w:rsidRPr="00D75465" w:rsidRDefault="00017B9E" w:rsidP="00017B9E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7546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График работы Администрации Левобережного сельского поселения:</w:t>
      </w:r>
    </w:p>
    <w:p w:rsidR="00017B9E" w:rsidRPr="00D75465" w:rsidRDefault="00017B9E" w:rsidP="00017B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7546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понедельник, вторни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к, среда, четверг, пятница – с </w:t>
      </w:r>
      <w:r w:rsidRPr="00D7546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08.00 до 16.12;</w:t>
      </w:r>
    </w:p>
    <w:p w:rsidR="00017B9E" w:rsidRPr="00D75465" w:rsidRDefault="00017B9E" w:rsidP="00017B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7546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перерыв – с 12.00 до 13.00;</w:t>
      </w:r>
    </w:p>
    <w:p w:rsidR="00017B9E" w:rsidRPr="00D75465" w:rsidRDefault="00017B9E" w:rsidP="00017B9E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7546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суббота, воскресенье – выходные дни.</w:t>
      </w:r>
    </w:p>
    <w:p w:rsidR="00017B9E" w:rsidRPr="00D75465" w:rsidRDefault="00017B9E" w:rsidP="00017B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4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Часы приема: </w:t>
      </w:r>
    </w:p>
    <w:p w:rsidR="00017B9E" w:rsidRPr="00D75465" w:rsidRDefault="00017B9E" w:rsidP="00017B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4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понедельник, вторник, среда, четверг, пятница – с 08.00 до 16.00;</w:t>
      </w:r>
    </w:p>
    <w:p w:rsidR="00017B9E" w:rsidRPr="00D75465" w:rsidRDefault="00017B9E" w:rsidP="00017B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4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перерыв – с 12.00 до 13.00;</w:t>
      </w:r>
    </w:p>
    <w:p w:rsidR="00017B9E" w:rsidRPr="00D75465" w:rsidRDefault="00017B9E" w:rsidP="00017B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546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кроме выходных и праздничных дней.</w:t>
      </w:r>
    </w:p>
    <w:p w:rsidR="00017B9E" w:rsidRPr="00D75465" w:rsidRDefault="00017B9E" w:rsidP="00017B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75465">
        <w:rPr>
          <w:rFonts w:ascii="Times New Roman" w:eastAsia="Times New Roman" w:hAnsi="Times New Roman"/>
          <w:sz w:val="28"/>
          <w:szCs w:val="28"/>
          <w:lang w:eastAsia="ar-SA"/>
        </w:rPr>
        <w:t>В предпраздничные дни продолжительность рабочего времени сокращается на 1 час.</w:t>
      </w:r>
    </w:p>
    <w:p w:rsidR="00017B9E" w:rsidRPr="00012373" w:rsidRDefault="00017B9E" w:rsidP="00017B9E">
      <w:p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7546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Адрес электронной почты в сети Интернет: </w:t>
      </w:r>
      <w:hyperlink r:id="rId6" w:history="1">
        <w:r w:rsidRPr="00352749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ar-SA"/>
          </w:rPr>
          <w:t>tutaevlsp</w:t>
        </w:r>
        <w:r w:rsidRPr="00352749">
          <w:rPr>
            <w:rStyle w:val="a3"/>
            <w:rFonts w:ascii="Times New Roman" w:eastAsia="Times New Roman" w:hAnsi="Times New Roman"/>
            <w:bCs/>
            <w:sz w:val="28"/>
            <w:szCs w:val="28"/>
            <w:lang w:eastAsia="ar-SA"/>
          </w:rPr>
          <w:t>.</w:t>
        </w:r>
        <w:r w:rsidRPr="00352749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ar-SA"/>
          </w:rPr>
          <w:t>adm</w:t>
        </w:r>
        <w:r w:rsidRPr="00352749">
          <w:rPr>
            <w:rStyle w:val="a3"/>
            <w:rFonts w:ascii="Times New Roman" w:eastAsia="Times New Roman" w:hAnsi="Times New Roman"/>
            <w:bCs/>
            <w:sz w:val="28"/>
            <w:szCs w:val="28"/>
            <w:lang w:eastAsia="ar-SA"/>
          </w:rPr>
          <w:t>.</w:t>
        </w:r>
        <w:r w:rsidRPr="00352749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ar-SA"/>
          </w:rPr>
          <w:t>tmr</w:t>
        </w:r>
        <w:r w:rsidRPr="00352749">
          <w:rPr>
            <w:rStyle w:val="a3"/>
            <w:rFonts w:ascii="Times New Roman" w:eastAsia="Times New Roman" w:hAnsi="Times New Roman"/>
            <w:bCs/>
            <w:sz w:val="28"/>
            <w:szCs w:val="28"/>
            <w:lang w:eastAsia="ar-SA"/>
          </w:rPr>
          <w:t>@</w:t>
        </w:r>
        <w:r w:rsidRPr="00352749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ar-SA"/>
          </w:rPr>
          <w:t>mail</w:t>
        </w:r>
        <w:r w:rsidRPr="00352749">
          <w:rPr>
            <w:rStyle w:val="a3"/>
            <w:rFonts w:ascii="Times New Roman" w:eastAsia="Times New Roman" w:hAnsi="Times New Roman"/>
            <w:bCs/>
            <w:sz w:val="28"/>
            <w:szCs w:val="28"/>
            <w:lang w:eastAsia="ar-SA"/>
          </w:rPr>
          <w:t>.</w:t>
        </w:r>
        <w:r w:rsidRPr="00352749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ar-SA"/>
          </w:rPr>
          <w:t>ru</w:t>
        </w:r>
      </w:hyperlink>
    </w:p>
    <w:p w:rsidR="006E62AB" w:rsidRPr="00DC0549" w:rsidRDefault="006E62AB" w:rsidP="00017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017B9E" w:rsidRPr="00D75465">
        <w:rPr>
          <w:rFonts w:ascii="Times New Roman" w:hAnsi="Times New Roman"/>
          <w:sz w:val="28"/>
          <w:szCs w:val="28"/>
        </w:rPr>
        <w:t xml:space="preserve">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официальном портале Левобережного сельского поселения в информационно-телекоммуникационной сети «Интернет»: </w:t>
      </w:r>
      <w:hyperlink r:id="rId7" w:history="1">
        <w:r w:rsidR="00017B9E" w:rsidRPr="00D75465">
          <w:rPr>
            <w:rStyle w:val="a3"/>
            <w:rFonts w:ascii="Times New Roman" w:hAnsi="Times New Roman"/>
            <w:sz w:val="28"/>
            <w:szCs w:val="28"/>
          </w:rPr>
          <w:t>https://admtmr.ru</w:t>
        </w:r>
      </w:hyperlink>
      <w:r w:rsidR="00017B9E" w:rsidRPr="00D75465">
        <w:rPr>
          <w:rFonts w:ascii="Times New Roman" w:hAnsi="Times New Roman"/>
          <w:sz w:val="28"/>
          <w:szCs w:val="28"/>
        </w:rPr>
        <w:t>, на информационных стендах Администрации Левобережного сельского поселения.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1.5. 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 </w:t>
      </w:r>
      <w:r>
        <w:rPr>
          <w:rFonts w:ascii="Times New Roman" w:hAnsi="Times New Roman"/>
          <w:sz w:val="28"/>
          <w:szCs w:val="28"/>
          <w:lang w:eastAsia="ru-RU"/>
        </w:rPr>
        <w:t>специалистом администрации.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Консультации предоставляются в устной форме при личном обращении, посредством телефонной связи. При консультировании заявителю дается точный и исчерпывающий ответ на поставленные вопросы.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Если ответ на поставленный вопрос не может быть дан </w:t>
      </w:r>
      <w:r>
        <w:rPr>
          <w:rFonts w:ascii="Times New Roman" w:hAnsi="Times New Roman"/>
          <w:sz w:val="28"/>
          <w:szCs w:val="28"/>
          <w:lang w:eastAsia="ru-RU"/>
        </w:rPr>
        <w:t>специалистом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самостоятельно или подготовка ответа требует продолжительного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Консультирование в устной форме при личном обращении осуществляется в пределах 15 минут.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Обращение по телефону допускается в течение установленного рабочего времени.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Консультирование по телефону осуществляется в пределах 5 минут. При консультировании по телефону </w:t>
      </w:r>
      <w:r>
        <w:rPr>
          <w:rFonts w:ascii="Times New Roman" w:hAnsi="Times New Roman"/>
          <w:sz w:val="28"/>
          <w:szCs w:val="28"/>
          <w:lang w:eastAsia="ru-RU"/>
        </w:rPr>
        <w:t>специалист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Письменное обращение о порядке предоставления муниципальной услуги должно быть рассмотрено не позднее 30 дней с даты его регистрации.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AD5709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5709">
        <w:rPr>
          <w:rFonts w:ascii="Times New Roman" w:hAnsi="Times New Roman"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согласование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значения.</w:t>
      </w:r>
    </w:p>
    <w:p w:rsidR="00017B9E" w:rsidRPr="00372550" w:rsidRDefault="006E62AB" w:rsidP="00017B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70"/>
      <w:bookmarkEnd w:id="3"/>
      <w:r w:rsidRPr="00DC0549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017B9E" w:rsidRPr="00372550">
        <w:rPr>
          <w:rFonts w:ascii="Times New Roman" w:hAnsi="Times New Roman"/>
          <w:color w:val="000000"/>
          <w:sz w:val="28"/>
          <w:szCs w:val="28"/>
        </w:rPr>
        <w:t>Муниципальную услугу предоставляет Администрации Левобережного сельского поселения Тутаевского муниципального района.</w:t>
      </w:r>
    </w:p>
    <w:p w:rsidR="006E62AB" w:rsidRPr="002532F3" w:rsidRDefault="006E62AB" w:rsidP="002532F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соблюдаются запреты, установленные статьей 7 Федерального закона </w:t>
      </w:r>
      <w:r w:rsidRPr="00DC0549"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</w:t>
      </w:r>
      <w:r w:rsidRPr="005E1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Федеральный закон </w:t>
      </w:r>
      <w:r w:rsidRPr="00DC0549">
        <w:rPr>
          <w:rFonts w:ascii="Times New Roman" w:hAnsi="Times New Roman"/>
          <w:sz w:val="28"/>
          <w:szCs w:val="28"/>
          <w:lang w:eastAsia="ru-RU"/>
        </w:rPr>
        <w:t>от 27.07.2010 № 210-ФЗ</w:t>
      </w:r>
      <w:r w:rsidR="00C40423">
        <w:rPr>
          <w:rFonts w:ascii="Times New Roman" w:hAnsi="Times New Roman"/>
          <w:sz w:val="28"/>
          <w:szCs w:val="28"/>
          <w:lang w:eastAsia="ru-RU"/>
        </w:rPr>
        <w:t>)</w:t>
      </w:r>
      <w:r w:rsidRPr="00C40423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2532F3" w:rsidRDefault="006E62AB" w:rsidP="002532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2F3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 направление заявителю:</w:t>
      </w:r>
    </w:p>
    <w:p w:rsidR="006E62AB" w:rsidRPr="00DC0549" w:rsidRDefault="006E62AB" w:rsidP="002532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2F3">
        <w:rPr>
          <w:rFonts w:ascii="Times New Roman" w:hAnsi="Times New Roman"/>
          <w:sz w:val="28"/>
          <w:szCs w:val="28"/>
          <w:lang w:eastAsia="ru-RU"/>
        </w:rPr>
        <w:t>- заказным почтовым отправлением с уведомлением о вручении либо в форме электронного документа посредством информационно-телекоммуникационной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письма о согласовании проекта информационной надписи и обозначения на объекте культурного наследия (далее - письмо о согласовании проекта) и утвержденного проекта, подписанных усиленной квалифицированной электронной подписью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017B9E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017B9E" w:rsidRPr="00DC0549">
        <w:rPr>
          <w:rFonts w:ascii="Times New Roman" w:hAnsi="Times New Roman"/>
          <w:sz w:val="28"/>
          <w:szCs w:val="28"/>
          <w:lang w:eastAsia="ru-RU"/>
        </w:rPr>
        <w:t>на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электронном носителе в формате документа (PDF);</w:t>
      </w:r>
    </w:p>
    <w:p w:rsidR="006E62AB" w:rsidRPr="00DC0549" w:rsidRDefault="006E62AB" w:rsidP="00FC7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заказным почтовым отправлением с уведомлением о вручении либо в форме электронного документа посредством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письма об отказе в согласовании проекта информационной надписи и обозначения на объекте культурного наследия с указанием основания отказа (далее - письмо об</w:t>
      </w:r>
      <w:r>
        <w:rPr>
          <w:rFonts w:ascii="Times New Roman" w:hAnsi="Times New Roman"/>
          <w:sz w:val="28"/>
          <w:szCs w:val="28"/>
          <w:lang w:eastAsia="ru-RU"/>
        </w:rPr>
        <w:t xml:space="preserve"> отказе в согласовании проекта).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2.4. Общий срок предоставления муниципальной услуги составляет 30 дней со дня поступления заявления о предоставлении муниципальной услуги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DC0549">
        <w:rPr>
          <w:rFonts w:ascii="Times New Roman" w:hAnsi="Times New Roman"/>
          <w:sz w:val="28"/>
          <w:szCs w:val="28"/>
          <w:lang w:eastAsia="ru-RU"/>
        </w:rPr>
        <w:t>, включая срок выдачи (направления) документов, являющихся результатом предоставления муниципальной услуги.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Оснований для приостановления предоставления муниципальной услуги не установлено.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Ф</w:t>
      </w:r>
      <w:r>
        <w:rPr>
          <w:rFonts w:ascii="Times New Roman" w:hAnsi="Times New Roman"/>
          <w:sz w:val="28"/>
          <w:szCs w:val="28"/>
          <w:lang w:eastAsia="ru-RU"/>
        </w:rPr>
        <w:t>едеральный закон от 25.06.2002 № 73-ФЗ «</w:t>
      </w:r>
      <w:r w:rsidRPr="00DC0549">
        <w:rPr>
          <w:rFonts w:ascii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</w:t>
      </w:r>
      <w:r>
        <w:rPr>
          <w:rFonts w:ascii="Times New Roman" w:hAnsi="Times New Roman"/>
          <w:sz w:val="28"/>
          <w:szCs w:val="28"/>
          <w:lang w:eastAsia="ru-RU"/>
        </w:rPr>
        <w:t>ы) народов Российской Федерации»</w:t>
      </w:r>
      <w:r w:rsidRPr="00DC0549">
        <w:rPr>
          <w:rFonts w:ascii="Times New Roman" w:hAnsi="Times New Roman"/>
          <w:sz w:val="28"/>
          <w:szCs w:val="28"/>
          <w:lang w:eastAsia="ru-RU"/>
        </w:rPr>
        <w:t>;</w:t>
      </w:r>
    </w:p>
    <w:p w:rsidR="006E62AB" w:rsidRPr="00FC71E6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постановление Правительства Росс</w:t>
      </w:r>
      <w:r>
        <w:rPr>
          <w:rFonts w:ascii="Times New Roman" w:hAnsi="Times New Roman"/>
          <w:sz w:val="28"/>
          <w:szCs w:val="28"/>
          <w:lang w:eastAsia="ru-RU"/>
        </w:rPr>
        <w:t>ийской Федерации от 10.09.2019    № 1178 «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</w:t>
      </w:r>
      <w:r w:rsidRPr="00FC71E6">
        <w:rPr>
          <w:rFonts w:ascii="Times New Roman" w:hAnsi="Times New Roman"/>
          <w:sz w:val="28"/>
          <w:szCs w:val="28"/>
          <w:lang w:eastAsia="ru-RU"/>
        </w:rPr>
        <w:t>содержания информационных надписей и обозначений, на основании которых осуществляется такая установка»</w:t>
      </w:r>
      <w:r w:rsidRPr="00CD44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- постановление Правительства РФ №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1178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FC71E6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FC71E6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86"/>
      <w:bookmarkEnd w:id="4"/>
      <w:r w:rsidRPr="00FC71E6">
        <w:rPr>
          <w:rFonts w:ascii="Times New Roman" w:hAnsi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1E6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w:anchor="p273" w:history="1">
        <w:r w:rsidRPr="00FC71E6">
          <w:rPr>
            <w:rFonts w:ascii="Times New Roman" w:hAnsi="Times New Roman"/>
            <w:sz w:val="28"/>
            <w:szCs w:val="28"/>
            <w:lang w:eastAsia="ru-RU"/>
          </w:rPr>
          <w:t>заявление</w:t>
        </w:r>
      </w:hyperlink>
      <w:r w:rsidRPr="00FC71E6">
        <w:rPr>
          <w:rFonts w:ascii="Times New Roman" w:hAnsi="Times New Roman"/>
          <w:sz w:val="28"/>
          <w:szCs w:val="28"/>
          <w:lang w:eastAsia="ru-RU"/>
        </w:rPr>
        <w:t xml:space="preserve"> о согласовании проекта информационной надписи и обозначения на объекте культурного наследия (памятнике истории и культуры) народов Российской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Федерации местного (муниципального) </w:t>
      </w:r>
      <w:r>
        <w:rPr>
          <w:rFonts w:ascii="Times New Roman" w:hAnsi="Times New Roman"/>
          <w:sz w:val="28"/>
          <w:szCs w:val="28"/>
          <w:lang w:eastAsia="ru-RU"/>
        </w:rPr>
        <w:t>значения (далее - заявление) согласно приложению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</w:t>
      </w:r>
      <w:r>
        <w:rPr>
          <w:rFonts w:ascii="Times New Roman" w:hAnsi="Times New Roman"/>
          <w:sz w:val="28"/>
          <w:szCs w:val="28"/>
          <w:lang w:eastAsia="ru-RU"/>
        </w:rPr>
        <w:t>енту</w:t>
      </w:r>
      <w:r w:rsidRPr="00DC0549">
        <w:rPr>
          <w:rFonts w:ascii="Times New Roman" w:hAnsi="Times New Roman"/>
          <w:sz w:val="28"/>
          <w:szCs w:val="28"/>
          <w:lang w:eastAsia="ru-RU"/>
        </w:rPr>
        <w:t>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проект информационной надписи и обозначения на объекте культурного наследия (далее - проект), оформленный в электронном виде на электронном носителе в формате документа (PDF);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89"/>
      <w:bookmarkEnd w:id="5"/>
      <w:r w:rsidRPr="00DC0549">
        <w:rPr>
          <w:rFonts w:ascii="Times New Roman" w:hAnsi="Times New Roman"/>
          <w:sz w:val="28"/>
          <w:szCs w:val="28"/>
          <w:lang w:eastAsia="ru-RU"/>
        </w:rPr>
        <w:t>- документ, подтверждающий полномочия представителя физического или юридического лица;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90"/>
      <w:bookmarkEnd w:id="6"/>
      <w:r w:rsidRPr="00DC0549">
        <w:rPr>
          <w:rFonts w:ascii="Times New Roman" w:hAnsi="Times New Roman"/>
          <w:sz w:val="28"/>
          <w:szCs w:val="28"/>
          <w:lang w:eastAsia="ru-RU"/>
        </w:rPr>
        <w:t>- правоустанавливающий документ на объект недвижимости, права на который не зарегистрированы в Едином государственном реестре недвижимости (далее - ЕГРН);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91"/>
      <w:bookmarkEnd w:id="7"/>
      <w:r w:rsidRPr="00DC0549">
        <w:rPr>
          <w:rFonts w:ascii="Times New Roman" w:hAnsi="Times New Roman"/>
          <w:sz w:val="28"/>
          <w:szCs w:val="28"/>
          <w:lang w:eastAsia="ru-RU"/>
        </w:rPr>
        <w:t>- выписка из ЕГРН об объекте недвижимости;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92"/>
      <w:bookmarkStart w:id="9" w:name="p93"/>
      <w:bookmarkEnd w:id="8"/>
      <w:bookmarkEnd w:id="9"/>
      <w:r w:rsidRPr="00DC0549">
        <w:rPr>
          <w:rFonts w:ascii="Times New Roman" w:hAnsi="Times New Roman"/>
          <w:sz w:val="28"/>
          <w:szCs w:val="28"/>
          <w:lang w:eastAsia="ru-RU"/>
        </w:rPr>
        <w:t>- сведения из Единого государственного реестра объектов культурного наследия (памятников истории и культуры) народов Российской Федерации, размещенного на сайте Министерства культуры Российской Федерации по адресу: http://mkrf.ru/ais-egrkn/.</w:t>
      </w:r>
    </w:p>
    <w:p w:rsidR="006E62AB" w:rsidRPr="00FC71E6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Документ, </w:t>
      </w:r>
      <w:r w:rsidRPr="00FC71E6">
        <w:rPr>
          <w:rFonts w:ascii="Times New Roman" w:hAnsi="Times New Roman"/>
          <w:sz w:val="28"/>
          <w:szCs w:val="28"/>
          <w:lang w:eastAsia="ru-RU"/>
        </w:rPr>
        <w:t xml:space="preserve">указанный в </w:t>
      </w:r>
      <w:hyperlink w:anchor="p91" w:history="1">
        <w:r w:rsidRPr="00FC71E6">
          <w:rPr>
            <w:rFonts w:ascii="Times New Roman" w:hAnsi="Times New Roman"/>
            <w:sz w:val="28"/>
            <w:szCs w:val="28"/>
            <w:lang w:eastAsia="ru-RU"/>
          </w:rPr>
          <w:t>абзаце шестом</w:t>
        </w:r>
      </w:hyperlink>
      <w:r w:rsidRPr="00FC71E6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запрашивается в порядке межведомственного информационного взаимодействия в Управлении Федеральной службы государственной регистрации, кадастра и картографии по Ярославской области.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1E6">
        <w:rPr>
          <w:rFonts w:ascii="Times New Roman" w:hAnsi="Times New Roman"/>
          <w:sz w:val="28"/>
          <w:szCs w:val="28"/>
          <w:lang w:eastAsia="ru-RU"/>
        </w:rPr>
        <w:t xml:space="preserve">Документ, указанный в </w:t>
      </w:r>
      <w:hyperlink w:anchor="p93" w:history="1">
        <w:r w:rsidRPr="00FC71E6">
          <w:rPr>
            <w:rFonts w:ascii="Times New Roman" w:hAnsi="Times New Roman"/>
            <w:sz w:val="28"/>
            <w:szCs w:val="28"/>
            <w:lang w:eastAsia="ru-RU"/>
          </w:rPr>
          <w:t xml:space="preserve">абзаце </w:t>
        </w:r>
        <w:r>
          <w:rPr>
            <w:rFonts w:ascii="Times New Roman" w:hAnsi="Times New Roman"/>
            <w:sz w:val="28"/>
            <w:szCs w:val="28"/>
            <w:lang w:eastAsia="ru-RU"/>
          </w:rPr>
          <w:t>седьмом</w:t>
        </w:r>
      </w:hyperlink>
      <w:r w:rsidRPr="00FC71E6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запрашивается с использованием официального сайта Министерства культуры Российской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Федерации 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105"/>
      <w:bookmarkEnd w:id="10"/>
      <w:r>
        <w:rPr>
          <w:rFonts w:ascii="Times New Roman" w:hAnsi="Times New Roman"/>
          <w:sz w:val="28"/>
          <w:szCs w:val="28"/>
          <w:lang w:eastAsia="ru-RU"/>
        </w:rPr>
        <w:t>2.7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Основания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для отказа в приеме заявления </w:t>
      </w:r>
      <w:r>
        <w:rPr>
          <w:rFonts w:ascii="Times New Roman" w:hAnsi="Times New Roman"/>
          <w:sz w:val="28"/>
          <w:szCs w:val="28"/>
          <w:lang w:eastAsia="ru-RU"/>
        </w:rPr>
        <w:t>отсутствуют.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109"/>
      <w:bookmarkEnd w:id="11"/>
      <w:r>
        <w:rPr>
          <w:rFonts w:ascii="Times New Roman" w:hAnsi="Times New Roman"/>
          <w:sz w:val="28"/>
          <w:szCs w:val="28"/>
          <w:lang w:eastAsia="ru-RU"/>
        </w:rPr>
        <w:t>2.8</w:t>
      </w:r>
      <w:r w:rsidRPr="00DC0549">
        <w:rPr>
          <w:rFonts w:ascii="Times New Roman" w:hAnsi="Times New Roman"/>
          <w:sz w:val="28"/>
          <w:szCs w:val="28"/>
          <w:lang w:eastAsia="ru-RU"/>
        </w:rPr>
        <w:t>. Исчерпывающий перечень оснований для отказа в предоставлении муниципальной услуги:</w:t>
      </w:r>
    </w:p>
    <w:p w:rsidR="006E62AB" w:rsidRPr="00DC0549" w:rsidRDefault="006E62AB" w:rsidP="00CD44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отсутствие у лица полномочий на подачу заявления;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C0549"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заявителем документов, </w:t>
      </w:r>
      <w:r w:rsidRPr="00CD44F8">
        <w:rPr>
          <w:rFonts w:ascii="Times New Roman" w:hAnsi="Times New Roman"/>
          <w:sz w:val="28"/>
          <w:szCs w:val="28"/>
          <w:lang w:eastAsia="ru-RU"/>
        </w:rPr>
        <w:t xml:space="preserve">предусмотренных </w:t>
      </w:r>
      <w:hyperlink w:anchor="p86" w:history="1">
        <w:r w:rsidRPr="00CD44F8">
          <w:rPr>
            <w:rFonts w:ascii="Times New Roman" w:hAnsi="Times New Roman"/>
            <w:sz w:val="28"/>
            <w:szCs w:val="28"/>
            <w:lang w:eastAsia="ru-RU"/>
          </w:rPr>
          <w:t xml:space="preserve">пунктом 2.6 </w:t>
        </w:r>
        <w:r>
          <w:rPr>
            <w:rFonts w:ascii="Times New Roman" w:hAnsi="Times New Roman"/>
            <w:sz w:val="28"/>
            <w:szCs w:val="28"/>
            <w:lang w:eastAsia="ru-RU"/>
          </w:rPr>
          <w:t>настоящего раздела</w:t>
        </w:r>
      </w:hyperlink>
      <w:r w:rsidRPr="00CD44F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обязанность по предоставлению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которых возложена на заявителя;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несоответствие заявителя требованиям, указанным в абзаце первом пункта 1.2 раздела 1 административного регламента.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p111"/>
      <w:bookmarkEnd w:id="12"/>
      <w:r>
        <w:rPr>
          <w:rFonts w:ascii="Times New Roman" w:hAnsi="Times New Roman"/>
          <w:sz w:val="28"/>
          <w:szCs w:val="28"/>
          <w:lang w:eastAsia="ru-RU"/>
        </w:rPr>
        <w:t>2.9</w:t>
      </w:r>
      <w:r w:rsidRPr="00DC0549">
        <w:rPr>
          <w:rFonts w:ascii="Times New Roman" w:hAnsi="Times New Roman"/>
          <w:sz w:val="28"/>
          <w:szCs w:val="28"/>
          <w:lang w:eastAsia="ru-RU"/>
        </w:rPr>
        <w:t>. Исчерпывающий перечень оснований для отказа в согласовании проекта: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несоответствие содержания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несоответствие проекта содержанию информационных надписей и обозначений на объектах культурного наследия (памятниках истории и культуры) народов Российской Федерации и требованиям к составу проектов установки и содержания информационных надписей и обозначений, на основании которых осуществляется такая установка, утвержденным п</w:t>
      </w:r>
      <w:r>
        <w:rPr>
          <w:rFonts w:ascii="Times New Roman" w:hAnsi="Times New Roman"/>
          <w:sz w:val="28"/>
          <w:szCs w:val="28"/>
          <w:lang w:eastAsia="ru-RU"/>
        </w:rPr>
        <w:t>остановлением Правительства РФ №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1178;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несоответствие утвержденному органом охраны объектов культурного наследия предмету охра</w:t>
      </w:r>
      <w:r>
        <w:rPr>
          <w:rFonts w:ascii="Times New Roman" w:hAnsi="Times New Roman"/>
          <w:sz w:val="28"/>
          <w:szCs w:val="28"/>
          <w:lang w:eastAsia="ru-RU"/>
        </w:rPr>
        <w:t>ны объекта культурного наследия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</w:t>
      </w:r>
      <w:r w:rsidRPr="00DC054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осуществляется без взимания платы с заявителей.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</w:t>
      </w:r>
      <w:r w:rsidRPr="00DC0549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 заявления - 15 минут. Максимальный срок ожидания в очереди при получении результата предоставления муниципальной услуги - 15 минут. Максимальный срок регистрации заявления и представленных документов - 1 день.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Ошибки, опечатки в выданных в результате предоставления муниципальной услуги документах подлежат исправлению в течение 5 дней со дня регистрации соответствующего заявления.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и (или)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администрации,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плата с заявителя не взимается.</w:t>
      </w:r>
    </w:p>
    <w:p w:rsidR="00B64F9B" w:rsidRPr="00D75465" w:rsidRDefault="006E62AB" w:rsidP="00B64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DC0549">
        <w:rPr>
          <w:rFonts w:ascii="Times New Roman" w:hAnsi="Times New Roman"/>
          <w:sz w:val="28"/>
          <w:szCs w:val="28"/>
        </w:rPr>
        <w:t xml:space="preserve">. </w:t>
      </w:r>
      <w:r w:rsidR="00B64F9B" w:rsidRPr="00D75465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(места информирования, ожидания и приема заявителей) располагаются в здании Администрации Левобережного сельского поселения Тутаевского муниципального района Ярославской области.</w:t>
      </w:r>
    </w:p>
    <w:p w:rsidR="00B64F9B" w:rsidRPr="00D75465" w:rsidRDefault="00B64F9B" w:rsidP="00B64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65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B64F9B" w:rsidRPr="00D75465" w:rsidRDefault="00B64F9B" w:rsidP="00B64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65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возможность доступа инвалидов в соответствии с действующим законодательством Российской Федерации о социальной защите инвалидов.</w:t>
      </w:r>
    </w:p>
    <w:p w:rsidR="00B64F9B" w:rsidRPr="00D75465" w:rsidRDefault="00B64F9B" w:rsidP="00B64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65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 Информационные материалы по вопросам предоставления муниципальной услуги, образцы заполнения заявления, текст административного регламента и перечень документов, необходимых для предоставления муниципальной услуги, а также график приема заявлений, номера телефонов для получения справочной информации размещаются на информационных стендах.</w:t>
      </w:r>
    </w:p>
    <w:p w:rsidR="00B64F9B" w:rsidRPr="00D75465" w:rsidRDefault="00B64F9B" w:rsidP="00B64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65">
        <w:rPr>
          <w:rFonts w:ascii="Times New Roman" w:hAnsi="Times New Roman" w:cs="Times New Roman"/>
          <w:sz w:val="28"/>
          <w:szCs w:val="28"/>
        </w:rPr>
        <w:t>Места ожидания должны иметь условия, удобные для граждан. Места ожидания оборудуются стульями и должны соответствовать установленным санитарным, противопожарным и иным нормам и правилам.</w:t>
      </w:r>
    </w:p>
    <w:p w:rsidR="00B64F9B" w:rsidRPr="00D75465" w:rsidRDefault="00B64F9B" w:rsidP="00B64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65">
        <w:rPr>
          <w:rFonts w:ascii="Times New Roman" w:hAnsi="Times New Roman" w:cs="Times New Roman"/>
          <w:sz w:val="28"/>
          <w:szCs w:val="28"/>
        </w:rPr>
        <w:t>Прием заявителей осуществляется в служебных кабинетах Администрации Левобережного сельского поселения Тутаевского муниципального района Ярославской области.</w:t>
      </w:r>
    </w:p>
    <w:p w:rsidR="006E62AB" w:rsidRDefault="006E62AB" w:rsidP="00B64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организации беспрепятственного доступа инвалидов к месту предоставления муниципальной услуги:</w:t>
      </w:r>
    </w:p>
    <w:p w:rsidR="006E62AB" w:rsidRDefault="006E62AB" w:rsidP="00AD57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пути движения к входу в здание администрации, вход в здание, путь движения к месту предоставления муниципальной услуги, место ожидания, информирования и приема оборудуются в соответствии с требованиями норм и правил, обеспечивающих доступность для инвалидов;</w:t>
      </w:r>
    </w:p>
    <w:p w:rsidR="00017B9E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обеспечивается оказание помощи инвалидам в преодолении барьеров, мешающих им в получении муниципальной </w:t>
      </w:r>
      <w:r w:rsidR="00017B9E">
        <w:rPr>
          <w:rFonts w:ascii="Times New Roman" w:hAnsi="Times New Roman"/>
          <w:sz w:val="28"/>
          <w:szCs w:val="28"/>
          <w:lang w:eastAsia="ru-RU"/>
        </w:rPr>
        <w:t>услуги наравне с другими лицами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</w:t>
      </w:r>
      <w:r w:rsidRPr="00DC0549">
        <w:rPr>
          <w:rFonts w:ascii="Times New Roman" w:hAnsi="Times New Roman"/>
          <w:sz w:val="28"/>
          <w:szCs w:val="28"/>
          <w:lang w:eastAsia="ru-RU"/>
        </w:rPr>
        <w:t>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AD5709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5709">
        <w:rPr>
          <w:rFonts w:ascii="Times New Roman" w:hAnsi="Times New Roman"/>
          <w:bCs/>
          <w:sz w:val="28"/>
          <w:szCs w:val="28"/>
          <w:lang w:eastAsia="ru-RU"/>
        </w:rPr>
        <w:t>3. Административные процедуры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следующие административные процедуры: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прием </w:t>
      </w:r>
      <w:r w:rsidRPr="00DC0549">
        <w:rPr>
          <w:rFonts w:ascii="Times New Roman" w:hAnsi="Times New Roman"/>
          <w:sz w:val="28"/>
          <w:szCs w:val="28"/>
          <w:lang w:eastAsia="ru-RU"/>
        </w:rPr>
        <w:t>и регистрация заявления и прилагаемых к нему документов - 1 день;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- рассмотрение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C0549">
        <w:rPr>
          <w:rFonts w:ascii="Times New Roman" w:hAnsi="Times New Roman"/>
          <w:sz w:val="28"/>
          <w:szCs w:val="28"/>
          <w:lang w:eastAsia="ru-RU"/>
        </w:rPr>
        <w:t>прилагаемых к нему документов</w:t>
      </w:r>
      <w:r>
        <w:rPr>
          <w:rFonts w:ascii="Times New Roman" w:hAnsi="Times New Roman"/>
          <w:sz w:val="28"/>
          <w:szCs w:val="28"/>
          <w:lang w:eastAsia="ru-RU"/>
        </w:rPr>
        <w:t>, получение документов в рамках межведомственного информационного взаимодействия, при наличии оснований подготовка и направление письма об отказе в предоставлении муниципальной услуги - 15 дней;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рассмотрение проекта,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подготовка письма о согласовании проекта или письма об отказе в согласовании проекта </w:t>
      </w:r>
      <w:r>
        <w:rPr>
          <w:rFonts w:ascii="Times New Roman" w:hAnsi="Times New Roman"/>
          <w:sz w:val="28"/>
          <w:szCs w:val="28"/>
          <w:lang w:eastAsia="ru-RU"/>
        </w:rPr>
        <w:t>- 13 дней</w:t>
      </w:r>
      <w:r w:rsidRPr="00DC0549">
        <w:rPr>
          <w:rFonts w:ascii="Times New Roman" w:hAnsi="Times New Roman"/>
          <w:sz w:val="28"/>
          <w:szCs w:val="28"/>
          <w:lang w:eastAsia="ru-RU"/>
        </w:rPr>
        <w:t>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направление заявителю письма о согласовании проекта или письма об о</w:t>
      </w:r>
      <w:r>
        <w:rPr>
          <w:rFonts w:ascii="Times New Roman" w:hAnsi="Times New Roman"/>
          <w:sz w:val="28"/>
          <w:szCs w:val="28"/>
          <w:lang w:eastAsia="ru-RU"/>
        </w:rPr>
        <w:t>тказе в согласовании проекта - 1 день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Прием </w:t>
      </w:r>
      <w:r w:rsidRPr="00DC0549">
        <w:rPr>
          <w:rFonts w:ascii="Times New Roman" w:hAnsi="Times New Roman"/>
          <w:sz w:val="28"/>
          <w:szCs w:val="28"/>
          <w:lang w:eastAsia="ru-RU"/>
        </w:rPr>
        <w:t>и регистрация заявления и прилагаемых к нему документов.</w:t>
      </w:r>
    </w:p>
    <w:p w:rsidR="006E62AB" w:rsidRPr="00807298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</w:t>
      </w:r>
      <w:r w:rsidRPr="00807298">
        <w:rPr>
          <w:rFonts w:ascii="Times New Roman" w:hAnsi="Times New Roman"/>
          <w:sz w:val="28"/>
          <w:szCs w:val="28"/>
          <w:lang w:eastAsia="ru-RU"/>
        </w:rPr>
        <w:t xml:space="preserve">в администрацию с заявлением и документами в соответствии с </w:t>
      </w:r>
      <w:hyperlink w:anchor="p86" w:history="1">
        <w:r w:rsidRPr="00807298">
          <w:rPr>
            <w:rFonts w:ascii="Times New Roman" w:hAnsi="Times New Roman"/>
            <w:sz w:val="28"/>
            <w:szCs w:val="28"/>
            <w:lang w:eastAsia="ru-RU"/>
          </w:rPr>
          <w:t>пунктом 2.6 раздела 2</w:t>
        </w:r>
      </w:hyperlink>
      <w:r w:rsidRPr="0080729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6E62AB" w:rsidRPr="00DC0549" w:rsidRDefault="00AF22BE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специалист – землеустроитель Администрации Левобережного сельского поселения</w:t>
      </w:r>
      <w:r w:rsidRPr="00AF22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Тутаевского муниципального района Ярославской области:</w:t>
      </w:r>
    </w:p>
    <w:p w:rsidR="006E62AB" w:rsidRPr="00DC0549" w:rsidRDefault="006E62AB" w:rsidP="000C77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устанавливает личность заявителя;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сличает представленные экземпляры ор</w:t>
      </w:r>
      <w:r>
        <w:rPr>
          <w:rFonts w:ascii="Times New Roman" w:hAnsi="Times New Roman"/>
          <w:sz w:val="28"/>
          <w:szCs w:val="28"/>
          <w:lang w:eastAsia="ru-RU"/>
        </w:rPr>
        <w:t xml:space="preserve">игиналов и копий документов либо делает копии с оригиналов документов при необходимости возврата оригиналов документов заявителю,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выполняет на копиях надпись </w:t>
      </w:r>
      <w:r>
        <w:rPr>
          <w:rFonts w:ascii="Times New Roman" w:hAnsi="Times New Roman"/>
          <w:sz w:val="28"/>
          <w:szCs w:val="28"/>
          <w:lang w:eastAsia="ru-RU"/>
        </w:rPr>
        <w:t>"копия верна"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, заверяет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своей подписью </w:t>
      </w:r>
      <w:r>
        <w:rPr>
          <w:rFonts w:ascii="Times New Roman" w:hAnsi="Times New Roman"/>
          <w:sz w:val="28"/>
          <w:szCs w:val="28"/>
          <w:lang w:eastAsia="ru-RU"/>
        </w:rPr>
        <w:t>с указанием фамилии и инициалов;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регистрирует заявление и предоставленные документы;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- по желанию заявителя ставит отметку о принятии документов к рассмотрению на втором экземпляре заявления, который </w:t>
      </w:r>
      <w:r>
        <w:rPr>
          <w:rFonts w:ascii="Times New Roman" w:hAnsi="Times New Roman"/>
          <w:sz w:val="28"/>
          <w:szCs w:val="28"/>
          <w:lang w:eastAsia="ru-RU"/>
        </w:rPr>
        <w:t>возвращается заявителю;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передает заявление и приложенные к нему документы на рассмотрение </w:t>
      </w:r>
      <w:r w:rsidR="00AF22BE">
        <w:rPr>
          <w:rFonts w:ascii="Times New Roman" w:hAnsi="Times New Roman"/>
          <w:sz w:val="28"/>
          <w:szCs w:val="28"/>
          <w:lang w:eastAsia="ru-RU"/>
        </w:rPr>
        <w:t>Главе Левобережного сельского поселения Тутаевского муниципального района Ярославской области.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1 день.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3.3.</w:t>
      </w:r>
      <w:r w:rsidRPr="000C77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ассмотрение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C0549">
        <w:rPr>
          <w:rFonts w:ascii="Times New Roman" w:hAnsi="Times New Roman"/>
          <w:sz w:val="28"/>
          <w:szCs w:val="28"/>
          <w:lang w:eastAsia="ru-RU"/>
        </w:rPr>
        <w:t>прилагаемых к нему документов</w:t>
      </w:r>
      <w:r>
        <w:rPr>
          <w:rFonts w:ascii="Times New Roman" w:hAnsi="Times New Roman"/>
          <w:sz w:val="28"/>
          <w:szCs w:val="28"/>
          <w:lang w:eastAsia="ru-RU"/>
        </w:rPr>
        <w:t>, получение документов в рамках межведомственного информационного взаимодействия, при наличии оснований принятие решения об отказе в предоставлении муниципальной услуги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4A566A">
        <w:rPr>
          <w:rFonts w:ascii="Times New Roman" w:hAnsi="Times New Roman"/>
          <w:sz w:val="28"/>
          <w:szCs w:val="28"/>
          <w:lang w:eastAsia="ru-RU"/>
        </w:rPr>
        <w:t>ведущим специалистом – землеустроителем Администрации Левобережного сельского поселения</w:t>
      </w:r>
      <w:r w:rsidR="004A566A" w:rsidRPr="00AF22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566A">
        <w:rPr>
          <w:rFonts w:ascii="Times New Roman" w:hAnsi="Times New Roman"/>
          <w:sz w:val="28"/>
          <w:szCs w:val="28"/>
          <w:lang w:eastAsia="ru-RU"/>
        </w:rPr>
        <w:t>Тутаевского муниципального района Ярославской области</w:t>
      </w:r>
      <w:r w:rsidR="004A566A"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sz w:val="28"/>
          <w:szCs w:val="28"/>
          <w:lang w:eastAsia="ru-RU"/>
        </w:rPr>
        <w:t>заявления и прилагаемых к нему документов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E62AB" w:rsidRPr="00DC0549" w:rsidRDefault="004A566A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Главе Левобережного сельского поселения Тутаевского муниципального района Ярославской области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в течение 1 дня рассматривает заявление и прилагаемые к нему документы и налагает резолюцию с поручением </w:t>
      </w:r>
      <w:r>
        <w:rPr>
          <w:rFonts w:ascii="Times New Roman" w:hAnsi="Times New Roman"/>
          <w:sz w:val="28"/>
          <w:szCs w:val="28"/>
          <w:lang w:eastAsia="ru-RU"/>
        </w:rPr>
        <w:t>ведущему специалисту – землеустроителю Администрации Левобережного сельского поселения</w:t>
      </w:r>
      <w:r w:rsidRPr="00AF22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Тутаевского муниципального района Ярославской области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о рассмотрении и проверке заявления и прилагаемых к нему документов, после чего передает заявление и прилагаемые к нему документы </w:t>
      </w:r>
      <w:r>
        <w:rPr>
          <w:rFonts w:ascii="Times New Roman" w:hAnsi="Times New Roman"/>
          <w:sz w:val="28"/>
          <w:szCs w:val="28"/>
          <w:lang w:eastAsia="ru-RU"/>
        </w:rPr>
        <w:t>ведущий специалист – землеустроитель Администрации Левобережного сельского поселения</w:t>
      </w:r>
      <w:r w:rsidRPr="00AF22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Тутаевского муниципального района Ярославской области</w:t>
      </w:r>
      <w:r w:rsidR="006E62AB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E62AB" w:rsidRPr="00DC0549" w:rsidRDefault="004A566A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158"/>
      <w:bookmarkEnd w:id="13"/>
      <w:r>
        <w:rPr>
          <w:rFonts w:ascii="Times New Roman" w:hAnsi="Times New Roman"/>
          <w:sz w:val="28"/>
          <w:szCs w:val="28"/>
          <w:lang w:eastAsia="ru-RU"/>
        </w:rPr>
        <w:t>Ведущий специалист – землеустроитель Администрации Левобережного сельского поселения</w:t>
      </w:r>
      <w:r w:rsidRPr="00AF22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Тутаевского муниципального района Ярославской области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2AB" w:rsidRPr="009612F8">
        <w:rPr>
          <w:rFonts w:ascii="Times New Roman" w:hAnsi="Times New Roman"/>
          <w:sz w:val="28"/>
          <w:szCs w:val="28"/>
          <w:lang w:eastAsia="ru-RU"/>
        </w:rPr>
        <w:t xml:space="preserve">(далее – специалист) при непредставлении заявителем документов, указанных в </w:t>
      </w:r>
      <w:hyperlink w:anchor="p91" w:history="1">
        <w:r w:rsidR="006E62AB" w:rsidRPr="009612F8">
          <w:rPr>
            <w:rFonts w:ascii="Times New Roman" w:hAnsi="Times New Roman"/>
            <w:sz w:val="28"/>
            <w:szCs w:val="28"/>
            <w:lang w:eastAsia="ru-RU"/>
          </w:rPr>
          <w:t>абзацах шестом</w:t>
        </w:r>
      </w:hyperlink>
      <w:r w:rsidR="006E62AB" w:rsidRPr="009612F8">
        <w:rPr>
          <w:rFonts w:ascii="Times New Roman" w:hAnsi="Times New Roman"/>
          <w:sz w:val="28"/>
          <w:szCs w:val="28"/>
          <w:lang w:eastAsia="ru-RU"/>
        </w:rPr>
        <w:t xml:space="preserve"> и седьмом</w:t>
      </w:r>
      <w:hyperlink w:anchor="p93" w:history="1">
        <w:r w:rsidR="006E62AB" w:rsidRPr="009612F8">
          <w:rPr>
            <w:rFonts w:ascii="Times New Roman" w:hAnsi="Times New Roman"/>
            <w:sz w:val="28"/>
            <w:szCs w:val="28"/>
            <w:lang w:eastAsia="ru-RU"/>
          </w:rPr>
          <w:t xml:space="preserve"> пункта 2.6 раздела 2</w:t>
        </w:r>
      </w:hyperlink>
      <w:r w:rsidR="006E62AB" w:rsidRPr="009612F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в течение 2 дней направляет межведомственный з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апрос в соответствующие органы 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>либо получает необходимые документы (сведения) из официальных источников опубликования.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получения полного комплекта документов, указанных в</w:t>
      </w:r>
      <w:hyperlink w:anchor="p9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пункте</w:t>
        </w:r>
        <w:r w:rsidRPr="009612F8">
          <w:rPr>
            <w:rFonts w:ascii="Times New Roman" w:hAnsi="Times New Roman"/>
            <w:sz w:val="28"/>
            <w:szCs w:val="28"/>
            <w:lang w:eastAsia="ru-RU"/>
          </w:rPr>
          <w:t xml:space="preserve"> 2.6 раздела 2</w:t>
        </w:r>
      </w:hyperlink>
      <w:r w:rsidRPr="009612F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, специалист устанавливает наличие или отсутствие обстоятельств, указанных в пункте 2.8 раздела 2 административного регламента.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наличии указанных обстоятельств специалист оформляет решение об отказе в предоставлении муниципальной услуги путем подготовки заявителю проекта письма за подписью </w:t>
      </w:r>
      <w:r w:rsidR="004A566A">
        <w:rPr>
          <w:rFonts w:ascii="Times New Roman" w:hAnsi="Times New Roman"/>
          <w:sz w:val="28"/>
          <w:szCs w:val="28"/>
          <w:lang w:eastAsia="ru-RU"/>
        </w:rPr>
        <w:t xml:space="preserve">Главы Левобережного сельского поселения Тутаевского муниципального района Ярославской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муниципальной услуги с указанием причин такого отказа и передает два экземпляра проекта данного письма на подпись </w:t>
      </w:r>
      <w:r w:rsidR="004A566A">
        <w:rPr>
          <w:rFonts w:ascii="Times New Roman" w:hAnsi="Times New Roman"/>
          <w:sz w:val="28"/>
          <w:szCs w:val="28"/>
          <w:lang w:eastAsia="ru-RU"/>
        </w:rPr>
        <w:t xml:space="preserve">Глава Левобережного сельского поселения Тутаевского муниципального района Ярославской области </w:t>
      </w:r>
      <w:r>
        <w:rPr>
          <w:rFonts w:ascii="Times New Roman" w:hAnsi="Times New Roman"/>
          <w:sz w:val="28"/>
          <w:szCs w:val="28"/>
          <w:lang w:eastAsia="ru-RU"/>
        </w:rPr>
        <w:t>подписывает письмо заявителю об отказе в предоставлении муниципальной услуги в течение одного дня со дня его поступления от специалиста.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Письмо об отказе в предоставлении муниципальной услуги направляется заявителю не позднее следующего дня за днем его подписания.</w:t>
      </w:r>
    </w:p>
    <w:p w:rsidR="006E62AB" w:rsidRPr="00DC0549" w:rsidRDefault="006E62AB" w:rsidP="00492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1</w:t>
      </w:r>
      <w:r>
        <w:rPr>
          <w:rFonts w:ascii="Times New Roman" w:hAnsi="Times New Roman"/>
          <w:sz w:val="28"/>
          <w:szCs w:val="28"/>
          <w:lang w:eastAsia="ru-RU"/>
        </w:rPr>
        <w:t>5 дней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492EA7" w:rsidRDefault="006E62AB" w:rsidP="00492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При отсутствии обстоятельств, указанных в пункте 2.8 раздела 2 административного регламента, специалист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проводит проверку соответствия проекта требованиям, установленным </w:t>
      </w:r>
      <w:r w:rsidRPr="00492EA7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РФ         № 1178, устанавливает наличие или отсутствие обстоятельств, указанных в </w:t>
      </w:r>
      <w:hyperlink w:anchor="p109" w:history="1">
        <w:r w:rsidRPr="00492EA7">
          <w:rPr>
            <w:rFonts w:ascii="Times New Roman" w:hAnsi="Times New Roman"/>
            <w:sz w:val="28"/>
            <w:szCs w:val="28"/>
            <w:lang w:eastAsia="ru-RU"/>
          </w:rPr>
          <w:t>пункте 2.9 раздела 2</w:t>
        </w:r>
      </w:hyperlink>
      <w:r w:rsidRPr="00492EA7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E551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>отсутствии указанных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обстоятельств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специалист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осуществляет подготовку проекта письма о согласовании 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а, при их наличии - </w:t>
      </w:r>
      <w:r w:rsidRPr="00DC0549">
        <w:rPr>
          <w:rFonts w:ascii="Times New Roman" w:hAnsi="Times New Roman"/>
          <w:sz w:val="28"/>
          <w:szCs w:val="28"/>
          <w:lang w:eastAsia="ru-RU"/>
        </w:rPr>
        <w:t>проекта письма об отказе в согласовании проекта с указанием причин отказа.</w:t>
      </w:r>
    </w:p>
    <w:p w:rsidR="006E62AB" w:rsidRDefault="006E62AB" w:rsidP="00E551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Два экземпляра </w:t>
      </w:r>
      <w:r w:rsidRPr="00DC0549">
        <w:rPr>
          <w:rFonts w:ascii="Times New Roman" w:hAnsi="Times New Roman"/>
          <w:sz w:val="28"/>
          <w:szCs w:val="28"/>
          <w:lang w:eastAsia="ru-RU"/>
        </w:rPr>
        <w:t>проекта письма о согласовании 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а или </w:t>
      </w:r>
      <w:r w:rsidRPr="00DC0549">
        <w:rPr>
          <w:rFonts w:ascii="Times New Roman" w:hAnsi="Times New Roman"/>
          <w:sz w:val="28"/>
          <w:szCs w:val="28"/>
          <w:lang w:eastAsia="ru-RU"/>
        </w:rPr>
        <w:t>проекта письма о</w:t>
      </w:r>
      <w:r>
        <w:rPr>
          <w:rFonts w:ascii="Times New Roman" w:hAnsi="Times New Roman"/>
          <w:sz w:val="28"/>
          <w:szCs w:val="28"/>
          <w:lang w:eastAsia="ru-RU"/>
        </w:rPr>
        <w:t>б отказе в согласовании проекта, а также проект специалист пер</w:t>
      </w:r>
      <w:r w:rsidR="004A566A">
        <w:rPr>
          <w:rFonts w:ascii="Times New Roman" w:hAnsi="Times New Roman"/>
          <w:sz w:val="28"/>
          <w:szCs w:val="28"/>
          <w:lang w:eastAsia="ru-RU"/>
        </w:rPr>
        <w:t>едает на подпись и утверждение Главе Левобережного сельского поселения Тутаевского муниципального района Ярославской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Default="004A566A" w:rsidP="00E551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Левобережного сельского поселения Тутаевского муниципального района Ярославской области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 подписывает письмо заявителю и утверждает проект в течение одного дня со дня его поступления от специалиста.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тративной процедуры составляет 13 дней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3.5.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C0549">
        <w:rPr>
          <w:rFonts w:ascii="Times New Roman" w:hAnsi="Times New Roman"/>
          <w:sz w:val="28"/>
          <w:szCs w:val="28"/>
          <w:lang w:eastAsia="ru-RU"/>
        </w:rPr>
        <w:t>аправление заявителю письма о согласовании проекта или письма об отказе в согласовании проекта.</w:t>
      </w:r>
    </w:p>
    <w:p w:rsidR="006E62AB" w:rsidRPr="00DC0549" w:rsidRDefault="004A566A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специалист – землеустроитель Администрации Левобережного сельского поселения</w:t>
      </w:r>
      <w:r w:rsidRPr="00AF22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Тутаевского муниципального района Ярославской области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2AB">
        <w:rPr>
          <w:rFonts w:ascii="Times New Roman" w:hAnsi="Times New Roman"/>
          <w:sz w:val="28"/>
          <w:szCs w:val="28"/>
          <w:lang w:eastAsia="ru-RU"/>
        </w:rPr>
        <w:t>регистрирует подписанное письмо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 согласовании проекта или письмо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 об отказе в согласовании проекта </w:t>
      </w:r>
      <w:r w:rsidR="006E62AB">
        <w:rPr>
          <w:rFonts w:ascii="Times New Roman" w:hAnsi="Times New Roman"/>
          <w:sz w:val="28"/>
          <w:szCs w:val="28"/>
          <w:lang w:eastAsia="ru-RU"/>
        </w:rPr>
        <w:t>и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 направляет 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>заказным почтовым отправлением с уведомлением о вручении либо в форме электронного документа посредством информаци</w:t>
      </w:r>
      <w:r w:rsidR="006E62AB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 с утвержденным проектом </w:t>
      </w:r>
      <w:r w:rsidR="006E62AB">
        <w:rPr>
          <w:rFonts w:ascii="Times New Roman" w:hAnsi="Times New Roman"/>
          <w:sz w:val="28"/>
          <w:szCs w:val="28"/>
          <w:lang w:eastAsia="ru-RU"/>
        </w:rPr>
        <w:t>(в случае его утверждения)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</w:t>
      </w:r>
      <w:r>
        <w:rPr>
          <w:rFonts w:ascii="Times New Roman" w:hAnsi="Times New Roman"/>
          <w:sz w:val="28"/>
          <w:szCs w:val="28"/>
          <w:lang w:eastAsia="ru-RU"/>
        </w:rPr>
        <w:t>ивной процедуры составляет 1 день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E5519F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519F">
        <w:rPr>
          <w:rFonts w:ascii="Times New Roman" w:hAnsi="Times New Roman"/>
          <w:bCs/>
          <w:sz w:val="28"/>
          <w:szCs w:val="28"/>
          <w:lang w:eastAsia="ru-RU"/>
        </w:rPr>
        <w:t>4. Формы контроля за исполнением</w:t>
      </w:r>
    </w:p>
    <w:p w:rsidR="006E62AB" w:rsidRPr="00E5519F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519F"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E422EC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C40423">
        <w:rPr>
          <w:rFonts w:ascii="Times New Roman" w:hAnsi="Times New Roman"/>
          <w:sz w:val="28"/>
          <w:szCs w:val="28"/>
          <w:lang w:eastAsia="ru-RU"/>
        </w:rPr>
        <w:t xml:space="preserve">Главой Левобережного сельского поселения Тутаевского муниципального района Ярославской области </w:t>
      </w:r>
      <w:r w:rsidRPr="00DC0549">
        <w:rPr>
          <w:rFonts w:ascii="Times New Roman" w:hAnsi="Times New Roman"/>
          <w:sz w:val="28"/>
          <w:szCs w:val="28"/>
          <w:lang w:eastAsia="ru-RU"/>
        </w:rPr>
        <w:t>непосредственно при предоставлении муниципальной услуги, а также путем организации проведения проверок в ходе предоста</w:t>
      </w:r>
      <w:r>
        <w:rPr>
          <w:rFonts w:ascii="Times New Roman" w:hAnsi="Times New Roman"/>
          <w:sz w:val="28"/>
          <w:szCs w:val="28"/>
          <w:lang w:eastAsia="ru-RU"/>
        </w:rPr>
        <w:t>вления муниципальной услуги.</w:t>
      </w:r>
    </w:p>
    <w:p w:rsidR="006E62AB" w:rsidRPr="00DC0549" w:rsidRDefault="006E62AB" w:rsidP="00D377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Последующий контроль за исполнением административного регламента осуществляется </w:t>
      </w:r>
      <w:r w:rsidR="00C40423">
        <w:rPr>
          <w:rFonts w:ascii="Times New Roman" w:hAnsi="Times New Roman"/>
          <w:sz w:val="28"/>
          <w:szCs w:val="28"/>
          <w:lang w:eastAsia="ru-RU"/>
        </w:rPr>
        <w:t xml:space="preserve">Главой Левобережного сельского поселения Тутаевского муниципального района Ярославской области </w:t>
      </w:r>
      <w:r w:rsidRPr="00DC0549">
        <w:rPr>
          <w:rFonts w:ascii="Times New Roman" w:hAnsi="Times New Roman"/>
          <w:sz w:val="28"/>
          <w:szCs w:val="28"/>
          <w:lang w:eastAsia="ru-RU"/>
        </w:rPr>
        <w:t>путем проведения плановых и внеплановых проверок.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проверок </w:t>
      </w:r>
      <w:r w:rsidR="00C40423">
        <w:rPr>
          <w:rFonts w:ascii="Times New Roman" w:hAnsi="Times New Roman"/>
          <w:sz w:val="28"/>
          <w:szCs w:val="28"/>
          <w:lang w:eastAsia="ru-RU"/>
        </w:rPr>
        <w:t xml:space="preserve">Глава Левобережного сельского поселения Тутаевского муниципального района Ярославской области </w:t>
      </w:r>
      <w:r w:rsidRPr="00DC0549">
        <w:rPr>
          <w:rFonts w:ascii="Times New Roman" w:hAnsi="Times New Roman"/>
          <w:sz w:val="28"/>
          <w:szCs w:val="28"/>
          <w:lang w:eastAsia="ru-RU"/>
        </w:rPr>
        <w:t>дает указания по устранению выявленных нарушений и контролирует их исполнение.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последующий </w:t>
      </w:r>
      <w:r w:rsidRPr="00DC0549">
        <w:rPr>
          <w:rFonts w:ascii="Times New Roman" w:hAnsi="Times New Roman"/>
          <w:sz w:val="28"/>
          <w:szCs w:val="28"/>
          <w:lang w:eastAsia="ru-RU"/>
        </w:rPr>
        <w:t>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Pr="00DC0549">
        <w:rPr>
          <w:rFonts w:ascii="Times New Roman" w:hAnsi="Times New Roman"/>
          <w:sz w:val="28"/>
          <w:szCs w:val="28"/>
          <w:lang w:eastAsia="ru-RU"/>
        </w:rPr>
        <w:t>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3770B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70B">
        <w:rPr>
          <w:rFonts w:ascii="Times New Roman" w:hAnsi="Times New Roman"/>
          <w:bCs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6E62AB" w:rsidRPr="00D3770B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70B">
        <w:rPr>
          <w:rFonts w:ascii="Times New Roman" w:hAnsi="Times New Roman"/>
          <w:bCs/>
          <w:sz w:val="28"/>
          <w:szCs w:val="28"/>
          <w:lang w:eastAsia="ru-RU"/>
        </w:rPr>
        <w:t xml:space="preserve">и действий (бездействия)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  <w:r w:rsidRPr="00D3770B">
        <w:rPr>
          <w:rFonts w:ascii="Times New Roman" w:hAnsi="Times New Roman"/>
          <w:bCs/>
          <w:sz w:val="28"/>
          <w:szCs w:val="28"/>
          <w:lang w:eastAsia="ru-RU"/>
        </w:rPr>
        <w:t>, а также должностных</w:t>
      </w:r>
    </w:p>
    <w:p w:rsidR="006E62AB" w:rsidRPr="00D3770B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70B">
        <w:rPr>
          <w:rFonts w:ascii="Times New Roman" w:hAnsi="Times New Roman"/>
          <w:bCs/>
          <w:sz w:val="28"/>
          <w:szCs w:val="28"/>
          <w:lang w:eastAsia="ru-RU"/>
        </w:rPr>
        <w:t xml:space="preserve">лиц и муниципальных служащих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B64F9B" w:rsidRPr="00D75465" w:rsidRDefault="00B64F9B" w:rsidP="00B64F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 w:rsidR="00B64F9B" w:rsidRPr="00D75465" w:rsidRDefault="00B64F9B" w:rsidP="00B64F9B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64F9B" w:rsidRPr="00D75465" w:rsidRDefault="00B64F9B" w:rsidP="00B64F9B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B64F9B" w:rsidRPr="00D75465" w:rsidRDefault="00B64F9B" w:rsidP="00B64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64F9B" w:rsidRPr="00D75465" w:rsidRDefault="00B64F9B" w:rsidP="00B64F9B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B64F9B" w:rsidRPr="00D75465" w:rsidRDefault="00B64F9B" w:rsidP="00B64F9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B64F9B" w:rsidRPr="00D75465" w:rsidRDefault="00B64F9B" w:rsidP="00B64F9B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64F9B" w:rsidRPr="00D75465" w:rsidRDefault="00B64F9B" w:rsidP="00B64F9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отказ Администрации,</w:t>
      </w:r>
      <w:r w:rsidRPr="00D75465">
        <w:rPr>
          <w:rFonts w:ascii="Times New Roman" w:hAnsi="Times New Roman"/>
          <w:i/>
          <w:sz w:val="28"/>
          <w:szCs w:val="28"/>
        </w:rPr>
        <w:t xml:space="preserve"> </w:t>
      </w:r>
      <w:r w:rsidRPr="00D75465">
        <w:rPr>
          <w:rFonts w:ascii="Times New Roman" w:hAnsi="Times New Roman"/>
          <w:sz w:val="28"/>
          <w:szCs w:val="28"/>
        </w:rPr>
        <w:t>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64F9B" w:rsidRPr="00D75465" w:rsidRDefault="00B64F9B" w:rsidP="00B64F9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64F9B" w:rsidRPr="00D75465" w:rsidRDefault="00B64F9B" w:rsidP="00B64F9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Левобережного сельского поселения;</w:t>
      </w:r>
    </w:p>
    <w:p w:rsidR="00B64F9B" w:rsidRPr="00D75465" w:rsidRDefault="00B64F9B" w:rsidP="00B64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465">
        <w:rPr>
          <w:rFonts w:ascii="Times New Roman" w:hAnsi="Times New Roman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D75465">
          <w:rPr>
            <w:rFonts w:ascii="Times New Roman" w:hAnsi="Times New Roman"/>
            <w:color w:val="000000"/>
            <w:sz w:val="28"/>
            <w:szCs w:val="28"/>
          </w:rPr>
          <w:t>пунктом 4 части 1 статьи 7</w:t>
        </w:r>
      </w:hyperlink>
      <w:r w:rsidRPr="00D75465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 w:rsidRPr="00D75465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D7546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64F9B" w:rsidRPr="00D75465" w:rsidRDefault="00B64F9B" w:rsidP="00B6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5.2. Жалоба подается лично в Администрацию,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Администрации.</w:t>
      </w:r>
    </w:p>
    <w:p w:rsidR="00B64F9B" w:rsidRPr="00D75465" w:rsidRDefault="00B64F9B" w:rsidP="00B6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Жалобы на решения и действия (бездействие) Главы Левобережного сельского поселения, подаются в вышестоящий орган.</w:t>
      </w:r>
    </w:p>
    <w:p w:rsidR="00B64F9B" w:rsidRPr="00D75465" w:rsidRDefault="00B64F9B" w:rsidP="00B64F9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B64F9B" w:rsidRPr="00D75465" w:rsidRDefault="00B64F9B" w:rsidP="00B64F9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абзаце пятом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64F9B" w:rsidRPr="00D75465" w:rsidRDefault="00B64F9B" w:rsidP="00B64F9B">
      <w:pPr>
        <w:pStyle w:val="a4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B64F9B" w:rsidRPr="00D75465" w:rsidRDefault="00B64F9B" w:rsidP="00B64F9B">
      <w:pPr>
        <w:pStyle w:val="a4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наименование уполномоченного органа, фамилию, имя, отчество должностного лица уполномоченного органа, решения и действия (бездействие) которых обжалуются;</w:t>
      </w:r>
    </w:p>
    <w:p w:rsidR="00B64F9B" w:rsidRPr="00D75465" w:rsidRDefault="00B64F9B" w:rsidP="00B64F9B">
      <w:pPr>
        <w:pStyle w:val="a4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4F9B" w:rsidRPr="00D75465" w:rsidRDefault="00B64F9B" w:rsidP="00B64F9B">
      <w:pPr>
        <w:pStyle w:val="a4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B64F9B" w:rsidRPr="00D75465" w:rsidRDefault="00B64F9B" w:rsidP="00B64F9B">
      <w:pPr>
        <w:pStyle w:val="a4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B64F9B" w:rsidRPr="00D75465" w:rsidRDefault="00B64F9B" w:rsidP="00B64F9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5.4. Поступившая в Администрацию жалоба подлежит регистрации не позднее рабочего дня, следующего за днем ее поступления и рассматривается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B64F9B" w:rsidRPr="00D75465" w:rsidRDefault="00B64F9B" w:rsidP="00B6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B64F9B" w:rsidRPr="00D75465" w:rsidRDefault="00B64F9B" w:rsidP="00B6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r w:rsidRPr="00D75465">
        <w:rPr>
          <w:rFonts w:ascii="Times New Roman" w:hAnsi="Times New Roman"/>
          <w:iCs/>
          <w:sz w:val="28"/>
          <w:szCs w:val="28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Левобережного сельского поселения.</w:t>
      </w:r>
      <w:r w:rsidRPr="00D75465">
        <w:rPr>
          <w:rFonts w:ascii="Times New Roman" w:hAnsi="Times New Roman"/>
          <w:i/>
          <w:iCs/>
          <w:sz w:val="28"/>
          <w:szCs w:val="28"/>
        </w:rPr>
        <w:t xml:space="preserve">          </w:t>
      </w:r>
    </w:p>
    <w:p w:rsidR="00B64F9B" w:rsidRPr="00D75465" w:rsidRDefault="00B64F9B" w:rsidP="00B64F9B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ab/>
        <w:t xml:space="preserve"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  </w:t>
      </w:r>
    </w:p>
    <w:p w:rsidR="00B64F9B" w:rsidRPr="00D75465" w:rsidRDefault="00B64F9B" w:rsidP="00B6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</w:t>
      </w:r>
      <w:r w:rsidRPr="00D75465">
        <w:rPr>
          <w:rFonts w:ascii="Times New Roman" w:hAnsi="Times New Roman"/>
          <w:iCs/>
          <w:sz w:val="28"/>
          <w:szCs w:val="28"/>
        </w:rPr>
        <w:t>) в удовлетворении жалобы отказывается.</w:t>
      </w:r>
    </w:p>
    <w:p w:rsidR="00B64F9B" w:rsidRPr="00D75465" w:rsidRDefault="00B64F9B" w:rsidP="00B64F9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5.6. В случае, если в компетенцию Администрации</w:t>
      </w:r>
      <w:r w:rsidRPr="00D75465">
        <w:rPr>
          <w:rFonts w:ascii="Times New Roman" w:hAnsi="Times New Roman"/>
          <w:i/>
          <w:sz w:val="28"/>
          <w:szCs w:val="28"/>
        </w:rPr>
        <w:t xml:space="preserve">, </w:t>
      </w:r>
      <w:r w:rsidRPr="00D75465">
        <w:rPr>
          <w:rFonts w:ascii="Times New Roman" w:hAnsi="Times New Roman"/>
          <w:sz w:val="28"/>
          <w:szCs w:val="28"/>
        </w:rPr>
        <w:t>не входит принятие решения в отношении жалобы, Администрация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B64F9B" w:rsidRPr="00D75465" w:rsidRDefault="00B64F9B" w:rsidP="00B64F9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64F9B" w:rsidRPr="00D75465" w:rsidRDefault="00B64F9B" w:rsidP="00B64F9B">
      <w:pPr>
        <w:widowControl w:val="0"/>
        <w:numPr>
          <w:ilvl w:val="1"/>
          <w:numId w:val="3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5.5.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B64F9B" w:rsidRPr="00D75465" w:rsidRDefault="00B64F9B" w:rsidP="00B64F9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465"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 w:rsidRPr="00D75465">
        <w:rPr>
          <w:rFonts w:ascii="Times New Roman" w:hAnsi="Times New Roman"/>
          <w:sz w:val="28"/>
          <w:szCs w:val="28"/>
        </w:rPr>
        <w:t>пункте 5.7. данного раздела регламента</w:t>
      </w:r>
      <w:r w:rsidRPr="00D75465">
        <w:rPr>
          <w:rFonts w:ascii="Times New Roman" w:hAnsi="Times New Roman"/>
          <w:color w:val="000000"/>
          <w:sz w:val="28"/>
          <w:szCs w:val="28"/>
        </w:rPr>
        <w:t>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4F9B" w:rsidRPr="00D75465" w:rsidRDefault="00B64F9B" w:rsidP="00B64F9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465">
        <w:rPr>
          <w:rFonts w:ascii="Times New Roman" w:hAnsi="Times New Roman"/>
          <w:color w:val="000000"/>
          <w:sz w:val="28"/>
          <w:szCs w:val="28"/>
        </w:rPr>
        <w:t>В</w:t>
      </w:r>
      <w:r w:rsidRPr="00D75465">
        <w:rPr>
          <w:rFonts w:ascii="Times New Roman" w:hAnsi="Times New Roman"/>
          <w:sz w:val="28"/>
          <w:szCs w:val="28"/>
        </w:rPr>
        <w:t xml:space="preserve"> случае признания жалобы, не подлежащей удовлетворению в ответе заявителю, указанном в пункте 5.7. данного 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4F9B" w:rsidRPr="00D75465" w:rsidRDefault="00B64F9B" w:rsidP="00B64F9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65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64F9B" w:rsidRDefault="00B64F9B" w:rsidP="00B64F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5465">
        <w:rPr>
          <w:rFonts w:ascii="Times New Roman" w:hAnsi="Times New Roman" w:cs="Times New Roman"/>
          <w:b w:val="0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области.»</w:t>
      </w:r>
    </w:p>
    <w:p w:rsidR="00B64F9B" w:rsidRPr="0058019C" w:rsidRDefault="00B64F9B" w:rsidP="00B64F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0423" w:rsidRDefault="00C40423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0423" w:rsidRDefault="00C40423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0423" w:rsidRDefault="00C40423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0423" w:rsidRDefault="00C40423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0423" w:rsidRDefault="00C40423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0423" w:rsidRDefault="00C40423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0423" w:rsidRDefault="00C40423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0423" w:rsidRDefault="00C40423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0423" w:rsidRDefault="00C40423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0423" w:rsidRDefault="00C40423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0423" w:rsidRDefault="00C40423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0423" w:rsidRDefault="00C40423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0423" w:rsidRDefault="00C40423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0423" w:rsidRDefault="00C40423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64F9B" w:rsidRDefault="00B64F9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0B3A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2AB" w:rsidRPr="000B3A6A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6E62AB" w:rsidRPr="000B3A6A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B3A6A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</w:t>
      </w:r>
      <w:hyperlink w:anchor="p35" w:history="1">
        <w:r w:rsidRPr="000B3A6A">
          <w:rPr>
            <w:rFonts w:ascii="Times New Roman" w:hAnsi="Times New Roman"/>
            <w:sz w:val="28"/>
            <w:szCs w:val="28"/>
            <w:lang w:eastAsia="ru-RU"/>
          </w:rPr>
          <w:t>регламенту</w:t>
        </w:r>
      </w:hyperlink>
    </w:p>
    <w:p w:rsidR="006E62AB" w:rsidRPr="000B3A6A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A6A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B6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64F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B64F9B">
        <w:rPr>
          <w:rFonts w:ascii="Times New Roman" w:hAnsi="Times New Roman"/>
          <w:sz w:val="28"/>
          <w:szCs w:val="28"/>
          <w:lang w:eastAsia="ru-RU"/>
        </w:rPr>
        <w:t xml:space="preserve">Левобережного сельского поселения                             Тутаевского муниципального района Ярославской области 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от 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Pr="00DC0549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3A6A">
        <w:rPr>
          <w:rFonts w:ascii="Times New Roman" w:hAnsi="Times New Roman"/>
          <w:sz w:val="24"/>
          <w:szCs w:val="24"/>
          <w:lang w:eastAsia="ru-RU"/>
        </w:rPr>
        <w:t>(Ф.И.О. заявителя или наименов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ание </w:t>
      </w:r>
      <w:r w:rsidRPr="000B3A6A">
        <w:rPr>
          <w:rFonts w:ascii="Times New Roman" w:hAnsi="Times New Roman"/>
          <w:sz w:val="24"/>
          <w:szCs w:val="24"/>
          <w:lang w:eastAsia="ru-RU"/>
        </w:rPr>
        <w:t>юридического лица)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паспорт: серия ______ номер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DC0549">
        <w:rPr>
          <w:rFonts w:ascii="Times New Roman" w:hAnsi="Times New Roman"/>
          <w:sz w:val="28"/>
          <w:szCs w:val="28"/>
          <w:lang w:eastAsia="ru-RU"/>
        </w:rPr>
        <w:t>_____</w:t>
      </w:r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>(для</w:t>
      </w:r>
      <w:r>
        <w:rPr>
          <w:rFonts w:ascii="Times New Roman" w:hAnsi="Times New Roman"/>
          <w:sz w:val="24"/>
          <w:szCs w:val="24"/>
          <w:lang w:eastAsia="ru-RU"/>
        </w:rPr>
        <w:t xml:space="preserve"> физических лиц и индивидуальных </w:t>
      </w:r>
      <w:r w:rsidRPr="000B3A6A">
        <w:rPr>
          <w:rFonts w:ascii="Times New Roman" w:hAnsi="Times New Roman"/>
          <w:sz w:val="24"/>
          <w:szCs w:val="24"/>
          <w:lang w:eastAsia="ru-RU"/>
        </w:rPr>
        <w:t>предпринимателей)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место регистрации 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DC0549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>(для</w:t>
      </w:r>
      <w:r>
        <w:rPr>
          <w:rFonts w:ascii="Times New Roman" w:hAnsi="Times New Roman"/>
          <w:sz w:val="24"/>
          <w:szCs w:val="24"/>
          <w:lang w:eastAsia="ru-RU"/>
        </w:rPr>
        <w:t xml:space="preserve"> физических лиц и индивидуальных </w:t>
      </w:r>
      <w:r w:rsidRPr="000B3A6A">
        <w:rPr>
          <w:rFonts w:ascii="Times New Roman" w:hAnsi="Times New Roman"/>
          <w:sz w:val="24"/>
          <w:szCs w:val="24"/>
          <w:lang w:eastAsia="ru-RU"/>
        </w:rPr>
        <w:t>предпринимателей)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местонахо</w:t>
      </w:r>
      <w:r>
        <w:rPr>
          <w:rFonts w:ascii="Times New Roman" w:hAnsi="Times New Roman"/>
          <w:sz w:val="28"/>
          <w:szCs w:val="28"/>
          <w:lang w:eastAsia="ru-RU"/>
        </w:rPr>
        <w:t>ждение __________________________________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>(для юридических лиц)</w:t>
      </w:r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0B3A6A">
        <w:rPr>
          <w:rFonts w:ascii="Times New Roman" w:hAnsi="Times New Roman"/>
          <w:sz w:val="28"/>
          <w:szCs w:val="28"/>
          <w:lang w:eastAsia="ru-RU"/>
        </w:rPr>
        <w:t>ИНН 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(для юридических лиц)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C40423">
        <w:rPr>
          <w:rFonts w:ascii="Times New Roman" w:hAnsi="Times New Roman"/>
          <w:sz w:val="28"/>
          <w:szCs w:val="28"/>
          <w:lang w:eastAsia="ru-RU"/>
        </w:rPr>
        <w:t xml:space="preserve">    в    лице    представителя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(в   случае</w:t>
      </w:r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представите</w:t>
      </w:r>
      <w:r>
        <w:rPr>
          <w:rFonts w:ascii="Times New Roman" w:hAnsi="Times New Roman"/>
          <w:sz w:val="28"/>
          <w:szCs w:val="28"/>
          <w:lang w:eastAsia="ru-RU"/>
        </w:rPr>
        <w:t>льства) ________________________________,</w:t>
      </w:r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3A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(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должность, </w:t>
      </w:r>
      <w:r w:rsidRPr="000B3A6A">
        <w:rPr>
          <w:rFonts w:ascii="Times New Roman" w:hAnsi="Times New Roman"/>
          <w:sz w:val="24"/>
          <w:szCs w:val="24"/>
          <w:lang w:eastAsia="ru-RU"/>
        </w:rPr>
        <w:t>Ф.И.О.)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действующего на основании 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DC0549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   </w:t>
      </w:r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>(реквизиты документа, подтверждающего полномочия)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контактный телефон: _____________________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4" w:name="p273"/>
      <w:bookmarkEnd w:id="14"/>
      <w:r w:rsidRPr="00DC0549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о согласовании проекта информационной надписи и обозначения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на объекте культурного наследия (памятнике истории и культуры)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народов Российской Федерации местного (муниципального) значения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C40423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Прошу согласовать проект информационной надписи и обозначения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 на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объекте культурного наследия: 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>_____________________.</w:t>
      </w:r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>(наименование объекта)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sz w:val="28"/>
          <w:szCs w:val="28"/>
          <w:lang w:eastAsia="ru-RU"/>
        </w:rPr>
        <w:t>Кадастровый номе</w:t>
      </w:r>
      <w:r>
        <w:rPr>
          <w:rFonts w:ascii="Times New Roman" w:hAnsi="Times New Roman"/>
          <w:sz w:val="28"/>
          <w:szCs w:val="28"/>
          <w:lang w:eastAsia="ru-RU"/>
        </w:rPr>
        <w:t>р объекта культурного наследия: 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>____.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Адрес (местонахождение) объекта культурного наследия: 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DC0549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0B3A6A" w:rsidRDefault="00C40423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Прошу принятое решение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направить по почте / 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>направить по электронной почте</w:t>
      </w:r>
      <w:r w:rsidR="006E62AB">
        <w:rPr>
          <w:rFonts w:ascii="Times New Roman" w:hAnsi="Times New Roman"/>
          <w:sz w:val="28"/>
          <w:szCs w:val="28"/>
          <w:lang w:eastAsia="ru-RU"/>
        </w:rPr>
        <w:t>.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2AB" w:rsidRPr="000B3A6A">
        <w:rPr>
          <w:rFonts w:ascii="Times New Roman" w:hAnsi="Times New Roman"/>
          <w:sz w:val="24"/>
          <w:szCs w:val="24"/>
          <w:lang w:eastAsia="ru-RU"/>
        </w:rPr>
        <w:t>(нужное подчеркнуть)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Приложения: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-_________________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-_________________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-_________________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___________________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______________________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 xml:space="preserve">(должность, </w:t>
      </w:r>
      <w:proofErr w:type="gramStart"/>
      <w:r w:rsidRPr="000B3A6A">
        <w:rPr>
          <w:rFonts w:ascii="Times New Roman" w:hAnsi="Times New Roman"/>
          <w:sz w:val="24"/>
          <w:szCs w:val="24"/>
          <w:lang w:eastAsia="ru-RU"/>
        </w:rPr>
        <w:t xml:space="preserve">ФИО)   </w:t>
      </w:r>
      <w:proofErr w:type="gramEnd"/>
      <w:r w:rsidRPr="000B3A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B3A6A">
        <w:rPr>
          <w:rFonts w:ascii="Times New Roman" w:hAnsi="Times New Roman"/>
          <w:sz w:val="24"/>
          <w:szCs w:val="24"/>
          <w:lang w:eastAsia="ru-RU"/>
        </w:rPr>
        <w:t xml:space="preserve"> (подпись)  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62AB" w:rsidRPr="00B64F9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3A6A">
        <w:rPr>
          <w:rFonts w:ascii="Times New Roman" w:hAnsi="Times New Roman"/>
          <w:sz w:val="28"/>
          <w:szCs w:val="28"/>
          <w:lang w:eastAsia="ru-RU"/>
        </w:rPr>
        <w:t>М.П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E62AB" w:rsidRPr="00DC0549" w:rsidRDefault="006E62AB" w:rsidP="0063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______________ _______ г.</w:t>
      </w:r>
    </w:p>
    <w:sectPr w:rsidR="006E62AB" w:rsidRPr="00DC0549" w:rsidSect="000C77C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83DB8"/>
    <w:multiLevelType w:val="multilevel"/>
    <w:tmpl w:val="D9A4EC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0DE"/>
    <w:rsid w:val="000102D6"/>
    <w:rsid w:val="00017B9E"/>
    <w:rsid w:val="000B3A6A"/>
    <w:rsid w:val="000C77C6"/>
    <w:rsid w:val="0015746B"/>
    <w:rsid w:val="001F3A57"/>
    <w:rsid w:val="002532F3"/>
    <w:rsid w:val="00397444"/>
    <w:rsid w:val="004351D0"/>
    <w:rsid w:val="00471746"/>
    <w:rsid w:val="00492EA7"/>
    <w:rsid w:val="004A566A"/>
    <w:rsid w:val="005040DA"/>
    <w:rsid w:val="005568BB"/>
    <w:rsid w:val="005A17BF"/>
    <w:rsid w:val="005E1DA9"/>
    <w:rsid w:val="00633B5E"/>
    <w:rsid w:val="006E310B"/>
    <w:rsid w:val="006E62AB"/>
    <w:rsid w:val="00745B79"/>
    <w:rsid w:val="007E2E37"/>
    <w:rsid w:val="00807298"/>
    <w:rsid w:val="008105CB"/>
    <w:rsid w:val="00865AB4"/>
    <w:rsid w:val="008C4DD3"/>
    <w:rsid w:val="009612F8"/>
    <w:rsid w:val="00983096"/>
    <w:rsid w:val="00AD5709"/>
    <w:rsid w:val="00AF22BE"/>
    <w:rsid w:val="00B5202C"/>
    <w:rsid w:val="00B64F9B"/>
    <w:rsid w:val="00B92B6A"/>
    <w:rsid w:val="00BD6A2C"/>
    <w:rsid w:val="00C048CD"/>
    <w:rsid w:val="00C40423"/>
    <w:rsid w:val="00CC16DB"/>
    <w:rsid w:val="00CD22E8"/>
    <w:rsid w:val="00CD44F8"/>
    <w:rsid w:val="00D3770B"/>
    <w:rsid w:val="00D9315B"/>
    <w:rsid w:val="00DC0549"/>
    <w:rsid w:val="00E13226"/>
    <w:rsid w:val="00E276EF"/>
    <w:rsid w:val="00E422EC"/>
    <w:rsid w:val="00E5519F"/>
    <w:rsid w:val="00EC20DE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F5BDB-5A38-40AA-A8E4-688D1AB4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17B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5A17BF"/>
    <w:rPr>
      <w:rFonts w:eastAsia="Times New Roman" w:cs="Calibri"/>
      <w:szCs w:val="20"/>
    </w:rPr>
  </w:style>
  <w:style w:type="character" w:styleId="a3">
    <w:name w:val="Hyperlink"/>
    <w:uiPriority w:val="99"/>
    <w:unhideWhenUsed/>
    <w:rsid w:val="00017B9E"/>
    <w:rPr>
      <w:color w:val="0000FF"/>
      <w:u w:val="single"/>
    </w:rPr>
  </w:style>
  <w:style w:type="paragraph" w:customStyle="1" w:styleId="ConsPlusTitle">
    <w:name w:val="ConsPlusTitle"/>
    <w:uiPriority w:val="99"/>
    <w:rsid w:val="00B64F9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34"/>
    <w:qFormat/>
    <w:rsid w:val="00B64F9B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422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t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taevlsp.adm.t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6ECF-12A5-4C9F-8D18-01CB8ED1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4920</Words>
  <Characters>28046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1</vt:lpstr>
      <vt:lpstr>    5.11. В случае установления в ходе или по результатам рассмотрения жалобы призна</vt:lpstr>
      <vt:lpstr>    </vt:lpstr>
    </vt:vector>
  </TitlesOfParts>
  <Company>Прокуратура РФ</Company>
  <LinksUpToDate>false</LinksUpToDate>
  <CharactersWithSpaces>32901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Гарина Ольга Владимировна</dc:creator>
  <cp:keywords/>
  <dc:description/>
  <cp:lastModifiedBy>Учетная запись Майкрософт</cp:lastModifiedBy>
  <cp:revision>15</cp:revision>
  <cp:lastPrinted>2021-05-31T10:39:00Z</cp:lastPrinted>
  <dcterms:created xsi:type="dcterms:W3CDTF">2021-04-26T10:21:00Z</dcterms:created>
  <dcterms:modified xsi:type="dcterms:W3CDTF">2021-05-31T10:39:00Z</dcterms:modified>
</cp:coreProperties>
</file>