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8"/>
        <w:gridCol w:w="6149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8E40AE" w:rsidP="008E40AE">
            <w:pPr>
              <w:jc w:val="both"/>
              <w:rPr>
                <w:sz w:val="28"/>
                <w:szCs w:val="28"/>
              </w:rPr>
            </w:pPr>
            <w:r w:rsidRPr="00784EDD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 Муниципального Совета Тутаевского муниципального района «</w:t>
            </w:r>
            <w:r w:rsidRPr="00EC533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сноса </w:t>
            </w:r>
            <w:r w:rsidRPr="00EC533A">
              <w:rPr>
                <w:sz w:val="28"/>
                <w:szCs w:val="28"/>
              </w:rPr>
              <w:t>самовольных пос</w:t>
            </w:r>
            <w:r>
              <w:rPr>
                <w:sz w:val="28"/>
                <w:szCs w:val="28"/>
              </w:rPr>
              <w:t xml:space="preserve">троек и перемещения (демонтажа) </w:t>
            </w:r>
            <w:r w:rsidRPr="00EC533A">
              <w:rPr>
                <w:sz w:val="28"/>
                <w:szCs w:val="28"/>
              </w:rPr>
              <w:t>движимого имущества, некапитальных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EC533A">
              <w:rPr>
                <w:sz w:val="28"/>
                <w:szCs w:val="28"/>
              </w:rPr>
              <w:t>незак</w:t>
            </w:r>
            <w:r>
              <w:rPr>
                <w:sz w:val="28"/>
                <w:szCs w:val="28"/>
              </w:rPr>
              <w:t xml:space="preserve">онно размещенных на территории  </w:t>
            </w:r>
            <w:r w:rsidRPr="00EC533A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 xml:space="preserve">таевского муниципального района </w:t>
            </w:r>
            <w:r w:rsidRPr="00EC533A">
              <w:rPr>
                <w:sz w:val="28"/>
                <w:szCs w:val="28"/>
              </w:rPr>
              <w:t>Ярославской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8E40AE" w:rsidRDefault="008E40AE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0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Определение последовательности действий и взаимодействия структурных подразделений Администрации Тутаевского муниципального района в рамках предоставленных им полномочий </w:t>
            </w:r>
            <w:r w:rsidRPr="008E40AE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мероприятий, связанных с выявлением, демонтажем, перемещением и хранением и утилизации </w:t>
            </w:r>
            <w:r w:rsidRPr="008E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незаконно  (самовольно) установленных объектов, не являющихся объектами капитального строительства на земельных участках, </w:t>
            </w:r>
            <w:r w:rsidRPr="008E40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находящихся в муниципальной собственности, и (или) на земельных участках, государственная собственность на которые не разграничена, а также </w:t>
            </w:r>
            <w:r w:rsidRPr="008E40AE">
              <w:rPr>
                <w:rFonts w:ascii="Times New Roman" w:hAnsi="Times New Roman" w:cs="Times New Roman"/>
                <w:sz w:val="28"/>
                <w:szCs w:val="28"/>
              </w:rPr>
              <w:t>на землях общего</w:t>
            </w:r>
            <w:proofErr w:type="gramEnd"/>
            <w:r w:rsidRPr="008E40A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  <w:r w:rsidRPr="008E40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 территории Тутаевского муниципального района (в том числе объектов, используемых для предпринимательской деятельности).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8E4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B72F8" w:rsidRPr="00DB72F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8E40AE" w:rsidRPr="00784EDD">
              <w:rPr>
                <w:sz w:val="28"/>
                <w:szCs w:val="28"/>
              </w:rPr>
              <w:t xml:space="preserve">Проект </w:t>
            </w:r>
            <w:r w:rsidR="008E40AE">
              <w:rPr>
                <w:sz w:val="28"/>
                <w:szCs w:val="28"/>
              </w:rPr>
              <w:t>решения Муниципального Совета Тутаевского муниципального района «</w:t>
            </w:r>
            <w:r w:rsidR="008E40AE" w:rsidRPr="00EC533A">
              <w:rPr>
                <w:sz w:val="28"/>
                <w:szCs w:val="28"/>
              </w:rPr>
              <w:t xml:space="preserve">Об утверждении </w:t>
            </w:r>
            <w:r w:rsidR="008E40AE" w:rsidRPr="008E40AE">
              <w:rPr>
                <w:sz w:val="28"/>
                <w:szCs w:val="28"/>
              </w:rPr>
              <w:t>Порядка сноса самовольных построек и перемещения (демонтажа) движимого имущества, некапитальных объектов, незак</w:t>
            </w:r>
            <w:r w:rsidR="008E40AE">
              <w:rPr>
                <w:sz w:val="28"/>
                <w:szCs w:val="28"/>
              </w:rPr>
              <w:t xml:space="preserve">онно размещенных на территории </w:t>
            </w:r>
            <w:r w:rsidR="008E40AE" w:rsidRPr="008E40AE">
              <w:rPr>
                <w:sz w:val="28"/>
                <w:szCs w:val="28"/>
              </w:rPr>
              <w:t>Ту</w:t>
            </w:r>
            <w:r w:rsidR="008E40AE">
              <w:rPr>
                <w:sz w:val="28"/>
                <w:szCs w:val="28"/>
              </w:rPr>
              <w:t xml:space="preserve">таевского муниципального района </w:t>
            </w:r>
            <w:r w:rsidR="008E40AE" w:rsidRPr="008E40AE">
              <w:rPr>
                <w:sz w:val="28"/>
                <w:szCs w:val="28"/>
              </w:rPr>
              <w:t>Ярославской области»</w:t>
            </w:r>
          </w:p>
          <w:p w:rsidR="009F2DC8" w:rsidRPr="0080694E" w:rsidRDefault="008E40AE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FE57FE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2020-07-06T11:25:00Z</cp:lastPrinted>
  <dcterms:created xsi:type="dcterms:W3CDTF">2021-11-12T11:11:00Z</dcterms:created>
  <dcterms:modified xsi:type="dcterms:W3CDTF">2021-11-12T11:11:00Z</dcterms:modified>
</cp:coreProperties>
</file>