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DE047" w14:textId="77777777" w:rsidR="002910A9" w:rsidRPr="00B53F2B" w:rsidRDefault="007A1ABC" w:rsidP="008A1052">
      <w:pPr>
        <w:jc w:val="center"/>
        <w:rPr>
          <w:b/>
          <w:bCs/>
          <w:sz w:val="44"/>
          <w:szCs w:val="44"/>
        </w:rPr>
      </w:pPr>
      <w:r w:rsidRPr="00B53F2B">
        <w:rPr>
          <w:b/>
          <w:bCs/>
          <w:sz w:val="44"/>
          <w:szCs w:val="44"/>
        </w:rPr>
        <w:t xml:space="preserve">Льготные программы </w:t>
      </w:r>
      <w:r w:rsidR="008A1052" w:rsidRPr="00B53F2B">
        <w:rPr>
          <w:b/>
          <w:bCs/>
          <w:sz w:val="44"/>
          <w:szCs w:val="44"/>
        </w:rPr>
        <w:t xml:space="preserve">ипотечного </w:t>
      </w:r>
      <w:r w:rsidRPr="00B53F2B">
        <w:rPr>
          <w:b/>
          <w:bCs/>
          <w:sz w:val="44"/>
          <w:szCs w:val="44"/>
        </w:rPr>
        <w:t xml:space="preserve">кредитования </w:t>
      </w:r>
    </w:p>
    <w:p w14:paraId="37F9F989" w14:textId="5A9A1469" w:rsidR="007A1ABC" w:rsidRPr="00B53F2B" w:rsidRDefault="007A1ABC" w:rsidP="008A1052">
      <w:pPr>
        <w:jc w:val="center"/>
        <w:rPr>
          <w:b/>
          <w:bCs/>
          <w:sz w:val="44"/>
          <w:szCs w:val="44"/>
        </w:rPr>
      </w:pPr>
      <w:r w:rsidRPr="00B53F2B">
        <w:rPr>
          <w:b/>
          <w:bCs/>
          <w:sz w:val="44"/>
          <w:szCs w:val="44"/>
        </w:rPr>
        <w:t>АО «Агентство ипотечного жилищного кредитования Ярославской области»</w:t>
      </w:r>
    </w:p>
    <w:p w14:paraId="2AB4F606" w14:textId="4C062656" w:rsidR="008A1052" w:rsidRPr="00B53F2B" w:rsidRDefault="008A1052">
      <w:pPr>
        <w:rPr>
          <w:b/>
          <w:bCs/>
          <w:sz w:val="28"/>
          <w:szCs w:val="28"/>
        </w:rPr>
      </w:pPr>
      <w:r w:rsidRPr="00B53F2B">
        <w:rPr>
          <w:b/>
          <w:bCs/>
          <w:sz w:val="28"/>
          <w:szCs w:val="28"/>
        </w:rPr>
        <w:t>Адрес. г. Ярославль, ул.</w:t>
      </w:r>
      <w:r w:rsidR="00F36EC8" w:rsidRPr="00B53F2B">
        <w:rPr>
          <w:b/>
          <w:bCs/>
          <w:sz w:val="28"/>
          <w:szCs w:val="28"/>
        </w:rPr>
        <w:t xml:space="preserve"> </w:t>
      </w:r>
      <w:r w:rsidRPr="00B53F2B">
        <w:rPr>
          <w:b/>
          <w:bCs/>
          <w:sz w:val="28"/>
          <w:szCs w:val="28"/>
        </w:rPr>
        <w:t>Салтыкова -Щедрина, д. 12</w:t>
      </w:r>
      <w:r w:rsidR="00170B00" w:rsidRPr="00B53F2B">
        <w:rPr>
          <w:b/>
          <w:bCs/>
          <w:sz w:val="28"/>
          <w:szCs w:val="28"/>
        </w:rPr>
        <w:t xml:space="preserve">   </w:t>
      </w:r>
    </w:p>
    <w:p w14:paraId="428B8B7E" w14:textId="443BFC16" w:rsidR="007A1ABC" w:rsidRPr="00B53F2B" w:rsidRDefault="008A1052">
      <w:pPr>
        <w:rPr>
          <w:b/>
          <w:bCs/>
          <w:sz w:val="28"/>
          <w:szCs w:val="28"/>
        </w:rPr>
      </w:pPr>
      <w:r w:rsidRPr="00B53F2B">
        <w:rPr>
          <w:b/>
          <w:bCs/>
          <w:sz w:val="28"/>
          <w:szCs w:val="28"/>
        </w:rPr>
        <w:t>Телефон +7 (4852) 23 00 84</w:t>
      </w:r>
    </w:p>
    <w:p w14:paraId="381883A0" w14:textId="068B57ED" w:rsidR="008A1052" w:rsidRPr="00B53F2B" w:rsidRDefault="008A1052">
      <w:pPr>
        <w:rPr>
          <w:b/>
          <w:bCs/>
          <w:sz w:val="28"/>
          <w:szCs w:val="28"/>
        </w:rPr>
      </w:pPr>
      <w:r w:rsidRPr="00B53F2B">
        <w:rPr>
          <w:b/>
          <w:bCs/>
          <w:sz w:val="28"/>
          <w:szCs w:val="28"/>
        </w:rPr>
        <w:t>Сайт:</w:t>
      </w:r>
      <w:r w:rsidR="007F5296" w:rsidRPr="00B53F2B">
        <w:rPr>
          <w:b/>
          <w:bCs/>
          <w:sz w:val="28"/>
          <w:szCs w:val="28"/>
        </w:rPr>
        <w:t xml:space="preserve"> https://yar-ipoteka.ru/</w:t>
      </w:r>
    </w:p>
    <w:p w14:paraId="274B974F" w14:textId="2C0A37FE" w:rsidR="007A1ABC" w:rsidRDefault="007A1ABC">
      <w:pPr>
        <w:rPr>
          <w:b/>
          <w:bCs/>
          <w:color w:val="92D050"/>
          <w:sz w:val="44"/>
          <w:szCs w:val="44"/>
        </w:rPr>
      </w:pPr>
      <w:r w:rsidRPr="007A1ABC">
        <w:rPr>
          <w:noProof/>
          <w:lang w:eastAsia="ru-RU"/>
        </w:rPr>
        <w:drawing>
          <wp:inline distT="0" distB="0" distL="0" distR="0" wp14:anchorId="46A10CE2" wp14:editId="52C578B6">
            <wp:extent cx="9251950" cy="45148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0CEC5" w14:textId="77777777" w:rsidR="00985CF5" w:rsidRDefault="00985CF5">
      <w:pPr>
        <w:rPr>
          <w:b/>
          <w:bCs/>
          <w:color w:val="92D050"/>
          <w:sz w:val="44"/>
          <w:szCs w:val="44"/>
        </w:rPr>
      </w:pPr>
    </w:p>
    <w:p w14:paraId="019DD285" w14:textId="7D8A7E13" w:rsidR="00F96D5C" w:rsidRPr="00B53F2B" w:rsidRDefault="00007F0C">
      <w:pPr>
        <w:rPr>
          <w:b/>
          <w:bCs/>
          <w:sz w:val="44"/>
          <w:szCs w:val="44"/>
        </w:rPr>
      </w:pPr>
      <w:r w:rsidRPr="00B53F2B">
        <w:rPr>
          <w:b/>
          <w:bCs/>
          <w:sz w:val="44"/>
          <w:szCs w:val="44"/>
        </w:rPr>
        <w:lastRenderedPageBreak/>
        <w:t xml:space="preserve">      </w:t>
      </w:r>
      <w:r w:rsidR="00D22BFB" w:rsidRPr="00B53F2B">
        <w:rPr>
          <w:b/>
          <w:bCs/>
          <w:sz w:val="44"/>
          <w:szCs w:val="44"/>
        </w:rPr>
        <w:t>Льготн</w:t>
      </w:r>
      <w:r w:rsidR="00170B00" w:rsidRPr="00B53F2B">
        <w:rPr>
          <w:b/>
          <w:bCs/>
          <w:sz w:val="44"/>
          <w:szCs w:val="44"/>
        </w:rPr>
        <w:t>ая</w:t>
      </w:r>
      <w:r w:rsidR="00D22BFB" w:rsidRPr="00B53F2B">
        <w:rPr>
          <w:b/>
          <w:bCs/>
          <w:sz w:val="44"/>
          <w:szCs w:val="44"/>
        </w:rPr>
        <w:t xml:space="preserve"> программа ИЖ</w:t>
      </w:r>
      <w:bookmarkStart w:id="0" w:name="_GoBack"/>
      <w:bookmarkEnd w:id="0"/>
      <w:r w:rsidR="00D22BFB" w:rsidRPr="00B53F2B">
        <w:rPr>
          <w:b/>
          <w:bCs/>
          <w:sz w:val="44"/>
          <w:szCs w:val="44"/>
        </w:rPr>
        <w:t>С</w:t>
      </w:r>
    </w:p>
    <w:p w14:paraId="181A9A60" w14:textId="2891A504" w:rsidR="00D22BFB" w:rsidRPr="00B53F2B" w:rsidRDefault="00D22BFB">
      <w:r w:rsidRPr="00B53F2B">
        <w:rPr>
          <w:noProof/>
          <w:lang w:eastAsia="ru-RU"/>
        </w:rPr>
        <w:drawing>
          <wp:inline distT="0" distB="0" distL="0" distR="0" wp14:anchorId="7674548E" wp14:editId="7CD1D6F2">
            <wp:extent cx="9305925" cy="594042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59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BFB" w:rsidRPr="00B53F2B" w:rsidSect="002910A9">
      <w:pgSz w:w="16838" w:h="11906" w:orient="landscape"/>
      <w:pgMar w:top="567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FB"/>
    <w:rsid w:val="00007F0C"/>
    <w:rsid w:val="00170B00"/>
    <w:rsid w:val="002910A9"/>
    <w:rsid w:val="007A1ABC"/>
    <w:rsid w:val="007F5296"/>
    <w:rsid w:val="008A1052"/>
    <w:rsid w:val="00985CF5"/>
    <w:rsid w:val="00B53F2B"/>
    <w:rsid w:val="00D22BFB"/>
    <w:rsid w:val="00D543F2"/>
    <w:rsid w:val="00F36EC8"/>
    <w:rsid w:val="00F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5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шимина</dc:creator>
  <cp:lastModifiedBy>Яковлева</cp:lastModifiedBy>
  <cp:revision>2</cp:revision>
  <cp:lastPrinted>2021-03-02T12:05:00Z</cp:lastPrinted>
  <dcterms:created xsi:type="dcterms:W3CDTF">2021-03-02T12:07:00Z</dcterms:created>
  <dcterms:modified xsi:type="dcterms:W3CDTF">2021-03-02T12:07:00Z</dcterms:modified>
</cp:coreProperties>
</file>