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220ED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20ED2">
              <w:rPr>
                <w:sz w:val="28"/>
                <w:szCs w:val="28"/>
                <w:lang w:eastAsia="en-US"/>
              </w:rPr>
              <w:t>1</w:t>
            </w:r>
            <w:r w:rsidR="00C12B6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506CCE">
        <w:tc>
          <w:tcPr>
            <w:tcW w:w="1881" w:type="dxa"/>
          </w:tcPr>
          <w:p w:rsidR="00736F6F" w:rsidRPr="00E4110E" w:rsidRDefault="00736F6F" w:rsidP="00506CCE">
            <w:r w:rsidRPr="00E4110E">
              <w:t>д.Емишево</w:t>
            </w:r>
          </w:p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C12B68" w:rsidRDefault="00C12B68" w:rsidP="00C12B68">
      <w:pPr>
        <w:outlineLvl w:val="0"/>
      </w:pPr>
      <w:r w:rsidRPr="005816E6">
        <w:t xml:space="preserve">Об утверждении Программы профилактики рисков </w:t>
      </w:r>
    </w:p>
    <w:p w:rsidR="00C12B68" w:rsidRDefault="00C12B68" w:rsidP="00C12B68">
      <w:pPr>
        <w:outlineLvl w:val="0"/>
      </w:pPr>
      <w:r w:rsidRPr="005816E6">
        <w:t xml:space="preserve">причинения вреда (ущерба) охраняемым законом ценностям </w:t>
      </w:r>
    </w:p>
    <w:p w:rsidR="00C12B68" w:rsidRDefault="00C12B68" w:rsidP="00C12B68">
      <w:pPr>
        <w:outlineLvl w:val="0"/>
        <w:rPr>
          <w:bCs/>
          <w:color w:val="000000"/>
        </w:rPr>
      </w:pPr>
      <w:r w:rsidRPr="005816E6">
        <w:t xml:space="preserve">на 2022 год </w:t>
      </w:r>
      <w:r w:rsidRPr="0022721D">
        <w:t xml:space="preserve">в рамках </w:t>
      </w:r>
      <w:r w:rsidRPr="0022721D">
        <w:rPr>
          <w:rFonts w:eastAsia="Calibri"/>
          <w:lang w:eastAsia="en-US"/>
        </w:rPr>
        <w:t xml:space="preserve">муниципального контроля </w:t>
      </w:r>
      <w:r w:rsidRPr="0022721D">
        <w:rPr>
          <w:bCs/>
          <w:color w:val="000000"/>
        </w:rPr>
        <w:t xml:space="preserve">на </w:t>
      </w:r>
    </w:p>
    <w:p w:rsidR="00C12B68" w:rsidRDefault="00C12B68" w:rsidP="00C12B68">
      <w:pPr>
        <w:outlineLvl w:val="0"/>
        <w:rPr>
          <w:bCs/>
          <w:color w:val="000000"/>
        </w:rPr>
      </w:pPr>
      <w:r w:rsidRPr="0022721D">
        <w:rPr>
          <w:bCs/>
          <w:color w:val="000000"/>
        </w:rPr>
        <w:t xml:space="preserve">автомобильном транспорте, городском наземном электрическом </w:t>
      </w:r>
    </w:p>
    <w:p w:rsidR="00C12B68" w:rsidRDefault="00C12B68" w:rsidP="00C12B68">
      <w:pPr>
        <w:outlineLvl w:val="0"/>
      </w:pPr>
      <w:r w:rsidRPr="0022721D">
        <w:rPr>
          <w:bCs/>
          <w:color w:val="000000"/>
        </w:rPr>
        <w:t>транспорте и в дорожном хозяйстве</w:t>
      </w:r>
      <w:r w:rsidRPr="009B2C0F">
        <w:rPr>
          <w:bCs/>
          <w:color w:val="000000"/>
          <w:sz w:val="28"/>
          <w:szCs w:val="28"/>
        </w:rPr>
        <w:t xml:space="preserve"> </w:t>
      </w:r>
      <w:r w:rsidRPr="005816E6">
        <w:t>на</w:t>
      </w:r>
      <w:r>
        <w:t xml:space="preserve"> </w:t>
      </w:r>
      <w:r w:rsidRPr="005816E6">
        <w:t xml:space="preserve">территории  </w:t>
      </w:r>
    </w:p>
    <w:p w:rsidR="00C12B68" w:rsidRPr="0022721D" w:rsidRDefault="00C12B68" w:rsidP="00C12B68">
      <w:pPr>
        <w:outlineLvl w:val="0"/>
        <w:rPr>
          <w:bCs/>
          <w:color w:val="000000"/>
        </w:rPr>
      </w:pPr>
      <w:r>
        <w:t xml:space="preserve">Артемьевского </w:t>
      </w:r>
      <w:r w:rsidRPr="005816E6">
        <w:t xml:space="preserve">сельского поселения </w:t>
      </w:r>
    </w:p>
    <w:p w:rsidR="00C12B68" w:rsidRDefault="00C12B68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C12B68" w:rsidRDefault="00C12B68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36F6F" w:rsidRPr="00736F6F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6F6F">
        <w:rPr>
          <w:sz w:val="28"/>
          <w:szCs w:val="28"/>
        </w:rPr>
        <w:t xml:space="preserve">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736F6F">
        <w:rPr>
          <w:rStyle w:val="a9"/>
          <w:i w:val="0"/>
          <w:sz w:val="28"/>
          <w:szCs w:val="28"/>
          <w:shd w:val="clear" w:color="auto" w:fill="FFFFFF"/>
        </w:rPr>
        <w:t>Постановлением</w:t>
      </w:r>
      <w:r w:rsidRPr="00736F6F">
        <w:rPr>
          <w:i/>
          <w:sz w:val="28"/>
          <w:szCs w:val="28"/>
          <w:shd w:val="clear" w:color="auto" w:fill="FFFFFF"/>
        </w:rPr>
        <w:t> </w:t>
      </w:r>
      <w:r w:rsidRPr="00736F6F">
        <w:rPr>
          <w:rStyle w:val="a9"/>
          <w:i w:val="0"/>
          <w:sz w:val="28"/>
          <w:szCs w:val="28"/>
          <w:shd w:val="clear" w:color="auto" w:fill="FFFFFF"/>
        </w:rPr>
        <w:t>Правительства</w:t>
      </w:r>
      <w:r w:rsidRPr="00736F6F">
        <w:rPr>
          <w:i/>
          <w:sz w:val="28"/>
          <w:szCs w:val="28"/>
          <w:shd w:val="clear" w:color="auto" w:fill="FFFFFF"/>
        </w:rPr>
        <w:t> </w:t>
      </w:r>
      <w:r w:rsidRPr="00736F6F">
        <w:rPr>
          <w:sz w:val="28"/>
          <w:szCs w:val="28"/>
          <w:shd w:val="clear" w:color="auto" w:fill="FFFFFF"/>
        </w:rPr>
        <w:t xml:space="preserve">РФ от 25 июня 2021 г. </w:t>
      </w:r>
      <w:r w:rsidRPr="004E39E4">
        <w:rPr>
          <w:sz w:val="28"/>
          <w:szCs w:val="28"/>
          <w:shd w:val="clear" w:color="auto" w:fill="FFFFFF"/>
        </w:rPr>
        <w:t>№</w:t>
      </w:r>
      <w:r w:rsidRPr="004E39E4">
        <w:rPr>
          <w:i/>
          <w:sz w:val="28"/>
          <w:szCs w:val="28"/>
          <w:shd w:val="clear" w:color="auto" w:fill="FFFFFF"/>
        </w:rPr>
        <w:t> </w:t>
      </w:r>
      <w:r w:rsidRPr="004E39E4">
        <w:rPr>
          <w:rStyle w:val="a9"/>
          <w:i w:val="0"/>
          <w:sz w:val="28"/>
          <w:szCs w:val="28"/>
          <w:shd w:val="clear" w:color="auto" w:fill="FFFFFF"/>
        </w:rPr>
        <w:t xml:space="preserve">990 </w:t>
      </w:r>
      <w:r w:rsidRPr="004E39E4">
        <w:rPr>
          <w:sz w:val="28"/>
          <w:szCs w:val="28"/>
        </w:rPr>
        <w:t>«</w:t>
      </w:r>
      <w:r w:rsidRPr="00736F6F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36F6F">
        <w:rPr>
          <w:rStyle w:val="a9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r w:rsidRPr="00736F6F">
        <w:rPr>
          <w:bCs/>
          <w:sz w:val="28"/>
          <w:szCs w:val="28"/>
        </w:rPr>
        <w:t>Артемьевского сельского поселения</w:t>
      </w:r>
    </w:p>
    <w:p w:rsidR="00736F6F" w:rsidRPr="00736F6F" w:rsidRDefault="00736F6F" w:rsidP="00736F6F">
      <w:pPr>
        <w:rPr>
          <w:sz w:val="28"/>
          <w:szCs w:val="28"/>
        </w:rPr>
      </w:pPr>
    </w:p>
    <w:p w:rsidR="00736F6F" w:rsidRPr="005816E6" w:rsidRDefault="00736F6F" w:rsidP="00736F6F">
      <w:pPr>
        <w:rPr>
          <w:sz w:val="28"/>
          <w:szCs w:val="28"/>
        </w:rPr>
      </w:pPr>
      <w:r w:rsidRPr="005816E6">
        <w:rPr>
          <w:sz w:val="28"/>
          <w:szCs w:val="28"/>
        </w:rPr>
        <w:t>ПОСТАНОВЛЯЕТ:</w:t>
      </w:r>
    </w:p>
    <w:p w:rsidR="00736F6F" w:rsidRPr="002E4607" w:rsidRDefault="00736F6F" w:rsidP="00736F6F"/>
    <w:p w:rsidR="00736F6F" w:rsidRPr="00865068" w:rsidRDefault="00736F6F" w:rsidP="00736F6F">
      <w:pPr>
        <w:jc w:val="both"/>
        <w:outlineLvl w:val="0"/>
        <w:rPr>
          <w:sz w:val="28"/>
          <w:szCs w:val="28"/>
        </w:rPr>
      </w:pPr>
      <w:r w:rsidRPr="0004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41DED">
        <w:rPr>
          <w:sz w:val="28"/>
          <w:szCs w:val="28"/>
        </w:rPr>
        <w:t xml:space="preserve">1. </w:t>
      </w:r>
      <w:r w:rsidR="00C12B68" w:rsidRPr="00041DED">
        <w:rPr>
          <w:sz w:val="28"/>
          <w:szCs w:val="28"/>
        </w:rPr>
        <w:t xml:space="preserve">Утвердить </w:t>
      </w:r>
      <w:r w:rsidR="00C12B68" w:rsidRPr="000A59F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C12B68"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C12B68" w:rsidRPr="009B2C0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12B68" w:rsidRPr="00041DED">
        <w:rPr>
          <w:sz w:val="28"/>
          <w:szCs w:val="28"/>
        </w:rPr>
        <w:t>на территории Артемьевского сельского поселения</w:t>
      </w:r>
      <w:r w:rsidR="00C12B68" w:rsidRPr="001A1925">
        <w:rPr>
          <w:sz w:val="28"/>
          <w:szCs w:val="28"/>
        </w:rPr>
        <w:t xml:space="preserve"> </w:t>
      </w:r>
      <w:r w:rsidR="00C12B68" w:rsidRPr="00865068">
        <w:rPr>
          <w:sz w:val="28"/>
          <w:szCs w:val="28"/>
        </w:rPr>
        <w:t>Тутаевского муниципального района Ярославской области</w:t>
      </w:r>
      <w:r w:rsidR="00DF5154">
        <w:rPr>
          <w:sz w:val="28"/>
          <w:szCs w:val="28"/>
        </w:rPr>
        <w:t xml:space="preserve"> согласно приложению к настоящему постановлению</w:t>
      </w:r>
      <w:r w:rsidR="00C12B68" w:rsidRPr="00041DED">
        <w:rPr>
          <w:sz w:val="28"/>
          <w:szCs w:val="28"/>
        </w:rPr>
        <w:t>.</w:t>
      </w:r>
      <w:r w:rsidR="00C12B68">
        <w:rPr>
          <w:sz w:val="28"/>
          <w:szCs w:val="28"/>
        </w:rPr>
        <w:t xml:space="preserve"> 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 w:rsidRPr="00041D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41DED">
        <w:rPr>
          <w:sz w:val="28"/>
          <w:szCs w:val="28"/>
        </w:rPr>
        <w:t xml:space="preserve">2. </w:t>
      </w:r>
      <w:r w:rsidR="00E86182">
        <w:rPr>
          <w:sz w:val="28"/>
          <w:szCs w:val="28"/>
        </w:rPr>
        <w:t>Обнародовать    настоящее      п</w:t>
      </w:r>
      <w:r w:rsidR="00E86182" w:rsidRPr="00041DED">
        <w:rPr>
          <w:sz w:val="28"/>
          <w:szCs w:val="28"/>
        </w:rPr>
        <w:t>остановление     согласно     Порядку обнародования муниципальных правовых актов Артемьевского сельского поселения.</w:t>
      </w:r>
    </w:p>
    <w:p w:rsidR="00736F6F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41DED">
        <w:rPr>
          <w:sz w:val="28"/>
          <w:szCs w:val="28"/>
        </w:rPr>
        <w:t xml:space="preserve">. </w:t>
      </w:r>
      <w:r w:rsidR="00E86182" w:rsidRPr="00041DE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DF5154">
        <w:rPr>
          <w:sz w:val="28"/>
          <w:szCs w:val="28"/>
        </w:rPr>
        <w:t>Настоящее п</w:t>
      </w:r>
      <w:r w:rsidRPr="00041DED">
        <w:rPr>
          <w:sz w:val="28"/>
          <w:szCs w:val="28"/>
        </w:rPr>
        <w:t>остановление вступает в силу после его обнародования.</w:t>
      </w:r>
    </w:p>
    <w:p w:rsidR="00736F6F" w:rsidRPr="0072152C" w:rsidRDefault="00736F6F" w:rsidP="00736F6F">
      <w:pPr>
        <w:jc w:val="both"/>
        <w:rPr>
          <w:sz w:val="28"/>
          <w:szCs w:val="28"/>
        </w:rPr>
      </w:pPr>
    </w:p>
    <w:p w:rsidR="00736F6F" w:rsidRDefault="00736F6F" w:rsidP="00736F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6F6F" w:rsidRPr="00041DED" w:rsidRDefault="00736F6F" w:rsidP="00DF5154">
      <w:pPr>
        <w:rPr>
          <w:sz w:val="28"/>
          <w:szCs w:val="28"/>
        </w:rPr>
      </w:pPr>
      <w:r w:rsidRPr="00041DED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</w:t>
      </w:r>
      <w:r w:rsidRPr="00041DED">
        <w:rPr>
          <w:sz w:val="28"/>
          <w:szCs w:val="28"/>
        </w:rPr>
        <w:t xml:space="preserve">  </w:t>
      </w:r>
      <w:r w:rsidR="00DF5154">
        <w:rPr>
          <w:sz w:val="28"/>
          <w:szCs w:val="28"/>
        </w:rPr>
        <w:t xml:space="preserve">               </w:t>
      </w:r>
      <w:r w:rsidRPr="00041DED">
        <w:rPr>
          <w:sz w:val="28"/>
          <w:szCs w:val="28"/>
        </w:rPr>
        <w:t xml:space="preserve">  Т.В. Гриневич</w:t>
      </w:r>
    </w:p>
    <w:p w:rsidR="00736F6F" w:rsidRDefault="00736F6F" w:rsidP="00736F6F">
      <w:pPr>
        <w:ind w:left="5940"/>
        <w:jc w:val="right"/>
      </w:pPr>
    </w:p>
    <w:p w:rsidR="005E4028" w:rsidRDefault="005E4028" w:rsidP="005E4028">
      <w:pPr>
        <w:ind w:left="5942"/>
        <w:jc w:val="right"/>
      </w:pPr>
      <w:r>
        <w:lastRenderedPageBreak/>
        <w:t xml:space="preserve">Приложение </w:t>
      </w:r>
    </w:p>
    <w:p w:rsidR="005E4028" w:rsidRDefault="005E4028" w:rsidP="005E4028">
      <w:pPr>
        <w:ind w:left="5942"/>
        <w:jc w:val="right"/>
      </w:pPr>
      <w:r>
        <w:t>к постановлению</w:t>
      </w:r>
      <w:r w:rsidRPr="004922D9">
        <w:t xml:space="preserve"> Администрации </w:t>
      </w:r>
      <w:r>
        <w:t>Артемьевского сельского поселения</w:t>
      </w:r>
    </w:p>
    <w:p w:rsidR="005E4028" w:rsidRPr="004922D9" w:rsidRDefault="005E4028" w:rsidP="005E4028">
      <w:pPr>
        <w:ind w:left="5942"/>
        <w:jc w:val="right"/>
      </w:pPr>
      <w:r>
        <w:t>от 10.12.2021 г.  №  190</w:t>
      </w:r>
    </w:p>
    <w:p w:rsidR="00736F6F" w:rsidRDefault="00736F6F" w:rsidP="00736F6F">
      <w:pPr>
        <w:ind w:left="5942"/>
        <w:jc w:val="right"/>
      </w:pPr>
    </w:p>
    <w:p w:rsidR="00DF5154" w:rsidRDefault="00DF5154" w:rsidP="00C12B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12B68" w:rsidRPr="00F67DCF">
        <w:rPr>
          <w:b/>
          <w:sz w:val="28"/>
          <w:szCs w:val="28"/>
        </w:rPr>
        <w:t xml:space="preserve"> </w:t>
      </w:r>
    </w:p>
    <w:p w:rsidR="00DF5154" w:rsidRDefault="00C12B68" w:rsidP="00C12B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7DC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Pr="00F67DCF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F67DCF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67DCF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F67DCF">
        <w:rPr>
          <w:b/>
          <w:sz w:val="28"/>
          <w:szCs w:val="28"/>
        </w:rPr>
        <w:t>Артемьевского сельского поселения</w:t>
      </w:r>
      <w:r w:rsidRPr="00F67DCF">
        <w:rPr>
          <w:rFonts w:eastAsia="Calibri"/>
          <w:b/>
          <w:sz w:val="28"/>
          <w:szCs w:val="28"/>
          <w:lang w:eastAsia="en-US"/>
        </w:rPr>
        <w:t xml:space="preserve"> Тутаевского муниципального района </w:t>
      </w:r>
    </w:p>
    <w:p w:rsidR="00C12B68" w:rsidRPr="00F67DCF" w:rsidRDefault="00C12B68" w:rsidP="00C12B6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F67DCF">
        <w:rPr>
          <w:rFonts w:eastAsia="Calibri"/>
          <w:b/>
          <w:sz w:val="28"/>
          <w:szCs w:val="28"/>
          <w:lang w:eastAsia="en-US"/>
        </w:rPr>
        <w:t>Ярославской области</w:t>
      </w: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68" w:rsidRDefault="00C12B68" w:rsidP="00C12B68">
      <w:pPr>
        <w:spacing w:before="14"/>
        <w:ind w:left="2832" w:firstLine="708"/>
        <w:rPr>
          <w:rFonts w:ascii="PT Astra Serif" w:hAnsi="PT Astra Serif"/>
          <w:color w:val="000000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C12B68" w:rsidRPr="00F67DCF" w:rsidRDefault="00C12B68" w:rsidP="00C12B68">
      <w:pPr>
        <w:spacing w:before="14"/>
        <w:ind w:left="2832" w:firstLine="708"/>
        <w:rPr>
          <w:rFonts w:ascii="PT Astra Serif" w:hAnsi="PT Astra Serif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12B68" w:rsidRPr="005A2862" w:rsidTr="006919EC">
        <w:trPr>
          <w:trHeight w:val="247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Pr="009B2C0F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12B68" w:rsidRPr="005A2862" w:rsidTr="006919EC">
        <w:trPr>
          <w:trHeight w:val="273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– Федеральный закон №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248-ФЗ);</w:t>
            </w:r>
          </w:p>
          <w:p w:rsidR="00C12B68" w:rsidRPr="005A2862" w:rsidRDefault="00C12B68" w:rsidP="006919E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12B68" w:rsidRPr="005A2862" w:rsidTr="006919EC">
        <w:trPr>
          <w:trHeight w:val="109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12B68" w:rsidRPr="00A5066E" w:rsidRDefault="005E402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2B68" w:rsidRPr="005A2862" w:rsidTr="006919EC">
        <w:trPr>
          <w:trHeight w:val="523"/>
        </w:trPr>
        <w:tc>
          <w:tcPr>
            <w:tcW w:w="3369" w:type="dxa"/>
          </w:tcPr>
          <w:p w:rsidR="005E4028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Сроки и этапы реализации программы</w:t>
            </w:r>
          </w:p>
          <w:p w:rsidR="00C12B68" w:rsidRPr="005A2862" w:rsidRDefault="005E4028" w:rsidP="006919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</w:t>
            </w:r>
            <w:r w:rsidR="00C12B68" w:rsidRPr="005A2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E4028" w:rsidRDefault="005E4028" w:rsidP="006919EC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  <w:p w:rsidR="00C12B68" w:rsidRPr="005A2862" w:rsidRDefault="00C12B68" w:rsidP="006919E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12B68" w:rsidRPr="005A2862" w:rsidTr="006919EC">
        <w:trPr>
          <w:trHeight w:val="247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C12B68" w:rsidRPr="005A2862" w:rsidTr="006919EC">
        <w:trPr>
          <w:trHeight w:val="274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12B68" w:rsidRPr="005A2862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</w:p>
    <w:p w:rsidR="00C12B68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</w:t>
      </w:r>
      <w:r w:rsidR="003F4E8B">
        <w:rPr>
          <w:b/>
          <w:sz w:val="28"/>
          <w:szCs w:val="28"/>
        </w:rPr>
        <w:t xml:space="preserve"> состояния подконтрольной сферы</w:t>
      </w:r>
    </w:p>
    <w:p w:rsidR="00C12B68" w:rsidRPr="005A2862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</w:p>
    <w:p w:rsidR="00C12B68" w:rsidRPr="002D4C62" w:rsidRDefault="002E319A" w:rsidP="00C1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B68" w:rsidRPr="002D4C62">
        <w:rPr>
          <w:sz w:val="28"/>
          <w:szCs w:val="28"/>
        </w:rPr>
        <w:t xml:space="preserve">1.1. Вид муниципального контроля: муниципальный контроль </w:t>
      </w:r>
      <w:r w:rsidR="00C12B68"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12B68" w:rsidRPr="002D4C62">
        <w:rPr>
          <w:sz w:val="28"/>
          <w:szCs w:val="28"/>
        </w:rPr>
        <w:t>.</w:t>
      </w:r>
    </w:p>
    <w:p w:rsidR="00C12B68" w:rsidRPr="002D7661" w:rsidRDefault="002E319A" w:rsidP="00C12B68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B68" w:rsidRPr="002D7661">
        <w:rPr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12B68" w:rsidRPr="002D7661" w:rsidRDefault="00C12B68" w:rsidP="00C12B68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2B68" w:rsidRDefault="00C12B68" w:rsidP="00C12B68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2D7661">
        <w:rPr>
          <w:sz w:val="28"/>
          <w:szCs w:val="28"/>
        </w:rPr>
        <w:br/>
      </w:r>
      <w:r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C12B68" w:rsidRDefault="00C12B68" w:rsidP="00C12B68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2B68" w:rsidRDefault="00C12B68" w:rsidP="00C1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2B68" w:rsidRDefault="00C12B68" w:rsidP="00C12B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60414" w:rsidRDefault="00C12B68" w:rsidP="00660414">
      <w:pPr>
        <w:ind w:left="-57" w:right="-1" w:firstLine="766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 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2B68" w:rsidRPr="002D4C62" w:rsidRDefault="00C12B68" w:rsidP="00660414">
      <w:pPr>
        <w:ind w:left="-57" w:right="-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Администрацией </w:t>
      </w:r>
      <w:r w:rsidR="002E319A">
        <w:rPr>
          <w:sz w:val="28"/>
          <w:szCs w:val="28"/>
        </w:rPr>
        <w:t>в 2021 году</w:t>
      </w:r>
      <w:r w:rsidRPr="002D4C62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12B68" w:rsidRPr="005E4028" w:rsidRDefault="00C12B68" w:rsidP="00C12B68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</w:t>
      </w:r>
      <w:r w:rsidRPr="005E4028">
        <w:rPr>
          <w:sz w:val="28"/>
          <w:szCs w:val="28"/>
        </w:rPr>
        <w:t>следующие мероприятия: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 w:rsidRPr="005E4028">
        <w:rPr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2B68" w:rsidRPr="002D4C62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</w:t>
      </w:r>
      <w:r w:rsidRPr="002D4C62">
        <w:rPr>
          <w:sz w:val="28"/>
          <w:szCs w:val="28"/>
        </w:rPr>
        <w:t>ля (надзора) и муниципального контроля».</w:t>
      </w:r>
    </w:p>
    <w:p w:rsidR="00C12B68" w:rsidRPr="002D4C62" w:rsidRDefault="005E4028" w:rsidP="00C12B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C12B68" w:rsidRPr="002D4C62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12B68" w:rsidRPr="002D4C62" w:rsidRDefault="00C12B68" w:rsidP="00C12B68">
      <w:pPr>
        <w:pStyle w:val="af1"/>
        <w:ind w:firstLine="567"/>
        <w:jc w:val="both"/>
        <w:rPr>
          <w:sz w:val="28"/>
          <w:szCs w:val="28"/>
        </w:rPr>
      </w:pP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2B68" w:rsidRPr="005A2862" w:rsidRDefault="00C12B68" w:rsidP="00C12B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68" w:rsidRPr="007749DE" w:rsidRDefault="00C12B68" w:rsidP="00DF5154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 w:hanging="502"/>
        <w:jc w:val="both"/>
        <w:outlineLvl w:val="2"/>
        <w:rPr>
          <w:bCs/>
          <w:sz w:val="28"/>
          <w:szCs w:val="28"/>
        </w:rPr>
      </w:pPr>
      <w:r w:rsidRPr="007749DE">
        <w:rPr>
          <w:bCs/>
          <w:sz w:val="28"/>
          <w:szCs w:val="28"/>
        </w:rPr>
        <w:t>Основными целями Программы профилактики являются:</w:t>
      </w:r>
    </w:p>
    <w:p w:rsidR="00C12B68" w:rsidRPr="005A2862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С</w:t>
      </w:r>
      <w:r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C12B68" w:rsidRPr="005A2862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У</w:t>
      </w:r>
      <w:r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B68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3) С</w:t>
      </w:r>
      <w:r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B68" w:rsidRPr="00677588" w:rsidRDefault="00C12B68" w:rsidP="00C12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 xml:space="preserve">лиц на неукоснительное соблюдение обязательных требований, мотивация их к снижению нарушений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>;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B6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 xml:space="preserve">; 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C12B68" w:rsidRPr="00677588" w:rsidRDefault="00C12B68" w:rsidP="00C12B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12B68" w:rsidRPr="0022721D" w:rsidRDefault="00C12B68" w:rsidP="00C12B68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12B68" w:rsidRPr="00E63D31" w:rsidRDefault="00DF5154" w:rsidP="00DF5154">
      <w:pPr>
        <w:pStyle w:val="ae"/>
        <w:autoSpaceDE w:val="0"/>
        <w:autoSpaceDN w:val="0"/>
        <w:adjustRightInd w:val="0"/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C12B68" w:rsidRPr="00E63D31"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C12B68" w:rsidRPr="00B06818" w:rsidRDefault="00C12B68" w:rsidP="00C12B68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 w:rsidRPr="0014753C">
        <w:rPr>
          <w:bCs/>
          <w:sz w:val="28"/>
          <w:szCs w:val="28"/>
        </w:rPr>
        <w:t xml:space="preserve"> муниципальном контроле </w:t>
      </w:r>
      <w:r w:rsidRPr="009B2C0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4753C">
        <w:rPr>
          <w:bCs/>
          <w:sz w:val="28"/>
          <w:szCs w:val="28"/>
        </w:rPr>
        <w:t xml:space="preserve"> на территории </w:t>
      </w:r>
      <w:r w:rsidRPr="00041DED">
        <w:rPr>
          <w:sz w:val="28"/>
          <w:szCs w:val="28"/>
        </w:rPr>
        <w:t>Артемьевского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Тутаевского</w:t>
      </w:r>
      <w:r w:rsidRPr="0014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Ярославской области</w:t>
      </w:r>
      <w:r w:rsidRPr="005A2862">
        <w:rPr>
          <w:sz w:val="28"/>
          <w:szCs w:val="28"/>
        </w:rPr>
        <w:t xml:space="preserve">; 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C12B68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2E319A" w:rsidRPr="005A2862" w:rsidRDefault="002E319A" w:rsidP="00C12B68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12B68" w:rsidRDefault="00C12B68" w:rsidP="00C12B6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12B68" w:rsidRPr="008B6563" w:rsidRDefault="00C12B68" w:rsidP="00C12B68">
      <w:pPr>
        <w:pStyle w:val="Default"/>
        <w:jc w:val="center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701"/>
        <w:gridCol w:w="1701"/>
      </w:tblGrid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384D8D" w:rsidP="00384D8D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>тветствен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>ны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й исполнитель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C12B68" w:rsidRPr="00D01B35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12B68" w:rsidRPr="00D01B35" w:rsidTr="003F4E8B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2022 года </w:t>
            </w:r>
          </w:p>
          <w:p w:rsidR="00C12B68" w:rsidRPr="00CD3416" w:rsidRDefault="00CD3416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</w:t>
            </w:r>
            <w:r w:rsidR="00C12B68" w:rsidRPr="00CD3416">
              <w:rPr>
                <w:iCs/>
                <w:sz w:val="28"/>
                <w:szCs w:val="28"/>
              </w:rPr>
              <w:t>ктуализа</w:t>
            </w:r>
            <w:r>
              <w:rPr>
                <w:iCs/>
                <w:sz w:val="28"/>
                <w:szCs w:val="28"/>
              </w:rPr>
              <w:t>-</w:t>
            </w:r>
            <w:r w:rsidR="00C12B68" w:rsidRPr="00CD3416">
              <w:rPr>
                <w:iCs/>
                <w:sz w:val="28"/>
                <w:szCs w:val="28"/>
              </w:rPr>
              <w:t xml:space="preserve">ция ежемесячно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2B68" w:rsidRPr="00D01B35" w:rsidTr="00CD3416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3F4E8B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сроках и порядке их вступления в силу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14.01.2022 года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2E319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апрель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проведении таких мероприятий)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</w:t>
            </w:r>
            <w:r w:rsidRPr="00CD3416">
              <w:rPr>
                <w:iCs/>
                <w:sz w:val="28"/>
                <w:szCs w:val="28"/>
              </w:rPr>
              <w:lastRenderedPageBreak/>
              <w:t xml:space="preserve">контроль» на официальном сайте </w:t>
            </w: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2E319A"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далее 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не позднее 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доклады о государственном контроле муниципальном контроле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до 1 апреля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5A2FF1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2. Объявление предостережения</w:t>
            </w:r>
          </w:p>
        </w:tc>
      </w:tr>
      <w:tr w:rsidR="00C12B68" w:rsidRPr="005A2FF1" w:rsidTr="00384D8D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CD341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недопустимости нарушения </w:t>
            </w:r>
            <w:r w:rsidRPr="00CD3416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постоянно по мере необходимо</w:t>
            </w:r>
            <w:r w:rsidRPr="00CD3416">
              <w:rPr>
                <w:iCs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2E319A" w:rsidP="002E319A">
            <w:pPr>
              <w:contextualSpacing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lastRenderedPageBreak/>
              <w:t>с</w:t>
            </w:r>
            <w:r w:rsidR="00C12B68" w:rsidRPr="00CD3416">
              <w:rPr>
                <w:sz w:val="28"/>
                <w:szCs w:val="28"/>
              </w:rPr>
              <w:t>пециалист администра</w:t>
            </w:r>
            <w:r w:rsidR="00660414" w:rsidRPr="00CD3416">
              <w:rPr>
                <w:sz w:val="28"/>
                <w:szCs w:val="28"/>
              </w:rPr>
              <w:t>-</w:t>
            </w:r>
            <w:r w:rsidR="00C12B68" w:rsidRPr="00CD3416">
              <w:rPr>
                <w:sz w:val="28"/>
                <w:szCs w:val="28"/>
              </w:rPr>
              <w:t xml:space="preserve">ции, к </w:t>
            </w:r>
            <w:r w:rsidR="00C12B68" w:rsidRPr="00CD3416">
              <w:rPr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посредством выдачи лично или </w:t>
            </w:r>
            <w:r w:rsidRPr="00CD3416">
              <w:rPr>
                <w:iCs/>
                <w:sz w:val="28"/>
                <w:szCs w:val="28"/>
              </w:rPr>
              <w:lastRenderedPageBreak/>
              <w:t xml:space="preserve">почтовым отправлением </w:t>
            </w:r>
          </w:p>
        </w:tc>
      </w:tr>
      <w:tr w:rsidR="00C12B68" w:rsidRPr="00D01B35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Разъяснение по вопросам:</w:t>
            </w:r>
          </w:p>
          <w:p w:rsidR="00C12B68" w:rsidRPr="00CD3416" w:rsidRDefault="00C12B68" w:rsidP="00C12B68">
            <w:pPr>
              <w:pStyle w:val="pt-consplusnormal-000024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CD3416">
              <w:rPr>
                <w:sz w:val="28"/>
                <w:szCs w:val="28"/>
              </w:rPr>
              <w:t xml:space="preserve"> муниципальных правовых актов</w:t>
            </w:r>
            <w:r w:rsidRPr="00CD3416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C12B68" w:rsidRPr="00CD3416" w:rsidRDefault="00C12B68" w:rsidP="00C12B68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CD3416">
              <w:rPr>
                <w:sz w:val="28"/>
                <w:szCs w:val="28"/>
              </w:rPr>
              <w:t xml:space="preserve"> муниципальных правовых актов,</w:t>
            </w:r>
            <w:r w:rsidRPr="00CD3416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C12B68" w:rsidRPr="00CD3416" w:rsidRDefault="00C12B68" w:rsidP="00C12B68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C12B68" w:rsidRPr="00CD3416" w:rsidRDefault="00C12B68" w:rsidP="00C12B68">
            <w:pPr>
              <w:pStyle w:val="ae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contextualSpacing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t>специалист администра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>ции, к должностным обязанностям которого относится осуществле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>ние муници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 xml:space="preserve">пального контроля  </w:t>
            </w:r>
          </w:p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Pr="005A2862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C12B68" w:rsidRPr="005A2862" w:rsidRDefault="00C12B68" w:rsidP="00C12B68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12B68" w:rsidRPr="005A2FF1" w:rsidTr="006919E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C12B68" w:rsidRPr="005A2FF1" w:rsidTr="006919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C12B68" w:rsidRPr="005A2FF1" w:rsidTr="006919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060"/>
        <w:gridCol w:w="2637"/>
        <w:gridCol w:w="2028"/>
      </w:tblGrid>
      <w:tr w:rsidR="00C12B68" w:rsidRPr="005A2FF1" w:rsidTr="006919EC">
        <w:trPr>
          <w:trHeight w:val="420"/>
        </w:trPr>
        <w:tc>
          <w:tcPr>
            <w:tcW w:w="3119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C12B68" w:rsidRPr="005A2FF1" w:rsidTr="006919EC">
        <w:trPr>
          <w:trHeight w:val="420"/>
        </w:trPr>
        <w:tc>
          <w:tcPr>
            <w:tcW w:w="3119" w:type="dxa"/>
          </w:tcPr>
          <w:p w:rsidR="00C12B68" w:rsidRPr="005A2FF1" w:rsidRDefault="00C12B68" w:rsidP="006919EC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C12B68" w:rsidRDefault="00C12B68" w:rsidP="00C12B68">
      <w:pPr>
        <w:ind w:firstLine="709"/>
        <w:jc w:val="both"/>
        <w:rPr>
          <w:sz w:val="28"/>
          <w:szCs w:val="28"/>
        </w:rPr>
      </w:pPr>
    </w:p>
    <w:p w:rsidR="00C12B68" w:rsidRPr="002E2245" w:rsidRDefault="00C12B68" w:rsidP="00C12B68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C12B68" w:rsidRPr="004C07C5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p w:rsidR="00C12B68" w:rsidRPr="00C17509" w:rsidRDefault="00C12B68" w:rsidP="00C12B68"/>
    <w:p w:rsidR="00736F6F" w:rsidRDefault="00736F6F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sectPr w:rsid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B9" w:rsidRDefault="00BD63B9" w:rsidP="0097387B">
      <w:r>
        <w:separator/>
      </w:r>
    </w:p>
  </w:endnote>
  <w:endnote w:type="continuationSeparator" w:id="1">
    <w:p w:rsidR="00BD63B9" w:rsidRDefault="00BD63B9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B9" w:rsidRDefault="00BD63B9" w:rsidP="0097387B">
      <w:r>
        <w:separator/>
      </w:r>
    </w:p>
  </w:footnote>
  <w:footnote w:type="continuationSeparator" w:id="1">
    <w:p w:rsidR="00BD63B9" w:rsidRDefault="00BD63B9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7033"/>
      <w:docPartObj>
        <w:docPartGallery w:val="Page Numbers (Top of Page)"/>
        <w:docPartUnique/>
      </w:docPartObj>
    </w:sdtPr>
    <w:sdtContent>
      <w:p w:rsidR="00843499" w:rsidRDefault="001830C9">
        <w:pPr>
          <w:pStyle w:val="aa"/>
          <w:jc w:val="center"/>
        </w:pPr>
        <w:fldSimple w:instr=" PAGE   \* MERGEFORMAT ">
          <w:r w:rsidR="00632A82">
            <w:rPr>
              <w:noProof/>
            </w:rPr>
            <w:t>9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54678"/>
    <w:rsid w:val="000732EB"/>
    <w:rsid w:val="0008050D"/>
    <w:rsid w:val="000A465E"/>
    <w:rsid w:val="00122280"/>
    <w:rsid w:val="001830C9"/>
    <w:rsid w:val="00184D54"/>
    <w:rsid w:val="00185E22"/>
    <w:rsid w:val="0019178D"/>
    <w:rsid w:val="0020015A"/>
    <w:rsid w:val="00220ED2"/>
    <w:rsid w:val="00242896"/>
    <w:rsid w:val="002C38FB"/>
    <w:rsid w:val="002C7F82"/>
    <w:rsid w:val="002E319A"/>
    <w:rsid w:val="00311E27"/>
    <w:rsid w:val="00350F33"/>
    <w:rsid w:val="003542B8"/>
    <w:rsid w:val="00375AEB"/>
    <w:rsid w:val="00384D8D"/>
    <w:rsid w:val="003C5AC5"/>
    <w:rsid w:val="003F4E8B"/>
    <w:rsid w:val="004164F8"/>
    <w:rsid w:val="00420FE5"/>
    <w:rsid w:val="00443DAF"/>
    <w:rsid w:val="00456567"/>
    <w:rsid w:val="004B0B96"/>
    <w:rsid w:val="004C4EDE"/>
    <w:rsid w:val="004E39E4"/>
    <w:rsid w:val="00520EFA"/>
    <w:rsid w:val="00541821"/>
    <w:rsid w:val="005611A4"/>
    <w:rsid w:val="00565157"/>
    <w:rsid w:val="005C7FF7"/>
    <w:rsid w:val="005E2E0F"/>
    <w:rsid w:val="005E4028"/>
    <w:rsid w:val="005E7BCF"/>
    <w:rsid w:val="00632A82"/>
    <w:rsid w:val="00660414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2BC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B476C"/>
    <w:rsid w:val="00BD63B9"/>
    <w:rsid w:val="00BE42EC"/>
    <w:rsid w:val="00C12B68"/>
    <w:rsid w:val="00C34339"/>
    <w:rsid w:val="00C73D26"/>
    <w:rsid w:val="00CC2A9E"/>
    <w:rsid w:val="00CD25D3"/>
    <w:rsid w:val="00CD3416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DF5154"/>
    <w:rsid w:val="00E41F01"/>
    <w:rsid w:val="00E86182"/>
    <w:rsid w:val="00EC516E"/>
    <w:rsid w:val="00EF1EA5"/>
    <w:rsid w:val="00F01E97"/>
    <w:rsid w:val="00F04526"/>
    <w:rsid w:val="00F061DE"/>
    <w:rsid w:val="00F45F50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C12B68"/>
  </w:style>
  <w:style w:type="paragraph" w:customStyle="1" w:styleId="pt-consplusnormal-000012">
    <w:name w:val="pt-consplusnormal-000012"/>
    <w:basedOn w:val="a"/>
    <w:rsid w:val="00C12B6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2B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1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5D4-6900-461A-A7BE-96F3B8B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8</cp:revision>
  <cp:lastPrinted>2021-12-15T06:59:00Z</cp:lastPrinted>
  <dcterms:created xsi:type="dcterms:W3CDTF">2021-12-13T12:30:00Z</dcterms:created>
  <dcterms:modified xsi:type="dcterms:W3CDTF">2021-12-15T06:59:00Z</dcterms:modified>
</cp:coreProperties>
</file>