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BBD30" w14:textId="78AF6208" w:rsidR="00246234" w:rsidRPr="00246234" w:rsidRDefault="00246234" w:rsidP="007156D5">
      <w:pPr>
        <w:ind w:left="4820" w:firstLine="0"/>
        <w:contextualSpacing/>
        <w:rPr>
          <w:rFonts w:cs="Times New Roman"/>
          <w:szCs w:val="28"/>
        </w:rPr>
      </w:pPr>
      <w:r w:rsidRPr="00246234">
        <w:rPr>
          <w:rFonts w:cs="Times New Roman"/>
          <w:szCs w:val="28"/>
        </w:rPr>
        <w:t>УТВЕРЖДЁН</w:t>
      </w:r>
    </w:p>
    <w:p w14:paraId="19D57E08" w14:textId="553B9F9F" w:rsidR="00246234" w:rsidRPr="00246234" w:rsidRDefault="007156D5" w:rsidP="007156D5">
      <w:pPr>
        <w:ind w:left="4820" w:firstLine="0"/>
        <w:contextualSpacing/>
        <w:rPr>
          <w:rFonts w:cs="Times New Roman"/>
          <w:szCs w:val="28"/>
        </w:rPr>
      </w:pPr>
      <w:r w:rsidRPr="00246234">
        <w:rPr>
          <w:rFonts w:cs="Times New Roman"/>
          <w:szCs w:val="28"/>
        </w:rPr>
        <w:t>П</w:t>
      </w:r>
      <w:r w:rsidR="00246234" w:rsidRPr="00246234">
        <w:rPr>
          <w:rFonts w:cs="Times New Roman"/>
          <w:szCs w:val="28"/>
        </w:rPr>
        <w:t>остановлением</w:t>
      </w:r>
      <w:r>
        <w:rPr>
          <w:rFonts w:cs="Times New Roman"/>
          <w:szCs w:val="28"/>
        </w:rPr>
        <w:t xml:space="preserve"> Администрации</w:t>
      </w:r>
    </w:p>
    <w:p w14:paraId="2E50B719" w14:textId="7BDE8407" w:rsidR="00246234" w:rsidRPr="00246234" w:rsidRDefault="007156D5" w:rsidP="007156D5">
      <w:pPr>
        <w:ind w:left="4820" w:firstLine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Тутаевского муниципального района</w:t>
      </w:r>
    </w:p>
    <w:p w14:paraId="698D0AC7" w14:textId="50AEE125" w:rsidR="00246234" w:rsidRPr="00246234" w:rsidRDefault="00246234" w:rsidP="007156D5">
      <w:pPr>
        <w:ind w:left="4820" w:firstLine="0"/>
        <w:rPr>
          <w:rFonts w:cs="Times New Roman"/>
          <w:szCs w:val="28"/>
        </w:rPr>
      </w:pPr>
      <w:r w:rsidRPr="00246234">
        <w:rPr>
          <w:rFonts w:cs="Times New Roman"/>
          <w:szCs w:val="28"/>
        </w:rPr>
        <w:t xml:space="preserve">от </w:t>
      </w:r>
      <w:r w:rsidR="007156D5">
        <w:rPr>
          <w:rFonts w:cs="Times New Roman"/>
          <w:szCs w:val="28"/>
        </w:rPr>
        <w:t>_______________</w:t>
      </w:r>
      <w:r w:rsidRPr="00246234">
        <w:rPr>
          <w:rFonts w:cs="Times New Roman"/>
          <w:szCs w:val="28"/>
        </w:rPr>
        <w:t xml:space="preserve"> № </w:t>
      </w:r>
      <w:r w:rsidR="007156D5">
        <w:rPr>
          <w:rFonts w:cs="Times New Roman"/>
          <w:szCs w:val="28"/>
        </w:rPr>
        <w:t>___________</w:t>
      </w:r>
    </w:p>
    <w:p w14:paraId="62E3662F" w14:textId="77777777" w:rsidR="00246234" w:rsidRPr="00246234" w:rsidRDefault="00246234" w:rsidP="00770102">
      <w:pPr>
        <w:ind w:left="5103"/>
        <w:rPr>
          <w:rFonts w:cs="Times New Roman"/>
          <w:szCs w:val="28"/>
        </w:rPr>
      </w:pPr>
    </w:p>
    <w:p w14:paraId="48D3F682" w14:textId="77777777" w:rsidR="00246234" w:rsidRPr="00246234" w:rsidRDefault="00246234" w:rsidP="00DA2569">
      <w:pPr>
        <w:ind w:left="5103"/>
        <w:rPr>
          <w:rFonts w:cs="Times New Roman"/>
          <w:szCs w:val="28"/>
        </w:rPr>
      </w:pPr>
    </w:p>
    <w:p w14:paraId="06A4C67A" w14:textId="77777777" w:rsidR="00246234" w:rsidRPr="00246234" w:rsidRDefault="00246234" w:rsidP="00DA2569">
      <w:pPr>
        <w:ind w:firstLine="0"/>
        <w:jc w:val="center"/>
        <w:rPr>
          <w:b/>
          <w:szCs w:val="28"/>
        </w:rPr>
      </w:pPr>
      <w:r w:rsidRPr="00246234">
        <w:rPr>
          <w:b/>
          <w:szCs w:val="28"/>
        </w:rPr>
        <w:t>ПОРЯДОК</w:t>
      </w:r>
    </w:p>
    <w:p w14:paraId="7A5EE359" w14:textId="302775CB" w:rsidR="00246234" w:rsidRPr="00246234" w:rsidRDefault="00246234" w:rsidP="00DA2569">
      <w:pPr>
        <w:ind w:firstLine="0"/>
        <w:jc w:val="center"/>
        <w:rPr>
          <w:b/>
          <w:szCs w:val="28"/>
        </w:rPr>
      </w:pPr>
      <w:r w:rsidRPr="00246234">
        <w:rPr>
          <w:b/>
          <w:szCs w:val="28"/>
        </w:rPr>
        <w:t>предоставления грантов</w:t>
      </w:r>
      <w:r w:rsidR="003B58D0">
        <w:rPr>
          <w:b/>
          <w:szCs w:val="28"/>
        </w:rPr>
        <w:t>,</w:t>
      </w:r>
      <w:r w:rsidR="0098221C">
        <w:rPr>
          <w:b/>
          <w:szCs w:val="28"/>
        </w:rPr>
        <w:t xml:space="preserve"> в форме субсидии, на вознаграждения сельхозтоваропроизводителям – победителям конкурса из бюджета Тутаевского муниципального района в 2021 году</w:t>
      </w:r>
    </w:p>
    <w:p w14:paraId="2544D3E8" w14:textId="77777777" w:rsidR="00246234" w:rsidRPr="00246234" w:rsidRDefault="00246234" w:rsidP="00DA2569">
      <w:pPr>
        <w:ind w:firstLine="0"/>
        <w:jc w:val="center"/>
        <w:rPr>
          <w:rFonts w:eastAsia="Calibri"/>
          <w:szCs w:val="28"/>
        </w:rPr>
      </w:pPr>
    </w:p>
    <w:p w14:paraId="7965AB40" w14:textId="77777777" w:rsidR="00927412" w:rsidRPr="00927412" w:rsidRDefault="00927412" w:rsidP="00927412">
      <w:pPr>
        <w:ind w:firstLine="0"/>
        <w:jc w:val="center"/>
        <w:rPr>
          <w:rFonts w:eastAsia="Calibri"/>
          <w:szCs w:val="28"/>
        </w:rPr>
      </w:pPr>
      <w:r w:rsidRPr="00927412">
        <w:rPr>
          <w:rFonts w:eastAsia="Calibri"/>
          <w:szCs w:val="28"/>
        </w:rPr>
        <w:t>1. Общие положения</w:t>
      </w:r>
    </w:p>
    <w:p w14:paraId="4C67BE3F" w14:textId="77777777" w:rsidR="00927412" w:rsidRPr="00927412" w:rsidRDefault="00927412" w:rsidP="00927412">
      <w:pPr>
        <w:ind w:left="1620"/>
        <w:jc w:val="both"/>
        <w:rPr>
          <w:rFonts w:eastAsia="Calibri"/>
          <w:szCs w:val="28"/>
        </w:rPr>
      </w:pPr>
    </w:p>
    <w:p w14:paraId="42FA4470" w14:textId="50F2991F" w:rsidR="00927412" w:rsidRDefault="00927412" w:rsidP="00927412">
      <w:pPr>
        <w:jc w:val="both"/>
        <w:rPr>
          <w:szCs w:val="28"/>
        </w:rPr>
      </w:pPr>
      <w:r w:rsidRPr="00927412">
        <w:t>1.1. Порядок предоставления грантов</w:t>
      </w:r>
      <w:r w:rsidR="0050694D">
        <w:t xml:space="preserve">, </w:t>
      </w:r>
      <w:r w:rsidR="0050694D" w:rsidRPr="007156D5">
        <w:t>в форме субсидии</w:t>
      </w:r>
      <w:r w:rsidR="0008502B">
        <w:t xml:space="preserve"> (далее – Грант)</w:t>
      </w:r>
      <w:r w:rsidR="0050694D" w:rsidRPr="007156D5">
        <w:t xml:space="preserve">, </w:t>
      </w:r>
      <w:r w:rsidR="003B3DA9" w:rsidRPr="007156D5">
        <w:t>на вознаграждения сельхозтоваропроизводителям – победителям конкурса</w:t>
      </w:r>
      <w:r w:rsidR="00F06567" w:rsidRPr="007156D5">
        <w:t xml:space="preserve"> </w:t>
      </w:r>
      <w:r w:rsidR="003B3DA9" w:rsidRPr="007156D5">
        <w:t>(далее участники конкурса)</w:t>
      </w:r>
      <w:r w:rsidRPr="007156D5">
        <w:t xml:space="preserve"> </w:t>
      </w:r>
      <w:r w:rsidR="003B3DA9" w:rsidRPr="007156D5">
        <w:t>из бюджета Тутаевского муниципального района</w:t>
      </w:r>
      <w:r w:rsidRPr="007156D5">
        <w:t xml:space="preserve"> </w:t>
      </w:r>
      <w:r w:rsidRPr="00927412">
        <w:t xml:space="preserve">(далее – Порядок) устанавливает правила и условия предоставления </w:t>
      </w:r>
      <w:r w:rsidR="003B3DA9">
        <w:t>из бюджета Тутаевского муниципального района гранта в форме субсидии</w:t>
      </w:r>
      <w:r w:rsidRPr="00927412">
        <w:rPr>
          <w:szCs w:val="28"/>
        </w:rPr>
        <w:t xml:space="preserve"> (далее – </w:t>
      </w:r>
      <w:r w:rsidR="003B3DA9">
        <w:rPr>
          <w:szCs w:val="28"/>
        </w:rPr>
        <w:t>субсидия</w:t>
      </w:r>
      <w:r w:rsidRPr="00927412">
        <w:rPr>
          <w:szCs w:val="28"/>
        </w:rPr>
        <w:t xml:space="preserve">) </w:t>
      </w:r>
      <w:r w:rsidR="003B3DA9">
        <w:rPr>
          <w:szCs w:val="28"/>
        </w:rPr>
        <w:t>на развитие агропромышленного комплекса.</w:t>
      </w:r>
    </w:p>
    <w:p w14:paraId="6CED1862" w14:textId="77777777" w:rsidR="003B3DA9" w:rsidRPr="00462681" w:rsidRDefault="003B3DA9" w:rsidP="003B3DA9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Субсидия предоставляется </w:t>
      </w:r>
      <w:r w:rsidRPr="00462681">
        <w:rPr>
          <w:color w:val="000000"/>
          <w:szCs w:val="28"/>
        </w:rPr>
        <w:t xml:space="preserve">в </w:t>
      </w:r>
      <w:proofErr w:type="gramStart"/>
      <w:r w:rsidRPr="00462681">
        <w:rPr>
          <w:color w:val="000000"/>
          <w:szCs w:val="28"/>
        </w:rPr>
        <w:t>целях</w:t>
      </w:r>
      <w:proofErr w:type="gramEnd"/>
      <w:r w:rsidRPr="00462681">
        <w:rPr>
          <w:color w:val="000000"/>
          <w:szCs w:val="28"/>
        </w:rPr>
        <w:t xml:space="preserve"> стимулирования предприятий агропромышленного комплекса Тутаевского муниципального района к повышению эффективности финансовой и производственной деятельности.</w:t>
      </w:r>
    </w:p>
    <w:p w14:paraId="3F4DCDA0" w14:textId="2619718D" w:rsidR="002C6744" w:rsidRPr="002F4E75" w:rsidRDefault="002C6744" w:rsidP="003B3DA9">
      <w:pPr>
        <w:ind w:firstLine="567"/>
        <w:jc w:val="both"/>
        <w:rPr>
          <w:color w:val="000000"/>
          <w:szCs w:val="28"/>
        </w:rPr>
      </w:pPr>
      <w:r w:rsidRPr="002F4E75">
        <w:rPr>
          <w:color w:val="000000"/>
          <w:szCs w:val="28"/>
        </w:rPr>
        <w:t xml:space="preserve">Главным распорядителем средств бюджета Тутаевского муниципального района, предусмотренных на предоставление грантов, в форме субсидии, на вознаграждение сельхозтоваропроизводителям – победителям конкурса, является Администрация Тутаевского муниципального района (далее – Администрация), </w:t>
      </w:r>
      <w:proofErr w:type="gramStart"/>
      <w:r w:rsidRPr="002F4E75">
        <w:rPr>
          <w:color w:val="000000"/>
          <w:szCs w:val="28"/>
        </w:rPr>
        <w:t>осуществляющая</w:t>
      </w:r>
      <w:proofErr w:type="gramEnd"/>
      <w:r w:rsidRPr="002F4E75">
        <w:rPr>
          <w:color w:val="000000"/>
          <w:szCs w:val="28"/>
        </w:rPr>
        <w:t xml:space="preserve"> предоставление субсидии в пределах бюджетных ассигнований, предусмотренных в бюджете Тутаевского муниципального района.</w:t>
      </w:r>
    </w:p>
    <w:p w14:paraId="588CBDFA" w14:textId="77777777" w:rsidR="00927412" w:rsidRPr="002F4E75" w:rsidRDefault="00927412" w:rsidP="00927412">
      <w:pPr>
        <w:jc w:val="both"/>
        <w:rPr>
          <w:rFonts w:cs="Times New Roman"/>
          <w:szCs w:val="28"/>
        </w:rPr>
      </w:pPr>
      <w:r w:rsidRPr="002F4E75">
        <w:rPr>
          <w:rFonts w:cs="Times New Roman"/>
          <w:szCs w:val="28"/>
        </w:rPr>
        <w:t>1.2. В Порядке используются следующие основные понятия:</w:t>
      </w:r>
    </w:p>
    <w:p w14:paraId="09EE0E08" w14:textId="3926037E" w:rsidR="00D907D6" w:rsidRDefault="00927412" w:rsidP="00D907D6">
      <w:pPr>
        <w:ind w:firstLine="567"/>
        <w:jc w:val="both"/>
        <w:rPr>
          <w:color w:val="000000"/>
          <w:szCs w:val="28"/>
        </w:rPr>
      </w:pPr>
      <w:r w:rsidRPr="002F4E75">
        <w:rPr>
          <w:rFonts w:cs="Times New Roman"/>
          <w:szCs w:val="28"/>
        </w:rPr>
        <w:t xml:space="preserve">1.2.1. </w:t>
      </w:r>
      <w:r w:rsidR="00D907D6" w:rsidRPr="002F4E75">
        <w:rPr>
          <w:rFonts w:cs="Times New Roman"/>
          <w:szCs w:val="28"/>
        </w:rPr>
        <w:t>Участник конкурса</w:t>
      </w:r>
      <w:r w:rsidR="002C6744" w:rsidRPr="002F4E75">
        <w:rPr>
          <w:rFonts w:cs="Times New Roman"/>
          <w:szCs w:val="28"/>
        </w:rPr>
        <w:t xml:space="preserve"> (заявитель)</w:t>
      </w:r>
      <w:r w:rsidRPr="00927412">
        <w:rPr>
          <w:rFonts w:cs="Times New Roman"/>
          <w:szCs w:val="28"/>
        </w:rPr>
        <w:t xml:space="preserve"> – </w:t>
      </w:r>
      <w:r w:rsidR="00D907D6">
        <w:rPr>
          <w:color w:val="000000"/>
          <w:szCs w:val="28"/>
        </w:rPr>
        <w:t>сельхозтоваропроизводитель любой формы собственности (кроме граждан, ведущих личное подсобное хозяйство), зарегистрированный и занимающийся производством сельскохозяйственной продукции на территории Тутаевского муниципального района не менее 3 лет.</w:t>
      </w:r>
    </w:p>
    <w:p w14:paraId="694A6C8B" w14:textId="0F5AB421" w:rsidR="00927412" w:rsidRDefault="00927412" w:rsidP="00927412">
      <w:pPr>
        <w:jc w:val="both"/>
        <w:rPr>
          <w:rFonts w:cs="Times New Roman"/>
          <w:szCs w:val="28"/>
        </w:rPr>
      </w:pPr>
      <w:r w:rsidRPr="00927412">
        <w:rPr>
          <w:rFonts w:cs="Times New Roman"/>
          <w:szCs w:val="28"/>
        </w:rPr>
        <w:t xml:space="preserve">1.2.2. </w:t>
      </w:r>
      <w:r w:rsidR="00D907D6">
        <w:rPr>
          <w:rFonts w:cs="Times New Roman"/>
          <w:szCs w:val="28"/>
        </w:rPr>
        <w:t xml:space="preserve">Конкурс – конкурс </w:t>
      </w:r>
      <w:r w:rsidR="00824960">
        <w:rPr>
          <w:rFonts w:cs="Times New Roman"/>
          <w:szCs w:val="28"/>
        </w:rPr>
        <w:t>по отбору сельскохозяйственных предприятий и (или) Глав крестьянских (фермерских) хозяйств Тутаевского муниципального района для предоставления гранта.</w:t>
      </w:r>
    </w:p>
    <w:p w14:paraId="25BD214B" w14:textId="63B302C6" w:rsidR="00824960" w:rsidRDefault="00824960" w:rsidP="0092741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Конкурс осуществляется по следующим направлениям: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042AC3" w:rsidRPr="00462681" w14:paraId="3CFA622B" w14:textId="77777777" w:rsidTr="00F06567">
        <w:tc>
          <w:tcPr>
            <w:tcW w:w="2518" w:type="dxa"/>
          </w:tcPr>
          <w:p w14:paraId="1E84668A" w14:textId="77777777" w:rsidR="00042AC3" w:rsidRPr="00462681" w:rsidRDefault="00042AC3" w:rsidP="00F06567">
            <w:pPr>
              <w:jc w:val="center"/>
              <w:rPr>
                <w:color w:val="000000"/>
                <w:szCs w:val="28"/>
              </w:rPr>
            </w:pPr>
            <w:r w:rsidRPr="00462681">
              <w:rPr>
                <w:color w:val="000000"/>
                <w:szCs w:val="28"/>
              </w:rPr>
              <w:t>Номер группы</w:t>
            </w:r>
          </w:p>
        </w:tc>
        <w:tc>
          <w:tcPr>
            <w:tcW w:w="7088" w:type="dxa"/>
          </w:tcPr>
          <w:p w14:paraId="585E83FD" w14:textId="77777777" w:rsidR="00042AC3" w:rsidRPr="00462681" w:rsidRDefault="00042AC3" w:rsidP="00F06567">
            <w:pPr>
              <w:jc w:val="center"/>
              <w:rPr>
                <w:color w:val="000000"/>
                <w:szCs w:val="28"/>
              </w:rPr>
            </w:pPr>
            <w:r w:rsidRPr="00462681">
              <w:rPr>
                <w:color w:val="000000"/>
                <w:szCs w:val="28"/>
              </w:rPr>
              <w:t>Специализация предприятия</w:t>
            </w:r>
          </w:p>
        </w:tc>
      </w:tr>
      <w:tr w:rsidR="00042AC3" w:rsidRPr="00462681" w14:paraId="30BA056D" w14:textId="77777777" w:rsidTr="00F06567">
        <w:tc>
          <w:tcPr>
            <w:tcW w:w="2518" w:type="dxa"/>
          </w:tcPr>
          <w:p w14:paraId="6C94DC9E" w14:textId="77777777" w:rsidR="00042AC3" w:rsidRPr="00462681" w:rsidRDefault="00042AC3" w:rsidP="00F06567">
            <w:pPr>
              <w:jc w:val="center"/>
              <w:rPr>
                <w:color w:val="000000"/>
                <w:szCs w:val="28"/>
              </w:rPr>
            </w:pPr>
            <w:r w:rsidRPr="00462681">
              <w:rPr>
                <w:color w:val="000000"/>
                <w:szCs w:val="28"/>
              </w:rPr>
              <w:t>1</w:t>
            </w:r>
          </w:p>
        </w:tc>
        <w:tc>
          <w:tcPr>
            <w:tcW w:w="7088" w:type="dxa"/>
          </w:tcPr>
          <w:p w14:paraId="25E080CD" w14:textId="77777777" w:rsidR="00042AC3" w:rsidRPr="00462681" w:rsidRDefault="00042AC3" w:rsidP="00F06567">
            <w:pPr>
              <w:rPr>
                <w:color w:val="000000"/>
                <w:szCs w:val="28"/>
              </w:rPr>
            </w:pPr>
            <w:r w:rsidRPr="00462681">
              <w:rPr>
                <w:color w:val="000000"/>
                <w:szCs w:val="28"/>
              </w:rPr>
              <w:t>Сельскохозяйственные предприятия (основной вид деятельности – молочное животноводство)</w:t>
            </w:r>
          </w:p>
        </w:tc>
      </w:tr>
      <w:tr w:rsidR="00042AC3" w:rsidRPr="00462681" w14:paraId="48C8345D" w14:textId="77777777" w:rsidTr="00F06567">
        <w:tc>
          <w:tcPr>
            <w:tcW w:w="2518" w:type="dxa"/>
          </w:tcPr>
          <w:p w14:paraId="6B6EEEFA" w14:textId="77777777" w:rsidR="00042AC3" w:rsidRPr="00462681" w:rsidRDefault="00042AC3" w:rsidP="00F0656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7088" w:type="dxa"/>
          </w:tcPr>
          <w:p w14:paraId="19D2D87F" w14:textId="77777777" w:rsidR="00042AC3" w:rsidRPr="00462681" w:rsidRDefault="00042AC3" w:rsidP="00F06567">
            <w:pPr>
              <w:rPr>
                <w:color w:val="000000"/>
                <w:szCs w:val="28"/>
              </w:rPr>
            </w:pPr>
            <w:r w:rsidRPr="00462681">
              <w:rPr>
                <w:color w:val="000000"/>
                <w:szCs w:val="28"/>
              </w:rPr>
              <w:t xml:space="preserve">Сельскохозяйственные предприятия (основной вид </w:t>
            </w:r>
            <w:r w:rsidRPr="00462681">
              <w:rPr>
                <w:color w:val="000000"/>
                <w:szCs w:val="28"/>
              </w:rPr>
              <w:lastRenderedPageBreak/>
              <w:t>деятельности – птицеводство)</w:t>
            </w:r>
          </w:p>
        </w:tc>
      </w:tr>
      <w:tr w:rsidR="00042AC3" w:rsidRPr="00462681" w14:paraId="31CB07B2" w14:textId="77777777" w:rsidTr="00F06567">
        <w:tc>
          <w:tcPr>
            <w:tcW w:w="2518" w:type="dxa"/>
          </w:tcPr>
          <w:p w14:paraId="438D9E6A" w14:textId="77777777" w:rsidR="00042AC3" w:rsidRPr="00462681" w:rsidRDefault="00042AC3" w:rsidP="00F0656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3</w:t>
            </w:r>
          </w:p>
        </w:tc>
        <w:tc>
          <w:tcPr>
            <w:tcW w:w="7088" w:type="dxa"/>
          </w:tcPr>
          <w:p w14:paraId="2B031F0D" w14:textId="77777777" w:rsidR="00042AC3" w:rsidRPr="00462681" w:rsidRDefault="00042AC3" w:rsidP="00F06567">
            <w:pPr>
              <w:rPr>
                <w:color w:val="000000"/>
                <w:szCs w:val="28"/>
              </w:rPr>
            </w:pPr>
            <w:r w:rsidRPr="00462681">
              <w:rPr>
                <w:color w:val="000000"/>
                <w:szCs w:val="28"/>
              </w:rPr>
              <w:t>Сельскохозяйственные предприятия (основной вид деятельности – овцеводство)</w:t>
            </w:r>
          </w:p>
        </w:tc>
      </w:tr>
      <w:tr w:rsidR="00042AC3" w:rsidRPr="00462681" w14:paraId="2CB02420" w14:textId="77777777" w:rsidTr="00F06567">
        <w:tc>
          <w:tcPr>
            <w:tcW w:w="2518" w:type="dxa"/>
          </w:tcPr>
          <w:p w14:paraId="54F30690" w14:textId="77777777" w:rsidR="00042AC3" w:rsidRPr="00462681" w:rsidRDefault="00042AC3" w:rsidP="00F0656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7088" w:type="dxa"/>
          </w:tcPr>
          <w:p w14:paraId="0A4FA66C" w14:textId="77777777" w:rsidR="00042AC3" w:rsidRPr="00462681" w:rsidRDefault="00042AC3" w:rsidP="00F06567">
            <w:pPr>
              <w:rPr>
                <w:color w:val="000000"/>
                <w:szCs w:val="28"/>
              </w:rPr>
            </w:pPr>
            <w:r w:rsidRPr="00462681">
              <w:rPr>
                <w:color w:val="000000"/>
                <w:szCs w:val="28"/>
              </w:rPr>
              <w:t>Крестьянские (фермерские) хозяйства</w:t>
            </w:r>
          </w:p>
        </w:tc>
      </w:tr>
    </w:tbl>
    <w:p w14:paraId="73690226" w14:textId="64360E65" w:rsidR="00042AC3" w:rsidRPr="002F4E75" w:rsidRDefault="00391593" w:rsidP="0092741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1.2.3</w:t>
      </w:r>
      <w:r w:rsidRPr="002F4E75">
        <w:rPr>
          <w:rFonts w:cs="Times New Roman"/>
          <w:szCs w:val="28"/>
        </w:rPr>
        <w:t xml:space="preserve">. Грант – </w:t>
      </w:r>
      <w:r w:rsidR="00187236" w:rsidRPr="002F4E75">
        <w:rPr>
          <w:rFonts w:cs="Times New Roman"/>
          <w:szCs w:val="28"/>
        </w:rPr>
        <w:t>денежные средства, передаваемые из районного бюджета на вознаграждение сельхозтоваропроизводителям – победителям конкурса.</w:t>
      </w:r>
    </w:p>
    <w:p w14:paraId="5BFD9446" w14:textId="77777777" w:rsidR="00927412" w:rsidRDefault="00927412" w:rsidP="00927412">
      <w:pPr>
        <w:shd w:val="clear" w:color="auto" w:fill="FFFFFF"/>
        <w:jc w:val="both"/>
        <w:rPr>
          <w:rFonts w:cs="Times New Roman"/>
          <w:color w:val="000000"/>
          <w:szCs w:val="28"/>
          <w:lang w:eastAsia="ru-RU"/>
        </w:rPr>
      </w:pPr>
      <w:r w:rsidRPr="002F4E75">
        <w:rPr>
          <w:rFonts w:cs="Times New Roman"/>
          <w:color w:val="000000"/>
          <w:szCs w:val="28"/>
          <w:lang w:eastAsia="ru-RU"/>
        </w:rPr>
        <w:t>Грант может расходоваться:</w:t>
      </w:r>
    </w:p>
    <w:p w14:paraId="4F50E0CD" w14:textId="2166DAD0" w:rsidR="00082BE3" w:rsidRPr="00927412" w:rsidRDefault="00082BE3" w:rsidP="00082BE3">
      <w:pPr>
        <w:shd w:val="clear" w:color="auto" w:fill="FFFFFF"/>
        <w:ind w:firstLine="567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-</w:t>
      </w:r>
      <w:r w:rsidR="003B58D0">
        <w:rPr>
          <w:rFonts w:cs="Times New Roman"/>
          <w:color w:val="000000"/>
          <w:szCs w:val="28"/>
          <w:lang w:eastAsia="ru-RU"/>
        </w:rPr>
        <w:t xml:space="preserve"> на </w:t>
      </w:r>
      <w:r>
        <w:rPr>
          <w:rFonts w:cs="Times New Roman"/>
          <w:color w:val="000000"/>
          <w:szCs w:val="28"/>
          <w:lang w:eastAsia="ru-RU"/>
        </w:rPr>
        <w:t>приобретение кормов;</w:t>
      </w:r>
    </w:p>
    <w:p w14:paraId="462F25E7" w14:textId="2983CC10" w:rsidR="00FA5D1C" w:rsidRPr="00C401EB" w:rsidRDefault="00FA5D1C" w:rsidP="00FA5D1C">
      <w:pPr>
        <w:ind w:firstLine="567"/>
        <w:jc w:val="both"/>
        <w:rPr>
          <w:szCs w:val="28"/>
        </w:rPr>
      </w:pPr>
      <w:r w:rsidRPr="00C401EB">
        <w:rPr>
          <w:szCs w:val="28"/>
        </w:rPr>
        <w:t>-</w:t>
      </w:r>
      <w:r w:rsidR="00871007">
        <w:rPr>
          <w:rFonts w:cs="Times New Roman"/>
          <w:color w:val="000000"/>
          <w:szCs w:val="28"/>
          <w:lang w:eastAsia="ru-RU"/>
        </w:rPr>
        <w:t xml:space="preserve"> на </w:t>
      </w:r>
      <w:r w:rsidRPr="00C401EB">
        <w:rPr>
          <w:szCs w:val="28"/>
        </w:rPr>
        <w:t>приобретение основных средств (в том числе земельного участка);</w:t>
      </w:r>
    </w:p>
    <w:p w14:paraId="19CDE1CB" w14:textId="40383F7B" w:rsidR="00FA5D1C" w:rsidRPr="00C401EB" w:rsidRDefault="00FA5D1C" w:rsidP="00FA5D1C">
      <w:pPr>
        <w:ind w:firstLine="567"/>
        <w:jc w:val="both"/>
        <w:rPr>
          <w:szCs w:val="28"/>
        </w:rPr>
      </w:pPr>
      <w:r w:rsidRPr="00C401EB">
        <w:rPr>
          <w:szCs w:val="28"/>
        </w:rPr>
        <w:t xml:space="preserve">- </w:t>
      </w:r>
      <w:r w:rsidR="00871007">
        <w:rPr>
          <w:rFonts w:cs="Times New Roman"/>
          <w:color w:val="000000"/>
          <w:szCs w:val="28"/>
          <w:lang w:eastAsia="ru-RU"/>
        </w:rPr>
        <w:t xml:space="preserve">на </w:t>
      </w:r>
      <w:r w:rsidRPr="00C401EB">
        <w:rPr>
          <w:szCs w:val="28"/>
        </w:rPr>
        <w:t>приобретение программного обеспечения;</w:t>
      </w:r>
    </w:p>
    <w:p w14:paraId="0A5BD82E" w14:textId="48E817F7" w:rsidR="00FA5D1C" w:rsidRPr="00C401EB" w:rsidRDefault="00FA5D1C" w:rsidP="00FA5D1C">
      <w:pPr>
        <w:ind w:firstLine="567"/>
        <w:jc w:val="both"/>
        <w:rPr>
          <w:szCs w:val="28"/>
        </w:rPr>
      </w:pPr>
      <w:r w:rsidRPr="00C401EB">
        <w:rPr>
          <w:szCs w:val="28"/>
        </w:rPr>
        <w:t xml:space="preserve">- </w:t>
      </w:r>
      <w:r w:rsidR="00871007">
        <w:rPr>
          <w:rFonts w:cs="Times New Roman"/>
          <w:color w:val="000000"/>
          <w:szCs w:val="28"/>
          <w:lang w:eastAsia="ru-RU"/>
        </w:rPr>
        <w:t xml:space="preserve">на </w:t>
      </w:r>
      <w:r w:rsidRPr="00C401EB">
        <w:rPr>
          <w:szCs w:val="28"/>
        </w:rPr>
        <w:t>приобретение ветеринарных препаратов;</w:t>
      </w:r>
    </w:p>
    <w:p w14:paraId="00810F5E" w14:textId="0AEC471C" w:rsidR="00FA5D1C" w:rsidRPr="00C401EB" w:rsidRDefault="00FA5D1C" w:rsidP="00FA5D1C">
      <w:pPr>
        <w:ind w:firstLine="567"/>
        <w:jc w:val="both"/>
        <w:rPr>
          <w:szCs w:val="28"/>
        </w:rPr>
      </w:pPr>
      <w:r w:rsidRPr="00C401EB">
        <w:rPr>
          <w:szCs w:val="28"/>
        </w:rPr>
        <w:t xml:space="preserve">- </w:t>
      </w:r>
      <w:r w:rsidR="00871007">
        <w:rPr>
          <w:rFonts w:cs="Times New Roman"/>
          <w:color w:val="000000"/>
          <w:szCs w:val="28"/>
          <w:lang w:eastAsia="ru-RU"/>
        </w:rPr>
        <w:t xml:space="preserve">на </w:t>
      </w:r>
      <w:r w:rsidRPr="00C401EB">
        <w:rPr>
          <w:szCs w:val="28"/>
        </w:rPr>
        <w:t>приобретение сем</w:t>
      </w:r>
      <w:r>
        <w:rPr>
          <w:szCs w:val="28"/>
        </w:rPr>
        <w:t>я</w:t>
      </w:r>
      <w:r w:rsidRPr="00C401EB">
        <w:rPr>
          <w:szCs w:val="28"/>
        </w:rPr>
        <w:t xml:space="preserve"> быков;</w:t>
      </w:r>
    </w:p>
    <w:p w14:paraId="72373487" w14:textId="60301E01" w:rsidR="00FA5D1C" w:rsidRPr="00C401EB" w:rsidRDefault="00871007" w:rsidP="00FA5D1C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rFonts w:cs="Times New Roman"/>
          <w:color w:val="000000"/>
          <w:szCs w:val="28"/>
          <w:lang w:eastAsia="ru-RU"/>
        </w:rPr>
        <w:t xml:space="preserve">на </w:t>
      </w:r>
      <w:r w:rsidR="00FA5D1C" w:rsidRPr="00C401EB">
        <w:rPr>
          <w:szCs w:val="28"/>
        </w:rPr>
        <w:t>оплат</w:t>
      </w:r>
      <w:r>
        <w:rPr>
          <w:szCs w:val="28"/>
        </w:rPr>
        <w:t>у</w:t>
      </w:r>
      <w:r w:rsidR="00FA5D1C" w:rsidRPr="00C401EB">
        <w:rPr>
          <w:szCs w:val="28"/>
        </w:rPr>
        <w:t xml:space="preserve"> лабораторных исследований (крови, кормов, молока, выращенных овощей и др.);</w:t>
      </w:r>
    </w:p>
    <w:p w14:paraId="4AE725C4" w14:textId="4FD9EF97" w:rsidR="00FA5D1C" w:rsidRPr="00C401EB" w:rsidRDefault="00FA5D1C" w:rsidP="00FA5D1C">
      <w:pPr>
        <w:ind w:firstLine="567"/>
        <w:jc w:val="both"/>
        <w:rPr>
          <w:szCs w:val="28"/>
        </w:rPr>
      </w:pPr>
      <w:r w:rsidRPr="00C401EB">
        <w:rPr>
          <w:szCs w:val="28"/>
        </w:rPr>
        <w:t xml:space="preserve">- </w:t>
      </w:r>
      <w:r w:rsidR="00871007">
        <w:rPr>
          <w:rFonts w:cs="Times New Roman"/>
          <w:color w:val="000000"/>
          <w:szCs w:val="28"/>
          <w:lang w:eastAsia="ru-RU"/>
        </w:rPr>
        <w:t xml:space="preserve">на </w:t>
      </w:r>
      <w:r w:rsidRPr="00C401EB">
        <w:rPr>
          <w:szCs w:val="28"/>
        </w:rPr>
        <w:t>оплат</w:t>
      </w:r>
      <w:r w:rsidR="00871007">
        <w:rPr>
          <w:szCs w:val="28"/>
        </w:rPr>
        <w:t>у</w:t>
      </w:r>
      <w:r w:rsidRPr="00C401EB">
        <w:rPr>
          <w:szCs w:val="28"/>
        </w:rPr>
        <w:t xml:space="preserve"> услуг специализированной организации по утилизации биологических отходов;</w:t>
      </w:r>
    </w:p>
    <w:p w14:paraId="20A0A5D9" w14:textId="0699CB6B" w:rsidR="00FA5D1C" w:rsidRPr="00C401EB" w:rsidRDefault="00FA5D1C" w:rsidP="00FA5D1C">
      <w:pPr>
        <w:ind w:firstLine="567"/>
        <w:jc w:val="both"/>
        <w:rPr>
          <w:szCs w:val="28"/>
        </w:rPr>
      </w:pPr>
      <w:r w:rsidRPr="00C401EB">
        <w:rPr>
          <w:szCs w:val="28"/>
        </w:rPr>
        <w:t>-</w:t>
      </w:r>
      <w:r w:rsidR="00871007">
        <w:rPr>
          <w:rFonts w:cs="Times New Roman"/>
          <w:color w:val="000000"/>
          <w:szCs w:val="28"/>
          <w:lang w:eastAsia="ru-RU"/>
        </w:rPr>
        <w:t xml:space="preserve"> на</w:t>
      </w:r>
      <w:r w:rsidRPr="00C401EB">
        <w:rPr>
          <w:szCs w:val="28"/>
        </w:rPr>
        <w:t xml:space="preserve"> оплат</w:t>
      </w:r>
      <w:r w:rsidR="00871007">
        <w:rPr>
          <w:szCs w:val="28"/>
        </w:rPr>
        <w:t>у</w:t>
      </w:r>
      <w:r w:rsidRPr="00C401EB">
        <w:rPr>
          <w:szCs w:val="28"/>
        </w:rPr>
        <w:t xml:space="preserve"> за электроэнергию;</w:t>
      </w:r>
    </w:p>
    <w:p w14:paraId="4E0740E9" w14:textId="0B33E61E" w:rsidR="00FA5D1C" w:rsidRDefault="00871007" w:rsidP="00FA5D1C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rFonts w:cs="Times New Roman"/>
          <w:color w:val="000000"/>
          <w:szCs w:val="28"/>
          <w:lang w:eastAsia="ru-RU"/>
        </w:rPr>
        <w:t xml:space="preserve">на </w:t>
      </w:r>
      <w:r w:rsidR="00FA5D1C" w:rsidRPr="00C401EB">
        <w:rPr>
          <w:szCs w:val="28"/>
        </w:rPr>
        <w:t xml:space="preserve">поощрение (премирование) работников </w:t>
      </w:r>
      <w:proofErr w:type="spellStart"/>
      <w:r w:rsidR="00FA5D1C" w:rsidRPr="00C401EB">
        <w:rPr>
          <w:szCs w:val="28"/>
        </w:rPr>
        <w:t>сельхозтоваро</w:t>
      </w:r>
      <w:proofErr w:type="spellEnd"/>
      <w:r>
        <w:rPr>
          <w:szCs w:val="28"/>
        </w:rPr>
        <w:t>-</w:t>
      </w:r>
      <w:r w:rsidR="00FA5D1C" w:rsidRPr="00C401EB">
        <w:rPr>
          <w:szCs w:val="28"/>
        </w:rPr>
        <w:t>п</w:t>
      </w:r>
      <w:r w:rsidR="00FA5D1C">
        <w:rPr>
          <w:szCs w:val="28"/>
        </w:rPr>
        <w:t>роиз</w:t>
      </w:r>
      <w:r w:rsidR="00FA5D1C" w:rsidRPr="00C401EB">
        <w:rPr>
          <w:szCs w:val="28"/>
        </w:rPr>
        <w:t>водителей до 30 % от суммы субсидии.</w:t>
      </w:r>
    </w:p>
    <w:p w14:paraId="166B8720" w14:textId="18355154" w:rsidR="00BE1368" w:rsidRPr="002F4E75" w:rsidRDefault="00BE1368" w:rsidP="00FA5D1C">
      <w:pPr>
        <w:ind w:firstLine="567"/>
        <w:jc w:val="both"/>
        <w:rPr>
          <w:szCs w:val="28"/>
        </w:rPr>
      </w:pPr>
      <w:r w:rsidRPr="002F4E75">
        <w:rPr>
          <w:szCs w:val="28"/>
        </w:rPr>
        <w:t>В соответствии с п. 5.1. ст.78 Бюджетного кодекса при предоставлении субсиди</w:t>
      </w:r>
      <w:r w:rsidR="00BF0ACB" w:rsidRPr="002F4E75">
        <w:rPr>
          <w:szCs w:val="28"/>
        </w:rPr>
        <w:t>и</w:t>
      </w:r>
      <w:r w:rsidRPr="002F4E75">
        <w:rPr>
          <w:szCs w:val="28"/>
        </w:rPr>
        <w:t>, запрещено использовать грант на приобретение иностранной валюты, за исключением операций, осуществляемых</w:t>
      </w:r>
      <w:r w:rsidR="00BF0ACB" w:rsidRPr="002F4E75">
        <w:rPr>
          <w:szCs w:val="28"/>
        </w:rPr>
        <w:t xml:space="preserve"> </w:t>
      </w:r>
      <w:r w:rsidRPr="002F4E75">
        <w:rPr>
          <w:szCs w:val="28"/>
        </w:rPr>
        <w:t>в соответствии с валютным законодательством Российской Федерации при закупке (поставке) высокотехнологичного импортног</w:t>
      </w:r>
      <w:r w:rsidR="00BF0ACB" w:rsidRPr="002F4E75">
        <w:rPr>
          <w:szCs w:val="28"/>
        </w:rPr>
        <w:t>о оборудования, сырья и комплектующ</w:t>
      </w:r>
      <w:r w:rsidRPr="002F4E75">
        <w:rPr>
          <w:szCs w:val="28"/>
        </w:rPr>
        <w:t>их</w:t>
      </w:r>
      <w:r w:rsidR="00BF0ACB" w:rsidRPr="002F4E75">
        <w:rPr>
          <w:szCs w:val="28"/>
        </w:rPr>
        <w:t xml:space="preserve"> изделий. </w:t>
      </w:r>
    </w:p>
    <w:p w14:paraId="208A322D" w14:textId="25D36061" w:rsidR="00927412" w:rsidRPr="00927412" w:rsidRDefault="00927412" w:rsidP="00927412">
      <w:pPr>
        <w:jc w:val="both"/>
      </w:pPr>
      <w:r w:rsidRPr="002F4E75">
        <w:rPr>
          <w:rFonts w:cs="Times New Roman"/>
          <w:bCs/>
          <w:color w:val="000000"/>
          <w:szCs w:val="28"/>
          <w:shd w:val="clear" w:color="auto" w:fill="FFFFFF"/>
        </w:rPr>
        <w:t>1.2.</w:t>
      </w:r>
      <w:r w:rsidR="00082BE3" w:rsidRPr="002F4E75">
        <w:rPr>
          <w:rFonts w:cs="Times New Roman"/>
          <w:bCs/>
          <w:color w:val="000000"/>
          <w:szCs w:val="28"/>
          <w:shd w:val="clear" w:color="auto" w:fill="FFFFFF"/>
        </w:rPr>
        <w:t>4</w:t>
      </w:r>
      <w:r w:rsidRPr="002F4E75">
        <w:rPr>
          <w:rFonts w:cs="Times New Roman"/>
          <w:bCs/>
          <w:color w:val="000000"/>
          <w:szCs w:val="28"/>
          <w:shd w:val="clear" w:color="auto" w:fill="FFFFFF"/>
        </w:rPr>
        <w:t xml:space="preserve">. </w:t>
      </w:r>
      <w:r w:rsidR="007F4E11" w:rsidRPr="002F4E75">
        <w:rPr>
          <w:rFonts w:cs="Times New Roman"/>
          <w:bCs/>
          <w:color w:val="000000"/>
          <w:szCs w:val="28"/>
          <w:shd w:val="clear" w:color="auto" w:fill="FFFFFF"/>
        </w:rPr>
        <w:t>Районная</w:t>
      </w:r>
      <w:r w:rsidRPr="00927412">
        <w:rPr>
          <w:rFonts w:cs="Times New Roman"/>
          <w:bCs/>
          <w:color w:val="000000"/>
          <w:szCs w:val="28"/>
          <w:shd w:val="clear" w:color="auto" w:fill="FFFFFF"/>
        </w:rPr>
        <w:t xml:space="preserve"> конкурсная комиссия – </w:t>
      </w:r>
      <w:r w:rsidRPr="00927412">
        <w:t xml:space="preserve">конкурсная комиссия, создаваемая </w:t>
      </w:r>
      <w:r w:rsidR="007F4E11">
        <w:t>Администрацией Тутаевского муниципального района</w:t>
      </w:r>
      <w:r w:rsidRPr="00927412">
        <w:t xml:space="preserve"> для отбора </w:t>
      </w:r>
      <w:r w:rsidR="007F4E11">
        <w:t>победителей конкурса</w:t>
      </w:r>
      <w:r w:rsidRPr="00927412">
        <w:t xml:space="preserve"> (далее – конкурсная комиссия).</w:t>
      </w:r>
    </w:p>
    <w:p w14:paraId="13EB24B5" w14:textId="77777777" w:rsidR="007156D5" w:rsidRPr="006D76A4" w:rsidRDefault="007156D5" w:rsidP="007156D5">
      <w:pPr>
        <w:jc w:val="both"/>
        <w:rPr>
          <w:color w:val="000000" w:themeColor="text1"/>
          <w:szCs w:val="28"/>
        </w:rPr>
      </w:pPr>
    </w:p>
    <w:p w14:paraId="03DC9197" w14:textId="77777777" w:rsidR="00927412" w:rsidRPr="00927412" w:rsidRDefault="00927412" w:rsidP="00927412">
      <w:pPr>
        <w:ind w:firstLine="0"/>
        <w:jc w:val="center"/>
        <w:rPr>
          <w:rFonts w:cs="Times New Roman"/>
          <w:szCs w:val="28"/>
        </w:rPr>
      </w:pPr>
      <w:r w:rsidRPr="00927412">
        <w:rPr>
          <w:rFonts w:cs="Times New Roman"/>
          <w:szCs w:val="28"/>
        </w:rPr>
        <w:t>2. Условия предоставления грантов</w:t>
      </w:r>
    </w:p>
    <w:p w14:paraId="3FC9FEC9" w14:textId="77777777" w:rsidR="00927412" w:rsidRPr="00927412" w:rsidRDefault="00927412" w:rsidP="00927412">
      <w:pPr>
        <w:jc w:val="both"/>
        <w:rPr>
          <w:rFonts w:cs="Times New Roman"/>
          <w:szCs w:val="28"/>
        </w:rPr>
      </w:pPr>
    </w:p>
    <w:p w14:paraId="43402FF3" w14:textId="53DEEC97" w:rsidR="00927412" w:rsidRPr="00927412" w:rsidRDefault="00927412" w:rsidP="00927412">
      <w:pPr>
        <w:ind w:firstLine="708"/>
        <w:jc w:val="both"/>
        <w:rPr>
          <w:rFonts w:cs="Times New Roman"/>
          <w:szCs w:val="28"/>
        </w:rPr>
      </w:pPr>
      <w:r w:rsidRPr="00927412">
        <w:rPr>
          <w:rFonts w:cs="Times New Roman"/>
          <w:szCs w:val="28"/>
        </w:rPr>
        <w:t xml:space="preserve">2.1. </w:t>
      </w:r>
      <w:r w:rsidR="00082BE3" w:rsidRPr="002F4E75">
        <w:rPr>
          <w:rFonts w:cs="Times New Roman"/>
          <w:szCs w:val="28"/>
        </w:rPr>
        <w:t>Грант предоставляется</w:t>
      </w:r>
      <w:r w:rsidR="00187236" w:rsidRPr="002F4E75">
        <w:rPr>
          <w:rFonts w:cs="Times New Roman"/>
          <w:szCs w:val="28"/>
        </w:rPr>
        <w:t xml:space="preserve"> по результатам проведения конкурса</w:t>
      </w:r>
      <w:r w:rsidR="002B6D7B" w:rsidRPr="002F4E75">
        <w:rPr>
          <w:rFonts w:cs="Times New Roman"/>
          <w:szCs w:val="28"/>
        </w:rPr>
        <w:t xml:space="preserve"> победителям конкурса</w:t>
      </w:r>
      <w:r w:rsidR="00082BE3" w:rsidRPr="002F4E75">
        <w:rPr>
          <w:rFonts w:cs="Times New Roman"/>
          <w:szCs w:val="28"/>
        </w:rPr>
        <w:t xml:space="preserve"> в </w:t>
      </w:r>
      <w:proofErr w:type="gramStart"/>
      <w:r w:rsidR="00082BE3" w:rsidRPr="002F4E75">
        <w:rPr>
          <w:rFonts w:cs="Times New Roman"/>
          <w:szCs w:val="28"/>
        </w:rPr>
        <w:t>пределах</w:t>
      </w:r>
      <w:proofErr w:type="gramEnd"/>
      <w:r w:rsidR="00082BE3" w:rsidRPr="002F4E75">
        <w:rPr>
          <w:rFonts w:cs="Times New Roman"/>
          <w:szCs w:val="28"/>
        </w:rPr>
        <w:t xml:space="preserve"> лимитов бюджетных обязательств, предусмотренных на данные цели в порядке, установленном бюджетом Тутаевского муниципального района на текущий финансовый год.</w:t>
      </w:r>
    </w:p>
    <w:p w14:paraId="107C4955" w14:textId="7128946B" w:rsidR="00927412" w:rsidRDefault="00927412" w:rsidP="00927412">
      <w:pPr>
        <w:ind w:firstLine="708"/>
        <w:jc w:val="both"/>
        <w:rPr>
          <w:rFonts w:cs="Times New Roman"/>
          <w:szCs w:val="28"/>
        </w:rPr>
      </w:pPr>
    </w:p>
    <w:p w14:paraId="5C854EBE" w14:textId="77777777" w:rsidR="00927412" w:rsidRPr="00927412" w:rsidRDefault="00927412" w:rsidP="00927412">
      <w:pPr>
        <w:ind w:firstLine="0"/>
        <w:jc w:val="center"/>
        <w:rPr>
          <w:rFonts w:cs="Times New Roman"/>
          <w:color w:val="020B22"/>
          <w:szCs w:val="28"/>
        </w:rPr>
      </w:pPr>
      <w:r w:rsidRPr="00927412">
        <w:rPr>
          <w:rFonts w:cs="Times New Roman"/>
          <w:color w:val="020B22"/>
          <w:szCs w:val="28"/>
        </w:rPr>
        <w:t xml:space="preserve">3. Порядок предоставления грантов </w:t>
      </w:r>
    </w:p>
    <w:p w14:paraId="012AAF16" w14:textId="77777777" w:rsidR="00927412" w:rsidRPr="00927412" w:rsidRDefault="00927412" w:rsidP="00927412">
      <w:pPr>
        <w:ind w:left="720" w:firstLine="0"/>
        <w:contextualSpacing/>
        <w:rPr>
          <w:rFonts w:cs="Times New Roman"/>
          <w:color w:val="020B22"/>
          <w:sz w:val="24"/>
          <w:szCs w:val="28"/>
        </w:rPr>
      </w:pPr>
    </w:p>
    <w:p w14:paraId="5D8B8D39" w14:textId="27489BAA" w:rsidR="00927412" w:rsidRPr="00927412" w:rsidRDefault="00927412" w:rsidP="00927412">
      <w:pPr>
        <w:jc w:val="both"/>
      </w:pPr>
      <w:r w:rsidRPr="00927412">
        <w:t xml:space="preserve">3.1. В соответствии с Порядком </w:t>
      </w:r>
      <w:r w:rsidR="007B58F5">
        <w:t xml:space="preserve">Администрация </w:t>
      </w:r>
      <w:r w:rsidRPr="00927412">
        <w:t xml:space="preserve"> ежегодно размещает на официальном сайте </w:t>
      </w:r>
      <w:r w:rsidR="007B58F5">
        <w:t>Администрации Тутаевского муниципального района</w:t>
      </w:r>
      <w:r w:rsidRPr="00927412">
        <w:t xml:space="preserve"> в информационно-телекоммуникационной сети «Интернет» информацию об условиях проведения конкурса. </w:t>
      </w:r>
    </w:p>
    <w:p w14:paraId="4DB5A052" w14:textId="4150BC40" w:rsidR="00927412" w:rsidRPr="00927412" w:rsidRDefault="00927412" w:rsidP="00927412">
      <w:pPr>
        <w:jc w:val="both"/>
      </w:pPr>
      <w:r w:rsidRPr="00927412">
        <w:t xml:space="preserve">3.2. Информация о датах начала и окончания приема заявок указывается в объявлении о проведении конкурса, которое размещается на </w:t>
      </w:r>
      <w:r w:rsidRPr="00927412">
        <w:lastRenderedPageBreak/>
        <w:t xml:space="preserve">официальном сайте </w:t>
      </w:r>
      <w:r w:rsidR="00822084">
        <w:t>Администрации Тутаевского муниципального района</w:t>
      </w:r>
      <w:r w:rsidRPr="00927412">
        <w:t xml:space="preserve"> в информационно-телекоммуникационной сети «Интернет» не </w:t>
      </w:r>
      <w:proofErr w:type="gramStart"/>
      <w:r w:rsidRPr="00927412">
        <w:t>позднее</w:t>
      </w:r>
      <w:proofErr w:type="gramEnd"/>
      <w:r w:rsidRPr="00927412">
        <w:t xml:space="preserve"> чем за 5 календарных дней до дня начала приема заявок. </w:t>
      </w:r>
    </w:p>
    <w:p w14:paraId="4BD43C36" w14:textId="12C3B21E" w:rsidR="00927412" w:rsidRPr="00927412" w:rsidRDefault="00927412" w:rsidP="00927412">
      <w:pPr>
        <w:jc w:val="both"/>
      </w:pPr>
      <w:r w:rsidRPr="00927412">
        <w:t xml:space="preserve">3.3. Заявители, желающие участвовать в </w:t>
      </w:r>
      <w:proofErr w:type="gramStart"/>
      <w:r w:rsidRPr="00927412">
        <w:t>конкурсе</w:t>
      </w:r>
      <w:proofErr w:type="gramEnd"/>
      <w:r w:rsidRPr="00927412">
        <w:t>, представляют в </w:t>
      </w:r>
      <w:r w:rsidR="00871007">
        <w:t xml:space="preserve">отдел агропромышленного комплекса управления экономического развития и инвестиционной политики Администрации Тутаевского муниципального района (далее – отдел АПК) </w:t>
      </w:r>
      <w:r w:rsidRPr="00927412">
        <w:t xml:space="preserve">заявки с приложением полного комплекта документов, указанных в </w:t>
      </w:r>
      <w:r w:rsidRPr="007156D5">
        <w:t>разделе 4 Порядка.</w:t>
      </w:r>
      <w:r w:rsidRPr="00927412">
        <w:t xml:space="preserve"> </w:t>
      </w:r>
    </w:p>
    <w:p w14:paraId="2816B5F7" w14:textId="6AD73E78" w:rsidR="00927412" w:rsidRPr="00927412" w:rsidRDefault="00927412" w:rsidP="00927412">
      <w:pPr>
        <w:jc w:val="both"/>
      </w:pPr>
      <w:r w:rsidRPr="00927412">
        <w:t>3.4</w:t>
      </w:r>
      <w:r w:rsidRPr="002F4E75">
        <w:t xml:space="preserve">. </w:t>
      </w:r>
      <w:r w:rsidR="00871007" w:rsidRPr="002F4E75">
        <w:t xml:space="preserve">Отдел АПК </w:t>
      </w:r>
      <w:r w:rsidRPr="002F4E75">
        <w:t xml:space="preserve">производит прием и регистрацию заявок ежедневно </w:t>
      </w:r>
      <w:r w:rsidR="002B6D7B" w:rsidRPr="002F4E75">
        <w:t>с 1 октября текущего года в течение</w:t>
      </w:r>
      <w:r w:rsidRPr="002F4E75">
        <w:t xml:space="preserve"> </w:t>
      </w:r>
      <w:r w:rsidR="00822084" w:rsidRPr="002F4E75">
        <w:t>10</w:t>
      </w:r>
      <w:r w:rsidRPr="002F4E75">
        <w:t xml:space="preserve"> календарных дней (в рабочие дни) с 9.00 до 17.00 по адресу: </w:t>
      </w:r>
      <w:r w:rsidR="002B6D7B" w:rsidRPr="002F4E75">
        <w:t>Ярославская область</w:t>
      </w:r>
      <w:r w:rsidR="00871007" w:rsidRPr="002F4E75">
        <w:t>, г</w:t>
      </w:r>
      <w:r w:rsidR="00822084" w:rsidRPr="002F4E75">
        <w:t>. Тутаев, ул. Романовская, д. 35.</w:t>
      </w:r>
      <w:r w:rsidR="00E37277" w:rsidRPr="002F4E75">
        <w:t xml:space="preserve">, </w:t>
      </w:r>
      <w:proofErr w:type="spellStart"/>
      <w:r w:rsidR="00E37277" w:rsidRPr="002F4E75">
        <w:t>каб</w:t>
      </w:r>
      <w:proofErr w:type="spellEnd"/>
      <w:r w:rsidR="00E37277" w:rsidRPr="002F4E75">
        <w:t>. 20.</w:t>
      </w:r>
    </w:p>
    <w:p w14:paraId="0A4F901D" w14:textId="77777777" w:rsidR="00927412" w:rsidRPr="00927412" w:rsidRDefault="00927412" w:rsidP="00927412">
      <w:pPr>
        <w:shd w:val="clear" w:color="auto" w:fill="FFFFFF"/>
        <w:jc w:val="both"/>
        <w:rPr>
          <w:rFonts w:cs="Times New Roman"/>
          <w:spacing w:val="2"/>
          <w:szCs w:val="28"/>
          <w:lang w:eastAsia="ru-RU"/>
        </w:rPr>
      </w:pPr>
      <w:r w:rsidRPr="00927412">
        <w:rPr>
          <w:rFonts w:cs="Times New Roman"/>
          <w:spacing w:val="2"/>
          <w:szCs w:val="28"/>
          <w:lang w:eastAsia="ru-RU"/>
        </w:rPr>
        <w:t xml:space="preserve">3.5. Регистрация поступивших заявок осуществляется в специальном </w:t>
      </w:r>
      <w:proofErr w:type="gramStart"/>
      <w:r w:rsidRPr="00927412">
        <w:rPr>
          <w:rFonts w:cs="Times New Roman"/>
          <w:spacing w:val="2"/>
          <w:szCs w:val="28"/>
          <w:lang w:eastAsia="ru-RU"/>
        </w:rPr>
        <w:t>журнале</w:t>
      </w:r>
      <w:proofErr w:type="gramEnd"/>
      <w:r w:rsidRPr="00927412">
        <w:rPr>
          <w:rFonts w:cs="Times New Roman"/>
          <w:spacing w:val="2"/>
          <w:szCs w:val="28"/>
          <w:lang w:eastAsia="ru-RU"/>
        </w:rPr>
        <w:t xml:space="preserve"> регистрации документов, листы которого должны быть пронумерованы, прошнурованы и скреплены печатью. </w:t>
      </w:r>
    </w:p>
    <w:p w14:paraId="295851AC" w14:textId="55D66FAF" w:rsidR="00927412" w:rsidRPr="00927412" w:rsidRDefault="00927412" w:rsidP="00927412">
      <w:pPr>
        <w:jc w:val="both"/>
        <w:rPr>
          <w:spacing w:val="-4"/>
        </w:rPr>
      </w:pPr>
      <w:r w:rsidRPr="00927412">
        <w:rPr>
          <w:rFonts w:cs="Times New Roman"/>
          <w:spacing w:val="-4"/>
          <w:szCs w:val="28"/>
        </w:rPr>
        <w:t>3.6. </w:t>
      </w:r>
      <w:r w:rsidRPr="00927412">
        <w:rPr>
          <w:spacing w:val="-4"/>
        </w:rPr>
        <w:t xml:space="preserve">Конкурсная комиссия в течение </w:t>
      </w:r>
      <w:r w:rsidR="00822084">
        <w:rPr>
          <w:spacing w:val="-4"/>
        </w:rPr>
        <w:t>10</w:t>
      </w:r>
      <w:r w:rsidRPr="00927412">
        <w:rPr>
          <w:spacing w:val="-4"/>
        </w:rPr>
        <w:t xml:space="preserve"> рабочих дней с момента окончания приема заявок  проводит проверку документов на комплектность, полноту и достоверность указанных в них сведений и проверку на соответствие требованиям</w:t>
      </w:r>
      <w:r w:rsidR="00B0778F">
        <w:rPr>
          <w:spacing w:val="-4"/>
        </w:rPr>
        <w:t>, указанным</w:t>
      </w:r>
      <w:r w:rsidRPr="00582F56">
        <w:rPr>
          <w:spacing w:val="-4"/>
        </w:rPr>
        <w:t xml:space="preserve"> </w:t>
      </w:r>
      <w:r w:rsidR="00582F56">
        <w:rPr>
          <w:spacing w:val="-4"/>
        </w:rPr>
        <w:t xml:space="preserve">раздела </w:t>
      </w:r>
      <w:r w:rsidR="00B0778F">
        <w:rPr>
          <w:spacing w:val="-4"/>
        </w:rPr>
        <w:t>4</w:t>
      </w:r>
      <w:r w:rsidRPr="00582F56">
        <w:rPr>
          <w:spacing w:val="-4"/>
        </w:rPr>
        <w:t xml:space="preserve"> Порядка.</w:t>
      </w:r>
    </w:p>
    <w:p w14:paraId="4BC477A6" w14:textId="77777777" w:rsidR="007156D5" w:rsidRPr="007156D5" w:rsidRDefault="00927412" w:rsidP="007156D5">
      <w:pPr>
        <w:ind w:firstLine="567"/>
        <w:jc w:val="both"/>
        <w:rPr>
          <w:szCs w:val="28"/>
        </w:rPr>
      </w:pPr>
      <w:r w:rsidRPr="00927412">
        <w:t>3.7</w:t>
      </w:r>
      <w:r w:rsidRPr="007156D5">
        <w:t>. </w:t>
      </w:r>
      <w:r w:rsidR="007156D5" w:rsidRPr="007156D5">
        <w:rPr>
          <w:szCs w:val="28"/>
        </w:rPr>
        <w:t>Основанием для выплаты субсидии из бюджета Тутаевского муниципального района являются:</w:t>
      </w:r>
    </w:p>
    <w:p w14:paraId="4B2EEAA7" w14:textId="67FF0D53" w:rsidR="007156D5" w:rsidRPr="007156D5" w:rsidRDefault="007156D5" w:rsidP="007156D5">
      <w:pPr>
        <w:ind w:firstLine="567"/>
        <w:jc w:val="both"/>
        <w:rPr>
          <w:szCs w:val="28"/>
        </w:rPr>
      </w:pPr>
      <w:r w:rsidRPr="007156D5">
        <w:rPr>
          <w:szCs w:val="28"/>
        </w:rPr>
        <w:t xml:space="preserve">- предоставление документов, указанных в </w:t>
      </w:r>
      <w:proofErr w:type="gramStart"/>
      <w:r w:rsidRPr="007156D5">
        <w:rPr>
          <w:szCs w:val="28"/>
        </w:rPr>
        <w:t>пункте</w:t>
      </w:r>
      <w:proofErr w:type="gramEnd"/>
      <w:r w:rsidRPr="007156D5">
        <w:rPr>
          <w:szCs w:val="28"/>
        </w:rPr>
        <w:t xml:space="preserve"> </w:t>
      </w:r>
      <w:r w:rsidR="00B0778F">
        <w:rPr>
          <w:szCs w:val="28"/>
        </w:rPr>
        <w:t>4.1</w:t>
      </w:r>
      <w:r w:rsidR="002D5C23">
        <w:rPr>
          <w:szCs w:val="28"/>
        </w:rPr>
        <w:t>.</w:t>
      </w:r>
      <w:r w:rsidR="00B0778F">
        <w:rPr>
          <w:szCs w:val="28"/>
        </w:rPr>
        <w:t xml:space="preserve"> раздела 4</w:t>
      </w:r>
      <w:r w:rsidRPr="007156D5">
        <w:rPr>
          <w:szCs w:val="28"/>
        </w:rPr>
        <w:t xml:space="preserve"> данного Порядка;</w:t>
      </w:r>
    </w:p>
    <w:p w14:paraId="61ECF038" w14:textId="77777777" w:rsidR="007156D5" w:rsidRPr="007156D5" w:rsidRDefault="007156D5" w:rsidP="007156D5">
      <w:pPr>
        <w:ind w:firstLine="567"/>
        <w:jc w:val="both"/>
        <w:rPr>
          <w:szCs w:val="28"/>
        </w:rPr>
      </w:pPr>
      <w:r w:rsidRPr="007156D5">
        <w:rPr>
          <w:szCs w:val="28"/>
        </w:rPr>
        <w:t>- отсутствие просроченной задолженности по уплате налоговых, неналоговых и иных обязательных платежей в бюджеты всех уровней и внебюджетные фонды;</w:t>
      </w:r>
    </w:p>
    <w:p w14:paraId="59C86F3B" w14:textId="097C1DA8" w:rsidR="007156D5" w:rsidRPr="007156D5" w:rsidRDefault="007156D5" w:rsidP="007156D5">
      <w:pPr>
        <w:ind w:firstLine="567"/>
        <w:jc w:val="both"/>
        <w:rPr>
          <w:szCs w:val="28"/>
        </w:rPr>
      </w:pPr>
      <w:r w:rsidRPr="007156D5">
        <w:rPr>
          <w:szCs w:val="28"/>
        </w:rPr>
        <w:t>- соглашение о порядке предоставления гранта, в форме субсидии, на вознаграждения сельхозтоваропроизводителям – победителям конкурса из бюджета Тутаевского муниципального района, заключенного Администрацией с победителем конкурса по согласованию с департаментом финансов администрации Тутаевского муниципального района (далее – Соглашение</w:t>
      </w:r>
      <w:r w:rsidRPr="002F4E75">
        <w:rPr>
          <w:szCs w:val="28"/>
        </w:rPr>
        <w:t>).</w:t>
      </w:r>
      <w:r w:rsidRPr="002F4E75">
        <w:rPr>
          <w:sz w:val="26"/>
          <w:szCs w:val="26"/>
        </w:rPr>
        <w:t xml:space="preserve"> </w:t>
      </w:r>
      <w:r w:rsidRPr="002F4E75">
        <w:rPr>
          <w:szCs w:val="28"/>
        </w:rPr>
        <w:t xml:space="preserve"> Соглашение заключается по форме согласно приложению 6 к данному Порядку</w:t>
      </w:r>
      <w:r w:rsidR="00F30433" w:rsidRPr="002F4E75">
        <w:rPr>
          <w:szCs w:val="28"/>
        </w:rPr>
        <w:t xml:space="preserve"> в течение 10 рабочих дней со дня официального </w:t>
      </w:r>
      <w:r w:rsidR="00F30433" w:rsidRPr="002F4E75">
        <w:t>размещения итогов конкурса на официальном сайте Администрации Тутаевского муниципального района в информационно-телекоммуникационной сети «Интернет»</w:t>
      </w:r>
      <w:r w:rsidRPr="002F4E75">
        <w:rPr>
          <w:szCs w:val="28"/>
        </w:rPr>
        <w:t>, и определяет права, обязанности и ответственность сторон.</w:t>
      </w:r>
    </w:p>
    <w:p w14:paraId="3C42029C" w14:textId="3B1E728A" w:rsidR="00927412" w:rsidRPr="00927412" w:rsidRDefault="00927412" w:rsidP="00927412">
      <w:pPr>
        <w:jc w:val="both"/>
      </w:pPr>
      <w:r w:rsidRPr="00927412">
        <w:t>Решение об отказе в допуске к конкурсу принимается в</w:t>
      </w:r>
      <w:r w:rsidR="002D5C23">
        <w:t xml:space="preserve"> отношении</w:t>
      </w:r>
      <w:r w:rsidR="00973FAB" w:rsidRPr="00973FAB">
        <w:t xml:space="preserve"> </w:t>
      </w:r>
      <w:r w:rsidR="00973FAB" w:rsidRPr="00927412">
        <w:t>следующих</w:t>
      </w:r>
      <w:r w:rsidR="002D5C23">
        <w:t xml:space="preserve"> заявителей</w:t>
      </w:r>
      <w:r w:rsidRPr="00927412">
        <w:t>:</w:t>
      </w:r>
    </w:p>
    <w:p w14:paraId="4149519A" w14:textId="6181278D" w:rsidR="006662C7" w:rsidRPr="00F06567" w:rsidRDefault="006662C7" w:rsidP="006662C7">
      <w:pPr>
        <w:ind w:firstLine="567"/>
        <w:jc w:val="both"/>
        <w:rPr>
          <w:szCs w:val="28"/>
        </w:rPr>
      </w:pPr>
      <w:r w:rsidRPr="00F06567">
        <w:rPr>
          <w:color w:val="000000"/>
          <w:szCs w:val="28"/>
        </w:rPr>
        <w:t xml:space="preserve">- </w:t>
      </w:r>
      <w:r w:rsidRPr="00F06567">
        <w:rPr>
          <w:szCs w:val="28"/>
        </w:rPr>
        <w:t>допустивши</w:t>
      </w:r>
      <w:r w:rsidR="002D5C23">
        <w:rPr>
          <w:szCs w:val="28"/>
        </w:rPr>
        <w:t>х</w:t>
      </w:r>
      <w:r w:rsidRPr="00F06567">
        <w:rPr>
          <w:szCs w:val="28"/>
        </w:rPr>
        <w:t xml:space="preserve"> в период с 01 октября отчетного года по 30 сентября текущего года случаи производственного травматизма работников со смертельным исходом;</w:t>
      </w:r>
    </w:p>
    <w:p w14:paraId="34CC5B92" w14:textId="05D2E359" w:rsidR="006662C7" w:rsidRPr="00F06567" w:rsidRDefault="006662C7" w:rsidP="006662C7">
      <w:pPr>
        <w:ind w:firstLine="567"/>
        <w:jc w:val="both"/>
        <w:rPr>
          <w:szCs w:val="28"/>
        </w:rPr>
      </w:pPr>
      <w:r w:rsidRPr="00F06567">
        <w:rPr>
          <w:szCs w:val="28"/>
        </w:rPr>
        <w:t xml:space="preserve">- </w:t>
      </w:r>
      <w:proofErr w:type="gramStart"/>
      <w:r w:rsidRPr="00F06567">
        <w:rPr>
          <w:szCs w:val="28"/>
        </w:rPr>
        <w:t>находящи</w:t>
      </w:r>
      <w:r w:rsidR="002D5C23">
        <w:rPr>
          <w:szCs w:val="28"/>
        </w:rPr>
        <w:t>хся</w:t>
      </w:r>
      <w:proofErr w:type="gramEnd"/>
      <w:r w:rsidRPr="00F06567">
        <w:rPr>
          <w:szCs w:val="28"/>
        </w:rPr>
        <w:t xml:space="preserve"> в процессе банкротства, реорганизации и ликвидации;</w:t>
      </w:r>
    </w:p>
    <w:p w14:paraId="1EE1D14C" w14:textId="5228EB2D" w:rsidR="006662C7" w:rsidRPr="00F06567" w:rsidRDefault="002D5C23" w:rsidP="006662C7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proofErr w:type="gramStart"/>
      <w:r>
        <w:rPr>
          <w:szCs w:val="28"/>
        </w:rPr>
        <w:t>имеющих</w:t>
      </w:r>
      <w:proofErr w:type="gramEnd"/>
      <w:r w:rsidR="006662C7" w:rsidRPr="00F06567">
        <w:rPr>
          <w:szCs w:val="28"/>
        </w:rPr>
        <w:t xml:space="preserve"> задолженность по налогам, сборам и иным обязательным платежам;</w:t>
      </w:r>
    </w:p>
    <w:p w14:paraId="5827219B" w14:textId="657BC874" w:rsidR="006662C7" w:rsidRPr="00F06567" w:rsidRDefault="006662C7" w:rsidP="006662C7">
      <w:pPr>
        <w:ind w:firstLine="567"/>
        <w:jc w:val="both"/>
        <w:rPr>
          <w:color w:val="000000"/>
          <w:szCs w:val="28"/>
        </w:rPr>
      </w:pPr>
      <w:r w:rsidRPr="00F06567">
        <w:rPr>
          <w:szCs w:val="28"/>
        </w:rPr>
        <w:t>-</w:t>
      </w:r>
      <w:r w:rsidRPr="00F06567">
        <w:rPr>
          <w:color w:val="000000"/>
          <w:szCs w:val="28"/>
        </w:rPr>
        <w:t xml:space="preserve"> осуществляющи</w:t>
      </w:r>
      <w:r w:rsidR="002D5C23">
        <w:rPr>
          <w:color w:val="000000"/>
          <w:szCs w:val="28"/>
        </w:rPr>
        <w:t>х</w:t>
      </w:r>
      <w:r w:rsidRPr="00F06567">
        <w:rPr>
          <w:color w:val="000000"/>
          <w:szCs w:val="28"/>
        </w:rPr>
        <w:t xml:space="preserve"> деятельность менее 3 лет;</w:t>
      </w:r>
    </w:p>
    <w:p w14:paraId="70411EB5" w14:textId="468C394E" w:rsidR="006662C7" w:rsidRPr="00F06567" w:rsidRDefault="006662C7" w:rsidP="006662C7">
      <w:pPr>
        <w:ind w:firstLine="567"/>
        <w:jc w:val="both"/>
        <w:rPr>
          <w:color w:val="000000"/>
          <w:szCs w:val="28"/>
        </w:rPr>
      </w:pPr>
      <w:r w:rsidRPr="00F06567">
        <w:rPr>
          <w:color w:val="000000"/>
          <w:szCs w:val="28"/>
        </w:rPr>
        <w:t>-не предоставляющи</w:t>
      </w:r>
      <w:r w:rsidR="002227D4">
        <w:rPr>
          <w:color w:val="000000"/>
          <w:szCs w:val="28"/>
        </w:rPr>
        <w:t>х</w:t>
      </w:r>
      <w:r w:rsidRPr="00F06567">
        <w:rPr>
          <w:color w:val="000000"/>
          <w:szCs w:val="28"/>
        </w:rPr>
        <w:t xml:space="preserve"> отчетность (оперативную, ежемесячную, квартальную, годовую) в отдел АПК;</w:t>
      </w:r>
    </w:p>
    <w:p w14:paraId="0D43F912" w14:textId="0ADDB98C" w:rsidR="006662C7" w:rsidRDefault="006662C7" w:rsidP="006662C7">
      <w:pPr>
        <w:ind w:firstLine="567"/>
        <w:jc w:val="both"/>
        <w:rPr>
          <w:color w:val="000000"/>
          <w:szCs w:val="28"/>
        </w:rPr>
      </w:pPr>
      <w:r w:rsidRPr="00F06567">
        <w:rPr>
          <w:color w:val="000000"/>
          <w:szCs w:val="28"/>
        </w:rPr>
        <w:t>- предоставивши</w:t>
      </w:r>
      <w:r w:rsidR="002D5C23">
        <w:rPr>
          <w:color w:val="000000"/>
          <w:szCs w:val="28"/>
        </w:rPr>
        <w:t>х</w:t>
      </w:r>
      <w:r w:rsidRPr="00F06567">
        <w:rPr>
          <w:color w:val="000000"/>
          <w:szCs w:val="28"/>
        </w:rPr>
        <w:t xml:space="preserve"> для участия в </w:t>
      </w:r>
      <w:proofErr w:type="gramStart"/>
      <w:r w:rsidRPr="00F06567">
        <w:rPr>
          <w:color w:val="000000"/>
          <w:szCs w:val="28"/>
        </w:rPr>
        <w:t>конкурсе</w:t>
      </w:r>
      <w:proofErr w:type="gramEnd"/>
      <w:r w:rsidRPr="00F06567">
        <w:rPr>
          <w:color w:val="000000"/>
          <w:szCs w:val="28"/>
        </w:rPr>
        <w:t xml:space="preserve"> неполный пакет документов либо (и) предоставивши</w:t>
      </w:r>
      <w:r w:rsidR="002227D4">
        <w:rPr>
          <w:color w:val="000000"/>
          <w:szCs w:val="28"/>
        </w:rPr>
        <w:t>х</w:t>
      </w:r>
      <w:r w:rsidRPr="00F06567">
        <w:rPr>
          <w:color w:val="000000"/>
          <w:szCs w:val="28"/>
        </w:rPr>
        <w:t xml:space="preserve"> документы для участия в конкурсе позднее утвержденного срока согласно пункту </w:t>
      </w:r>
      <w:r w:rsidR="008B671C">
        <w:rPr>
          <w:color w:val="000000"/>
          <w:szCs w:val="28"/>
        </w:rPr>
        <w:t>4.1 раздела 4</w:t>
      </w:r>
      <w:r w:rsidRPr="00F06567">
        <w:rPr>
          <w:color w:val="000000"/>
          <w:szCs w:val="28"/>
        </w:rPr>
        <w:t xml:space="preserve"> данного Порядка.</w:t>
      </w:r>
    </w:p>
    <w:p w14:paraId="1EA35753" w14:textId="7A27DE0D" w:rsidR="00C32870" w:rsidRDefault="00C32870" w:rsidP="00C32870">
      <w:pPr>
        <w:ind w:firstLine="567"/>
        <w:jc w:val="both"/>
        <w:rPr>
          <w:rFonts w:cs="Times New Roman"/>
          <w:szCs w:val="28"/>
        </w:rPr>
      </w:pPr>
      <w:r w:rsidRPr="00C401EB">
        <w:rPr>
          <w:rFonts w:cs="Times New Roman"/>
          <w:szCs w:val="28"/>
        </w:rPr>
        <w:t>Данная субсидия может служить либо компенсацией части уже произведенных затрат (текущего финансового года), либо использоваться для приобретения основных средств и материальных ценностей.</w:t>
      </w:r>
    </w:p>
    <w:p w14:paraId="64DEFDC3" w14:textId="12DDF6B5" w:rsidR="00C32870" w:rsidRPr="002F4E75" w:rsidRDefault="00C32870" w:rsidP="006847FA">
      <w:pPr>
        <w:ind w:firstLine="567"/>
        <w:jc w:val="both"/>
        <w:rPr>
          <w:szCs w:val="28"/>
        </w:rPr>
      </w:pPr>
      <w:r w:rsidRPr="002F4E75">
        <w:rPr>
          <w:szCs w:val="28"/>
        </w:rPr>
        <w:t xml:space="preserve">Предоставление субсидии осуществляется в безналичном порядке путем перечисления денежных средств на </w:t>
      </w:r>
      <w:r w:rsidR="006847FA" w:rsidRPr="002F4E75">
        <w:rPr>
          <w:szCs w:val="28"/>
        </w:rPr>
        <w:t xml:space="preserve">расчетный </w:t>
      </w:r>
      <w:r w:rsidRPr="002F4E75">
        <w:rPr>
          <w:szCs w:val="28"/>
        </w:rPr>
        <w:t xml:space="preserve">счет </w:t>
      </w:r>
      <w:r w:rsidR="006847FA" w:rsidRPr="002F4E75">
        <w:rPr>
          <w:szCs w:val="28"/>
        </w:rPr>
        <w:t xml:space="preserve"> </w:t>
      </w:r>
      <w:proofErr w:type="spellStart"/>
      <w:r w:rsidR="006847FA" w:rsidRPr="002F4E75">
        <w:rPr>
          <w:szCs w:val="28"/>
        </w:rPr>
        <w:t>грантополучателя</w:t>
      </w:r>
      <w:proofErr w:type="spellEnd"/>
      <w:r w:rsidR="006847FA" w:rsidRPr="002F4E75">
        <w:rPr>
          <w:szCs w:val="28"/>
        </w:rPr>
        <w:t>, открытый им в учреждении Центрального Банка Российской Федерации или кредитной организации. Перечисление денежных сре</w:t>
      </w:r>
      <w:proofErr w:type="gramStart"/>
      <w:r w:rsidR="006847FA" w:rsidRPr="002F4E75">
        <w:rPr>
          <w:szCs w:val="28"/>
        </w:rPr>
        <w:t>дств пр</w:t>
      </w:r>
      <w:proofErr w:type="gramEnd"/>
      <w:r w:rsidR="006847FA" w:rsidRPr="002F4E75">
        <w:rPr>
          <w:szCs w:val="28"/>
        </w:rPr>
        <w:t xml:space="preserve">оизводится </w:t>
      </w:r>
      <w:r w:rsidRPr="002F4E75">
        <w:rPr>
          <w:szCs w:val="28"/>
        </w:rPr>
        <w:t>победителя</w:t>
      </w:r>
      <w:r w:rsidR="006847FA" w:rsidRPr="002F4E75">
        <w:rPr>
          <w:szCs w:val="28"/>
        </w:rPr>
        <w:t>м</w:t>
      </w:r>
      <w:r w:rsidRPr="002F4E75">
        <w:rPr>
          <w:szCs w:val="28"/>
        </w:rPr>
        <w:t xml:space="preserve"> конкурса</w:t>
      </w:r>
      <w:r w:rsidR="00F30433" w:rsidRPr="002F4E75">
        <w:rPr>
          <w:szCs w:val="28"/>
        </w:rPr>
        <w:t xml:space="preserve"> в течение 60 календарных дней после опубликования итогов конкурса </w:t>
      </w:r>
      <w:r w:rsidR="00F30433" w:rsidRPr="002F4E75">
        <w:t>на официальном сайте Администрации Тутаевского муниципального района в информационно-телек</w:t>
      </w:r>
      <w:r w:rsidR="006847FA" w:rsidRPr="002F4E75">
        <w:t>оммуникационной сети «Интернет»</w:t>
      </w:r>
      <w:r w:rsidRPr="002F4E75">
        <w:rPr>
          <w:szCs w:val="28"/>
        </w:rPr>
        <w:t xml:space="preserve">. </w:t>
      </w:r>
    </w:p>
    <w:p w14:paraId="08A16F44" w14:textId="04CC67DB" w:rsidR="00927412" w:rsidRPr="00927412" w:rsidRDefault="00927412" w:rsidP="00E37277">
      <w:pPr>
        <w:ind w:firstLine="567"/>
        <w:jc w:val="both"/>
      </w:pPr>
      <w:r w:rsidRPr="00927412">
        <w:t xml:space="preserve">Решение об отказе в допуске к конкурсу с указанием причин отказа направляется </w:t>
      </w:r>
      <w:r w:rsidRPr="00927412">
        <w:rPr>
          <w:rFonts w:cs="Times New Roman"/>
          <w:szCs w:val="28"/>
        </w:rPr>
        <w:t>секретарем конкурсной комиссии</w:t>
      </w:r>
      <w:r w:rsidRPr="00927412">
        <w:t xml:space="preserve"> заявителю по почте в течение </w:t>
      </w:r>
      <w:r w:rsidR="0036470B">
        <w:t>10</w:t>
      </w:r>
      <w:r w:rsidRPr="00927412">
        <w:t xml:space="preserve"> рабочих дней с момента принятия конкурсной комиссией соответствующего решения.</w:t>
      </w:r>
    </w:p>
    <w:p w14:paraId="34364A36" w14:textId="231869F0" w:rsidR="00927412" w:rsidRPr="00927412" w:rsidRDefault="00927412" w:rsidP="00927412">
      <w:pPr>
        <w:jc w:val="both"/>
        <w:rPr>
          <w:szCs w:val="28"/>
        </w:rPr>
      </w:pPr>
      <w:r w:rsidRPr="00927412">
        <w:rPr>
          <w:rFonts w:cs="Times New Roman"/>
          <w:szCs w:val="28"/>
        </w:rPr>
        <w:t>3.8. </w:t>
      </w:r>
      <w:r w:rsidRPr="00927412">
        <w:rPr>
          <w:szCs w:val="28"/>
        </w:rPr>
        <w:t xml:space="preserve">В течение </w:t>
      </w:r>
      <w:r w:rsidR="00E37277">
        <w:rPr>
          <w:szCs w:val="28"/>
        </w:rPr>
        <w:t>5</w:t>
      </w:r>
      <w:r w:rsidRPr="00927412">
        <w:rPr>
          <w:szCs w:val="28"/>
        </w:rPr>
        <w:t xml:space="preserve"> рабочих дней с момента принятия конкурсной комиссией решения о дальнейшем рассмотрении документов секр</w:t>
      </w:r>
      <w:r w:rsidR="00E37277">
        <w:rPr>
          <w:szCs w:val="28"/>
        </w:rPr>
        <w:t>етарь конкурсной комиссии информирует заявителя о дате, месте и времени проведения заседания конкурсной комиссии.</w:t>
      </w:r>
    </w:p>
    <w:p w14:paraId="6FDC4900" w14:textId="4AC46A58" w:rsidR="00927412" w:rsidRPr="00927412" w:rsidRDefault="00927412" w:rsidP="00927412">
      <w:pPr>
        <w:jc w:val="both"/>
        <w:rPr>
          <w:rFonts w:cs="Times New Roman"/>
          <w:szCs w:val="28"/>
        </w:rPr>
      </w:pPr>
      <w:r w:rsidRPr="00927412">
        <w:rPr>
          <w:rFonts w:cs="Times New Roman"/>
          <w:szCs w:val="28"/>
        </w:rPr>
        <w:t xml:space="preserve">3.9. Результаты оценки в </w:t>
      </w:r>
      <w:proofErr w:type="gramStart"/>
      <w:r w:rsidRPr="00927412">
        <w:rPr>
          <w:rFonts w:cs="Times New Roman"/>
          <w:szCs w:val="28"/>
        </w:rPr>
        <w:t>отношении</w:t>
      </w:r>
      <w:proofErr w:type="gramEnd"/>
      <w:r w:rsidRPr="00927412">
        <w:rPr>
          <w:rFonts w:cs="Times New Roman"/>
          <w:szCs w:val="28"/>
        </w:rPr>
        <w:t xml:space="preserve"> каждого заявителя заносятся в оценочную ведомость. Решение о предоставлении </w:t>
      </w:r>
      <w:r w:rsidR="00582F56">
        <w:rPr>
          <w:rFonts w:cs="Times New Roman"/>
          <w:szCs w:val="28"/>
        </w:rPr>
        <w:t>субсидии</w:t>
      </w:r>
      <w:r w:rsidRPr="00927412">
        <w:rPr>
          <w:rFonts w:cs="Times New Roman"/>
          <w:szCs w:val="28"/>
        </w:rPr>
        <w:t xml:space="preserve"> выносится на основании суммы набранных баллов.</w:t>
      </w:r>
    </w:p>
    <w:p w14:paraId="3BABAB92" w14:textId="77777777" w:rsidR="00927412" w:rsidRPr="00927412" w:rsidRDefault="00927412" w:rsidP="00927412">
      <w:pPr>
        <w:jc w:val="both"/>
        <w:rPr>
          <w:rFonts w:cs="Times New Roman"/>
          <w:szCs w:val="28"/>
        </w:rPr>
      </w:pPr>
    </w:p>
    <w:p w14:paraId="43E1D90E" w14:textId="77777777" w:rsidR="00927412" w:rsidRPr="00927412" w:rsidRDefault="00927412" w:rsidP="00927412">
      <w:pPr>
        <w:ind w:firstLine="0"/>
        <w:jc w:val="center"/>
        <w:rPr>
          <w:rFonts w:cs="Times New Roman"/>
          <w:szCs w:val="28"/>
        </w:rPr>
      </w:pPr>
      <w:r w:rsidRPr="00927412">
        <w:rPr>
          <w:rFonts w:cs="Times New Roman"/>
          <w:szCs w:val="28"/>
        </w:rPr>
        <w:t>4. Требования к составу и форме документов, представляемых заявителем</w:t>
      </w:r>
    </w:p>
    <w:p w14:paraId="4A50BFD5" w14:textId="77777777" w:rsidR="00927412" w:rsidRPr="00927412" w:rsidRDefault="00927412" w:rsidP="00927412">
      <w:pPr>
        <w:ind w:firstLine="0"/>
        <w:jc w:val="center"/>
        <w:rPr>
          <w:rFonts w:cs="Times New Roman"/>
          <w:szCs w:val="28"/>
        </w:rPr>
      </w:pPr>
    </w:p>
    <w:p w14:paraId="16DC2EBD" w14:textId="256D053D" w:rsidR="00927412" w:rsidRPr="00927412" w:rsidRDefault="00927412" w:rsidP="00927412">
      <w:pPr>
        <w:jc w:val="both"/>
      </w:pPr>
      <w:r w:rsidRPr="00927412">
        <w:t xml:space="preserve">4.1. Заявитель представляет </w:t>
      </w:r>
      <w:r w:rsidR="00664DF0">
        <w:t xml:space="preserve">в срок </w:t>
      </w:r>
      <w:r w:rsidR="00664DF0" w:rsidRPr="002D5C23">
        <w:t>до 10 октября текущего года</w:t>
      </w:r>
      <w:r w:rsidR="00664DF0">
        <w:t xml:space="preserve"> в отдел </w:t>
      </w:r>
      <w:r w:rsidR="00E37277">
        <w:t>АПК</w:t>
      </w:r>
      <w:r w:rsidRPr="00927412">
        <w:t xml:space="preserve"> следующие документы:</w:t>
      </w:r>
    </w:p>
    <w:p w14:paraId="2BD18BD2" w14:textId="77777777" w:rsidR="00664DF0" w:rsidRPr="006D76A4" w:rsidRDefault="00664DF0" w:rsidP="00664DF0">
      <w:pPr>
        <w:ind w:firstLine="567"/>
        <w:jc w:val="both"/>
        <w:rPr>
          <w:color w:val="000000" w:themeColor="text1"/>
          <w:szCs w:val="28"/>
        </w:rPr>
      </w:pPr>
      <w:r w:rsidRPr="006D76A4">
        <w:rPr>
          <w:color w:val="000000" w:themeColor="text1"/>
          <w:szCs w:val="28"/>
        </w:rPr>
        <w:t xml:space="preserve">- заявку на участие в </w:t>
      </w:r>
      <w:proofErr w:type="gramStart"/>
      <w:r w:rsidRPr="006D76A4">
        <w:rPr>
          <w:color w:val="000000" w:themeColor="text1"/>
          <w:szCs w:val="28"/>
        </w:rPr>
        <w:t>конкурсе</w:t>
      </w:r>
      <w:proofErr w:type="gramEnd"/>
      <w:r w:rsidRPr="006D76A4">
        <w:rPr>
          <w:color w:val="000000" w:themeColor="text1"/>
          <w:szCs w:val="28"/>
        </w:rPr>
        <w:t xml:space="preserve"> согласно приложению </w:t>
      </w:r>
      <w:r>
        <w:rPr>
          <w:color w:val="000000" w:themeColor="text1"/>
          <w:szCs w:val="28"/>
        </w:rPr>
        <w:t>1</w:t>
      </w:r>
      <w:r w:rsidRPr="006D76A4">
        <w:rPr>
          <w:color w:val="000000" w:themeColor="text1"/>
          <w:szCs w:val="28"/>
        </w:rPr>
        <w:t xml:space="preserve"> к данному Порядку;</w:t>
      </w:r>
    </w:p>
    <w:p w14:paraId="20EDCD75" w14:textId="77777777" w:rsidR="00664DF0" w:rsidRPr="006D76A4" w:rsidRDefault="00664DF0" w:rsidP="00664DF0">
      <w:pPr>
        <w:pStyle w:val="a7"/>
        <w:ind w:left="0" w:firstLine="567"/>
        <w:jc w:val="both"/>
        <w:rPr>
          <w:color w:val="000000" w:themeColor="text1"/>
          <w:szCs w:val="28"/>
        </w:rPr>
      </w:pPr>
      <w:r w:rsidRPr="006D76A4">
        <w:rPr>
          <w:color w:val="000000" w:themeColor="text1"/>
          <w:szCs w:val="28"/>
        </w:rPr>
        <w:t xml:space="preserve">- справку об отсутствии задолженности по налогам, сборам и иным обязательным платежам;          </w:t>
      </w:r>
    </w:p>
    <w:p w14:paraId="5DEFD6FF" w14:textId="77777777" w:rsidR="00664DF0" w:rsidRPr="006D76A4" w:rsidRDefault="00664DF0" w:rsidP="00664DF0">
      <w:pPr>
        <w:ind w:firstLine="567"/>
        <w:jc w:val="both"/>
        <w:rPr>
          <w:color w:val="000000" w:themeColor="text1"/>
          <w:szCs w:val="28"/>
        </w:rPr>
      </w:pPr>
      <w:r w:rsidRPr="006D76A4">
        <w:rPr>
          <w:color w:val="000000" w:themeColor="text1"/>
          <w:szCs w:val="28"/>
        </w:rPr>
        <w:t xml:space="preserve">- показатели </w:t>
      </w:r>
      <w:proofErr w:type="spellStart"/>
      <w:r w:rsidRPr="006D76A4">
        <w:rPr>
          <w:color w:val="000000" w:themeColor="text1"/>
          <w:szCs w:val="28"/>
        </w:rPr>
        <w:t>производственно</w:t>
      </w:r>
      <w:proofErr w:type="spellEnd"/>
      <w:r w:rsidRPr="006D76A4">
        <w:rPr>
          <w:color w:val="000000" w:themeColor="text1"/>
          <w:szCs w:val="28"/>
        </w:rPr>
        <w:t xml:space="preserve"> – финансовой деятельности согласно приложениям </w:t>
      </w:r>
      <w:r>
        <w:rPr>
          <w:color w:val="000000" w:themeColor="text1"/>
          <w:szCs w:val="28"/>
        </w:rPr>
        <w:t>2</w:t>
      </w:r>
      <w:r w:rsidRPr="006D76A4">
        <w:rPr>
          <w:color w:val="000000" w:themeColor="text1"/>
          <w:szCs w:val="28"/>
        </w:rPr>
        <w:t>-</w:t>
      </w:r>
      <w:r>
        <w:rPr>
          <w:color w:val="000000" w:themeColor="text1"/>
          <w:szCs w:val="28"/>
        </w:rPr>
        <w:t>5</w:t>
      </w:r>
      <w:r w:rsidRPr="006D76A4">
        <w:rPr>
          <w:color w:val="000000" w:themeColor="text1"/>
          <w:szCs w:val="28"/>
        </w:rPr>
        <w:t xml:space="preserve"> (в зависимости от направления деятельности хозяйства) к данному Порядку.</w:t>
      </w:r>
    </w:p>
    <w:p w14:paraId="314D8E2C" w14:textId="64F0C999" w:rsidR="00927412" w:rsidRPr="00927412" w:rsidRDefault="00927412" w:rsidP="00927412">
      <w:pPr>
        <w:jc w:val="both"/>
      </w:pPr>
      <w:r w:rsidRPr="00927412">
        <w:lastRenderedPageBreak/>
        <w:t>4.</w:t>
      </w:r>
      <w:r w:rsidR="00664DF0">
        <w:t>2</w:t>
      </w:r>
      <w:r w:rsidRPr="00927412">
        <w:t>. В документах, представленных по установленным Порядком формам, должны быть отражены все показатели, при отсутствии показателя в соответствующей строке ставится прочерк.</w:t>
      </w:r>
    </w:p>
    <w:p w14:paraId="3DC87ACF" w14:textId="77777777" w:rsidR="00927412" w:rsidRPr="00927412" w:rsidRDefault="00927412" w:rsidP="00927412">
      <w:pPr>
        <w:jc w:val="both"/>
        <w:rPr>
          <w:rFonts w:cs="Times New Roman"/>
          <w:szCs w:val="28"/>
        </w:rPr>
      </w:pPr>
      <w:r w:rsidRPr="00927412">
        <w:rPr>
          <w:rFonts w:cs="Times New Roman"/>
          <w:szCs w:val="28"/>
        </w:rPr>
        <w:t>При приеме заявки и документов проверка их полноты и соответствия установленным требованиям не осуществляется.</w:t>
      </w:r>
    </w:p>
    <w:p w14:paraId="4F1C201B" w14:textId="2EDD23EE" w:rsidR="00927412" w:rsidRPr="00927412" w:rsidRDefault="00927412" w:rsidP="00927412">
      <w:pPr>
        <w:jc w:val="both"/>
      </w:pPr>
      <w:r w:rsidRPr="00927412">
        <w:t>4.</w:t>
      </w:r>
      <w:r w:rsidR="00664DF0">
        <w:t>3</w:t>
      </w:r>
      <w:r w:rsidRPr="00927412">
        <w:t xml:space="preserve">. Заявитель несет ответственность за достоверность представляемых сведений в </w:t>
      </w:r>
      <w:proofErr w:type="gramStart"/>
      <w:r w:rsidRPr="00927412">
        <w:t>соответствии</w:t>
      </w:r>
      <w:proofErr w:type="gramEnd"/>
      <w:r w:rsidRPr="00927412">
        <w:t xml:space="preserve"> с действующим законодательством Российской Федерации. Представленные документы заявителю не возвращаются.</w:t>
      </w:r>
      <w:r w:rsidR="00664DF0">
        <w:t xml:space="preserve"> </w:t>
      </w:r>
      <w:r w:rsidR="002D5C23">
        <w:t>Отдел АПК</w:t>
      </w:r>
      <w:r w:rsidRPr="00927412">
        <w:t xml:space="preserve"> обеспечивает конфиденциальность и сохранность полученных от заявителя сведений. </w:t>
      </w:r>
    </w:p>
    <w:p w14:paraId="05087B89" w14:textId="77777777" w:rsidR="00927412" w:rsidRPr="00927412" w:rsidRDefault="00927412" w:rsidP="00927412">
      <w:pPr>
        <w:ind w:firstLine="0"/>
        <w:jc w:val="center"/>
      </w:pPr>
    </w:p>
    <w:p w14:paraId="3177F470" w14:textId="77777777" w:rsidR="00927412" w:rsidRPr="00927412" w:rsidRDefault="00927412" w:rsidP="00927412">
      <w:pPr>
        <w:ind w:firstLine="0"/>
        <w:jc w:val="center"/>
      </w:pPr>
      <w:r w:rsidRPr="00927412">
        <w:t>5. Порядок и сроки представления отчетности</w:t>
      </w:r>
    </w:p>
    <w:p w14:paraId="61E932F8" w14:textId="77777777" w:rsidR="00927412" w:rsidRPr="00927412" w:rsidRDefault="00927412" w:rsidP="00927412">
      <w:pPr>
        <w:jc w:val="both"/>
        <w:rPr>
          <w:b/>
        </w:rPr>
      </w:pPr>
    </w:p>
    <w:p w14:paraId="4A553C78" w14:textId="2805095D" w:rsidR="00927412" w:rsidRDefault="00927412" w:rsidP="00927412">
      <w:pPr>
        <w:jc w:val="both"/>
      </w:pPr>
      <w:r w:rsidRPr="00927412">
        <w:t xml:space="preserve">5.1. Получатели грантов представляют в </w:t>
      </w:r>
      <w:r w:rsidR="0067458D">
        <w:t>отдел АПК</w:t>
      </w:r>
      <w:r w:rsidRPr="00927412">
        <w:t xml:space="preserve">: </w:t>
      </w:r>
    </w:p>
    <w:p w14:paraId="6D78C75F" w14:textId="0665DA21" w:rsidR="0067458D" w:rsidRPr="00C401EB" w:rsidRDefault="006D4AEB" w:rsidP="00C30816">
      <w:pPr>
        <w:pStyle w:val="a7"/>
        <w:ind w:left="0" w:right="-1"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отчет об использовании гранта согласно приложению 7 к данному Порядку (до 20 декабря 2021 года).</w:t>
      </w:r>
      <w:r w:rsidR="007D4AE3">
        <w:rPr>
          <w:rFonts w:cs="Times New Roman"/>
          <w:szCs w:val="28"/>
        </w:rPr>
        <w:t xml:space="preserve"> К отчету прилагаются документы</w:t>
      </w:r>
      <w:r>
        <w:rPr>
          <w:rFonts w:cs="Times New Roman"/>
          <w:szCs w:val="28"/>
        </w:rPr>
        <w:t>, подтверждающие расходы, произведенные за счет предоставленной субсидии.</w:t>
      </w:r>
    </w:p>
    <w:p w14:paraId="5F93A37F" w14:textId="77777777" w:rsidR="00C30816" w:rsidRDefault="00C30816" w:rsidP="00927412">
      <w:pPr>
        <w:ind w:firstLine="0"/>
        <w:contextualSpacing/>
        <w:jc w:val="center"/>
        <w:outlineLvl w:val="0"/>
        <w:rPr>
          <w:szCs w:val="28"/>
        </w:rPr>
      </w:pPr>
    </w:p>
    <w:p w14:paraId="5C7ABE18" w14:textId="77777777" w:rsidR="00927412" w:rsidRPr="00927412" w:rsidRDefault="00927412" w:rsidP="00927412">
      <w:pPr>
        <w:ind w:firstLine="0"/>
        <w:contextualSpacing/>
        <w:jc w:val="center"/>
        <w:outlineLvl w:val="0"/>
        <w:rPr>
          <w:szCs w:val="28"/>
        </w:rPr>
      </w:pPr>
      <w:r w:rsidRPr="00927412">
        <w:rPr>
          <w:szCs w:val="28"/>
        </w:rPr>
        <w:t>6. Критерии отбора заявок</w:t>
      </w:r>
    </w:p>
    <w:p w14:paraId="6BDB7FF9" w14:textId="77777777" w:rsidR="00927412" w:rsidRPr="00927412" w:rsidRDefault="00927412" w:rsidP="00927412">
      <w:pPr>
        <w:shd w:val="clear" w:color="auto" w:fill="FFFFFF"/>
        <w:jc w:val="center"/>
        <w:rPr>
          <w:szCs w:val="28"/>
        </w:rPr>
      </w:pPr>
    </w:p>
    <w:p w14:paraId="137F47A7" w14:textId="1A48DCED" w:rsidR="00C30816" w:rsidRPr="00462681" w:rsidRDefault="00927412" w:rsidP="00C30816">
      <w:pPr>
        <w:ind w:firstLine="567"/>
        <w:jc w:val="both"/>
        <w:rPr>
          <w:color w:val="000000"/>
          <w:szCs w:val="28"/>
        </w:rPr>
      </w:pPr>
      <w:r w:rsidRPr="00927412">
        <w:t>6.1. </w:t>
      </w:r>
      <w:r w:rsidR="00C30816" w:rsidRPr="00462681">
        <w:rPr>
          <w:szCs w:val="28"/>
        </w:rPr>
        <w:t xml:space="preserve">Подведение итогов </w:t>
      </w:r>
      <w:r w:rsidR="00C30816">
        <w:rPr>
          <w:szCs w:val="28"/>
        </w:rPr>
        <w:t>конкурса</w:t>
      </w:r>
      <w:r w:rsidR="00C30816" w:rsidRPr="00462681">
        <w:rPr>
          <w:szCs w:val="28"/>
        </w:rPr>
        <w:t xml:space="preserve"> </w:t>
      </w:r>
      <w:r w:rsidR="00C30816" w:rsidRPr="00462681">
        <w:rPr>
          <w:color w:val="000000"/>
          <w:szCs w:val="28"/>
        </w:rPr>
        <w:t>среди сельскохозяйственных предприятий (основной вид деятельности – молочное животноводство).</w:t>
      </w:r>
    </w:p>
    <w:p w14:paraId="14EC93D5" w14:textId="70FA9446" w:rsidR="00C30816" w:rsidRPr="00462681" w:rsidRDefault="00C30816" w:rsidP="00C30816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 каждому показателю (Приложение </w:t>
      </w:r>
      <w:r w:rsidR="00355F40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к Порядку) определяется количество баллов, которое соответствует числовому значению места, занятого предприятием по оцениваемому показателю (за наивысший показатель 1 балл – 1 место, по мере уменьшения показателей соответственно 2, 3, 4 и т.д.). При подведении итога конкурса определяется общее количество баллов,</w:t>
      </w:r>
      <w:r w:rsidRPr="00DD076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по всем учитываемым показателям.</w:t>
      </w:r>
      <w:r w:rsidRPr="004B39A7">
        <w:rPr>
          <w:color w:val="FF0000"/>
          <w:szCs w:val="28"/>
        </w:rPr>
        <w:t xml:space="preserve"> </w:t>
      </w:r>
      <w:r>
        <w:rPr>
          <w:color w:val="000000"/>
          <w:szCs w:val="28"/>
        </w:rPr>
        <w:t xml:space="preserve"> Распределение мест между участниками конкурса осуществляется по принципу, наименьшее общее к</w:t>
      </w:r>
      <w:r w:rsidRPr="00462681">
        <w:rPr>
          <w:color w:val="000000"/>
          <w:szCs w:val="28"/>
        </w:rPr>
        <w:t>оличеств</w:t>
      </w:r>
      <w:r>
        <w:rPr>
          <w:color w:val="000000"/>
          <w:szCs w:val="28"/>
        </w:rPr>
        <w:t>о</w:t>
      </w:r>
      <w:r w:rsidRPr="00462681">
        <w:rPr>
          <w:color w:val="000000"/>
          <w:szCs w:val="28"/>
        </w:rPr>
        <w:t xml:space="preserve"> баллов</w:t>
      </w:r>
      <w:r>
        <w:rPr>
          <w:color w:val="000000"/>
          <w:szCs w:val="28"/>
        </w:rPr>
        <w:t xml:space="preserve"> соответствует 1-ому месту, наибольшее - последнему месту (количество мест зависит от количества участников конкурса).</w:t>
      </w:r>
      <w:r w:rsidRPr="00462681">
        <w:rPr>
          <w:color w:val="000000"/>
          <w:szCs w:val="28"/>
        </w:rPr>
        <w:t xml:space="preserve"> </w:t>
      </w:r>
      <w:r w:rsidRPr="00462681">
        <w:rPr>
          <w:szCs w:val="28"/>
        </w:rPr>
        <w:t>В случае равенства значения балл</w:t>
      </w:r>
      <w:r>
        <w:rPr>
          <w:szCs w:val="28"/>
        </w:rPr>
        <w:t>ов</w:t>
      </w:r>
      <w:r w:rsidRPr="00462681">
        <w:rPr>
          <w:szCs w:val="28"/>
        </w:rPr>
        <w:t xml:space="preserve"> на двух и более предприятиях, претендующих </w:t>
      </w:r>
      <w:r>
        <w:rPr>
          <w:szCs w:val="28"/>
        </w:rPr>
        <w:t>на победу</w:t>
      </w:r>
      <w:r w:rsidRPr="00462681">
        <w:rPr>
          <w:szCs w:val="28"/>
        </w:rPr>
        <w:t>, преимущество имеет предприятие, у которого выше показатель выручк</w:t>
      </w:r>
      <w:r>
        <w:rPr>
          <w:szCs w:val="28"/>
        </w:rPr>
        <w:t>и</w:t>
      </w:r>
      <w:r w:rsidRPr="00462681">
        <w:rPr>
          <w:szCs w:val="28"/>
        </w:rPr>
        <w:t xml:space="preserve"> в расчёте на одного работника.</w:t>
      </w:r>
      <w:r w:rsidRPr="009C5F2A">
        <w:rPr>
          <w:color w:val="000000"/>
          <w:szCs w:val="28"/>
        </w:rPr>
        <w:t xml:space="preserve"> </w:t>
      </w:r>
      <w:r w:rsidRPr="00462681">
        <w:rPr>
          <w:color w:val="000000"/>
          <w:szCs w:val="28"/>
        </w:rPr>
        <w:t>Сельскохозяйственны</w:t>
      </w:r>
      <w:r>
        <w:rPr>
          <w:color w:val="000000"/>
          <w:szCs w:val="28"/>
        </w:rPr>
        <w:t>м</w:t>
      </w:r>
      <w:r w:rsidRPr="00462681">
        <w:rPr>
          <w:color w:val="000000"/>
          <w:szCs w:val="28"/>
        </w:rPr>
        <w:t xml:space="preserve"> предприятия</w:t>
      </w:r>
      <w:r>
        <w:rPr>
          <w:color w:val="000000"/>
          <w:szCs w:val="28"/>
        </w:rPr>
        <w:t>м - победителям</w:t>
      </w:r>
      <w:r w:rsidRPr="0046268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конкурса</w:t>
      </w:r>
      <w:r w:rsidRPr="0046268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предоставляется субсидия</w:t>
      </w:r>
      <w:r w:rsidRPr="00462681">
        <w:rPr>
          <w:color w:val="000000"/>
          <w:szCs w:val="28"/>
        </w:rPr>
        <w:t xml:space="preserve"> в </w:t>
      </w:r>
      <w:proofErr w:type="gramStart"/>
      <w:r w:rsidRPr="00462681">
        <w:rPr>
          <w:color w:val="000000"/>
          <w:szCs w:val="28"/>
        </w:rPr>
        <w:t>размере</w:t>
      </w:r>
      <w:proofErr w:type="gramEnd"/>
      <w:r w:rsidRPr="00462681">
        <w:rPr>
          <w:color w:val="000000"/>
          <w:szCs w:val="28"/>
        </w:rPr>
        <w:t>:</w:t>
      </w:r>
    </w:p>
    <w:p w14:paraId="52F014C4" w14:textId="77777777" w:rsidR="00C30816" w:rsidRPr="00462681" w:rsidRDefault="00C30816" w:rsidP="00C30816">
      <w:pPr>
        <w:ind w:firstLine="567"/>
        <w:jc w:val="both"/>
        <w:rPr>
          <w:color w:val="000000"/>
          <w:szCs w:val="28"/>
        </w:rPr>
      </w:pPr>
      <w:r w:rsidRPr="00462681">
        <w:rPr>
          <w:color w:val="000000"/>
          <w:szCs w:val="28"/>
        </w:rPr>
        <w:t xml:space="preserve">-1 место – </w:t>
      </w:r>
      <w:r>
        <w:rPr>
          <w:color w:val="000000"/>
          <w:szCs w:val="28"/>
        </w:rPr>
        <w:t>45</w:t>
      </w:r>
      <w:r w:rsidRPr="00462681">
        <w:rPr>
          <w:color w:val="000000"/>
          <w:szCs w:val="28"/>
        </w:rPr>
        <w:t xml:space="preserve"> </w:t>
      </w:r>
      <w:proofErr w:type="spellStart"/>
      <w:r w:rsidRPr="00462681">
        <w:rPr>
          <w:color w:val="000000"/>
          <w:szCs w:val="28"/>
        </w:rPr>
        <w:t>тыс</w:t>
      </w:r>
      <w:proofErr w:type="gramStart"/>
      <w:r w:rsidRPr="00462681">
        <w:rPr>
          <w:color w:val="000000"/>
          <w:szCs w:val="28"/>
        </w:rPr>
        <w:t>.р</w:t>
      </w:r>
      <w:proofErr w:type="gramEnd"/>
      <w:r w:rsidRPr="00462681">
        <w:rPr>
          <w:color w:val="000000"/>
          <w:szCs w:val="28"/>
        </w:rPr>
        <w:t>уб</w:t>
      </w:r>
      <w:proofErr w:type="spellEnd"/>
      <w:r w:rsidRPr="00462681">
        <w:rPr>
          <w:color w:val="000000"/>
          <w:szCs w:val="28"/>
        </w:rPr>
        <w:t>.;</w:t>
      </w:r>
    </w:p>
    <w:p w14:paraId="5F597A7E" w14:textId="77777777" w:rsidR="00C30816" w:rsidRPr="00462681" w:rsidRDefault="00C30816" w:rsidP="00C30816">
      <w:pPr>
        <w:ind w:firstLine="567"/>
        <w:jc w:val="both"/>
        <w:rPr>
          <w:color w:val="000000"/>
          <w:szCs w:val="28"/>
        </w:rPr>
      </w:pPr>
      <w:r w:rsidRPr="00462681">
        <w:rPr>
          <w:color w:val="000000"/>
          <w:szCs w:val="28"/>
        </w:rPr>
        <w:t xml:space="preserve">-2 место – </w:t>
      </w:r>
      <w:r>
        <w:rPr>
          <w:color w:val="000000"/>
          <w:szCs w:val="28"/>
        </w:rPr>
        <w:t>35</w:t>
      </w:r>
      <w:r w:rsidRPr="00462681">
        <w:rPr>
          <w:color w:val="000000"/>
          <w:szCs w:val="28"/>
        </w:rPr>
        <w:t xml:space="preserve"> </w:t>
      </w:r>
      <w:proofErr w:type="spellStart"/>
      <w:r w:rsidRPr="00462681">
        <w:rPr>
          <w:color w:val="000000"/>
          <w:szCs w:val="28"/>
        </w:rPr>
        <w:t>тыс</w:t>
      </w:r>
      <w:proofErr w:type="gramStart"/>
      <w:r w:rsidRPr="00462681">
        <w:rPr>
          <w:color w:val="000000"/>
          <w:szCs w:val="28"/>
        </w:rPr>
        <w:t>.р</w:t>
      </w:r>
      <w:proofErr w:type="gramEnd"/>
      <w:r w:rsidRPr="00462681">
        <w:rPr>
          <w:color w:val="000000"/>
          <w:szCs w:val="28"/>
        </w:rPr>
        <w:t>уб</w:t>
      </w:r>
      <w:proofErr w:type="spellEnd"/>
      <w:r w:rsidRPr="00462681">
        <w:rPr>
          <w:color w:val="000000"/>
          <w:szCs w:val="28"/>
        </w:rPr>
        <w:t>.;</w:t>
      </w:r>
    </w:p>
    <w:p w14:paraId="06BD2512" w14:textId="77777777" w:rsidR="00C30816" w:rsidRDefault="00C30816" w:rsidP="00C30816">
      <w:pPr>
        <w:ind w:firstLine="567"/>
        <w:jc w:val="both"/>
        <w:rPr>
          <w:color w:val="000000"/>
          <w:szCs w:val="28"/>
        </w:rPr>
      </w:pPr>
      <w:r w:rsidRPr="00462681">
        <w:rPr>
          <w:color w:val="000000"/>
          <w:szCs w:val="28"/>
        </w:rPr>
        <w:t xml:space="preserve">-3 место – </w:t>
      </w:r>
      <w:r>
        <w:rPr>
          <w:color w:val="000000"/>
          <w:szCs w:val="28"/>
        </w:rPr>
        <w:t xml:space="preserve">25 </w:t>
      </w:r>
      <w:proofErr w:type="spellStart"/>
      <w:r>
        <w:rPr>
          <w:color w:val="000000"/>
          <w:szCs w:val="28"/>
        </w:rPr>
        <w:t>тыс</w:t>
      </w:r>
      <w:proofErr w:type="gramStart"/>
      <w:r>
        <w:rPr>
          <w:color w:val="000000"/>
          <w:szCs w:val="28"/>
        </w:rPr>
        <w:t>.р</w:t>
      </w:r>
      <w:proofErr w:type="gramEnd"/>
      <w:r>
        <w:rPr>
          <w:color w:val="000000"/>
          <w:szCs w:val="28"/>
        </w:rPr>
        <w:t>уб</w:t>
      </w:r>
      <w:proofErr w:type="spellEnd"/>
      <w:r>
        <w:rPr>
          <w:color w:val="000000"/>
          <w:szCs w:val="28"/>
        </w:rPr>
        <w:t>.;</w:t>
      </w:r>
    </w:p>
    <w:p w14:paraId="2143C93B" w14:textId="77777777" w:rsidR="00C30816" w:rsidRDefault="00C30816" w:rsidP="00C30816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-4 место – 15 </w:t>
      </w:r>
      <w:proofErr w:type="spellStart"/>
      <w:r>
        <w:rPr>
          <w:color w:val="000000"/>
          <w:szCs w:val="28"/>
        </w:rPr>
        <w:t>тыс</w:t>
      </w:r>
      <w:proofErr w:type="gramStart"/>
      <w:r>
        <w:rPr>
          <w:color w:val="000000"/>
          <w:szCs w:val="28"/>
        </w:rPr>
        <w:t>.р</w:t>
      </w:r>
      <w:proofErr w:type="gramEnd"/>
      <w:r>
        <w:rPr>
          <w:color w:val="000000"/>
          <w:szCs w:val="28"/>
        </w:rPr>
        <w:t>уб</w:t>
      </w:r>
      <w:proofErr w:type="spellEnd"/>
      <w:r>
        <w:rPr>
          <w:color w:val="000000"/>
          <w:szCs w:val="28"/>
        </w:rPr>
        <w:t>.;</w:t>
      </w:r>
    </w:p>
    <w:p w14:paraId="408B9DEC" w14:textId="77777777" w:rsidR="00C30816" w:rsidRPr="00462681" w:rsidRDefault="00C30816" w:rsidP="00C30816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-5 место – 10 </w:t>
      </w:r>
      <w:proofErr w:type="spellStart"/>
      <w:r>
        <w:rPr>
          <w:color w:val="000000"/>
          <w:szCs w:val="28"/>
        </w:rPr>
        <w:t>тыс</w:t>
      </w:r>
      <w:proofErr w:type="gramStart"/>
      <w:r>
        <w:rPr>
          <w:color w:val="000000"/>
          <w:szCs w:val="28"/>
        </w:rPr>
        <w:t>.р</w:t>
      </w:r>
      <w:proofErr w:type="gramEnd"/>
      <w:r>
        <w:rPr>
          <w:color w:val="000000"/>
          <w:szCs w:val="28"/>
        </w:rPr>
        <w:t>уб</w:t>
      </w:r>
      <w:proofErr w:type="spellEnd"/>
      <w:r>
        <w:rPr>
          <w:color w:val="000000"/>
          <w:szCs w:val="28"/>
        </w:rPr>
        <w:t>.</w:t>
      </w:r>
    </w:p>
    <w:p w14:paraId="47363722" w14:textId="77777777" w:rsidR="00C30816" w:rsidRDefault="00C30816" w:rsidP="00C30816">
      <w:pPr>
        <w:ind w:firstLine="567"/>
        <w:jc w:val="both"/>
        <w:rPr>
          <w:color w:val="000000"/>
          <w:szCs w:val="28"/>
        </w:rPr>
      </w:pPr>
      <w:r w:rsidRPr="00462681">
        <w:rPr>
          <w:color w:val="000000"/>
          <w:szCs w:val="28"/>
        </w:rPr>
        <w:t xml:space="preserve">При участии в </w:t>
      </w:r>
      <w:r>
        <w:rPr>
          <w:color w:val="000000"/>
          <w:szCs w:val="28"/>
        </w:rPr>
        <w:t>конкурсе</w:t>
      </w:r>
      <w:r w:rsidRPr="00462681">
        <w:rPr>
          <w:color w:val="000000"/>
          <w:szCs w:val="28"/>
        </w:rPr>
        <w:t xml:space="preserve"> менее </w:t>
      </w:r>
      <w:r>
        <w:rPr>
          <w:color w:val="000000"/>
          <w:szCs w:val="28"/>
        </w:rPr>
        <w:t>2</w:t>
      </w:r>
      <w:r w:rsidRPr="00462681">
        <w:rPr>
          <w:color w:val="000000"/>
          <w:szCs w:val="28"/>
        </w:rPr>
        <w:t xml:space="preserve"> участников </w:t>
      </w:r>
      <w:r>
        <w:rPr>
          <w:color w:val="000000"/>
          <w:szCs w:val="28"/>
        </w:rPr>
        <w:t>конкурс</w:t>
      </w:r>
      <w:r w:rsidRPr="00462681">
        <w:rPr>
          <w:color w:val="000000"/>
          <w:szCs w:val="28"/>
        </w:rPr>
        <w:t xml:space="preserve"> в данной категории не провод</w:t>
      </w:r>
      <w:r>
        <w:rPr>
          <w:color w:val="000000"/>
          <w:szCs w:val="28"/>
        </w:rPr>
        <w:t>и</w:t>
      </w:r>
      <w:r w:rsidRPr="00462681">
        <w:rPr>
          <w:color w:val="000000"/>
          <w:szCs w:val="28"/>
        </w:rPr>
        <w:t>тся.</w:t>
      </w:r>
    </w:p>
    <w:p w14:paraId="28996E54" w14:textId="77777777" w:rsidR="00C30816" w:rsidRPr="00462681" w:rsidRDefault="00C30816" w:rsidP="00C30816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6.2. Подведение итогов</w:t>
      </w:r>
      <w:r w:rsidRPr="0046268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конкурса</w:t>
      </w:r>
      <w:r w:rsidRPr="00462681">
        <w:rPr>
          <w:color w:val="000000"/>
          <w:szCs w:val="28"/>
        </w:rPr>
        <w:t xml:space="preserve"> среди сельскохозяйственных предприятий (основной вид деятельности – птицеводство).</w:t>
      </w:r>
    </w:p>
    <w:p w14:paraId="212A5CB1" w14:textId="0ABA2997" w:rsidR="00C30816" w:rsidRDefault="00C30816" w:rsidP="00C30816">
      <w:pPr>
        <w:ind w:firstLine="567"/>
        <w:jc w:val="both"/>
        <w:rPr>
          <w:color w:val="000000"/>
          <w:szCs w:val="28"/>
        </w:rPr>
      </w:pPr>
      <w:r w:rsidRPr="00462681">
        <w:rPr>
          <w:color w:val="000000"/>
          <w:szCs w:val="28"/>
        </w:rPr>
        <w:t xml:space="preserve">При подведении итогов работы птицеводческого предприятия, </w:t>
      </w:r>
      <w:r>
        <w:rPr>
          <w:color w:val="000000"/>
          <w:szCs w:val="28"/>
        </w:rPr>
        <w:t xml:space="preserve">учитывается </w:t>
      </w:r>
      <w:r w:rsidRPr="0046268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темп</w:t>
      </w:r>
      <w:r w:rsidRPr="00462681">
        <w:rPr>
          <w:color w:val="000000"/>
          <w:szCs w:val="28"/>
        </w:rPr>
        <w:t xml:space="preserve">  рост</w:t>
      </w:r>
      <w:r>
        <w:rPr>
          <w:color w:val="000000"/>
          <w:szCs w:val="28"/>
        </w:rPr>
        <w:t>а</w:t>
      </w:r>
      <w:r w:rsidRPr="0046268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производственных и финансовых показателей</w:t>
      </w:r>
      <w:r w:rsidRPr="0046268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текущем</w:t>
      </w:r>
      <w:r w:rsidRPr="00462681">
        <w:rPr>
          <w:color w:val="000000"/>
          <w:szCs w:val="28"/>
        </w:rPr>
        <w:t xml:space="preserve"> период</w:t>
      </w:r>
      <w:r>
        <w:rPr>
          <w:color w:val="000000"/>
          <w:szCs w:val="28"/>
        </w:rPr>
        <w:t>е, т.е. 202</w:t>
      </w:r>
      <w:r w:rsidR="006D4AEB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год к 20</w:t>
      </w:r>
      <w:r w:rsidR="006D4AEB">
        <w:rPr>
          <w:color w:val="000000"/>
          <w:szCs w:val="28"/>
        </w:rPr>
        <w:t>20</w:t>
      </w:r>
      <w:r>
        <w:rPr>
          <w:color w:val="000000"/>
          <w:szCs w:val="28"/>
        </w:rPr>
        <w:t xml:space="preserve"> году</w:t>
      </w:r>
      <w:r w:rsidRPr="00462681">
        <w:rPr>
          <w:color w:val="000000"/>
          <w:szCs w:val="28"/>
        </w:rPr>
        <w:t xml:space="preserve"> (Приложение </w:t>
      </w:r>
      <w:r w:rsidR="00355F40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к Порядку</w:t>
      </w:r>
      <w:r w:rsidRPr="00462681">
        <w:rPr>
          <w:color w:val="000000"/>
          <w:szCs w:val="28"/>
        </w:rPr>
        <w:t>)</w:t>
      </w:r>
      <w:r>
        <w:rPr>
          <w:color w:val="000000"/>
          <w:szCs w:val="28"/>
        </w:rPr>
        <w:t xml:space="preserve">. </w:t>
      </w:r>
    </w:p>
    <w:p w14:paraId="7132B369" w14:textId="77777777" w:rsidR="00C30816" w:rsidRDefault="00C30816" w:rsidP="00C30816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Количество баллов, для подведения итога данного конкурса, исчисляется следующим образом:</w:t>
      </w:r>
    </w:p>
    <w:p w14:paraId="4119BD6E" w14:textId="77777777" w:rsidR="00C30816" w:rsidRDefault="00C30816" w:rsidP="00C30816">
      <w:pPr>
        <w:ind w:firstLine="567"/>
        <w:jc w:val="both"/>
        <w:rPr>
          <w:szCs w:val="28"/>
        </w:rPr>
      </w:pPr>
      <w:r>
        <w:rPr>
          <w:szCs w:val="28"/>
        </w:rPr>
        <w:t>- снижение темпов роста производственных и финансовых показателей - минус 3 балла;</w:t>
      </w:r>
    </w:p>
    <w:p w14:paraId="1384E939" w14:textId="77777777" w:rsidR="00C30816" w:rsidRDefault="00C30816" w:rsidP="00C30816">
      <w:pPr>
        <w:ind w:firstLine="567"/>
        <w:jc w:val="both"/>
        <w:rPr>
          <w:szCs w:val="28"/>
        </w:rPr>
      </w:pPr>
      <w:r>
        <w:rPr>
          <w:szCs w:val="28"/>
        </w:rPr>
        <w:t>- сохранение производственных и финансовых показателей текущего года к предшествующему году - 1 балл;</w:t>
      </w:r>
    </w:p>
    <w:p w14:paraId="6CF3F563" w14:textId="77777777" w:rsidR="00C30816" w:rsidRDefault="00C30816" w:rsidP="00C30816">
      <w:pPr>
        <w:ind w:firstLine="567"/>
        <w:jc w:val="both"/>
        <w:rPr>
          <w:szCs w:val="28"/>
        </w:rPr>
      </w:pPr>
      <w:r>
        <w:rPr>
          <w:szCs w:val="28"/>
        </w:rPr>
        <w:t>- увеличение темпов роста производственных и финансовых показателей от 1% до 3% - 2 балла;</w:t>
      </w:r>
    </w:p>
    <w:p w14:paraId="6619D451" w14:textId="77777777" w:rsidR="00C30816" w:rsidRDefault="00C30816" w:rsidP="00C30816">
      <w:pPr>
        <w:ind w:firstLine="567"/>
        <w:jc w:val="both"/>
        <w:rPr>
          <w:szCs w:val="28"/>
        </w:rPr>
      </w:pPr>
      <w:r>
        <w:rPr>
          <w:szCs w:val="28"/>
        </w:rPr>
        <w:t>- увеличение темпов роста производственных и финансовых показателей от 3,1% до 5% - 3 балла;</w:t>
      </w:r>
    </w:p>
    <w:p w14:paraId="07F32349" w14:textId="77777777" w:rsidR="00C30816" w:rsidRDefault="00C30816" w:rsidP="00C30816">
      <w:pPr>
        <w:ind w:firstLine="567"/>
        <w:jc w:val="both"/>
        <w:rPr>
          <w:color w:val="000000"/>
          <w:szCs w:val="28"/>
        </w:rPr>
      </w:pPr>
      <w:r>
        <w:rPr>
          <w:szCs w:val="28"/>
        </w:rPr>
        <w:t>- увеличение темпов роста производственных и финансовых показателей свыше 5% - 5 баллов.</w:t>
      </w:r>
    </w:p>
    <w:p w14:paraId="159D64AA" w14:textId="77777777" w:rsidR="00C30816" w:rsidRPr="00462681" w:rsidRDefault="00C30816" w:rsidP="00C30816">
      <w:pPr>
        <w:ind w:firstLine="567"/>
        <w:jc w:val="both"/>
        <w:rPr>
          <w:szCs w:val="28"/>
        </w:rPr>
      </w:pPr>
      <w:r>
        <w:rPr>
          <w:szCs w:val="28"/>
        </w:rPr>
        <w:t xml:space="preserve">Конкурс считается состоявшимся, если на участие в </w:t>
      </w:r>
      <w:proofErr w:type="gramStart"/>
      <w:r>
        <w:rPr>
          <w:szCs w:val="28"/>
        </w:rPr>
        <w:t>конкурсе</w:t>
      </w:r>
      <w:proofErr w:type="gramEnd"/>
      <w:r>
        <w:rPr>
          <w:szCs w:val="28"/>
        </w:rPr>
        <w:t xml:space="preserve"> заявился хотя бы 1 участник. </w:t>
      </w:r>
    </w:p>
    <w:p w14:paraId="522B89A0" w14:textId="77777777" w:rsidR="00C30816" w:rsidRPr="00462681" w:rsidRDefault="00C30816" w:rsidP="00C30816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По итогам конкурса участнику конкурса, набравшему максимальное количество баллов, но не менее 10 баллов, предоставляется субсидия</w:t>
      </w:r>
      <w:r w:rsidRPr="00462681">
        <w:rPr>
          <w:color w:val="000000"/>
          <w:szCs w:val="28"/>
        </w:rPr>
        <w:t xml:space="preserve"> в размере </w:t>
      </w:r>
      <w:r>
        <w:rPr>
          <w:color w:val="000000"/>
          <w:szCs w:val="28"/>
        </w:rPr>
        <w:t>30</w:t>
      </w:r>
      <w:r w:rsidRPr="00462681">
        <w:rPr>
          <w:color w:val="000000"/>
          <w:szCs w:val="28"/>
        </w:rPr>
        <w:t xml:space="preserve"> </w:t>
      </w:r>
      <w:proofErr w:type="spellStart"/>
      <w:r w:rsidRPr="00462681">
        <w:rPr>
          <w:color w:val="000000"/>
          <w:szCs w:val="28"/>
        </w:rPr>
        <w:t>тыс</w:t>
      </w:r>
      <w:proofErr w:type="gramStart"/>
      <w:r w:rsidRPr="00462681">
        <w:rPr>
          <w:color w:val="000000"/>
          <w:szCs w:val="28"/>
        </w:rPr>
        <w:t>.р</w:t>
      </w:r>
      <w:proofErr w:type="gramEnd"/>
      <w:r w:rsidRPr="00462681">
        <w:rPr>
          <w:color w:val="000000"/>
          <w:szCs w:val="28"/>
        </w:rPr>
        <w:t>уб</w:t>
      </w:r>
      <w:proofErr w:type="spellEnd"/>
      <w:r>
        <w:rPr>
          <w:color w:val="000000"/>
          <w:szCs w:val="28"/>
        </w:rPr>
        <w:t>.</w:t>
      </w:r>
    </w:p>
    <w:p w14:paraId="5234B460" w14:textId="16BBF928" w:rsidR="00C30816" w:rsidRPr="00462681" w:rsidRDefault="00C30816" w:rsidP="00C30816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6.3.</w:t>
      </w:r>
      <w:r w:rsidRPr="00C30816">
        <w:rPr>
          <w:color w:val="000000"/>
          <w:szCs w:val="28"/>
        </w:rPr>
        <w:t xml:space="preserve"> </w:t>
      </w:r>
      <w:r w:rsidRPr="00462681">
        <w:rPr>
          <w:color w:val="000000"/>
          <w:szCs w:val="28"/>
        </w:rPr>
        <w:t xml:space="preserve">Организация </w:t>
      </w:r>
      <w:r>
        <w:rPr>
          <w:color w:val="000000"/>
          <w:szCs w:val="28"/>
        </w:rPr>
        <w:t>конкурса</w:t>
      </w:r>
      <w:r w:rsidRPr="00462681">
        <w:rPr>
          <w:color w:val="000000"/>
          <w:szCs w:val="28"/>
        </w:rPr>
        <w:t xml:space="preserve"> среди сельскохозяйственных предприятий (основной вид деятельности – овцеводство).</w:t>
      </w:r>
    </w:p>
    <w:p w14:paraId="4AF8B8D7" w14:textId="2ADE8C25" w:rsidR="00C30816" w:rsidRDefault="00C30816" w:rsidP="00C30816">
      <w:pPr>
        <w:ind w:firstLine="567"/>
        <w:jc w:val="both"/>
        <w:rPr>
          <w:color w:val="000000"/>
          <w:szCs w:val="28"/>
        </w:rPr>
      </w:pPr>
      <w:r w:rsidRPr="00462681">
        <w:rPr>
          <w:color w:val="000000"/>
          <w:szCs w:val="28"/>
        </w:rPr>
        <w:t xml:space="preserve">При подведении итогов работы овцеводческого предприятия, </w:t>
      </w:r>
      <w:r>
        <w:rPr>
          <w:color w:val="000000"/>
          <w:szCs w:val="28"/>
        </w:rPr>
        <w:t xml:space="preserve">учитывается </w:t>
      </w:r>
      <w:r w:rsidRPr="0046268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темп</w:t>
      </w:r>
      <w:r w:rsidRPr="00462681">
        <w:rPr>
          <w:color w:val="000000"/>
          <w:szCs w:val="28"/>
        </w:rPr>
        <w:t xml:space="preserve">  рост</w:t>
      </w:r>
      <w:r>
        <w:rPr>
          <w:color w:val="000000"/>
          <w:szCs w:val="28"/>
        </w:rPr>
        <w:t>а</w:t>
      </w:r>
      <w:r w:rsidRPr="0046268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производственных и финансовых показателей</w:t>
      </w:r>
      <w:r w:rsidRPr="00376EA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текущем</w:t>
      </w:r>
      <w:r w:rsidRPr="00462681">
        <w:rPr>
          <w:color w:val="000000"/>
          <w:szCs w:val="28"/>
        </w:rPr>
        <w:t xml:space="preserve"> период</w:t>
      </w:r>
      <w:r>
        <w:rPr>
          <w:color w:val="000000"/>
          <w:szCs w:val="28"/>
        </w:rPr>
        <w:t>е, т.е. 202</w:t>
      </w:r>
      <w:r w:rsidR="006D4AEB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год к 20</w:t>
      </w:r>
      <w:r w:rsidR="006D4AEB">
        <w:rPr>
          <w:color w:val="000000"/>
          <w:szCs w:val="28"/>
        </w:rPr>
        <w:t>20</w:t>
      </w:r>
      <w:r>
        <w:rPr>
          <w:color w:val="000000"/>
          <w:szCs w:val="28"/>
        </w:rPr>
        <w:t xml:space="preserve"> году</w:t>
      </w:r>
      <w:r w:rsidRPr="00462681">
        <w:rPr>
          <w:color w:val="000000"/>
          <w:szCs w:val="28"/>
        </w:rPr>
        <w:t xml:space="preserve"> (Приложение </w:t>
      </w:r>
      <w:r w:rsidR="00355F40"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 к Порядку</w:t>
      </w:r>
      <w:r w:rsidRPr="00462681">
        <w:rPr>
          <w:color w:val="000000"/>
          <w:szCs w:val="28"/>
        </w:rPr>
        <w:t>)</w:t>
      </w:r>
      <w:r>
        <w:rPr>
          <w:color w:val="000000"/>
          <w:szCs w:val="28"/>
        </w:rPr>
        <w:t>.</w:t>
      </w:r>
      <w:r w:rsidRPr="0046268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Количество баллов, для подведения итога данного конкурса, исчисляется следующим образом:</w:t>
      </w:r>
    </w:p>
    <w:p w14:paraId="42D7F482" w14:textId="77777777" w:rsidR="00C30816" w:rsidRDefault="00C30816" w:rsidP="00C30816">
      <w:pPr>
        <w:ind w:firstLine="567"/>
        <w:jc w:val="both"/>
        <w:rPr>
          <w:szCs w:val="28"/>
        </w:rPr>
      </w:pPr>
      <w:r>
        <w:rPr>
          <w:szCs w:val="28"/>
        </w:rPr>
        <w:t>- снижение темпов роста производственных и финансовых показателей - минус 3 балла;</w:t>
      </w:r>
    </w:p>
    <w:p w14:paraId="71CC0859" w14:textId="77777777" w:rsidR="00C30816" w:rsidRDefault="00C30816" w:rsidP="00C30816">
      <w:pPr>
        <w:ind w:firstLine="567"/>
        <w:jc w:val="both"/>
        <w:rPr>
          <w:szCs w:val="28"/>
        </w:rPr>
      </w:pPr>
      <w:r>
        <w:rPr>
          <w:szCs w:val="28"/>
        </w:rPr>
        <w:t>- сохранение производственных и финансовых показателей текущего года к предшествующему году - 1 балл;</w:t>
      </w:r>
    </w:p>
    <w:p w14:paraId="3B693877" w14:textId="77777777" w:rsidR="00C30816" w:rsidRDefault="00C30816" w:rsidP="00C30816">
      <w:pPr>
        <w:ind w:firstLine="567"/>
        <w:jc w:val="both"/>
        <w:rPr>
          <w:szCs w:val="28"/>
        </w:rPr>
      </w:pPr>
      <w:r>
        <w:rPr>
          <w:szCs w:val="28"/>
        </w:rPr>
        <w:t>- увеличение темпов роста производственных и финансовых показателей от 1% до 3% - 2 балла;</w:t>
      </w:r>
    </w:p>
    <w:p w14:paraId="4EA80A11" w14:textId="77777777" w:rsidR="00C30816" w:rsidRDefault="00C30816" w:rsidP="00C30816">
      <w:pPr>
        <w:ind w:firstLine="567"/>
        <w:jc w:val="both"/>
        <w:rPr>
          <w:szCs w:val="28"/>
        </w:rPr>
      </w:pPr>
      <w:r>
        <w:rPr>
          <w:szCs w:val="28"/>
        </w:rPr>
        <w:t>- увеличение темпов роста производственных и финансовых показателей от 3,1% до 5% - 3 балла;</w:t>
      </w:r>
    </w:p>
    <w:p w14:paraId="1F970A0A" w14:textId="77777777" w:rsidR="00C30816" w:rsidRDefault="00C30816" w:rsidP="00C30816">
      <w:pPr>
        <w:ind w:firstLine="567"/>
        <w:jc w:val="both"/>
        <w:rPr>
          <w:color w:val="000000"/>
          <w:szCs w:val="28"/>
        </w:rPr>
      </w:pPr>
      <w:r>
        <w:rPr>
          <w:szCs w:val="28"/>
        </w:rPr>
        <w:t>- увеличение темпов роста производственных и финансовых показателей свыше 5% - 5 баллов.</w:t>
      </w:r>
    </w:p>
    <w:p w14:paraId="0068EFA3" w14:textId="77777777" w:rsidR="00C30816" w:rsidRPr="00462681" w:rsidRDefault="00C30816" w:rsidP="00C30816">
      <w:pPr>
        <w:ind w:firstLine="567"/>
        <w:jc w:val="both"/>
        <w:rPr>
          <w:szCs w:val="28"/>
        </w:rPr>
      </w:pPr>
      <w:r>
        <w:rPr>
          <w:szCs w:val="28"/>
        </w:rPr>
        <w:t xml:space="preserve">Конкурс считается состоявшимся, если на участие в </w:t>
      </w:r>
      <w:proofErr w:type="gramStart"/>
      <w:r>
        <w:rPr>
          <w:szCs w:val="28"/>
        </w:rPr>
        <w:t>конкурсе</w:t>
      </w:r>
      <w:proofErr w:type="gramEnd"/>
      <w:r>
        <w:rPr>
          <w:szCs w:val="28"/>
        </w:rPr>
        <w:t xml:space="preserve"> заявился хотя бы 1 участник. </w:t>
      </w:r>
    </w:p>
    <w:p w14:paraId="54BDF710" w14:textId="77777777" w:rsidR="00C30816" w:rsidRDefault="00C30816" w:rsidP="00C30816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По итогам конкурса участнику конкурса, набравшему максимальное количество баллов, но не менее 10 баллов, предоставляется субсидия</w:t>
      </w:r>
      <w:r w:rsidRPr="00462681">
        <w:rPr>
          <w:color w:val="000000"/>
          <w:szCs w:val="28"/>
        </w:rPr>
        <w:t xml:space="preserve"> в размере</w:t>
      </w:r>
      <w:r>
        <w:rPr>
          <w:color w:val="000000"/>
          <w:szCs w:val="28"/>
        </w:rPr>
        <w:t xml:space="preserve"> 15 </w:t>
      </w:r>
      <w:proofErr w:type="spellStart"/>
      <w:r>
        <w:rPr>
          <w:color w:val="000000"/>
          <w:szCs w:val="28"/>
        </w:rPr>
        <w:t>тыс</w:t>
      </w:r>
      <w:proofErr w:type="gramStart"/>
      <w:r>
        <w:rPr>
          <w:color w:val="000000"/>
          <w:szCs w:val="28"/>
        </w:rPr>
        <w:t>.р</w:t>
      </w:r>
      <w:proofErr w:type="gramEnd"/>
      <w:r>
        <w:rPr>
          <w:color w:val="000000"/>
          <w:szCs w:val="28"/>
        </w:rPr>
        <w:t>уб</w:t>
      </w:r>
      <w:proofErr w:type="spellEnd"/>
      <w:r>
        <w:rPr>
          <w:color w:val="000000"/>
          <w:szCs w:val="28"/>
        </w:rPr>
        <w:t>.</w:t>
      </w:r>
    </w:p>
    <w:p w14:paraId="63D46A08" w14:textId="2F350918" w:rsidR="00C30816" w:rsidRPr="00462681" w:rsidRDefault="00C30816" w:rsidP="00C30816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6.4.</w:t>
      </w:r>
      <w:r w:rsidRPr="00C30816">
        <w:rPr>
          <w:color w:val="000000"/>
          <w:szCs w:val="28"/>
        </w:rPr>
        <w:t xml:space="preserve"> </w:t>
      </w:r>
      <w:r w:rsidRPr="00462681">
        <w:rPr>
          <w:color w:val="000000"/>
          <w:szCs w:val="28"/>
        </w:rPr>
        <w:t xml:space="preserve">Организация </w:t>
      </w:r>
      <w:r>
        <w:rPr>
          <w:color w:val="000000"/>
          <w:szCs w:val="28"/>
        </w:rPr>
        <w:t>конкурса</w:t>
      </w:r>
      <w:r w:rsidRPr="00462681">
        <w:rPr>
          <w:color w:val="000000"/>
          <w:szCs w:val="28"/>
        </w:rPr>
        <w:t xml:space="preserve"> среди </w:t>
      </w:r>
      <w:r>
        <w:rPr>
          <w:color w:val="000000"/>
          <w:szCs w:val="28"/>
        </w:rPr>
        <w:t>КФХ.</w:t>
      </w:r>
    </w:p>
    <w:p w14:paraId="66F4A718" w14:textId="133E76F7" w:rsidR="00C30816" w:rsidRDefault="00C30816" w:rsidP="00C30816">
      <w:pPr>
        <w:ind w:firstLine="567"/>
        <w:jc w:val="both"/>
        <w:rPr>
          <w:color w:val="000000"/>
          <w:szCs w:val="28"/>
        </w:rPr>
      </w:pPr>
      <w:r w:rsidRPr="00462681">
        <w:rPr>
          <w:color w:val="000000"/>
          <w:szCs w:val="28"/>
        </w:rPr>
        <w:t xml:space="preserve">При подведении итогов работы </w:t>
      </w:r>
      <w:r>
        <w:rPr>
          <w:color w:val="000000"/>
          <w:szCs w:val="28"/>
        </w:rPr>
        <w:t>КФХ</w:t>
      </w:r>
      <w:r w:rsidRPr="00462681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 xml:space="preserve">учитывается </w:t>
      </w:r>
      <w:r w:rsidRPr="0046268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темп</w:t>
      </w:r>
      <w:r w:rsidRPr="00462681">
        <w:rPr>
          <w:color w:val="000000"/>
          <w:szCs w:val="28"/>
        </w:rPr>
        <w:t xml:space="preserve">  рост </w:t>
      </w:r>
      <w:r>
        <w:rPr>
          <w:color w:val="000000"/>
          <w:szCs w:val="28"/>
        </w:rPr>
        <w:t>производственных и финансовых показателей</w:t>
      </w:r>
      <w:r w:rsidRPr="00462681">
        <w:rPr>
          <w:color w:val="000000"/>
          <w:szCs w:val="28"/>
        </w:rPr>
        <w:t xml:space="preserve"> (Приложение </w:t>
      </w:r>
      <w:r w:rsidR="00355F40">
        <w:rPr>
          <w:color w:val="000000"/>
          <w:szCs w:val="28"/>
        </w:rPr>
        <w:t>5</w:t>
      </w:r>
      <w:r>
        <w:rPr>
          <w:color w:val="000000"/>
          <w:szCs w:val="28"/>
        </w:rPr>
        <w:t xml:space="preserve"> к Порядку).</w:t>
      </w:r>
      <w:r w:rsidRPr="009E1275">
        <w:rPr>
          <w:color w:val="000000"/>
          <w:szCs w:val="28"/>
        </w:rPr>
        <w:t xml:space="preserve"> </w:t>
      </w:r>
    </w:p>
    <w:p w14:paraId="52BB3D07" w14:textId="77777777" w:rsidR="00C30816" w:rsidRDefault="00C30816" w:rsidP="00C30816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Количество баллов, для подведения итога данного конкурса, исчисляется следующим образом:</w:t>
      </w:r>
    </w:p>
    <w:p w14:paraId="7421124D" w14:textId="77777777" w:rsidR="00C30816" w:rsidRDefault="00C30816" w:rsidP="00C30816">
      <w:pPr>
        <w:ind w:firstLine="567"/>
        <w:jc w:val="both"/>
        <w:rPr>
          <w:szCs w:val="28"/>
        </w:rPr>
      </w:pPr>
      <w:r>
        <w:rPr>
          <w:szCs w:val="28"/>
        </w:rPr>
        <w:t>- снижение темпов роста производственных и финансовых показателей - минус 3 балла;</w:t>
      </w:r>
    </w:p>
    <w:p w14:paraId="33C80F3B" w14:textId="77777777" w:rsidR="00C30816" w:rsidRDefault="00C30816" w:rsidP="00C30816">
      <w:pPr>
        <w:ind w:firstLine="567"/>
        <w:jc w:val="both"/>
        <w:rPr>
          <w:szCs w:val="28"/>
        </w:rPr>
      </w:pPr>
      <w:r>
        <w:rPr>
          <w:szCs w:val="28"/>
        </w:rPr>
        <w:t>- сохранение производственных и финансовых показателей текущего года к предшествующему году - 1 балл;</w:t>
      </w:r>
    </w:p>
    <w:p w14:paraId="1CFD1CA2" w14:textId="77777777" w:rsidR="00C30816" w:rsidRDefault="00C30816" w:rsidP="00C30816">
      <w:pPr>
        <w:ind w:firstLine="567"/>
        <w:jc w:val="both"/>
        <w:rPr>
          <w:szCs w:val="28"/>
        </w:rPr>
      </w:pPr>
      <w:r>
        <w:rPr>
          <w:szCs w:val="28"/>
        </w:rPr>
        <w:t>- увеличение темпов роста производственных и финансовых показателей от 1% до 3% - 2 балла;</w:t>
      </w:r>
    </w:p>
    <w:p w14:paraId="3540304B" w14:textId="77777777" w:rsidR="00C30816" w:rsidRDefault="00C30816" w:rsidP="00C30816">
      <w:pPr>
        <w:ind w:firstLine="567"/>
        <w:jc w:val="both"/>
        <w:rPr>
          <w:szCs w:val="28"/>
        </w:rPr>
      </w:pPr>
      <w:r>
        <w:rPr>
          <w:szCs w:val="28"/>
        </w:rPr>
        <w:t>- увеличение темпов роста производственных и финансовых показателей от 3,1% до 5% - 3 балла;</w:t>
      </w:r>
    </w:p>
    <w:p w14:paraId="7A8984FC" w14:textId="77777777" w:rsidR="00C30816" w:rsidRDefault="00C30816" w:rsidP="00C30816">
      <w:pPr>
        <w:ind w:firstLine="567"/>
        <w:jc w:val="both"/>
        <w:rPr>
          <w:szCs w:val="28"/>
        </w:rPr>
      </w:pPr>
      <w:r>
        <w:rPr>
          <w:szCs w:val="28"/>
        </w:rPr>
        <w:t>- увеличение темпов роста производственных и финансовых показателей свыше 5% - 5 баллов.</w:t>
      </w:r>
    </w:p>
    <w:p w14:paraId="08BFAC4A" w14:textId="77777777" w:rsidR="00C30816" w:rsidRPr="00462681" w:rsidRDefault="00C30816" w:rsidP="00C30816">
      <w:pPr>
        <w:ind w:firstLine="567"/>
        <w:jc w:val="both"/>
        <w:rPr>
          <w:szCs w:val="28"/>
        </w:rPr>
      </w:pPr>
      <w:r>
        <w:rPr>
          <w:szCs w:val="28"/>
        </w:rPr>
        <w:t xml:space="preserve">Конкурс считается состоявшимся, если на участие в </w:t>
      </w:r>
      <w:proofErr w:type="gramStart"/>
      <w:r>
        <w:rPr>
          <w:szCs w:val="28"/>
        </w:rPr>
        <w:t>конкурсе</w:t>
      </w:r>
      <w:proofErr w:type="gramEnd"/>
      <w:r>
        <w:rPr>
          <w:szCs w:val="28"/>
        </w:rPr>
        <w:t xml:space="preserve"> заявился хотя бы 1 участник. </w:t>
      </w:r>
    </w:p>
    <w:p w14:paraId="3C41465C" w14:textId="77777777" w:rsidR="00C30816" w:rsidRDefault="00C30816" w:rsidP="00C30816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По итогам конкурса каждому участнику конкурса, набравшему не менее 10 баллов, предоставляется субсидия</w:t>
      </w:r>
      <w:r w:rsidRPr="00462681">
        <w:rPr>
          <w:color w:val="000000"/>
          <w:szCs w:val="28"/>
        </w:rPr>
        <w:t xml:space="preserve"> в размере</w:t>
      </w:r>
      <w:r>
        <w:rPr>
          <w:color w:val="000000"/>
          <w:szCs w:val="28"/>
        </w:rPr>
        <w:t xml:space="preserve"> 10 </w:t>
      </w:r>
      <w:proofErr w:type="spellStart"/>
      <w:r>
        <w:rPr>
          <w:color w:val="000000"/>
          <w:szCs w:val="28"/>
        </w:rPr>
        <w:t>тыс</w:t>
      </w:r>
      <w:proofErr w:type="gramStart"/>
      <w:r>
        <w:rPr>
          <w:color w:val="000000"/>
          <w:szCs w:val="28"/>
        </w:rPr>
        <w:t>.р</w:t>
      </w:r>
      <w:proofErr w:type="gramEnd"/>
      <w:r>
        <w:rPr>
          <w:color w:val="000000"/>
          <w:szCs w:val="28"/>
        </w:rPr>
        <w:t>уб</w:t>
      </w:r>
      <w:proofErr w:type="spellEnd"/>
      <w:r>
        <w:rPr>
          <w:color w:val="000000"/>
          <w:szCs w:val="28"/>
        </w:rPr>
        <w:t xml:space="preserve">. </w:t>
      </w:r>
    </w:p>
    <w:p w14:paraId="0A8D8E63" w14:textId="0A2AD51C" w:rsidR="00927412" w:rsidRDefault="00927412" w:rsidP="00C30816">
      <w:pPr>
        <w:jc w:val="both"/>
      </w:pPr>
      <w:r w:rsidRPr="00927412">
        <w:t>6.</w:t>
      </w:r>
      <w:r w:rsidR="00C30816">
        <w:t>5</w:t>
      </w:r>
      <w:r w:rsidRPr="00927412">
        <w:t>. </w:t>
      </w:r>
      <w:r w:rsidR="006D4AEB">
        <w:t>Итоги конкурса оформляются протоколом заседания комиссии</w:t>
      </w:r>
      <w:r w:rsidR="002B6D7B">
        <w:t xml:space="preserve"> не позднее 5 рабочих дней со дня подведения итогов,</w:t>
      </w:r>
      <w:r w:rsidR="006D4AEB">
        <w:t xml:space="preserve"> утверждаются п</w:t>
      </w:r>
      <w:r w:rsidR="002B6D7B">
        <w:t xml:space="preserve">остановлением Администрации ТМР, и </w:t>
      </w:r>
      <w:r w:rsidR="002B6D7B" w:rsidRPr="00927412">
        <w:t>размеща</w:t>
      </w:r>
      <w:r w:rsidR="002B6D7B">
        <w:t>ются</w:t>
      </w:r>
      <w:r w:rsidR="002B6D7B" w:rsidRPr="00927412">
        <w:t xml:space="preserve"> на официальном сайте </w:t>
      </w:r>
      <w:r w:rsidR="002B6D7B">
        <w:t>Администрации Тутаевского муниципального района</w:t>
      </w:r>
      <w:r w:rsidR="002B6D7B" w:rsidRPr="00927412">
        <w:t xml:space="preserve"> в информационно-телекоммуникационной сети «Интернет»</w:t>
      </w:r>
      <w:r w:rsidR="002B6D7B">
        <w:t>.</w:t>
      </w:r>
    </w:p>
    <w:p w14:paraId="292815C7" w14:textId="40CC981A" w:rsidR="006D4AEB" w:rsidRPr="00927412" w:rsidRDefault="006D4AEB" w:rsidP="00C30816">
      <w:pPr>
        <w:jc w:val="both"/>
      </w:pPr>
      <w:r>
        <w:t>6.6. По решению комиссии сумма каждой субсидии может быть изменена (увеличена или уменьшена) в зависимости от количества победителей конкурса, но не может выходить за рамки лимита бюджетных ассигнований.</w:t>
      </w:r>
    </w:p>
    <w:p w14:paraId="739C2DAD" w14:textId="77777777" w:rsidR="00927412" w:rsidRPr="00927412" w:rsidRDefault="00927412" w:rsidP="00927412">
      <w:pPr>
        <w:jc w:val="both"/>
      </w:pPr>
    </w:p>
    <w:p w14:paraId="415BAA59" w14:textId="68B7E53D" w:rsidR="00927412" w:rsidRPr="00927412" w:rsidRDefault="00D670DB" w:rsidP="00927412">
      <w:pPr>
        <w:shd w:val="clear" w:color="auto" w:fill="FFFFFF"/>
        <w:ind w:firstLine="0"/>
        <w:jc w:val="center"/>
        <w:rPr>
          <w:rFonts w:cs="Times New Roman"/>
          <w:color w:val="020B22"/>
          <w:spacing w:val="2"/>
          <w:szCs w:val="28"/>
          <w:lang w:eastAsia="ru-RU"/>
        </w:rPr>
      </w:pPr>
      <w:r>
        <w:rPr>
          <w:rFonts w:cs="Times New Roman"/>
          <w:color w:val="020B22"/>
          <w:spacing w:val="2"/>
          <w:szCs w:val="28"/>
          <w:lang w:eastAsia="ru-RU"/>
        </w:rPr>
        <w:t>7</w:t>
      </w:r>
      <w:r w:rsidR="00927412" w:rsidRPr="00927412">
        <w:rPr>
          <w:rFonts w:cs="Times New Roman"/>
          <w:color w:val="020B22"/>
          <w:spacing w:val="2"/>
          <w:szCs w:val="28"/>
          <w:lang w:eastAsia="ru-RU"/>
        </w:rPr>
        <w:t xml:space="preserve">. Требования об осуществлении </w:t>
      </w:r>
      <w:proofErr w:type="gramStart"/>
      <w:r w:rsidR="00927412" w:rsidRPr="00927412">
        <w:rPr>
          <w:rFonts w:cs="Times New Roman"/>
          <w:color w:val="020B22"/>
          <w:spacing w:val="2"/>
          <w:szCs w:val="28"/>
          <w:lang w:eastAsia="ru-RU"/>
        </w:rPr>
        <w:t>контроля за</w:t>
      </w:r>
      <w:proofErr w:type="gramEnd"/>
      <w:r w:rsidR="00927412" w:rsidRPr="00927412">
        <w:rPr>
          <w:rFonts w:cs="Times New Roman"/>
          <w:color w:val="020B22"/>
          <w:spacing w:val="2"/>
          <w:szCs w:val="28"/>
          <w:lang w:eastAsia="ru-RU"/>
        </w:rPr>
        <w:t xml:space="preserve"> соблюдением условий, целей и порядка предоставления грантов и ответственность за их нарушение</w:t>
      </w:r>
    </w:p>
    <w:p w14:paraId="74A2FCCF" w14:textId="77777777" w:rsidR="00927412" w:rsidRPr="00927412" w:rsidRDefault="00927412" w:rsidP="00927412">
      <w:pPr>
        <w:shd w:val="clear" w:color="auto" w:fill="FFFFFF"/>
        <w:ind w:firstLine="0"/>
        <w:jc w:val="center"/>
        <w:rPr>
          <w:rFonts w:cs="Times New Roman"/>
          <w:color w:val="020B22"/>
          <w:spacing w:val="2"/>
          <w:szCs w:val="20"/>
          <w:lang w:eastAsia="ru-RU"/>
        </w:rPr>
      </w:pPr>
    </w:p>
    <w:p w14:paraId="2060C8B4" w14:textId="028E49D7" w:rsidR="00A43939" w:rsidRPr="002F4E75" w:rsidRDefault="00D670DB" w:rsidP="00C32870">
      <w:pPr>
        <w:pStyle w:val="a7"/>
        <w:ind w:left="0" w:firstLine="567"/>
        <w:jc w:val="both"/>
        <w:rPr>
          <w:szCs w:val="28"/>
        </w:rPr>
      </w:pPr>
      <w:r>
        <w:rPr>
          <w:szCs w:val="28"/>
        </w:rPr>
        <w:t>7</w:t>
      </w:r>
      <w:r w:rsidR="00C32870" w:rsidRPr="00C401EB">
        <w:rPr>
          <w:szCs w:val="28"/>
        </w:rPr>
        <w:t>.</w:t>
      </w:r>
      <w:r w:rsidR="00C32870">
        <w:rPr>
          <w:szCs w:val="28"/>
        </w:rPr>
        <w:t>1</w:t>
      </w:r>
      <w:r w:rsidR="00C32870" w:rsidRPr="002F4E75">
        <w:rPr>
          <w:szCs w:val="28"/>
        </w:rPr>
        <w:t xml:space="preserve">. </w:t>
      </w:r>
      <w:proofErr w:type="gramStart"/>
      <w:r w:rsidR="00C32870" w:rsidRPr="002F4E75">
        <w:rPr>
          <w:szCs w:val="28"/>
        </w:rPr>
        <w:t>Контроль за</w:t>
      </w:r>
      <w:proofErr w:type="gramEnd"/>
      <w:r w:rsidR="00C32870" w:rsidRPr="002F4E75">
        <w:rPr>
          <w:szCs w:val="28"/>
        </w:rPr>
        <w:t xml:space="preserve"> целевым использованием субсидии осуществляется в соответствии с действующим законодательством </w:t>
      </w:r>
      <w:r w:rsidR="006847FA" w:rsidRPr="002F4E75">
        <w:rPr>
          <w:szCs w:val="28"/>
        </w:rPr>
        <w:t>А</w:t>
      </w:r>
      <w:r w:rsidR="00C32870" w:rsidRPr="002F4E75">
        <w:rPr>
          <w:szCs w:val="28"/>
        </w:rPr>
        <w:t>дминистраци</w:t>
      </w:r>
      <w:r w:rsidR="006847FA" w:rsidRPr="002F4E75">
        <w:rPr>
          <w:szCs w:val="28"/>
        </w:rPr>
        <w:t>ей ТМР</w:t>
      </w:r>
      <w:r w:rsidR="002F4E75" w:rsidRPr="002F4E75">
        <w:rPr>
          <w:szCs w:val="28"/>
        </w:rPr>
        <w:t>.</w:t>
      </w:r>
    </w:p>
    <w:p w14:paraId="5797E786" w14:textId="3C006B32" w:rsidR="00C32870" w:rsidRPr="002F4E75" w:rsidRDefault="00A43939" w:rsidP="00C32870">
      <w:pPr>
        <w:pStyle w:val="a7"/>
        <w:ind w:left="0" w:firstLine="567"/>
        <w:jc w:val="both"/>
        <w:rPr>
          <w:szCs w:val="28"/>
        </w:rPr>
      </w:pPr>
      <w:r w:rsidRPr="002F4E75">
        <w:rPr>
          <w:szCs w:val="28"/>
        </w:rPr>
        <w:t>При предоставлении субсидии, обязательным условием её предоставления, включаемым в соглашение о предоставлении субсидий, является согласие получателя субсидии на осуществление Администрацией Тутаевского муниципального района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предоставления.</w:t>
      </w:r>
    </w:p>
    <w:p w14:paraId="7999E401" w14:textId="557F2A78" w:rsidR="00C32870" w:rsidRPr="00C401EB" w:rsidRDefault="00D670DB" w:rsidP="00C32870">
      <w:pPr>
        <w:pStyle w:val="a7"/>
        <w:ind w:left="0" w:firstLine="567"/>
        <w:jc w:val="both"/>
        <w:rPr>
          <w:szCs w:val="28"/>
        </w:rPr>
      </w:pPr>
      <w:r w:rsidRPr="002F4E75">
        <w:rPr>
          <w:szCs w:val="28"/>
        </w:rPr>
        <w:t>7</w:t>
      </w:r>
      <w:r w:rsidR="00C32870" w:rsidRPr="002F4E75">
        <w:rPr>
          <w:szCs w:val="28"/>
        </w:rPr>
        <w:t>.2. В случае установления фактов несоблюдения условий, предусмотренных Порядком, а также в случае установления факта предоставления  недостоверных сведений, содержащихся в представленных</w:t>
      </w:r>
      <w:bookmarkStart w:id="0" w:name="_GoBack"/>
      <w:bookmarkEnd w:id="0"/>
      <w:r w:rsidR="00C32870" w:rsidRPr="00C401EB">
        <w:rPr>
          <w:szCs w:val="28"/>
        </w:rPr>
        <w:t xml:space="preserve"> участниками конкурса документах, отдел АПК в течение десяти рабочих </w:t>
      </w:r>
      <w:r w:rsidR="00C32870" w:rsidRPr="00C401EB">
        <w:rPr>
          <w:szCs w:val="28"/>
        </w:rPr>
        <w:lastRenderedPageBreak/>
        <w:t>дней направляет получателю субсидии</w:t>
      </w:r>
      <w:r w:rsidR="00C32870">
        <w:rPr>
          <w:sz w:val="26"/>
          <w:szCs w:val="26"/>
        </w:rPr>
        <w:t xml:space="preserve"> </w:t>
      </w:r>
      <w:r w:rsidR="00C32870" w:rsidRPr="00C401EB">
        <w:rPr>
          <w:szCs w:val="28"/>
        </w:rPr>
        <w:t>письменное уведомление о необходимости возврата перечисленных сумм субсидии.</w:t>
      </w:r>
    </w:p>
    <w:p w14:paraId="1FCD02E3" w14:textId="77777777" w:rsidR="00C32870" w:rsidRPr="00C401EB" w:rsidRDefault="00C32870" w:rsidP="00C32870">
      <w:pPr>
        <w:pStyle w:val="a7"/>
        <w:ind w:left="0" w:firstLine="567"/>
        <w:jc w:val="both"/>
        <w:rPr>
          <w:szCs w:val="28"/>
        </w:rPr>
      </w:pPr>
      <w:r w:rsidRPr="00C401EB">
        <w:rPr>
          <w:szCs w:val="28"/>
        </w:rPr>
        <w:t>Получатель субсидии в течение десяти рабочих дней с момента получения уведомления обязан произвести возврат в доход бюджета Тутаевского муниципального района.</w:t>
      </w:r>
    </w:p>
    <w:p w14:paraId="16F47025" w14:textId="77777777" w:rsidR="00C32870" w:rsidRPr="00C401EB" w:rsidRDefault="00C32870" w:rsidP="00C32870">
      <w:pPr>
        <w:pStyle w:val="a7"/>
        <w:ind w:left="0" w:firstLine="567"/>
        <w:jc w:val="both"/>
        <w:rPr>
          <w:szCs w:val="28"/>
        </w:rPr>
      </w:pPr>
      <w:r w:rsidRPr="00C401EB">
        <w:rPr>
          <w:szCs w:val="28"/>
        </w:rPr>
        <w:t>В случае невозврата субсидии в установленный срок, взыскание денежных сре</w:t>
      </w:r>
      <w:proofErr w:type="gramStart"/>
      <w:r w:rsidRPr="00C401EB">
        <w:rPr>
          <w:szCs w:val="28"/>
        </w:rPr>
        <w:t>дств с п</w:t>
      </w:r>
      <w:proofErr w:type="gramEnd"/>
      <w:r w:rsidRPr="00C401EB">
        <w:rPr>
          <w:szCs w:val="28"/>
        </w:rPr>
        <w:t>олучателя субсидии производится в судебном порядке.</w:t>
      </w:r>
    </w:p>
    <w:p w14:paraId="3A7EFF54" w14:textId="77777777" w:rsidR="00C32870" w:rsidRDefault="00C32870" w:rsidP="00C32870">
      <w:pPr>
        <w:ind w:firstLine="567"/>
        <w:jc w:val="both"/>
        <w:rPr>
          <w:szCs w:val="28"/>
        </w:rPr>
      </w:pPr>
    </w:p>
    <w:p w14:paraId="351602B9" w14:textId="77777777" w:rsidR="00C32870" w:rsidRDefault="00C32870" w:rsidP="00C32870">
      <w:pPr>
        <w:ind w:firstLine="567"/>
        <w:jc w:val="both"/>
        <w:rPr>
          <w:szCs w:val="28"/>
        </w:rPr>
      </w:pPr>
    </w:p>
    <w:p w14:paraId="28733871" w14:textId="77777777" w:rsidR="00C32870" w:rsidRDefault="00C32870" w:rsidP="00C32870">
      <w:pPr>
        <w:ind w:firstLine="567"/>
        <w:jc w:val="both"/>
        <w:rPr>
          <w:szCs w:val="28"/>
        </w:rPr>
      </w:pPr>
    </w:p>
    <w:p w14:paraId="67491A98" w14:textId="77777777" w:rsidR="00C32870" w:rsidRPr="00462681" w:rsidRDefault="00C32870" w:rsidP="00C32870">
      <w:pPr>
        <w:ind w:firstLine="567"/>
        <w:jc w:val="both"/>
        <w:rPr>
          <w:szCs w:val="28"/>
        </w:rPr>
      </w:pPr>
    </w:p>
    <w:p w14:paraId="7A8E275C" w14:textId="77777777" w:rsidR="00C32870" w:rsidRPr="00462681" w:rsidRDefault="00C32870" w:rsidP="00C32870">
      <w:pPr>
        <w:ind w:left="720" w:hanging="12"/>
        <w:rPr>
          <w:szCs w:val="28"/>
        </w:rPr>
      </w:pPr>
      <w:r w:rsidRPr="00462681">
        <w:rPr>
          <w:szCs w:val="28"/>
        </w:rPr>
        <w:t>Управляющий делами</w:t>
      </w:r>
    </w:p>
    <w:p w14:paraId="3A88F513" w14:textId="77777777" w:rsidR="00C32870" w:rsidRPr="0032499A" w:rsidRDefault="00C32870" w:rsidP="00C32870">
      <w:pPr>
        <w:ind w:left="720" w:hanging="12"/>
        <w:rPr>
          <w:szCs w:val="28"/>
        </w:rPr>
      </w:pPr>
      <w:r w:rsidRPr="00462681">
        <w:rPr>
          <w:szCs w:val="28"/>
        </w:rPr>
        <w:t xml:space="preserve">Администрации ТМР                                      </w:t>
      </w:r>
      <w:proofErr w:type="spellStart"/>
      <w:r w:rsidRPr="00462681">
        <w:rPr>
          <w:szCs w:val="28"/>
        </w:rPr>
        <w:t>С.В.Балясникова</w:t>
      </w:r>
      <w:proofErr w:type="spellEnd"/>
    </w:p>
    <w:p w14:paraId="332EAF19" w14:textId="77777777" w:rsidR="00C32870" w:rsidRDefault="00C32870" w:rsidP="00927412">
      <w:pPr>
        <w:ind w:left="5103" w:firstLine="0"/>
        <w:jc w:val="both"/>
        <w:outlineLvl w:val="0"/>
        <w:rPr>
          <w:szCs w:val="28"/>
        </w:rPr>
      </w:pPr>
    </w:p>
    <w:p w14:paraId="210019B7" w14:textId="77777777" w:rsidR="00C32870" w:rsidRDefault="00C32870" w:rsidP="00927412">
      <w:pPr>
        <w:ind w:left="5103" w:firstLine="0"/>
        <w:jc w:val="both"/>
        <w:outlineLvl w:val="0"/>
        <w:rPr>
          <w:szCs w:val="28"/>
        </w:rPr>
      </w:pPr>
    </w:p>
    <w:p w14:paraId="645CA99B" w14:textId="77777777" w:rsidR="00582F56" w:rsidRDefault="00582F56" w:rsidP="00927412">
      <w:pPr>
        <w:ind w:left="5103" w:firstLine="0"/>
        <w:jc w:val="both"/>
        <w:outlineLvl w:val="0"/>
        <w:rPr>
          <w:szCs w:val="28"/>
        </w:rPr>
      </w:pPr>
    </w:p>
    <w:p w14:paraId="51E3916C" w14:textId="77777777" w:rsidR="00582F56" w:rsidRDefault="00582F56" w:rsidP="00927412">
      <w:pPr>
        <w:ind w:left="5103" w:firstLine="0"/>
        <w:jc w:val="both"/>
        <w:outlineLvl w:val="0"/>
        <w:rPr>
          <w:szCs w:val="28"/>
        </w:rPr>
      </w:pPr>
    </w:p>
    <w:p w14:paraId="224ECE94" w14:textId="77777777" w:rsidR="00582F56" w:rsidRDefault="00582F56" w:rsidP="00927412">
      <w:pPr>
        <w:ind w:left="5103" w:firstLine="0"/>
        <w:jc w:val="both"/>
        <w:outlineLvl w:val="0"/>
        <w:rPr>
          <w:szCs w:val="28"/>
        </w:rPr>
      </w:pPr>
    </w:p>
    <w:p w14:paraId="7E888DD6" w14:textId="77777777" w:rsidR="00582F56" w:rsidRDefault="00582F56" w:rsidP="00650923">
      <w:pPr>
        <w:ind w:firstLine="0"/>
        <w:jc w:val="both"/>
        <w:outlineLvl w:val="0"/>
        <w:rPr>
          <w:szCs w:val="28"/>
        </w:rPr>
      </w:pPr>
    </w:p>
    <w:sectPr w:rsidR="00582F56" w:rsidSect="00650923">
      <w:headerReference w:type="default" r:id="rId12"/>
      <w:pgSz w:w="11906" w:h="16838"/>
      <w:pgMar w:top="1134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07AC7" w14:textId="77777777" w:rsidR="008B671C" w:rsidRDefault="008B671C" w:rsidP="00E30EA9">
      <w:r>
        <w:separator/>
      </w:r>
    </w:p>
  </w:endnote>
  <w:endnote w:type="continuationSeparator" w:id="0">
    <w:p w14:paraId="3C025757" w14:textId="77777777" w:rsidR="008B671C" w:rsidRDefault="008B671C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2F0FE" w14:textId="77777777" w:rsidR="008B671C" w:rsidRDefault="008B671C" w:rsidP="00E30EA9">
      <w:r>
        <w:separator/>
      </w:r>
    </w:p>
  </w:footnote>
  <w:footnote w:type="continuationSeparator" w:id="0">
    <w:p w14:paraId="6079105D" w14:textId="77777777" w:rsidR="008B671C" w:rsidRDefault="008B671C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842127"/>
      <w:docPartObj>
        <w:docPartGallery w:val="Page Numbers (Top of Page)"/>
        <w:docPartUnique/>
      </w:docPartObj>
    </w:sdtPr>
    <w:sdtEndPr/>
    <w:sdtContent>
      <w:p w14:paraId="0EF05CED" w14:textId="77777777" w:rsidR="008B671C" w:rsidRDefault="008B671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E75">
          <w:rPr>
            <w:noProof/>
          </w:rPr>
          <w:t>8</w:t>
        </w:r>
        <w:r>
          <w:fldChar w:fldCharType="end"/>
        </w:r>
      </w:p>
    </w:sdtContent>
  </w:sdt>
  <w:p w14:paraId="3629A513" w14:textId="77777777" w:rsidR="008B671C" w:rsidRPr="00532191" w:rsidRDefault="008B671C" w:rsidP="00F82073">
    <w:pPr>
      <w:pStyle w:val="a3"/>
      <w:jc w:val="center"/>
      <w:rPr>
        <w:rFonts w:cs="Times New Roman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A11"/>
    <w:multiLevelType w:val="multilevel"/>
    <w:tmpl w:val="C9846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2" w:hanging="2160"/>
      </w:pPr>
      <w:rPr>
        <w:rFonts w:hint="default"/>
      </w:rPr>
    </w:lvl>
  </w:abstractNum>
  <w:abstractNum w:abstractNumId="1">
    <w:nsid w:val="01C46111"/>
    <w:multiLevelType w:val="multilevel"/>
    <w:tmpl w:val="5DCA7F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05A4253D"/>
    <w:multiLevelType w:val="hybridMultilevel"/>
    <w:tmpl w:val="B9D6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4">
    <w:nsid w:val="30817FD3"/>
    <w:multiLevelType w:val="multilevel"/>
    <w:tmpl w:val="C9846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2" w:hanging="2160"/>
      </w:pPr>
      <w:rPr>
        <w:rFonts w:hint="default"/>
      </w:rPr>
    </w:lvl>
  </w:abstractNum>
  <w:abstractNum w:abstractNumId="5">
    <w:nsid w:val="38891ACA"/>
    <w:multiLevelType w:val="hybridMultilevel"/>
    <w:tmpl w:val="90AC8380"/>
    <w:lvl w:ilvl="0" w:tplc="377CFF44">
      <w:start w:val="4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473442"/>
    <w:multiLevelType w:val="hybridMultilevel"/>
    <w:tmpl w:val="E4A66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25C3A"/>
    <w:multiLevelType w:val="hybridMultilevel"/>
    <w:tmpl w:val="61544908"/>
    <w:lvl w:ilvl="0" w:tplc="01C2A6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25F447E"/>
    <w:multiLevelType w:val="hybridMultilevel"/>
    <w:tmpl w:val="9FD43056"/>
    <w:lvl w:ilvl="0" w:tplc="158E4D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C735182"/>
    <w:multiLevelType w:val="hybridMultilevel"/>
    <w:tmpl w:val="D756AA68"/>
    <w:lvl w:ilvl="0" w:tplc="A4DAC374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71552145"/>
    <w:multiLevelType w:val="hybridMultilevel"/>
    <w:tmpl w:val="CEB81354"/>
    <w:lvl w:ilvl="0" w:tplc="35D8F5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D24D73"/>
    <w:multiLevelType w:val="hybridMultilevel"/>
    <w:tmpl w:val="E4A66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166C25"/>
    <w:multiLevelType w:val="hybridMultilevel"/>
    <w:tmpl w:val="1568A656"/>
    <w:lvl w:ilvl="0" w:tplc="BE184F1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5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</w:num>
  <w:num w:numId="10">
    <w:abstractNumId w:val="8"/>
  </w:num>
  <w:num w:numId="11">
    <w:abstractNumId w:val="6"/>
  </w:num>
  <w:num w:numId="12">
    <w:abstractNumId w:val="0"/>
  </w:num>
  <w:num w:numId="13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Я">
    <w15:presenceInfo w15:providerId="None" w15:userId="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021AD"/>
    <w:rsid w:val="0000799A"/>
    <w:rsid w:val="000228E7"/>
    <w:rsid w:val="00033AB5"/>
    <w:rsid w:val="00041C52"/>
    <w:rsid w:val="00042AC3"/>
    <w:rsid w:val="00043A15"/>
    <w:rsid w:val="0005133A"/>
    <w:rsid w:val="0006014B"/>
    <w:rsid w:val="00064332"/>
    <w:rsid w:val="00082382"/>
    <w:rsid w:val="00082BE3"/>
    <w:rsid w:val="000841D5"/>
    <w:rsid w:val="000845A2"/>
    <w:rsid w:val="0008502B"/>
    <w:rsid w:val="000864F2"/>
    <w:rsid w:val="00087DEF"/>
    <w:rsid w:val="000A1F7B"/>
    <w:rsid w:val="000D23A8"/>
    <w:rsid w:val="000E061E"/>
    <w:rsid w:val="000F522A"/>
    <w:rsid w:val="001006A9"/>
    <w:rsid w:val="00133597"/>
    <w:rsid w:val="001557C1"/>
    <w:rsid w:val="00156951"/>
    <w:rsid w:val="00187236"/>
    <w:rsid w:val="001912C1"/>
    <w:rsid w:val="00195710"/>
    <w:rsid w:val="00197FDB"/>
    <w:rsid w:val="001C78DA"/>
    <w:rsid w:val="00200A57"/>
    <w:rsid w:val="00203EA5"/>
    <w:rsid w:val="002227D4"/>
    <w:rsid w:val="002306C4"/>
    <w:rsid w:val="00235D78"/>
    <w:rsid w:val="00246234"/>
    <w:rsid w:val="00247DC1"/>
    <w:rsid w:val="00256403"/>
    <w:rsid w:val="00270D0C"/>
    <w:rsid w:val="002818EB"/>
    <w:rsid w:val="002862A0"/>
    <w:rsid w:val="00294FB4"/>
    <w:rsid w:val="002A4943"/>
    <w:rsid w:val="002A520F"/>
    <w:rsid w:val="002B5F2E"/>
    <w:rsid w:val="002B6D7B"/>
    <w:rsid w:val="002C6744"/>
    <w:rsid w:val="002D5C23"/>
    <w:rsid w:val="002F1E58"/>
    <w:rsid w:val="002F412B"/>
    <w:rsid w:val="002F4E75"/>
    <w:rsid w:val="002F6744"/>
    <w:rsid w:val="00300C01"/>
    <w:rsid w:val="00301998"/>
    <w:rsid w:val="00303D28"/>
    <w:rsid w:val="00316504"/>
    <w:rsid w:val="003217AC"/>
    <w:rsid w:val="003504AF"/>
    <w:rsid w:val="00355F40"/>
    <w:rsid w:val="00362092"/>
    <w:rsid w:val="0036470B"/>
    <w:rsid w:val="003671B5"/>
    <w:rsid w:val="00375E7B"/>
    <w:rsid w:val="0038047A"/>
    <w:rsid w:val="00391593"/>
    <w:rsid w:val="00397B84"/>
    <w:rsid w:val="003A2DCC"/>
    <w:rsid w:val="003A668C"/>
    <w:rsid w:val="003A7D0D"/>
    <w:rsid w:val="003B3DA9"/>
    <w:rsid w:val="003B58D0"/>
    <w:rsid w:val="003D1E8D"/>
    <w:rsid w:val="003F038D"/>
    <w:rsid w:val="0040656C"/>
    <w:rsid w:val="00407868"/>
    <w:rsid w:val="00450E15"/>
    <w:rsid w:val="00494B7B"/>
    <w:rsid w:val="004B1ECD"/>
    <w:rsid w:val="004B2269"/>
    <w:rsid w:val="004C077F"/>
    <w:rsid w:val="004D3632"/>
    <w:rsid w:val="0050694D"/>
    <w:rsid w:val="00516204"/>
    <w:rsid w:val="00521CB0"/>
    <w:rsid w:val="00525AEA"/>
    <w:rsid w:val="00544401"/>
    <w:rsid w:val="00544480"/>
    <w:rsid w:val="00547F81"/>
    <w:rsid w:val="00563BAD"/>
    <w:rsid w:val="0056741B"/>
    <w:rsid w:val="00582F56"/>
    <w:rsid w:val="005841EF"/>
    <w:rsid w:val="00591C20"/>
    <w:rsid w:val="005C6A79"/>
    <w:rsid w:val="005D117B"/>
    <w:rsid w:val="005E2FCB"/>
    <w:rsid w:val="005E5245"/>
    <w:rsid w:val="005E559C"/>
    <w:rsid w:val="00605890"/>
    <w:rsid w:val="00615033"/>
    <w:rsid w:val="006222B0"/>
    <w:rsid w:val="00627A26"/>
    <w:rsid w:val="00640E57"/>
    <w:rsid w:val="00650923"/>
    <w:rsid w:val="00662604"/>
    <w:rsid w:val="00664DF0"/>
    <w:rsid w:val="00665280"/>
    <w:rsid w:val="006662C7"/>
    <w:rsid w:val="0067458D"/>
    <w:rsid w:val="00675050"/>
    <w:rsid w:val="00683940"/>
    <w:rsid w:val="0068471B"/>
    <w:rsid w:val="006847FA"/>
    <w:rsid w:val="00690A03"/>
    <w:rsid w:val="0069204D"/>
    <w:rsid w:val="006A7F02"/>
    <w:rsid w:val="006C7B9D"/>
    <w:rsid w:val="006D0285"/>
    <w:rsid w:val="006D4AEB"/>
    <w:rsid w:val="006D76A4"/>
    <w:rsid w:val="00705E35"/>
    <w:rsid w:val="00705EFA"/>
    <w:rsid w:val="00714562"/>
    <w:rsid w:val="007156D5"/>
    <w:rsid w:val="007469B1"/>
    <w:rsid w:val="007672FD"/>
    <w:rsid w:val="00770102"/>
    <w:rsid w:val="00770807"/>
    <w:rsid w:val="007749F3"/>
    <w:rsid w:val="007976B9"/>
    <w:rsid w:val="007B293B"/>
    <w:rsid w:val="007B2C08"/>
    <w:rsid w:val="007B58F5"/>
    <w:rsid w:val="007C02D3"/>
    <w:rsid w:val="007C1C58"/>
    <w:rsid w:val="007D4AE3"/>
    <w:rsid w:val="007D4F25"/>
    <w:rsid w:val="007F4E11"/>
    <w:rsid w:val="00807653"/>
    <w:rsid w:val="008166EE"/>
    <w:rsid w:val="00822084"/>
    <w:rsid w:val="00823140"/>
    <w:rsid w:val="00824960"/>
    <w:rsid w:val="00833C51"/>
    <w:rsid w:val="00854A02"/>
    <w:rsid w:val="00862E15"/>
    <w:rsid w:val="00863EA3"/>
    <w:rsid w:val="00871007"/>
    <w:rsid w:val="008738B7"/>
    <w:rsid w:val="00877433"/>
    <w:rsid w:val="008A496E"/>
    <w:rsid w:val="008A5BD4"/>
    <w:rsid w:val="008A73EB"/>
    <w:rsid w:val="008B671C"/>
    <w:rsid w:val="008C28AB"/>
    <w:rsid w:val="008C6711"/>
    <w:rsid w:val="008D0D5D"/>
    <w:rsid w:val="008D4E9C"/>
    <w:rsid w:val="008D522A"/>
    <w:rsid w:val="008E19F6"/>
    <w:rsid w:val="008E5B5D"/>
    <w:rsid w:val="009158DE"/>
    <w:rsid w:val="00915C73"/>
    <w:rsid w:val="009249BD"/>
    <w:rsid w:val="00927412"/>
    <w:rsid w:val="00933D45"/>
    <w:rsid w:val="00953E8F"/>
    <w:rsid w:val="009579E2"/>
    <w:rsid w:val="00973FAB"/>
    <w:rsid w:val="0098221C"/>
    <w:rsid w:val="009969E4"/>
    <w:rsid w:val="009C7D6A"/>
    <w:rsid w:val="009E563B"/>
    <w:rsid w:val="009F6CC4"/>
    <w:rsid w:val="00A030E8"/>
    <w:rsid w:val="00A11157"/>
    <w:rsid w:val="00A3476A"/>
    <w:rsid w:val="00A417AD"/>
    <w:rsid w:val="00A42079"/>
    <w:rsid w:val="00A43939"/>
    <w:rsid w:val="00A64C68"/>
    <w:rsid w:val="00AA1FB1"/>
    <w:rsid w:val="00AA2640"/>
    <w:rsid w:val="00AB381E"/>
    <w:rsid w:val="00AC3324"/>
    <w:rsid w:val="00AE05B1"/>
    <w:rsid w:val="00AE092C"/>
    <w:rsid w:val="00AE3646"/>
    <w:rsid w:val="00B01DC4"/>
    <w:rsid w:val="00B0778F"/>
    <w:rsid w:val="00B26B3C"/>
    <w:rsid w:val="00B33A7E"/>
    <w:rsid w:val="00B50978"/>
    <w:rsid w:val="00B6258D"/>
    <w:rsid w:val="00B77024"/>
    <w:rsid w:val="00BA5808"/>
    <w:rsid w:val="00BB0876"/>
    <w:rsid w:val="00BB1342"/>
    <w:rsid w:val="00BB1812"/>
    <w:rsid w:val="00BC1034"/>
    <w:rsid w:val="00BD4F8F"/>
    <w:rsid w:val="00BE1368"/>
    <w:rsid w:val="00BF0ACB"/>
    <w:rsid w:val="00C06071"/>
    <w:rsid w:val="00C231E5"/>
    <w:rsid w:val="00C2696E"/>
    <w:rsid w:val="00C30816"/>
    <w:rsid w:val="00C309C4"/>
    <w:rsid w:val="00C32870"/>
    <w:rsid w:val="00C40663"/>
    <w:rsid w:val="00C55726"/>
    <w:rsid w:val="00C75341"/>
    <w:rsid w:val="00C909D4"/>
    <w:rsid w:val="00C94435"/>
    <w:rsid w:val="00CA581F"/>
    <w:rsid w:val="00CD30FF"/>
    <w:rsid w:val="00D00EFB"/>
    <w:rsid w:val="00D04482"/>
    <w:rsid w:val="00D064E1"/>
    <w:rsid w:val="00D142BE"/>
    <w:rsid w:val="00D2258E"/>
    <w:rsid w:val="00D26707"/>
    <w:rsid w:val="00D57FBA"/>
    <w:rsid w:val="00D63773"/>
    <w:rsid w:val="00D670DB"/>
    <w:rsid w:val="00D72C55"/>
    <w:rsid w:val="00D857F4"/>
    <w:rsid w:val="00D907D6"/>
    <w:rsid w:val="00D95729"/>
    <w:rsid w:val="00DA2569"/>
    <w:rsid w:val="00DC0976"/>
    <w:rsid w:val="00DC25DC"/>
    <w:rsid w:val="00DD6D05"/>
    <w:rsid w:val="00DE13B7"/>
    <w:rsid w:val="00DE71B2"/>
    <w:rsid w:val="00DF3A4E"/>
    <w:rsid w:val="00DF4BDD"/>
    <w:rsid w:val="00E013E1"/>
    <w:rsid w:val="00E01F2F"/>
    <w:rsid w:val="00E1407E"/>
    <w:rsid w:val="00E25914"/>
    <w:rsid w:val="00E30EA9"/>
    <w:rsid w:val="00E37277"/>
    <w:rsid w:val="00E37AC8"/>
    <w:rsid w:val="00E42B53"/>
    <w:rsid w:val="00E65A6A"/>
    <w:rsid w:val="00E65CF3"/>
    <w:rsid w:val="00E70F3B"/>
    <w:rsid w:val="00EA3A99"/>
    <w:rsid w:val="00EC1F00"/>
    <w:rsid w:val="00EE1EB1"/>
    <w:rsid w:val="00EE4755"/>
    <w:rsid w:val="00F00C6D"/>
    <w:rsid w:val="00F06567"/>
    <w:rsid w:val="00F103F0"/>
    <w:rsid w:val="00F30433"/>
    <w:rsid w:val="00F342F5"/>
    <w:rsid w:val="00F452A5"/>
    <w:rsid w:val="00F535D1"/>
    <w:rsid w:val="00F57238"/>
    <w:rsid w:val="00F82073"/>
    <w:rsid w:val="00F82F36"/>
    <w:rsid w:val="00F837DF"/>
    <w:rsid w:val="00F847E8"/>
    <w:rsid w:val="00F8704A"/>
    <w:rsid w:val="00F90C3D"/>
    <w:rsid w:val="00F9304F"/>
    <w:rsid w:val="00FA5D1C"/>
    <w:rsid w:val="00FC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3BEF1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BC10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C1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99"/>
    <w:rsid w:val="00BC103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8"/>
    <w:uiPriority w:val="59"/>
    <w:rsid w:val="00BC1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99"/>
    <w:qFormat/>
    <w:rsid w:val="00BC1034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BC10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1034"/>
    <w:rPr>
      <w:rFonts w:ascii="Tahoma" w:eastAsia="Times New Roman" w:hAnsi="Tahoma" w:cs="Tahoma"/>
      <w:sz w:val="16"/>
      <w:szCs w:val="16"/>
    </w:rPr>
  </w:style>
  <w:style w:type="paragraph" w:customStyle="1" w:styleId="Heading">
    <w:name w:val="Heading"/>
    <w:uiPriority w:val="99"/>
    <w:rsid w:val="00BC10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customStyle="1" w:styleId="Preformat">
    <w:name w:val="Preformat"/>
    <w:uiPriority w:val="99"/>
    <w:rsid w:val="00BC10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rsid w:val="00BC1034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rsid w:val="00BC10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paragraph" w:customStyle="1" w:styleId="ad">
    <w:name w:val="табл"/>
    <w:basedOn w:val="a"/>
    <w:rsid w:val="00BC1034"/>
    <w:pPr>
      <w:widowControl w:val="0"/>
      <w:ind w:firstLine="0"/>
    </w:pPr>
    <w:rPr>
      <w:rFonts w:cs="Times New Roman"/>
      <w:snapToGrid w:val="0"/>
      <w:szCs w:val="28"/>
      <w:lang w:eastAsia="ru-RU"/>
    </w:rPr>
  </w:style>
  <w:style w:type="paragraph" w:customStyle="1" w:styleId="12">
    <w:name w:val="Заголовок1"/>
    <w:basedOn w:val="1"/>
    <w:uiPriority w:val="99"/>
    <w:qFormat/>
    <w:rsid w:val="00BC1034"/>
    <w:pPr>
      <w:keepLines w:val="0"/>
      <w:autoSpaceDE w:val="0"/>
      <w:autoSpaceDN w:val="0"/>
      <w:spacing w:before="0"/>
      <w:ind w:firstLine="0"/>
      <w:jc w:val="center"/>
    </w:pPr>
    <w:rPr>
      <w:rFonts w:ascii="Times New Roman" w:eastAsia="Times New Roman" w:hAnsi="Times New Roman" w:cs="Times New Roman"/>
      <w:b w:val="0"/>
      <w:iCs/>
      <w:color w:val="auto"/>
      <w:lang w:eastAsia="ru-RU"/>
    </w:rPr>
  </w:style>
  <w:style w:type="paragraph" w:styleId="3">
    <w:name w:val="Body Text Indent 3"/>
    <w:basedOn w:val="a"/>
    <w:link w:val="30"/>
    <w:uiPriority w:val="99"/>
    <w:rsid w:val="00BC1034"/>
    <w:pPr>
      <w:spacing w:after="120"/>
      <w:ind w:left="283" w:firstLine="0"/>
    </w:pPr>
    <w:rPr>
      <w:rFonts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C10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BC10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BC1034"/>
    <w:pPr>
      <w:spacing w:before="33" w:after="33"/>
      <w:jc w:val="both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rsid w:val="00BC10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List Number 3"/>
    <w:basedOn w:val="a"/>
    <w:uiPriority w:val="99"/>
    <w:rsid w:val="00BC1034"/>
    <w:pPr>
      <w:widowControl w:val="0"/>
      <w:tabs>
        <w:tab w:val="num" w:pos="1361"/>
      </w:tabs>
      <w:spacing w:before="60"/>
      <w:ind w:left="1361" w:hanging="794"/>
      <w:jc w:val="both"/>
    </w:pPr>
    <w:rPr>
      <w:rFonts w:ascii="Bookman Old Style" w:hAnsi="Bookman Old Style" w:cs="Bookman Old Style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unhideWhenUsed/>
    <w:rsid w:val="00BC1034"/>
    <w:pPr>
      <w:spacing w:after="120"/>
      <w:jc w:val="both"/>
    </w:pPr>
    <w:rPr>
      <w:rFonts w:eastAsiaTheme="minorHAnsi" w:cstheme="minorBidi"/>
    </w:rPr>
  </w:style>
  <w:style w:type="character" w:customStyle="1" w:styleId="af0">
    <w:name w:val="Основной текст Знак"/>
    <w:basedOn w:val="a0"/>
    <w:link w:val="af"/>
    <w:uiPriority w:val="99"/>
    <w:rsid w:val="00BC1034"/>
    <w:rPr>
      <w:rFonts w:ascii="Times New Roman" w:hAnsi="Times New Roman"/>
      <w:sz w:val="28"/>
    </w:rPr>
  </w:style>
  <w:style w:type="paragraph" w:customStyle="1" w:styleId="13">
    <w:name w:val="Обычный1"/>
    <w:uiPriority w:val="99"/>
    <w:rsid w:val="00BC1034"/>
    <w:pPr>
      <w:widowControl w:val="0"/>
      <w:suppressAutoHyphens/>
      <w:spacing w:after="0" w:line="100" w:lineRule="atLeas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14">
    <w:name w:val="Текст примечания1"/>
    <w:basedOn w:val="13"/>
    <w:uiPriority w:val="99"/>
    <w:rsid w:val="00BC1034"/>
    <w:rPr>
      <w:sz w:val="20"/>
      <w:szCs w:val="18"/>
    </w:rPr>
  </w:style>
  <w:style w:type="character" w:customStyle="1" w:styleId="15">
    <w:name w:val="Основной шрифт абзаца1"/>
    <w:uiPriority w:val="99"/>
    <w:rsid w:val="00BC1034"/>
  </w:style>
  <w:style w:type="table" w:customStyle="1" w:styleId="32">
    <w:name w:val="Сетка таблицы3"/>
    <w:basedOn w:val="a1"/>
    <w:next w:val="a8"/>
    <w:uiPriority w:val="99"/>
    <w:rsid w:val="00BC1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59"/>
    <w:rsid w:val="00BC103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annotation reference"/>
    <w:basedOn w:val="a0"/>
    <w:uiPriority w:val="99"/>
    <w:semiHidden/>
    <w:unhideWhenUsed/>
    <w:rsid w:val="00BC103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C1034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C1034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4">
    <w:name w:val="Тема примечания Знак"/>
    <w:basedOn w:val="af3"/>
    <w:link w:val="af5"/>
    <w:uiPriority w:val="99"/>
    <w:semiHidden/>
    <w:rsid w:val="00BC1034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5">
    <w:name w:val="annotation subject"/>
    <w:basedOn w:val="af2"/>
    <w:next w:val="af2"/>
    <w:link w:val="af4"/>
    <w:uiPriority w:val="99"/>
    <w:semiHidden/>
    <w:unhideWhenUsed/>
    <w:rsid w:val="00BC1034"/>
    <w:rPr>
      <w:b/>
      <w:bCs/>
    </w:rPr>
  </w:style>
  <w:style w:type="character" w:customStyle="1" w:styleId="16">
    <w:name w:val="Тема примечания Знак1"/>
    <w:basedOn w:val="af3"/>
    <w:uiPriority w:val="99"/>
    <w:semiHidden/>
    <w:rsid w:val="00BC1034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BC10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">
    <w:name w:val="Сетка таблицы2"/>
    <w:basedOn w:val="a1"/>
    <w:next w:val="a8"/>
    <w:uiPriority w:val="99"/>
    <w:rsid w:val="00BC1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"/>
    <w:next w:val="a2"/>
    <w:uiPriority w:val="99"/>
    <w:semiHidden/>
    <w:unhideWhenUsed/>
    <w:rsid w:val="00BC1034"/>
  </w:style>
  <w:style w:type="table" w:customStyle="1" w:styleId="4">
    <w:name w:val="Сетка таблицы4"/>
    <w:basedOn w:val="a1"/>
    <w:next w:val="a8"/>
    <w:uiPriority w:val="59"/>
    <w:rsid w:val="00BC1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59"/>
    <w:rsid w:val="00BC103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8"/>
    <w:uiPriority w:val="99"/>
    <w:rsid w:val="00BC10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BC1034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paragraph" w:customStyle="1" w:styleId="ConsPlusTitle">
    <w:name w:val="ConsPlusTitle"/>
    <w:rsid w:val="00BC1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7">
    <w:name w:val="Текст сноски Знак"/>
    <w:basedOn w:val="a0"/>
    <w:link w:val="af8"/>
    <w:uiPriority w:val="99"/>
    <w:semiHidden/>
    <w:rsid w:val="00BC1034"/>
    <w:rPr>
      <w:sz w:val="20"/>
      <w:szCs w:val="20"/>
    </w:rPr>
  </w:style>
  <w:style w:type="paragraph" w:styleId="af8">
    <w:name w:val="footnote text"/>
    <w:basedOn w:val="a"/>
    <w:link w:val="af7"/>
    <w:uiPriority w:val="99"/>
    <w:semiHidden/>
    <w:unhideWhenUsed/>
    <w:rsid w:val="00BC1034"/>
    <w:pPr>
      <w:ind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18">
    <w:name w:val="Текст сноски Знак1"/>
    <w:basedOn w:val="a0"/>
    <w:uiPriority w:val="99"/>
    <w:semiHidden/>
    <w:rsid w:val="00BC1034"/>
    <w:rPr>
      <w:rFonts w:ascii="Times New Roman" w:eastAsia="Times New Roman" w:hAnsi="Times New Roman" w:cs="Calibri"/>
      <w:sz w:val="20"/>
      <w:szCs w:val="20"/>
    </w:rPr>
  </w:style>
  <w:style w:type="character" w:customStyle="1" w:styleId="af9">
    <w:name w:val="Текст концевой сноски Знак"/>
    <w:basedOn w:val="a0"/>
    <w:link w:val="afa"/>
    <w:uiPriority w:val="99"/>
    <w:semiHidden/>
    <w:rsid w:val="00BC1034"/>
    <w:rPr>
      <w:sz w:val="20"/>
      <w:szCs w:val="20"/>
    </w:rPr>
  </w:style>
  <w:style w:type="paragraph" w:styleId="afa">
    <w:name w:val="endnote text"/>
    <w:basedOn w:val="a"/>
    <w:link w:val="af9"/>
    <w:uiPriority w:val="99"/>
    <w:semiHidden/>
    <w:unhideWhenUsed/>
    <w:rsid w:val="00BC1034"/>
    <w:pPr>
      <w:ind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19">
    <w:name w:val="Текст концевой сноски Знак1"/>
    <w:basedOn w:val="a0"/>
    <w:uiPriority w:val="99"/>
    <w:semiHidden/>
    <w:rsid w:val="00BC1034"/>
    <w:rPr>
      <w:rFonts w:ascii="Times New Roman" w:eastAsia="Times New Roman" w:hAnsi="Times New Roman" w:cs="Calibri"/>
      <w:sz w:val="20"/>
      <w:szCs w:val="20"/>
    </w:rPr>
  </w:style>
  <w:style w:type="table" w:customStyle="1" w:styleId="7">
    <w:name w:val="Сетка таблицы7"/>
    <w:basedOn w:val="a1"/>
    <w:next w:val="a8"/>
    <w:uiPriority w:val="99"/>
    <w:rsid w:val="00BC10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8"/>
    <w:uiPriority w:val="59"/>
    <w:rsid w:val="00BC103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8"/>
    <w:uiPriority w:val="59"/>
    <w:rsid w:val="00BC103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">
    <w:name w:val="Сетка таблицы311"/>
    <w:basedOn w:val="a1"/>
    <w:next w:val="a8"/>
    <w:uiPriority w:val="59"/>
    <w:rsid w:val="00BC103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1">
    <w:name w:val="s_1"/>
    <w:basedOn w:val="a"/>
    <w:uiPriority w:val="99"/>
    <w:rsid w:val="00BC103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s10">
    <w:name w:val="s_10"/>
    <w:basedOn w:val="a0"/>
    <w:uiPriority w:val="99"/>
    <w:rsid w:val="00BC1034"/>
  </w:style>
  <w:style w:type="character" w:customStyle="1" w:styleId="CommentSubjectChar1">
    <w:name w:val="Comment Subject Char1"/>
    <w:basedOn w:val="af3"/>
    <w:uiPriority w:val="99"/>
    <w:semiHidden/>
    <w:rsid w:val="00BC1034"/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FootnoteTextChar1">
    <w:name w:val="Footnote Text Char1"/>
    <w:basedOn w:val="a0"/>
    <w:uiPriority w:val="99"/>
    <w:semiHidden/>
    <w:rsid w:val="00BC1034"/>
    <w:rPr>
      <w:rFonts w:ascii="Times New Roman" w:eastAsia="Times New Roman" w:hAnsi="Times New Roman" w:cs="Calibri"/>
      <w:sz w:val="20"/>
      <w:szCs w:val="20"/>
      <w:lang w:eastAsia="en-US"/>
    </w:rPr>
  </w:style>
  <w:style w:type="character" w:customStyle="1" w:styleId="EndnoteTextChar1">
    <w:name w:val="Endnote Text Char1"/>
    <w:basedOn w:val="a0"/>
    <w:uiPriority w:val="99"/>
    <w:semiHidden/>
    <w:rsid w:val="00BC1034"/>
    <w:rPr>
      <w:rFonts w:ascii="Times New Roman" w:eastAsia="Times New Roman" w:hAnsi="Times New Roman" w:cs="Calibri"/>
      <w:sz w:val="20"/>
      <w:szCs w:val="20"/>
      <w:lang w:eastAsia="en-US"/>
    </w:rPr>
  </w:style>
  <w:style w:type="table" w:customStyle="1" w:styleId="211">
    <w:name w:val="Сетка таблицы211"/>
    <w:basedOn w:val="a1"/>
    <w:next w:val="a8"/>
    <w:uiPriority w:val="59"/>
    <w:rsid w:val="00BC103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temtext1">
    <w:name w:val="itemtext1"/>
    <w:basedOn w:val="a0"/>
    <w:rsid w:val="00BC1034"/>
    <w:rPr>
      <w:rFonts w:ascii="Segoe UI" w:hAnsi="Segoe UI" w:cs="Segoe UI" w:hint="default"/>
      <w:color w:val="000000"/>
      <w:sz w:val="20"/>
      <w:szCs w:val="20"/>
    </w:rPr>
  </w:style>
  <w:style w:type="character" w:customStyle="1" w:styleId="afb">
    <w:name w:val="Гипертекстовая ссылка"/>
    <w:basedOn w:val="a0"/>
    <w:uiPriority w:val="99"/>
    <w:rsid w:val="00BC1034"/>
    <w:rPr>
      <w:color w:val="106BBE"/>
    </w:rPr>
  </w:style>
  <w:style w:type="table" w:customStyle="1" w:styleId="20">
    <w:name w:val="Сетка таблицы20"/>
    <w:basedOn w:val="a1"/>
    <w:next w:val="a8"/>
    <w:uiPriority w:val="59"/>
    <w:rsid w:val="00BC1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8"/>
    <w:uiPriority w:val="59"/>
    <w:rsid w:val="00BC1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2"/>
    <w:basedOn w:val="a1"/>
    <w:next w:val="a8"/>
    <w:uiPriority w:val="59"/>
    <w:rsid w:val="00BC1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Сетка таблицы203"/>
    <w:basedOn w:val="a1"/>
    <w:next w:val="a8"/>
    <w:uiPriority w:val="59"/>
    <w:rsid w:val="00BC1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9">
    <w:name w:val="Сетка таблицы429"/>
    <w:basedOn w:val="a1"/>
    <w:next w:val="a8"/>
    <w:uiPriority w:val="59"/>
    <w:rsid w:val="00BC1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8"/>
    <w:uiPriority w:val="59"/>
    <w:rsid w:val="00BC103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8"/>
    <w:uiPriority w:val="99"/>
    <w:rsid w:val="00BC103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Абзац Знак"/>
    <w:basedOn w:val="a0"/>
    <w:link w:val="afd"/>
    <w:locked/>
    <w:rsid w:val="00BC1034"/>
    <w:rPr>
      <w:spacing w:val="6"/>
      <w:sz w:val="30"/>
      <w:lang w:eastAsia="ru-RU"/>
    </w:rPr>
  </w:style>
  <w:style w:type="paragraph" w:customStyle="1" w:styleId="afd">
    <w:name w:val="Абзац"/>
    <w:basedOn w:val="a"/>
    <w:link w:val="afc"/>
    <w:rsid w:val="00BC1034"/>
    <w:pPr>
      <w:jc w:val="both"/>
    </w:pPr>
    <w:rPr>
      <w:rFonts w:asciiTheme="minorHAnsi" w:eastAsiaTheme="minorHAnsi" w:hAnsiTheme="minorHAnsi" w:cstheme="minorBidi"/>
      <w:spacing w:val="6"/>
      <w:sz w:val="30"/>
      <w:lang w:eastAsia="ru-RU"/>
    </w:rPr>
  </w:style>
  <w:style w:type="character" w:customStyle="1" w:styleId="1a">
    <w:name w:val="Гиперссылка1"/>
    <w:basedOn w:val="a0"/>
    <w:uiPriority w:val="99"/>
    <w:unhideWhenUsed/>
    <w:rsid w:val="00BC1034"/>
    <w:rPr>
      <w:color w:val="0000FF"/>
      <w:u w:val="single"/>
    </w:rPr>
  </w:style>
  <w:style w:type="table" w:customStyle="1" w:styleId="22">
    <w:name w:val="Сетка таблицы22"/>
    <w:basedOn w:val="a1"/>
    <w:next w:val="a8"/>
    <w:uiPriority w:val="59"/>
    <w:rsid w:val="00BC103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0">
    <w:name w:val="Сетка таблицы32"/>
    <w:basedOn w:val="a1"/>
    <w:next w:val="a8"/>
    <w:uiPriority w:val="59"/>
    <w:rsid w:val="00BC103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1"/>
    <w:basedOn w:val="a1"/>
    <w:next w:val="a8"/>
    <w:uiPriority w:val="59"/>
    <w:rsid w:val="00BC103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Сетка таблицы71"/>
    <w:basedOn w:val="a1"/>
    <w:next w:val="a8"/>
    <w:uiPriority w:val="59"/>
    <w:rsid w:val="00BC1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rsid w:val="00BC10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8"/>
    <w:uiPriority w:val="59"/>
    <w:rsid w:val="00BC10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uiPriority w:val="59"/>
    <w:rsid w:val="00BC1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8"/>
    <w:uiPriority w:val="99"/>
    <w:rsid w:val="00BC103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BC1034"/>
  </w:style>
  <w:style w:type="table" w:customStyle="1" w:styleId="140">
    <w:name w:val="Сетка таблицы14"/>
    <w:basedOn w:val="a1"/>
    <w:next w:val="a8"/>
    <w:uiPriority w:val="59"/>
    <w:rsid w:val="00BC1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8"/>
    <w:uiPriority w:val="59"/>
    <w:rsid w:val="00BC1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8"/>
    <w:uiPriority w:val="59"/>
    <w:rsid w:val="00BC103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1"/>
    <w:basedOn w:val="a1"/>
    <w:next w:val="a8"/>
    <w:uiPriority w:val="59"/>
    <w:rsid w:val="00BC103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basedOn w:val="a1"/>
    <w:next w:val="a8"/>
    <w:uiPriority w:val="59"/>
    <w:rsid w:val="00BC103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">
    <w:name w:val="Сетка таблицы221"/>
    <w:basedOn w:val="a1"/>
    <w:next w:val="a8"/>
    <w:uiPriority w:val="59"/>
    <w:rsid w:val="00BC103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Сетка таблицы81"/>
    <w:basedOn w:val="a1"/>
    <w:next w:val="a8"/>
    <w:uiPriority w:val="59"/>
    <w:rsid w:val="00BC10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BC1034"/>
  </w:style>
  <w:style w:type="table" w:customStyle="1" w:styleId="91">
    <w:name w:val="Сетка таблицы91"/>
    <w:basedOn w:val="a1"/>
    <w:next w:val="a8"/>
    <w:uiPriority w:val="59"/>
    <w:rsid w:val="00BC10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8"/>
    <w:uiPriority w:val="59"/>
    <w:rsid w:val="00BC1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8"/>
    <w:uiPriority w:val="59"/>
    <w:rsid w:val="00BC1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BC10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C1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99"/>
    <w:rsid w:val="00BC103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8"/>
    <w:uiPriority w:val="59"/>
    <w:rsid w:val="00BC1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99"/>
    <w:qFormat/>
    <w:rsid w:val="00BC1034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BC10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1034"/>
    <w:rPr>
      <w:rFonts w:ascii="Tahoma" w:eastAsia="Times New Roman" w:hAnsi="Tahoma" w:cs="Tahoma"/>
      <w:sz w:val="16"/>
      <w:szCs w:val="16"/>
    </w:rPr>
  </w:style>
  <w:style w:type="paragraph" w:customStyle="1" w:styleId="Heading">
    <w:name w:val="Heading"/>
    <w:uiPriority w:val="99"/>
    <w:rsid w:val="00BC10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customStyle="1" w:styleId="Preformat">
    <w:name w:val="Preformat"/>
    <w:uiPriority w:val="99"/>
    <w:rsid w:val="00BC10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rsid w:val="00BC1034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rsid w:val="00BC10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paragraph" w:customStyle="1" w:styleId="ad">
    <w:name w:val="табл"/>
    <w:basedOn w:val="a"/>
    <w:rsid w:val="00BC1034"/>
    <w:pPr>
      <w:widowControl w:val="0"/>
      <w:ind w:firstLine="0"/>
    </w:pPr>
    <w:rPr>
      <w:rFonts w:cs="Times New Roman"/>
      <w:snapToGrid w:val="0"/>
      <w:szCs w:val="28"/>
      <w:lang w:eastAsia="ru-RU"/>
    </w:rPr>
  </w:style>
  <w:style w:type="paragraph" w:customStyle="1" w:styleId="12">
    <w:name w:val="Заголовок1"/>
    <w:basedOn w:val="1"/>
    <w:uiPriority w:val="99"/>
    <w:qFormat/>
    <w:rsid w:val="00BC1034"/>
    <w:pPr>
      <w:keepLines w:val="0"/>
      <w:autoSpaceDE w:val="0"/>
      <w:autoSpaceDN w:val="0"/>
      <w:spacing w:before="0"/>
      <w:ind w:firstLine="0"/>
      <w:jc w:val="center"/>
    </w:pPr>
    <w:rPr>
      <w:rFonts w:ascii="Times New Roman" w:eastAsia="Times New Roman" w:hAnsi="Times New Roman" w:cs="Times New Roman"/>
      <w:b w:val="0"/>
      <w:iCs/>
      <w:color w:val="auto"/>
      <w:lang w:eastAsia="ru-RU"/>
    </w:rPr>
  </w:style>
  <w:style w:type="paragraph" w:styleId="3">
    <w:name w:val="Body Text Indent 3"/>
    <w:basedOn w:val="a"/>
    <w:link w:val="30"/>
    <w:uiPriority w:val="99"/>
    <w:rsid w:val="00BC1034"/>
    <w:pPr>
      <w:spacing w:after="120"/>
      <w:ind w:left="283" w:firstLine="0"/>
    </w:pPr>
    <w:rPr>
      <w:rFonts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C10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BC10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BC1034"/>
    <w:pPr>
      <w:spacing w:before="33" w:after="33"/>
      <w:jc w:val="both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rsid w:val="00BC10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List Number 3"/>
    <w:basedOn w:val="a"/>
    <w:uiPriority w:val="99"/>
    <w:rsid w:val="00BC1034"/>
    <w:pPr>
      <w:widowControl w:val="0"/>
      <w:tabs>
        <w:tab w:val="num" w:pos="1361"/>
      </w:tabs>
      <w:spacing w:before="60"/>
      <w:ind w:left="1361" w:hanging="794"/>
      <w:jc w:val="both"/>
    </w:pPr>
    <w:rPr>
      <w:rFonts w:ascii="Bookman Old Style" w:hAnsi="Bookman Old Style" w:cs="Bookman Old Style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unhideWhenUsed/>
    <w:rsid w:val="00BC1034"/>
    <w:pPr>
      <w:spacing w:after="120"/>
      <w:jc w:val="both"/>
    </w:pPr>
    <w:rPr>
      <w:rFonts w:eastAsiaTheme="minorHAnsi" w:cstheme="minorBidi"/>
    </w:rPr>
  </w:style>
  <w:style w:type="character" w:customStyle="1" w:styleId="af0">
    <w:name w:val="Основной текст Знак"/>
    <w:basedOn w:val="a0"/>
    <w:link w:val="af"/>
    <w:uiPriority w:val="99"/>
    <w:rsid w:val="00BC1034"/>
    <w:rPr>
      <w:rFonts w:ascii="Times New Roman" w:hAnsi="Times New Roman"/>
      <w:sz w:val="28"/>
    </w:rPr>
  </w:style>
  <w:style w:type="paragraph" w:customStyle="1" w:styleId="13">
    <w:name w:val="Обычный1"/>
    <w:uiPriority w:val="99"/>
    <w:rsid w:val="00BC1034"/>
    <w:pPr>
      <w:widowControl w:val="0"/>
      <w:suppressAutoHyphens/>
      <w:spacing w:after="0" w:line="100" w:lineRule="atLeas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14">
    <w:name w:val="Текст примечания1"/>
    <w:basedOn w:val="13"/>
    <w:uiPriority w:val="99"/>
    <w:rsid w:val="00BC1034"/>
    <w:rPr>
      <w:sz w:val="20"/>
      <w:szCs w:val="18"/>
    </w:rPr>
  </w:style>
  <w:style w:type="character" w:customStyle="1" w:styleId="15">
    <w:name w:val="Основной шрифт абзаца1"/>
    <w:uiPriority w:val="99"/>
    <w:rsid w:val="00BC1034"/>
  </w:style>
  <w:style w:type="table" w:customStyle="1" w:styleId="32">
    <w:name w:val="Сетка таблицы3"/>
    <w:basedOn w:val="a1"/>
    <w:next w:val="a8"/>
    <w:uiPriority w:val="99"/>
    <w:rsid w:val="00BC1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59"/>
    <w:rsid w:val="00BC103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annotation reference"/>
    <w:basedOn w:val="a0"/>
    <w:uiPriority w:val="99"/>
    <w:semiHidden/>
    <w:unhideWhenUsed/>
    <w:rsid w:val="00BC103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C1034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C1034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4">
    <w:name w:val="Тема примечания Знак"/>
    <w:basedOn w:val="af3"/>
    <w:link w:val="af5"/>
    <w:uiPriority w:val="99"/>
    <w:semiHidden/>
    <w:rsid w:val="00BC1034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5">
    <w:name w:val="annotation subject"/>
    <w:basedOn w:val="af2"/>
    <w:next w:val="af2"/>
    <w:link w:val="af4"/>
    <w:uiPriority w:val="99"/>
    <w:semiHidden/>
    <w:unhideWhenUsed/>
    <w:rsid w:val="00BC1034"/>
    <w:rPr>
      <w:b/>
      <w:bCs/>
    </w:rPr>
  </w:style>
  <w:style w:type="character" w:customStyle="1" w:styleId="16">
    <w:name w:val="Тема примечания Знак1"/>
    <w:basedOn w:val="af3"/>
    <w:uiPriority w:val="99"/>
    <w:semiHidden/>
    <w:rsid w:val="00BC1034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BC10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">
    <w:name w:val="Сетка таблицы2"/>
    <w:basedOn w:val="a1"/>
    <w:next w:val="a8"/>
    <w:uiPriority w:val="99"/>
    <w:rsid w:val="00BC1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"/>
    <w:next w:val="a2"/>
    <w:uiPriority w:val="99"/>
    <w:semiHidden/>
    <w:unhideWhenUsed/>
    <w:rsid w:val="00BC1034"/>
  </w:style>
  <w:style w:type="table" w:customStyle="1" w:styleId="4">
    <w:name w:val="Сетка таблицы4"/>
    <w:basedOn w:val="a1"/>
    <w:next w:val="a8"/>
    <w:uiPriority w:val="59"/>
    <w:rsid w:val="00BC1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59"/>
    <w:rsid w:val="00BC103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8"/>
    <w:uiPriority w:val="99"/>
    <w:rsid w:val="00BC10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BC1034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paragraph" w:customStyle="1" w:styleId="ConsPlusTitle">
    <w:name w:val="ConsPlusTitle"/>
    <w:rsid w:val="00BC1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7">
    <w:name w:val="Текст сноски Знак"/>
    <w:basedOn w:val="a0"/>
    <w:link w:val="af8"/>
    <w:uiPriority w:val="99"/>
    <w:semiHidden/>
    <w:rsid w:val="00BC1034"/>
    <w:rPr>
      <w:sz w:val="20"/>
      <w:szCs w:val="20"/>
    </w:rPr>
  </w:style>
  <w:style w:type="paragraph" w:styleId="af8">
    <w:name w:val="footnote text"/>
    <w:basedOn w:val="a"/>
    <w:link w:val="af7"/>
    <w:uiPriority w:val="99"/>
    <w:semiHidden/>
    <w:unhideWhenUsed/>
    <w:rsid w:val="00BC1034"/>
    <w:pPr>
      <w:ind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18">
    <w:name w:val="Текст сноски Знак1"/>
    <w:basedOn w:val="a0"/>
    <w:uiPriority w:val="99"/>
    <w:semiHidden/>
    <w:rsid w:val="00BC1034"/>
    <w:rPr>
      <w:rFonts w:ascii="Times New Roman" w:eastAsia="Times New Roman" w:hAnsi="Times New Roman" w:cs="Calibri"/>
      <w:sz w:val="20"/>
      <w:szCs w:val="20"/>
    </w:rPr>
  </w:style>
  <w:style w:type="character" w:customStyle="1" w:styleId="af9">
    <w:name w:val="Текст концевой сноски Знак"/>
    <w:basedOn w:val="a0"/>
    <w:link w:val="afa"/>
    <w:uiPriority w:val="99"/>
    <w:semiHidden/>
    <w:rsid w:val="00BC1034"/>
    <w:rPr>
      <w:sz w:val="20"/>
      <w:szCs w:val="20"/>
    </w:rPr>
  </w:style>
  <w:style w:type="paragraph" w:styleId="afa">
    <w:name w:val="endnote text"/>
    <w:basedOn w:val="a"/>
    <w:link w:val="af9"/>
    <w:uiPriority w:val="99"/>
    <w:semiHidden/>
    <w:unhideWhenUsed/>
    <w:rsid w:val="00BC1034"/>
    <w:pPr>
      <w:ind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19">
    <w:name w:val="Текст концевой сноски Знак1"/>
    <w:basedOn w:val="a0"/>
    <w:uiPriority w:val="99"/>
    <w:semiHidden/>
    <w:rsid w:val="00BC1034"/>
    <w:rPr>
      <w:rFonts w:ascii="Times New Roman" w:eastAsia="Times New Roman" w:hAnsi="Times New Roman" w:cs="Calibri"/>
      <w:sz w:val="20"/>
      <w:szCs w:val="20"/>
    </w:rPr>
  </w:style>
  <w:style w:type="table" w:customStyle="1" w:styleId="7">
    <w:name w:val="Сетка таблицы7"/>
    <w:basedOn w:val="a1"/>
    <w:next w:val="a8"/>
    <w:uiPriority w:val="99"/>
    <w:rsid w:val="00BC10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8"/>
    <w:uiPriority w:val="59"/>
    <w:rsid w:val="00BC103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8"/>
    <w:uiPriority w:val="59"/>
    <w:rsid w:val="00BC103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">
    <w:name w:val="Сетка таблицы311"/>
    <w:basedOn w:val="a1"/>
    <w:next w:val="a8"/>
    <w:uiPriority w:val="59"/>
    <w:rsid w:val="00BC103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1">
    <w:name w:val="s_1"/>
    <w:basedOn w:val="a"/>
    <w:uiPriority w:val="99"/>
    <w:rsid w:val="00BC103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s10">
    <w:name w:val="s_10"/>
    <w:basedOn w:val="a0"/>
    <w:uiPriority w:val="99"/>
    <w:rsid w:val="00BC1034"/>
  </w:style>
  <w:style w:type="character" w:customStyle="1" w:styleId="CommentSubjectChar1">
    <w:name w:val="Comment Subject Char1"/>
    <w:basedOn w:val="af3"/>
    <w:uiPriority w:val="99"/>
    <w:semiHidden/>
    <w:rsid w:val="00BC1034"/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FootnoteTextChar1">
    <w:name w:val="Footnote Text Char1"/>
    <w:basedOn w:val="a0"/>
    <w:uiPriority w:val="99"/>
    <w:semiHidden/>
    <w:rsid w:val="00BC1034"/>
    <w:rPr>
      <w:rFonts w:ascii="Times New Roman" w:eastAsia="Times New Roman" w:hAnsi="Times New Roman" w:cs="Calibri"/>
      <w:sz w:val="20"/>
      <w:szCs w:val="20"/>
      <w:lang w:eastAsia="en-US"/>
    </w:rPr>
  </w:style>
  <w:style w:type="character" w:customStyle="1" w:styleId="EndnoteTextChar1">
    <w:name w:val="Endnote Text Char1"/>
    <w:basedOn w:val="a0"/>
    <w:uiPriority w:val="99"/>
    <w:semiHidden/>
    <w:rsid w:val="00BC1034"/>
    <w:rPr>
      <w:rFonts w:ascii="Times New Roman" w:eastAsia="Times New Roman" w:hAnsi="Times New Roman" w:cs="Calibri"/>
      <w:sz w:val="20"/>
      <w:szCs w:val="20"/>
      <w:lang w:eastAsia="en-US"/>
    </w:rPr>
  </w:style>
  <w:style w:type="table" w:customStyle="1" w:styleId="211">
    <w:name w:val="Сетка таблицы211"/>
    <w:basedOn w:val="a1"/>
    <w:next w:val="a8"/>
    <w:uiPriority w:val="59"/>
    <w:rsid w:val="00BC103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temtext1">
    <w:name w:val="itemtext1"/>
    <w:basedOn w:val="a0"/>
    <w:rsid w:val="00BC1034"/>
    <w:rPr>
      <w:rFonts w:ascii="Segoe UI" w:hAnsi="Segoe UI" w:cs="Segoe UI" w:hint="default"/>
      <w:color w:val="000000"/>
      <w:sz w:val="20"/>
      <w:szCs w:val="20"/>
    </w:rPr>
  </w:style>
  <w:style w:type="character" w:customStyle="1" w:styleId="afb">
    <w:name w:val="Гипертекстовая ссылка"/>
    <w:basedOn w:val="a0"/>
    <w:uiPriority w:val="99"/>
    <w:rsid w:val="00BC1034"/>
    <w:rPr>
      <w:color w:val="106BBE"/>
    </w:rPr>
  </w:style>
  <w:style w:type="table" w:customStyle="1" w:styleId="20">
    <w:name w:val="Сетка таблицы20"/>
    <w:basedOn w:val="a1"/>
    <w:next w:val="a8"/>
    <w:uiPriority w:val="59"/>
    <w:rsid w:val="00BC1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8"/>
    <w:uiPriority w:val="59"/>
    <w:rsid w:val="00BC1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2"/>
    <w:basedOn w:val="a1"/>
    <w:next w:val="a8"/>
    <w:uiPriority w:val="59"/>
    <w:rsid w:val="00BC1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Сетка таблицы203"/>
    <w:basedOn w:val="a1"/>
    <w:next w:val="a8"/>
    <w:uiPriority w:val="59"/>
    <w:rsid w:val="00BC1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9">
    <w:name w:val="Сетка таблицы429"/>
    <w:basedOn w:val="a1"/>
    <w:next w:val="a8"/>
    <w:uiPriority w:val="59"/>
    <w:rsid w:val="00BC1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8"/>
    <w:uiPriority w:val="59"/>
    <w:rsid w:val="00BC103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8"/>
    <w:uiPriority w:val="99"/>
    <w:rsid w:val="00BC103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Абзац Знак"/>
    <w:basedOn w:val="a0"/>
    <w:link w:val="afd"/>
    <w:locked/>
    <w:rsid w:val="00BC1034"/>
    <w:rPr>
      <w:spacing w:val="6"/>
      <w:sz w:val="30"/>
      <w:lang w:eastAsia="ru-RU"/>
    </w:rPr>
  </w:style>
  <w:style w:type="paragraph" w:customStyle="1" w:styleId="afd">
    <w:name w:val="Абзац"/>
    <w:basedOn w:val="a"/>
    <w:link w:val="afc"/>
    <w:rsid w:val="00BC1034"/>
    <w:pPr>
      <w:jc w:val="both"/>
    </w:pPr>
    <w:rPr>
      <w:rFonts w:asciiTheme="minorHAnsi" w:eastAsiaTheme="minorHAnsi" w:hAnsiTheme="minorHAnsi" w:cstheme="minorBidi"/>
      <w:spacing w:val="6"/>
      <w:sz w:val="30"/>
      <w:lang w:eastAsia="ru-RU"/>
    </w:rPr>
  </w:style>
  <w:style w:type="character" w:customStyle="1" w:styleId="1a">
    <w:name w:val="Гиперссылка1"/>
    <w:basedOn w:val="a0"/>
    <w:uiPriority w:val="99"/>
    <w:unhideWhenUsed/>
    <w:rsid w:val="00BC1034"/>
    <w:rPr>
      <w:color w:val="0000FF"/>
      <w:u w:val="single"/>
    </w:rPr>
  </w:style>
  <w:style w:type="table" w:customStyle="1" w:styleId="22">
    <w:name w:val="Сетка таблицы22"/>
    <w:basedOn w:val="a1"/>
    <w:next w:val="a8"/>
    <w:uiPriority w:val="59"/>
    <w:rsid w:val="00BC103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0">
    <w:name w:val="Сетка таблицы32"/>
    <w:basedOn w:val="a1"/>
    <w:next w:val="a8"/>
    <w:uiPriority w:val="59"/>
    <w:rsid w:val="00BC103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1"/>
    <w:basedOn w:val="a1"/>
    <w:next w:val="a8"/>
    <w:uiPriority w:val="59"/>
    <w:rsid w:val="00BC103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Сетка таблицы71"/>
    <w:basedOn w:val="a1"/>
    <w:next w:val="a8"/>
    <w:uiPriority w:val="59"/>
    <w:rsid w:val="00BC1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rsid w:val="00BC10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8"/>
    <w:uiPriority w:val="59"/>
    <w:rsid w:val="00BC10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uiPriority w:val="59"/>
    <w:rsid w:val="00BC1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8"/>
    <w:uiPriority w:val="99"/>
    <w:rsid w:val="00BC103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BC1034"/>
  </w:style>
  <w:style w:type="table" w:customStyle="1" w:styleId="140">
    <w:name w:val="Сетка таблицы14"/>
    <w:basedOn w:val="a1"/>
    <w:next w:val="a8"/>
    <w:uiPriority w:val="59"/>
    <w:rsid w:val="00BC1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8"/>
    <w:uiPriority w:val="59"/>
    <w:rsid w:val="00BC1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8"/>
    <w:uiPriority w:val="59"/>
    <w:rsid w:val="00BC103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1"/>
    <w:basedOn w:val="a1"/>
    <w:next w:val="a8"/>
    <w:uiPriority w:val="59"/>
    <w:rsid w:val="00BC103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basedOn w:val="a1"/>
    <w:next w:val="a8"/>
    <w:uiPriority w:val="59"/>
    <w:rsid w:val="00BC103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">
    <w:name w:val="Сетка таблицы221"/>
    <w:basedOn w:val="a1"/>
    <w:next w:val="a8"/>
    <w:uiPriority w:val="59"/>
    <w:rsid w:val="00BC103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Сетка таблицы81"/>
    <w:basedOn w:val="a1"/>
    <w:next w:val="a8"/>
    <w:uiPriority w:val="59"/>
    <w:rsid w:val="00BC10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BC1034"/>
  </w:style>
  <w:style w:type="table" w:customStyle="1" w:styleId="91">
    <w:name w:val="Сетка таблицы91"/>
    <w:basedOn w:val="a1"/>
    <w:next w:val="a8"/>
    <w:uiPriority w:val="59"/>
    <w:rsid w:val="00BC10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8"/>
    <w:uiPriority w:val="59"/>
    <w:rsid w:val="00BC1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8"/>
    <w:uiPriority w:val="59"/>
    <w:rsid w:val="00BC1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ocDate xmlns="e0e05f54-cbf1-4c6c-9b4a-ded4f332edc5" xsi:nil="true"/>
    <Description xmlns="f07adec3-9edc-4ba9-a947-c557adee0635" xsi:nil="true"/>
    <docType xmlns="2f1984c0-d154-4ea4-8a15-f784a60fb00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64EEFBAA62AC4C9308FD64174C0DA6" ma:contentTypeVersion="1" ma:contentTypeDescription="Создание документа." ma:contentTypeScope="" ma:versionID="7ebb574327dfdca0e006060edce06d61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2f1984c0-d154-4ea4-8a15-f784a60fb004" targetNamespace="http://schemas.microsoft.com/office/2006/metadata/properties" ma:root="true" ma:fieldsID="5ef8e5c90330aaaa0c7086a1e7a67949" ns2:_="" ns3:_="" ns4:_="">
    <xsd:import namespace="f07adec3-9edc-4ba9-a947-c557adee0635"/>
    <xsd:import namespace="e0e05f54-cbf1-4c6c-9b4a-ded4f332edc5"/>
    <xsd:import namespace="2f1984c0-d154-4ea4-8a15-f784a60fb00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984c0-d154-4ea4-8a15-f784a60fb00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95f94eaf-c37e-4c5b-9879-8ef538377c01}" ma:internalName="docType" ma:readOnly="false" ma:showField="Title" ma:web="7d6467f2-451a-4964-97bb-a1a1093705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A37336-449C-4141-AD46-D2A4EF0A9FB8}">
  <ds:schemaRefs>
    <ds:schemaRef ds:uri="f07adec3-9edc-4ba9-a947-c557adee0635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2f1984c0-d154-4ea4-8a15-f784a60fb004"/>
    <ds:schemaRef ds:uri="e0e05f54-cbf1-4c6c-9b4a-ded4f332edc5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E7C6842-D4A8-42E5-88E1-463C811BF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2f1984c0-d154-4ea4-8a15-f784a60fb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E1DF6F-B46B-4DE9-98D5-F2EA577A5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981</TotalTime>
  <Pages>8</Pages>
  <Words>2372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churaeva</cp:lastModifiedBy>
  <cp:revision>46</cp:revision>
  <cp:lastPrinted>2021-06-01T08:08:00Z</cp:lastPrinted>
  <dcterms:created xsi:type="dcterms:W3CDTF">2021-05-25T12:08:00Z</dcterms:created>
  <dcterms:modified xsi:type="dcterms:W3CDTF">2021-06-09T07:26:00Z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0x0101002964EEFBAA62AC4C9308FD64174C0DA6</vt:lpwstr>
  </property>
</Properties>
</file>