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Spec="right" w:tblpY="-989"/>
        <w:tblOverlap w:val="never"/>
        <w:tblW w:w="14909" w:type="dxa"/>
        <w:tblLayout w:type="fixed"/>
        <w:tblLook w:val="04A0"/>
      </w:tblPr>
      <w:tblGrid>
        <w:gridCol w:w="675"/>
        <w:gridCol w:w="2586"/>
        <w:gridCol w:w="11648"/>
      </w:tblGrid>
      <w:tr w:rsidR="007B4FEB" w:rsidRPr="001C6A7A" w:rsidTr="007B4FEB">
        <w:tc>
          <w:tcPr>
            <w:tcW w:w="149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4FEB" w:rsidRPr="001C6A7A" w:rsidRDefault="007B4FEB" w:rsidP="00C42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4FEB" w:rsidRPr="001C6A7A" w:rsidTr="007B4FEB">
        <w:tc>
          <w:tcPr>
            <w:tcW w:w="149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4FEB" w:rsidRPr="001C6A7A" w:rsidRDefault="007B4FEB" w:rsidP="00C42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4FEB" w:rsidRPr="001C6A7A" w:rsidTr="007B4FEB">
        <w:tc>
          <w:tcPr>
            <w:tcW w:w="14909" w:type="dxa"/>
            <w:gridSpan w:val="3"/>
            <w:tcBorders>
              <w:top w:val="nil"/>
              <w:left w:val="nil"/>
              <w:right w:val="nil"/>
            </w:tcBorders>
          </w:tcPr>
          <w:p w:rsidR="007B4FEB" w:rsidRPr="001C6A7A" w:rsidRDefault="007B4FEB" w:rsidP="007B4F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6A7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bookmarkStart w:id="0" w:name="_GoBack"/>
            <w:bookmarkEnd w:id="0"/>
            <w:r w:rsidRPr="001C6A7A">
              <w:rPr>
                <w:rFonts w:ascii="Times New Roman" w:hAnsi="Times New Roman" w:cs="Times New Roman"/>
                <w:sz w:val="28"/>
                <w:szCs w:val="28"/>
              </w:rPr>
              <w:t xml:space="preserve"> к постановлению </w:t>
            </w:r>
          </w:p>
          <w:p w:rsidR="007B4FEB" w:rsidRPr="001C6A7A" w:rsidRDefault="007B4FEB" w:rsidP="007B4F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6A7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r w:rsidR="003269C8" w:rsidRPr="001C6A7A">
              <w:rPr>
                <w:rFonts w:ascii="Times New Roman" w:hAnsi="Times New Roman" w:cs="Times New Roman"/>
                <w:sz w:val="28"/>
                <w:szCs w:val="28"/>
              </w:rPr>
              <w:t>ЧСП</w:t>
            </w:r>
            <w:r w:rsidRPr="001C6A7A">
              <w:rPr>
                <w:rFonts w:ascii="Times New Roman" w:hAnsi="Times New Roman" w:cs="Times New Roman"/>
                <w:sz w:val="28"/>
                <w:szCs w:val="28"/>
              </w:rPr>
              <w:t xml:space="preserve"> ТМР ЯО </w:t>
            </w:r>
          </w:p>
          <w:p w:rsidR="007B4FEB" w:rsidRDefault="00712AC1" w:rsidP="007B4F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10.04.2019 № 21</w:t>
            </w:r>
          </w:p>
          <w:p w:rsidR="00286E3F" w:rsidRDefault="00286E3F" w:rsidP="00286E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4AA" w:rsidRPr="00286E3F" w:rsidRDefault="00286E3F" w:rsidP="00286E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редакции</w:t>
            </w:r>
            <w:r w:rsidR="001A48EC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ления Администрации ЧСП от 06.11.2020 № 88</w:t>
            </w:r>
            <w:r w:rsidR="006849F7">
              <w:rPr>
                <w:rFonts w:ascii="Times New Roman" w:hAnsi="Times New Roman" w:cs="Times New Roman"/>
                <w:sz w:val="28"/>
                <w:szCs w:val="28"/>
              </w:rPr>
              <w:t>, от 24.09.2021 № 78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B4FEB" w:rsidRPr="001C6A7A" w:rsidRDefault="007B4FEB" w:rsidP="007B4FE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2C09" w:rsidRPr="001C6A7A" w:rsidTr="007B4FEB">
        <w:trPr>
          <w:trHeight w:val="753"/>
        </w:trPr>
        <w:tc>
          <w:tcPr>
            <w:tcW w:w="14909" w:type="dxa"/>
            <w:gridSpan w:val="3"/>
          </w:tcPr>
          <w:p w:rsidR="00242C09" w:rsidRPr="001C6A7A" w:rsidRDefault="00DF2593" w:rsidP="00C427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Схема размещения мест (</w:t>
            </w:r>
            <w:r w:rsidR="00242C09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площадок) </w:t>
            </w:r>
            <w:r w:rsidR="007E19A9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накопления т</w:t>
            </w:r>
            <w:r w:rsidR="00242C09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>вердых коммунальных отходов (ТКО) на территории</w:t>
            </w:r>
          </w:p>
          <w:p w:rsidR="008D55AE" w:rsidRPr="001C6A7A" w:rsidRDefault="00242C09" w:rsidP="003269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269C8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>Чебаковского</w:t>
            </w:r>
            <w:r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сельского поселения</w:t>
            </w:r>
          </w:p>
        </w:tc>
      </w:tr>
      <w:tr w:rsidR="002D2E35" w:rsidRPr="001C6A7A" w:rsidTr="00C27BE3">
        <w:tc>
          <w:tcPr>
            <w:tcW w:w="675" w:type="dxa"/>
          </w:tcPr>
          <w:p w:rsidR="004E7AAF" w:rsidRPr="001C6A7A" w:rsidRDefault="004E7AAF" w:rsidP="00C42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A0C55" w:rsidRPr="001C6A7A" w:rsidRDefault="004E7AAF" w:rsidP="00C427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86" w:type="dxa"/>
          </w:tcPr>
          <w:p w:rsidR="003A0C55" w:rsidRPr="001C6A7A" w:rsidRDefault="003A0C55" w:rsidP="00C427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8" w:type="dxa"/>
          </w:tcPr>
          <w:p w:rsidR="004E7AAF" w:rsidRPr="001C6A7A" w:rsidRDefault="004E7AAF" w:rsidP="00C42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</w:t>
            </w:r>
          </w:p>
          <w:p w:rsidR="003A0C55" w:rsidRPr="001C6A7A" w:rsidRDefault="004E7AAF" w:rsidP="00C42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накопления ТКО, М 1:2000</w:t>
            </w:r>
          </w:p>
        </w:tc>
      </w:tr>
      <w:tr w:rsidR="002D2E35" w:rsidRPr="001C6A7A" w:rsidTr="00C27BE3">
        <w:tc>
          <w:tcPr>
            <w:tcW w:w="675" w:type="dxa"/>
          </w:tcPr>
          <w:p w:rsidR="003A0C55" w:rsidRPr="001C6A7A" w:rsidRDefault="00242C0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:rsidR="008D55AE" w:rsidRPr="001C6A7A" w:rsidRDefault="00242C0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</w:t>
            </w:r>
            <w:r w:rsidR="007503AC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1AF" w:rsidRPr="001C6A7A">
              <w:rPr>
                <w:rFonts w:ascii="Times New Roman" w:hAnsi="Times New Roman" w:cs="Times New Roman"/>
                <w:sz w:val="24"/>
                <w:szCs w:val="24"/>
              </w:rPr>
              <w:t>Никульское, улица Центральная, дом 14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C55" w:rsidRPr="001C6A7A" w:rsidRDefault="008D55AE" w:rsidP="007503AC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7503AC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76:15:021719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</w:t>
            </w:r>
            <w:r w:rsidR="006C6AEA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C241AF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C6AEA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земельного участка</w:t>
            </w:r>
            <w:r w:rsidR="00C241AF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503AC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="00242C0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="00242C09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="007503AC" w:rsidRPr="001C6A7A">
              <w:rPr>
                <w:rFonts w:ascii="Times New Roman" w:hAnsi="Times New Roman" w:cs="Times New Roman"/>
                <w:sz w:val="24"/>
                <w:szCs w:val="24"/>
              </w:rPr>
              <w:t>57.682864, 39.465670</w:t>
            </w:r>
          </w:p>
        </w:tc>
        <w:tc>
          <w:tcPr>
            <w:tcW w:w="11648" w:type="dxa"/>
          </w:tcPr>
          <w:p w:rsidR="003A0C55" w:rsidRPr="001C6A7A" w:rsidRDefault="00205FF3" w:rsidP="00C427C9">
            <w:pPr>
              <w:jc w:val="center"/>
              <w:rPr>
                <w:rFonts w:ascii="Times New Roman" w:hAnsi="Times New Roman" w:cs="Times New Roman"/>
              </w:rPr>
            </w:pPr>
            <w:r w:rsidRPr="00205F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left:0;text-align:left;margin-left:91.25pt;margin-top:112.35pt;width:200.5pt;height:142.6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">
                  <v:stroke endarrow="block"/>
                </v:shape>
              </w:pict>
            </w:r>
            <w:r w:rsidR="00C241AF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95775" cy="3250492"/>
                  <wp:effectExtent l="19050" t="0" r="9525" b="0"/>
                  <wp:docPr id="17" name="Рисунок 7" descr="Никульское,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14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32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AAF" w:rsidRPr="001C6A7A" w:rsidRDefault="004E7AAF" w:rsidP="00C427C9">
            <w:pPr>
              <w:rPr>
                <w:rFonts w:ascii="Times New Roman" w:hAnsi="Times New Roman" w:cs="Times New Roman"/>
              </w:rPr>
            </w:pPr>
          </w:p>
          <w:p w:rsidR="004E7AAF" w:rsidRPr="001C6A7A" w:rsidRDefault="004E7AA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</w:tc>
      </w:tr>
      <w:tr w:rsidR="0047382A" w:rsidRPr="001C6A7A" w:rsidTr="00C27BE3">
        <w:tc>
          <w:tcPr>
            <w:tcW w:w="675" w:type="dxa"/>
          </w:tcPr>
          <w:p w:rsidR="001C6A7A" w:rsidRPr="001C6A7A" w:rsidRDefault="001C6A7A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86" w:type="dxa"/>
          </w:tcPr>
          <w:p w:rsidR="007503AC" w:rsidRPr="001C6A7A" w:rsidRDefault="007503AC" w:rsidP="0075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Никульское, улица Центральная, дом 20.</w:t>
            </w:r>
          </w:p>
          <w:p w:rsidR="004138B6" w:rsidRPr="001C6A7A" w:rsidRDefault="007503AC" w:rsidP="007503AC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76:15:021719 (Земли общего пользования). Площадь земельного участка 55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57.682344, 39.467958</w:t>
            </w:r>
          </w:p>
        </w:tc>
        <w:tc>
          <w:tcPr>
            <w:tcW w:w="11648" w:type="dxa"/>
          </w:tcPr>
          <w:p w:rsidR="004138B6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0" type="#_x0000_t32" style="position:absolute;left:0;text-align:left;margin-left:64.65pt;margin-top:168.1pt;width:193.5pt;height:210pt;flip:y;z-index:251714560;mso-position-horizontal-relative:text;mso-position-vertical-relative:text" o:connectortype="straight">
                  <v:stroke endarrow="block"/>
                </v:shape>
              </w:pict>
            </w:r>
            <w:r w:rsidR="007503AC" w:rsidRPr="001C6A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76875" cy="4714875"/>
                  <wp:effectExtent l="19050" t="0" r="9525" b="0"/>
                  <wp:docPr id="21" name="Рисунок 20" descr="Никульское, 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20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8B6" w:rsidRPr="001C6A7A" w:rsidRDefault="004138B6" w:rsidP="00C427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412F4" w:rsidRPr="001C6A7A" w:rsidRDefault="007412F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4138B6" w:rsidRPr="001C6A7A" w:rsidRDefault="004138B6" w:rsidP="00C427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382A" w:rsidRPr="001C6A7A" w:rsidTr="00C27BE3">
        <w:tc>
          <w:tcPr>
            <w:tcW w:w="675" w:type="dxa"/>
          </w:tcPr>
          <w:p w:rsidR="007412F4" w:rsidRPr="001C6A7A" w:rsidRDefault="001C6A7A" w:rsidP="00C42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586" w:type="dxa"/>
          </w:tcPr>
          <w:p w:rsidR="007503AC" w:rsidRPr="001C6A7A" w:rsidRDefault="007503AC" w:rsidP="0075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Никульское, улица Центральная, дом 38.</w:t>
            </w:r>
          </w:p>
          <w:p w:rsidR="007412F4" w:rsidRPr="001C6A7A" w:rsidRDefault="007503AC" w:rsidP="007503AC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76:15:021719 (Земли общего пользования). Площадь земельного участка 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57.682503, 39.474840</w:t>
            </w:r>
          </w:p>
        </w:tc>
        <w:tc>
          <w:tcPr>
            <w:tcW w:w="11648" w:type="dxa"/>
          </w:tcPr>
          <w:p w:rsidR="007412F4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2" type="#_x0000_t32" style="position:absolute;left:0;text-align:left;margin-left:110.4pt;margin-top:141.1pt;width:155.25pt;height:199.5pt;flip:y;z-index:251715584;mso-position-horizontal-relative:text;mso-position-vertical-relative:text" o:connectortype="straight">
                  <v:stroke endarrow="block"/>
                </v:shape>
              </w:pict>
            </w:r>
            <w:r w:rsidR="007503AC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24475" cy="4295775"/>
                  <wp:effectExtent l="19050" t="0" r="9525" b="0"/>
                  <wp:docPr id="24" name="Рисунок 23" descr="Никульское, 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3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D2E35" w:rsidRPr="001C6A7A" w:rsidTr="00C27BE3">
        <w:tc>
          <w:tcPr>
            <w:tcW w:w="675" w:type="dxa"/>
          </w:tcPr>
          <w:p w:rsidR="007412F4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586" w:type="dxa"/>
          </w:tcPr>
          <w:p w:rsidR="009D6F4B" w:rsidRPr="001C6A7A" w:rsidRDefault="009D6F4B" w:rsidP="009D6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Никульское, улица Центральная, дом 40.</w:t>
            </w:r>
          </w:p>
          <w:p w:rsidR="007412F4" w:rsidRPr="001C6A7A" w:rsidRDefault="009D6F4B" w:rsidP="009D6F4B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76:15:021719 (Земли общего пользования). Площадь земельного участка 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57.681490, 39.470404</w:t>
            </w:r>
          </w:p>
        </w:tc>
        <w:tc>
          <w:tcPr>
            <w:tcW w:w="11648" w:type="dxa"/>
          </w:tcPr>
          <w:p w:rsidR="007412F4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3" type="#_x0000_t32" style="position:absolute;left:0;text-align:left;margin-left:91.65pt;margin-top:132.1pt;width:131.25pt;height:205.5pt;flip:y;z-index:251716608;mso-position-horizontal-relative:text;mso-position-vertical-relative:text" o:connectortype="straight">
                  <v:stroke endarrow="block"/>
                </v:shape>
              </w:pict>
            </w:r>
            <w:r w:rsidR="009D6F4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10200" cy="4219575"/>
                  <wp:effectExtent l="19050" t="0" r="0" b="0"/>
                  <wp:docPr id="29" name="Рисунок 28" descr="Никульское, 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4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D2E35" w:rsidRPr="001C6A7A" w:rsidTr="00C27BE3">
        <w:tc>
          <w:tcPr>
            <w:tcW w:w="675" w:type="dxa"/>
          </w:tcPr>
          <w:p w:rsidR="007412F4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86" w:type="dxa"/>
          </w:tcPr>
          <w:p w:rsidR="00E45BD7" w:rsidRPr="001C6A7A" w:rsidRDefault="00E46A9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D34AA">
              <w:rPr>
                <w:rFonts w:ascii="Times New Roman" w:hAnsi="Times New Roman" w:cs="Times New Roman"/>
                <w:sz w:val="24"/>
                <w:szCs w:val="24"/>
              </w:rPr>
              <w:t>ункт исключен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становлением № 88 от 06.11.2020</w:t>
            </w: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8" w:type="dxa"/>
          </w:tcPr>
          <w:p w:rsidR="00C63D05" w:rsidRPr="001C6A7A" w:rsidRDefault="00C63D05" w:rsidP="00C9785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B0D4C" w:rsidRPr="001C6A7A" w:rsidTr="00C27BE3">
        <w:tc>
          <w:tcPr>
            <w:tcW w:w="675" w:type="dxa"/>
          </w:tcPr>
          <w:p w:rsidR="00C63D05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86" w:type="dxa"/>
          </w:tcPr>
          <w:p w:rsidR="00C27BE3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</w:t>
            </w:r>
            <w:r w:rsidR="003E197B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пос. Чебаково, улица Школьная, дом 5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9A9" w:rsidRPr="001C6A7A" w:rsidRDefault="006C6AEA" w:rsidP="00C427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76:15:022401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C63D05" w:rsidRPr="001C6A7A" w:rsidRDefault="007E19A9" w:rsidP="003E197B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1C3A3D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  <w:r w:rsidR="003E197B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504" w:rsidRPr="00DB0F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57.756922, 39.531490</w:t>
            </w:r>
          </w:p>
        </w:tc>
        <w:tc>
          <w:tcPr>
            <w:tcW w:w="11648" w:type="dxa"/>
          </w:tcPr>
          <w:p w:rsidR="00C63D05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5" type="#_x0000_t32" style="position:absolute;left:0;text-align:left;margin-left:113.4pt;margin-top:170.65pt;width:84.75pt;height:164.25pt;flip:y;z-index:251718656;mso-position-horizontal-relative:text;mso-position-vertical-relative:text" o:connectortype="straight">
                  <v:stroke endarrow="block"/>
                </v:shape>
              </w:pict>
            </w:r>
            <w:r w:rsidR="003E197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72075" cy="3838575"/>
                  <wp:effectExtent l="19050" t="0" r="9525" b="0"/>
                  <wp:docPr id="31" name="Рисунок 30" descr="Чебаково, Школьная, дом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Школьная, дом 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B0D4C" w:rsidRPr="001C6A7A" w:rsidTr="00C27BE3">
        <w:tc>
          <w:tcPr>
            <w:tcW w:w="675" w:type="dxa"/>
          </w:tcPr>
          <w:p w:rsidR="00C63D05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586" w:type="dxa"/>
          </w:tcPr>
          <w:p w:rsidR="003E197B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</w:t>
            </w:r>
            <w:r w:rsidR="003E197B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пос. Чебаково, улица Строителей, 1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9A9" w:rsidRPr="001C6A7A" w:rsidRDefault="006C6AEA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76:15:022401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3E197B" w:rsidRPr="001C6A7A" w:rsidRDefault="007E19A9" w:rsidP="003E1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</w:p>
          <w:p w:rsidR="00C63D05" w:rsidRPr="001C6A7A" w:rsidRDefault="003E197B" w:rsidP="003E197B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57.758080, 39.537907</w:t>
            </w:r>
          </w:p>
        </w:tc>
        <w:tc>
          <w:tcPr>
            <w:tcW w:w="11648" w:type="dxa"/>
          </w:tcPr>
          <w:p w:rsidR="00C63D05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AutoShape 23" o:spid="_x0000_s1067" type="#_x0000_t32" style="position:absolute;left:0;text-align:left;margin-left:92pt;margin-top:155.35pt;width:113.45pt;height:203.25pt;flip:y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">
                  <v:stroke endarrow="block"/>
                </v:shape>
              </w:pict>
            </w:r>
            <w:r w:rsidR="003E197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00725" cy="4152900"/>
                  <wp:effectExtent l="19050" t="0" r="9525" b="0"/>
                  <wp:docPr id="32" name="Рисунок 31" descr="Чебаково, Строителей,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Строителей, 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A222B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63D05" w:rsidRPr="001C6A7A">
              <w:rPr>
                <w:rFonts w:ascii="Times New Roman" w:hAnsi="Times New Roman" w:cs="Times New Roman"/>
                <w:sz w:val="24"/>
                <w:szCs w:val="24"/>
              </w:rPr>
              <w:t>есто (площадка) накопления ТКО</w:t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73FFA" w:rsidRPr="001C6A7A" w:rsidTr="00C27BE3">
        <w:tc>
          <w:tcPr>
            <w:tcW w:w="675" w:type="dxa"/>
          </w:tcPr>
          <w:p w:rsidR="00C63D05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586" w:type="dxa"/>
          </w:tcPr>
          <w:p w:rsidR="002164B4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пос. Чебаково,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>улица Солнечная, дом 1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9A9" w:rsidRPr="001C6A7A" w:rsidRDefault="0013457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адастровый квартал 76:15:022401 (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Земли общего пользования).</w:t>
            </w:r>
          </w:p>
          <w:p w:rsidR="002164B4" w:rsidRPr="001C6A7A" w:rsidRDefault="007E19A9" w:rsidP="00216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</w:p>
          <w:p w:rsidR="00C63D05" w:rsidRPr="001C6A7A" w:rsidRDefault="002164B4" w:rsidP="002164B4">
            <w:pPr>
              <w:rPr>
                <w:rFonts w:ascii="Times New Roman" w:hAnsi="Times New Roman" w:cs="Times New Roman"/>
                <w:b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57.755917, 39.537647</w:t>
            </w:r>
          </w:p>
        </w:tc>
        <w:tc>
          <w:tcPr>
            <w:tcW w:w="11648" w:type="dxa"/>
          </w:tcPr>
          <w:p w:rsidR="00C63D05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6" type="#_x0000_t32" style="position:absolute;left:0;text-align:left;margin-left:86.4pt;margin-top:264.85pt;width:140.25pt;height:156.75pt;flip:y;z-index:251719680;mso-position-horizontal-relative:text;mso-position-vertical-relative:text" o:connectortype="straight">
                  <v:stroke endarrow="block"/>
                </v:shape>
              </w:pict>
            </w:r>
            <w:r w:rsidR="002164B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95950" cy="5067300"/>
                  <wp:effectExtent l="19050" t="0" r="0" b="0"/>
                  <wp:docPr id="34" name="Рисунок 33" descr="Чебаково, Солнечная, дом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Солнечная, дом 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73FFA" w:rsidRPr="001C6A7A" w:rsidTr="00C27BE3">
        <w:tc>
          <w:tcPr>
            <w:tcW w:w="675" w:type="dxa"/>
          </w:tcPr>
          <w:p w:rsidR="00E240EF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586" w:type="dxa"/>
          </w:tcPr>
          <w:p w:rsidR="007E19A9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7E19A9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Чебаково, улица Привокзальная, дом 1. </w:t>
            </w:r>
            <w:r w:rsidR="0013457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76:15:022401 </w:t>
            </w:r>
            <w:r w:rsidR="0013457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E240EF" w:rsidRPr="001C6A7A" w:rsidRDefault="007E19A9" w:rsidP="002164B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CB311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="00F63054" w:rsidRPr="001C6A7A">
              <w:rPr>
                <w:rFonts w:ascii="Times New Roman" w:hAnsi="Times New Roman" w:cs="Times New Roman"/>
                <w:sz w:val="24"/>
                <w:szCs w:val="24"/>
              </w:rPr>
              <w:t>57.756128, 39.533851</w:t>
            </w:r>
          </w:p>
        </w:tc>
        <w:tc>
          <w:tcPr>
            <w:tcW w:w="11648" w:type="dxa"/>
          </w:tcPr>
          <w:p w:rsidR="00E240EF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7" type="#_x0000_t32" style="position:absolute;left:0;text-align:left;margin-left:96.15pt;margin-top:210.4pt;width:99.75pt;height:193.5pt;flip:y;z-index:251720704;mso-position-horizontal-relative:text;mso-position-vertical-relative:text" o:connectortype="straight">
                  <v:stroke endarrow="block"/>
                </v:shape>
              </w:pict>
            </w:r>
            <w:r w:rsidR="00F6305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00725" cy="4791075"/>
                  <wp:effectExtent l="19050" t="0" r="9525" b="0"/>
                  <wp:docPr id="35" name="Рисунок 34" descr="Чебаково, улица Привокзальная,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улица Привокзальная, 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E240EF" w:rsidRPr="001C6A7A" w:rsidTr="00C27BE3">
        <w:tc>
          <w:tcPr>
            <w:tcW w:w="675" w:type="dxa"/>
          </w:tcPr>
          <w:p w:rsidR="00E240EF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586" w:type="dxa"/>
          </w:tcPr>
          <w:p w:rsidR="00F63054" w:rsidRPr="001C6A7A" w:rsidRDefault="00F63054" w:rsidP="00F6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F63054" w:rsidRPr="001C6A7A" w:rsidRDefault="00F63054" w:rsidP="00F6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Новая, дом 7.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76:15:022401 (Земли общего пользования).</w:t>
            </w:r>
          </w:p>
          <w:p w:rsidR="00E240EF" w:rsidRPr="001C6A7A" w:rsidRDefault="00F63054" w:rsidP="00F6305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57.758463, 39.529656</w:t>
            </w:r>
          </w:p>
        </w:tc>
        <w:tc>
          <w:tcPr>
            <w:tcW w:w="11648" w:type="dxa"/>
          </w:tcPr>
          <w:p w:rsidR="00E240EF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8" type="#_x0000_t32" style="position:absolute;left:0;text-align:left;margin-left:111.15pt;margin-top:181.3pt;width:108.75pt;height:210.75pt;flip:y;z-index:251721728;mso-position-horizontal-relative:text;mso-position-vertical-relative:text" o:connectortype="straight">
                  <v:stroke endarrow="block"/>
                </v:shape>
              </w:pict>
            </w:r>
            <w:r w:rsidR="00F6305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19750" cy="4838700"/>
                  <wp:effectExtent l="19050" t="0" r="0" b="0"/>
                  <wp:docPr id="37" name="Рисунок 36" descr="Чебаково, Новая, дом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Новая, дом 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27B28" w:rsidRPr="001C6A7A" w:rsidRDefault="00B27B28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0EF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240EF" w:rsidRPr="001C6A7A">
              <w:rPr>
                <w:rFonts w:ascii="Times New Roman" w:hAnsi="Times New Roman" w:cs="Times New Roman"/>
                <w:sz w:val="24"/>
                <w:szCs w:val="24"/>
              </w:rPr>
              <w:t>есто (площадка) накопления ТКО</w:t>
            </w: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E240EF" w:rsidRPr="001C6A7A" w:rsidTr="00C27BE3">
        <w:tc>
          <w:tcPr>
            <w:tcW w:w="675" w:type="dxa"/>
          </w:tcPr>
          <w:p w:rsidR="00E240EF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586" w:type="dxa"/>
          </w:tcPr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Дачная, дом 1б.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76:15:022401 (Земли общего пользования).</w:t>
            </w:r>
          </w:p>
          <w:p w:rsidR="00E240EF" w:rsidRPr="001C6A7A" w:rsidRDefault="001B44A4" w:rsidP="001B44A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57.752446, 39.535786</w:t>
            </w:r>
          </w:p>
        </w:tc>
        <w:tc>
          <w:tcPr>
            <w:tcW w:w="11648" w:type="dxa"/>
          </w:tcPr>
          <w:p w:rsidR="00E240EF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9" type="#_x0000_t32" style="position:absolute;left:0;text-align:left;margin-left:94.65pt;margin-top:203.35pt;width:120pt;height:169.5pt;flip:y;z-index:251722752;mso-position-horizontal-relative:text;mso-position-vertical-relative:text" o:connectortype="straight">
                  <v:stroke endarrow="block"/>
                </v:shape>
              </w:pict>
            </w:r>
            <w:r w:rsidR="001B44A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1175" cy="4343400"/>
                  <wp:effectExtent l="19050" t="0" r="9525" b="0"/>
                  <wp:docPr id="38" name="Рисунок 37" descr="Чебаково, Дачная, 1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Дачная, 1б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7382A" w:rsidRPr="001C6A7A" w:rsidTr="00C27BE3">
        <w:tc>
          <w:tcPr>
            <w:tcW w:w="675" w:type="dxa"/>
          </w:tcPr>
          <w:p w:rsidR="0047382A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586" w:type="dxa"/>
          </w:tcPr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Депутатская, дом 10.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76:15:022401 (Земли общего пользования).</w:t>
            </w:r>
          </w:p>
          <w:p w:rsidR="0047382A" w:rsidRPr="001C6A7A" w:rsidRDefault="001B44A4" w:rsidP="001B44A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57.758643, 39.535937</w:t>
            </w:r>
          </w:p>
        </w:tc>
        <w:tc>
          <w:tcPr>
            <w:tcW w:w="11648" w:type="dxa"/>
          </w:tcPr>
          <w:p w:rsidR="0047382A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90" type="#_x0000_t32" style="position:absolute;left:0;text-align:left;margin-left:96.9pt;margin-top:147.1pt;width:174pt;height:172.5pt;flip:y;z-index:251723776;mso-position-horizontal-relative:text;mso-position-vertical-relative:text" o:connectortype="straight">
                  <v:stroke endarrow="block"/>
                </v:shape>
              </w:pict>
            </w:r>
            <w:r w:rsidR="001B44A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86350" cy="3762375"/>
                  <wp:effectExtent l="19050" t="0" r="0" b="0"/>
                  <wp:docPr id="39" name="Рисунок 38" descr="Чебаково, Депутатская,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Депутатская, 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35" w:rsidRPr="001C6A7A" w:rsidRDefault="002D2E35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D2E35" w:rsidRPr="001C6A7A" w:rsidTr="00C27BE3">
        <w:tc>
          <w:tcPr>
            <w:tcW w:w="675" w:type="dxa"/>
          </w:tcPr>
          <w:p w:rsidR="002D2E35" w:rsidRPr="001C6A7A" w:rsidRDefault="00B23849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13</w:t>
            </w: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DB0F6E" w:rsidRDefault="00DB0F6E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F6E" w:rsidRDefault="00DB0F6E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86" w:type="dxa"/>
          </w:tcPr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Речная, дом 1.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76:15:021706 (Земли общего пользования).</w:t>
            </w:r>
          </w:p>
          <w:p w:rsidR="00B23849" w:rsidRPr="000B6504" w:rsidRDefault="001B44A4" w:rsidP="001B44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 </w:t>
            </w:r>
            <w:r w:rsidR="000B6504" w:rsidRPr="000B6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57.746960, 39.533515</w:t>
            </w: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Ярославская обл., Тутаевский муниципальный район, деревня Судилово, дом 8.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1C6A7A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76:15:021601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B23849" w:rsidRPr="001C6A7A" w:rsidRDefault="001B44A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="001C6A7A" w:rsidRPr="001C6A7A">
              <w:rPr>
                <w:rFonts w:ascii="Times New Roman" w:hAnsi="Times New Roman" w:cs="Times New Roman"/>
              </w:rPr>
              <w:t xml:space="preserve"> </w:t>
            </w:r>
            <w:r w:rsidR="000B6504" w:rsidRPr="000B6504">
              <w:rPr>
                <w:rFonts w:ascii="Times New Roman" w:hAnsi="Times New Roman" w:cs="Times New Roman"/>
                <w:sz w:val="24"/>
                <w:szCs w:val="24"/>
              </w:rPr>
              <w:t>57.768384, 39.578671</w:t>
            </w: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8" w:type="dxa"/>
          </w:tcPr>
          <w:p w:rsidR="002D2E35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 id="_x0000_s1091" type="#_x0000_t32" style="position:absolute;left:0;text-align:left;margin-left:183.15pt;margin-top:227.35pt;width:108.75pt;height:170.25pt;flip:y;z-index:251724800;mso-position-horizontal-relative:text;mso-position-vertical-relative:text" o:connectortype="straight">
                  <v:stroke endarrow="block"/>
                </v:shape>
              </w:pict>
            </w:r>
            <w:r w:rsidR="000B65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00750" cy="4686300"/>
                  <wp:effectExtent l="19050" t="0" r="0" b="0"/>
                  <wp:docPr id="2" name="Рисунок 1" descr="Чебаково, Речн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Речная 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F31B6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D2E35" w:rsidRPr="001C6A7A">
              <w:rPr>
                <w:rFonts w:ascii="Times New Roman" w:hAnsi="Times New Roman" w:cs="Times New Roman"/>
                <w:sz w:val="24"/>
                <w:szCs w:val="24"/>
              </w:rPr>
              <w:t>есто (площадка) накопления ТКО</w:t>
            </w: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35" w:rsidRPr="001C6A7A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 id="_x0000_s1092" type="#_x0000_t32" style="position:absolute;left:0;text-align:left;margin-left:161.4pt;margin-top:151.6pt;width:111.75pt;height:192pt;flip:y;z-index:251725824" o:connectortype="straight">
                  <v:stroke endarrow="block"/>
                </v:shape>
              </w:pict>
            </w:r>
            <w:r w:rsidR="000B65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67400" cy="4286250"/>
                  <wp:effectExtent l="19050" t="0" r="0" b="0"/>
                  <wp:docPr id="1" name="Рисунок 0" descr="Судилово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дилово 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D4C" w:rsidRPr="001C6A7A" w:rsidRDefault="00CB0D4C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B0D4C" w:rsidRPr="001C6A7A" w:rsidRDefault="00CB0D4C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B0D4C" w:rsidRPr="001C6A7A" w:rsidRDefault="00CB0D4C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2D2E35" w:rsidRPr="001C6A7A" w:rsidRDefault="002D2E35" w:rsidP="001C6A7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AE2EA3" w:rsidRDefault="00AE2EA3">
      <w:r>
        <w:lastRenderedPageBreak/>
        <w:br w:type="page"/>
      </w:r>
    </w:p>
    <w:tbl>
      <w:tblPr>
        <w:tblStyle w:val="a3"/>
        <w:tblpPr w:leftFromText="180" w:rightFromText="180" w:vertAnchor="text" w:tblpXSpec="right" w:tblpY="-989"/>
        <w:tblOverlap w:val="never"/>
        <w:tblW w:w="14909" w:type="dxa"/>
        <w:tblLayout w:type="fixed"/>
        <w:tblLook w:val="04A0"/>
      </w:tblPr>
      <w:tblGrid>
        <w:gridCol w:w="675"/>
        <w:gridCol w:w="2586"/>
        <w:gridCol w:w="11648"/>
      </w:tblGrid>
      <w:tr w:rsidR="003543D0" w:rsidRPr="001C6A7A" w:rsidTr="00C27BE3">
        <w:tc>
          <w:tcPr>
            <w:tcW w:w="675" w:type="dxa"/>
          </w:tcPr>
          <w:p w:rsidR="003543D0" w:rsidRPr="001C6A7A" w:rsidRDefault="00286E3F" w:rsidP="00C42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3543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86" w:type="dxa"/>
          </w:tcPr>
          <w:p w:rsidR="003543D0" w:rsidRPr="001C6A7A" w:rsidRDefault="0083378D" w:rsidP="00833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обл., Тутаевский муниципальный район, деревня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Медведево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0213C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80213C">
              <w:rPr>
                <w:rFonts w:ascii="Times New Roman" w:hAnsi="Times New Roman" w:cs="Times New Roman"/>
                <w:sz w:val="24"/>
                <w:szCs w:val="24"/>
              </w:rPr>
              <w:t>а № 2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415AE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квартал </w:t>
            </w:r>
            <w:r w:rsidR="000415AE" w:rsidRPr="000415AE">
              <w:rPr>
                <w:rFonts w:ascii="Times New Roman" w:hAnsi="Times New Roman" w:cs="Times New Roman"/>
                <w:sz w:val="24"/>
                <w:szCs w:val="24"/>
              </w:rPr>
              <w:t>76:15:021805</w:t>
            </w:r>
            <w:r w:rsidR="000415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46A97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участка: </w:t>
            </w:r>
            <w:r w:rsidR="00E437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="00FC55D0" w:rsidRPr="00FC55D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57.743968, 39.522507</w:t>
            </w:r>
          </w:p>
        </w:tc>
        <w:tc>
          <w:tcPr>
            <w:tcW w:w="11648" w:type="dxa"/>
          </w:tcPr>
          <w:p w:rsidR="003543D0" w:rsidRDefault="003543D0" w:rsidP="00286E3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43D0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93" type="#_x0000_t32" style="position:absolute;left:0;text-align:left;margin-left:177.15pt;margin-top:179.35pt;width:111.75pt;height:192pt;flip:y;z-index:251726848" o:connectortype="straight">
                  <v:stroke endarrow="block"/>
                </v:shape>
              </w:pict>
            </w:r>
            <w:r w:rsidR="004221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51327" cy="4292869"/>
                  <wp:effectExtent l="19050" t="0" r="0" b="0"/>
                  <wp:docPr id="3" name="Рисунок 1" descr="D:\Мои документы (Настя)\Схема Медведево дом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 (Настя)\Схема Медведево дом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922" cy="429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BA" w:rsidRDefault="004221B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221BA" w:rsidRDefault="004221B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221BA" w:rsidRDefault="004221B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221BA" w:rsidRDefault="004221BA" w:rsidP="004221B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</w:tc>
      </w:tr>
    </w:tbl>
    <w:p w:rsidR="00AE2EA3" w:rsidRDefault="00AE2EA3">
      <w:r>
        <w:br w:type="page"/>
      </w:r>
    </w:p>
    <w:tbl>
      <w:tblPr>
        <w:tblStyle w:val="a3"/>
        <w:tblpPr w:leftFromText="180" w:rightFromText="180" w:vertAnchor="text" w:tblpXSpec="right" w:tblpY="-989"/>
        <w:tblOverlap w:val="never"/>
        <w:tblW w:w="14909" w:type="dxa"/>
        <w:tblLayout w:type="fixed"/>
        <w:tblLook w:val="04A0"/>
      </w:tblPr>
      <w:tblGrid>
        <w:gridCol w:w="675"/>
        <w:gridCol w:w="2586"/>
        <w:gridCol w:w="11648"/>
      </w:tblGrid>
      <w:tr w:rsidR="00FC55D0" w:rsidRPr="001C6A7A" w:rsidTr="00C27BE3">
        <w:tc>
          <w:tcPr>
            <w:tcW w:w="675" w:type="dxa"/>
          </w:tcPr>
          <w:p w:rsidR="00B53EB4" w:rsidRDefault="00B53EB4" w:rsidP="00C42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586" w:type="dxa"/>
          </w:tcPr>
          <w:p w:rsidR="00B53EB4" w:rsidRDefault="00B53EB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обл., Тутаевский муниципальный район, деревня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Медведево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6D6">
              <w:rPr>
                <w:rFonts w:ascii="Times New Roman" w:hAnsi="Times New Roman" w:cs="Times New Roman"/>
                <w:sz w:val="24"/>
                <w:szCs w:val="24"/>
              </w:rPr>
              <w:t>автодороги «</w:t>
            </w:r>
            <w:proofErr w:type="spellStart"/>
            <w:r w:rsidR="00AB16D6">
              <w:rPr>
                <w:rFonts w:ascii="Times New Roman" w:hAnsi="Times New Roman" w:cs="Times New Roman"/>
                <w:sz w:val="24"/>
                <w:szCs w:val="24"/>
              </w:rPr>
              <w:t>Тутаев-Шопша-Галкино</w:t>
            </w:r>
            <w:proofErr w:type="spellEnd"/>
            <w:r w:rsidR="00AB16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97850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Кадастровый квартал </w:t>
            </w:r>
            <w:r w:rsidR="00C97850" w:rsidRPr="000415AE">
              <w:rPr>
                <w:rFonts w:ascii="Times New Roman" w:hAnsi="Times New Roman" w:cs="Times New Roman"/>
                <w:sz w:val="24"/>
                <w:szCs w:val="24"/>
              </w:rPr>
              <w:t>76:15:021805</w:t>
            </w:r>
            <w:r w:rsidR="00C97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</w:p>
          <w:p w:rsidR="00FC55D0" w:rsidRDefault="00FC55D0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5D0">
              <w:rPr>
                <w:rFonts w:ascii="Times New Roman" w:hAnsi="Times New Roman" w:cs="Times New Roman"/>
                <w:sz w:val="24"/>
                <w:szCs w:val="24"/>
              </w:rPr>
              <w:t>57.744219, 39.517529</w:t>
            </w:r>
          </w:p>
        </w:tc>
        <w:tc>
          <w:tcPr>
            <w:tcW w:w="11648" w:type="dxa"/>
          </w:tcPr>
          <w:p w:rsidR="00B53EB4" w:rsidRDefault="00B53EB4" w:rsidP="00AE2EA3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53EB4" w:rsidRDefault="00B53EB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53EB4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94" type="#_x0000_t32" style="position:absolute;left:0;text-align:left;margin-left:174.9pt;margin-top:153.1pt;width:111.75pt;height:192pt;flip:y;z-index:251727872" o:connectortype="straight">
                  <v:stroke endarrow="block"/>
                </v:shape>
              </w:pict>
            </w:r>
            <w:r w:rsidR="00A30EC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81755" cy="4084113"/>
                  <wp:effectExtent l="19050" t="0" r="0" b="0"/>
                  <wp:docPr id="4" name="Рисунок 2" descr="D:\Мои документы (Настя)\Схема Медведево у дорог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 (Настя)\Схема Медведево у дорог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586" cy="4086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EC3" w:rsidRDefault="00A30EC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30EC3" w:rsidRDefault="00A30EC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30EC3" w:rsidRDefault="00A30EC3" w:rsidP="00A30EC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</w:tc>
      </w:tr>
    </w:tbl>
    <w:p w:rsidR="00AE2EA3" w:rsidRDefault="00AE2EA3" w:rsidP="00AE2EA3">
      <w:r>
        <w:br w:type="page"/>
      </w:r>
    </w:p>
    <w:tbl>
      <w:tblPr>
        <w:tblStyle w:val="a3"/>
        <w:tblpPr w:leftFromText="180" w:rightFromText="180" w:vertAnchor="text" w:tblpXSpec="right" w:tblpY="-989"/>
        <w:tblOverlap w:val="never"/>
        <w:tblW w:w="14909" w:type="dxa"/>
        <w:tblLayout w:type="fixed"/>
        <w:tblLook w:val="04A0"/>
      </w:tblPr>
      <w:tblGrid>
        <w:gridCol w:w="675"/>
        <w:gridCol w:w="2586"/>
        <w:gridCol w:w="11648"/>
      </w:tblGrid>
      <w:tr w:rsidR="00AE2EA3" w:rsidRPr="001C6A7A" w:rsidTr="00C27BE3">
        <w:tc>
          <w:tcPr>
            <w:tcW w:w="675" w:type="dxa"/>
          </w:tcPr>
          <w:p w:rsidR="00AE2EA3" w:rsidRDefault="00AE2EA3" w:rsidP="00C42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2586" w:type="dxa"/>
          </w:tcPr>
          <w:p w:rsidR="00AE2EA3" w:rsidRDefault="00AE2EA3" w:rsidP="00AE2E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обл., Тутаевский муниципальный район, </w:t>
            </w:r>
            <w:r w:rsidR="00AB6E39">
              <w:rPr>
                <w:rFonts w:ascii="Times New Roman" w:hAnsi="Times New Roman" w:cs="Times New Roman"/>
                <w:sz w:val="24"/>
                <w:szCs w:val="24"/>
              </w:rPr>
              <w:t>поселок Чебаково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E39">
              <w:rPr>
                <w:rFonts w:ascii="Times New Roman" w:hAnsi="Times New Roman" w:cs="Times New Roman"/>
                <w:sz w:val="24"/>
                <w:szCs w:val="24"/>
              </w:rPr>
              <w:t>улица Солнечная, у дома № 26.</w:t>
            </w:r>
            <w:r w:rsidR="001557C6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Кадастровый квартал </w:t>
            </w:r>
            <w:r w:rsidR="001557C6" w:rsidRPr="001557C6">
              <w:rPr>
                <w:rFonts w:ascii="Times New Roman" w:hAnsi="Times New Roman" w:cs="Times New Roman"/>
                <w:sz w:val="24"/>
                <w:szCs w:val="24"/>
              </w:rPr>
              <w:t>76:15:022401</w:t>
            </w:r>
            <w:r w:rsidR="00155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B6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</w:p>
          <w:p w:rsidR="00AE2EA3" w:rsidRDefault="001C3B95" w:rsidP="00AE2E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B95">
              <w:rPr>
                <w:rFonts w:ascii="Times New Roman" w:hAnsi="Times New Roman" w:cs="Times New Roman"/>
                <w:sz w:val="24"/>
                <w:szCs w:val="24"/>
              </w:rPr>
              <w:t>57.752696, 39.547708</w:t>
            </w:r>
          </w:p>
        </w:tc>
        <w:tc>
          <w:tcPr>
            <w:tcW w:w="11648" w:type="dxa"/>
          </w:tcPr>
          <w:p w:rsidR="00AE2EA3" w:rsidRDefault="00205FF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95" type="#_x0000_t32" style="position:absolute;left:0;text-align:left;margin-left:204.9pt;margin-top:192.65pt;width:88.5pt;height:146.4pt;flip:y;z-index:251728896;mso-position-horizontal-relative:text;mso-position-vertical-relative:text" o:connectortype="straight">
                  <v:stroke endarrow="block"/>
                </v:shape>
              </w:pict>
            </w:r>
            <w:r w:rsidR="001A48E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61794" cy="4097673"/>
                  <wp:effectExtent l="19050" t="0" r="5606" b="0"/>
                  <wp:docPr id="5" name="Рисунок 3" descr="D:\Мои документы (Настя)\Схема Солнеч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 (Настя)\Схема Солнеч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570" cy="4101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8EC" w:rsidRDefault="001A48EC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A48EC" w:rsidRDefault="001A48EC" w:rsidP="001A48E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A48EC" w:rsidRDefault="001A48EC" w:rsidP="001A48E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</w:tc>
      </w:tr>
    </w:tbl>
    <w:p w:rsidR="004138B6" w:rsidRDefault="004138B6">
      <w:pPr>
        <w:rPr>
          <w:rFonts w:ascii="Times New Roman" w:hAnsi="Times New Roman" w:cs="Times New Roman"/>
        </w:rPr>
      </w:pPr>
    </w:p>
    <w:p w:rsidR="006849F7" w:rsidRDefault="006849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tblpXSpec="right" w:tblpY="-989"/>
        <w:tblOverlap w:val="never"/>
        <w:tblW w:w="14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586"/>
        <w:gridCol w:w="11648"/>
      </w:tblGrid>
      <w:tr w:rsidR="00F369EA" w:rsidRPr="00F369EA" w:rsidTr="006E230E">
        <w:tc>
          <w:tcPr>
            <w:tcW w:w="675" w:type="dxa"/>
          </w:tcPr>
          <w:p w:rsidR="00F369EA" w:rsidRPr="00F369EA" w:rsidRDefault="00F369EA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F369EA" w:rsidRPr="00F369EA" w:rsidRDefault="00F369EA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586" w:type="dxa"/>
          </w:tcPr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48" w:type="dxa"/>
          </w:tcPr>
          <w:p w:rsidR="00F369EA" w:rsidRPr="00F369EA" w:rsidRDefault="00F369EA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размещения мест (площадок)</w:t>
            </w:r>
          </w:p>
          <w:p w:rsidR="00F369EA" w:rsidRPr="00F369EA" w:rsidRDefault="00F369EA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накопления ТКО, М 1:2000</w:t>
            </w:r>
          </w:p>
        </w:tc>
      </w:tr>
      <w:tr w:rsidR="00F369EA" w:rsidRPr="00F369EA" w:rsidTr="006E230E">
        <w:tc>
          <w:tcPr>
            <w:tcW w:w="675" w:type="dxa"/>
          </w:tcPr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86" w:type="dxa"/>
          </w:tcPr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ФАД Р-132 «Золотое кольцо» </w:t>
            </w:r>
            <w:proofErr w:type="gramStart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1539+000 справа</w:t>
            </w:r>
          </w:p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 земельного участка 76:15:022001:9 Площадь земельного участка 6 кв. м,</w:t>
            </w: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географические координаты: 57.679245, 39.457704</w:t>
            </w:r>
          </w:p>
        </w:tc>
        <w:tc>
          <w:tcPr>
            <w:tcW w:w="11648" w:type="dxa"/>
          </w:tcPr>
          <w:p w:rsidR="00F369EA" w:rsidRPr="00F369EA" w:rsidRDefault="00F369EA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9" type="#_x0000_t32" style="position:absolute;left:0;text-align:left;margin-left:54.55pt;margin-top:138.2pt;width:200.5pt;height:142.65pt;flip:y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37433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(площадка) накопления ТКО</w:t>
            </w:r>
          </w:p>
        </w:tc>
      </w:tr>
    </w:tbl>
    <w:p w:rsidR="006849F7" w:rsidRPr="001C6A7A" w:rsidRDefault="006849F7">
      <w:pPr>
        <w:rPr>
          <w:rFonts w:ascii="Times New Roman" w:hAnsi="Times New Roman" w:cs="Times New Roman"/>
        </w:rPr>
      </w:pPr>
    </w:p>
    <w:sectPr w:rsidR="006849F7" w:rsidRPr="001C6A7A" w:rsidSect="004E7AAF">
      <w:pgSz w:w="16838" w:h="11906" w:orient="landscape"/>
      <w:pgMar w:top="993" w:right="1134" w:bottom="127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0C55"/>
    <w:rsid w:val="00040E53"/>
    <w:rsid w:val="000415AE"/>
    <w:rsid w:val="00083B06"/>
    <w:rsid w:val="000B6504"/>
    <w:rsid w:val="000C1540"/>
    <w:rsid w:val="00134579"/>
    <w:rsid w:val="001557C6"/>
    <w:rsid w:val="001A48EC"/>
    <w:rsid w:val="001B44A4"/>
    <w:rsid w:val="001C1E0F"/>
    <w:rsid w:val="001C3A3D"/>
    <w:rsid w:val="001C3B95"/>
    <w:rsid w:val="001C6A7A"/>
    <w:rsid w:val="0020513D"/>
    <w:rsid w:val="00205FF3"/>
    <w:rsid w:val="002164B4"/>
    <w:rsid w:val="00242C09"/>
    <w:rsid w:val="00286E3F"/>
    <w:rsid w:val="00294177"/>
    <w:rsid w:val="002D1B1F"/>
    <w:rsid w:val="002D2E35"/>
    <w:rsid w:val="002F247D"/>
    <w:rsid w:val="003269C8"/>
    <w:rsid w:val="003543D0"/>
    <w:rsid w:val="00354E7D"/>
    <w:rsid w:val="00373FFA"/>
    <w:rsid w:val="00391786"/>
    <w:rsid w:val="003A0C55"/>
    <w:rsid w:val="003D34AA"/>
    <w:rsid w:val="003E197B"/>
    <w:rsid w:val="004138B6"/>
    <w:rsid w:val="004221BA"/>
    <w:rsid w:val="004234FD"/>
    <w:rsid w:val="0047382A"/>
    <w:rsid w:val="004E58B6"/>
    <w:rsid w:val="004E7AAF"/>
    <w:rsid w:val="004F1714"/>
    <w:rsid w:val="005B2168"/>
    <w:rsid w:val="00625124"/>
    <w:rsid w:val="006849F7"/>
    <w:rsid w:val="00693F15"/>
    <w:rsid w:val="006C6AEA"/>
    <w:rsid w:val="006E3948"/>
    <w:rsid w:val="00712AC1"/>
    <w:rsid w:val="007412F4"/>
    <w:rsid w:val="00747950"/>
    <w:rsid w:val="007503AC"/>
    <w:rsid w:val="007A727B"/>
    <w:rsid w:val="007B4FEB"/>
    <w:rsid w:val="007E19A9"/>
    <w:rsid w:val="00801C00"/>
    <w:rsid w:val="0080213C"/>
    <w:rsid w:val="0083378D"/>
    <w:rsid w:val="008342A8"/>
    <w:rsid w:val="008B15FF"/>
    <w:rsid w:val="008D55AE"/>
    <w:rsid w:val="00992C5F"/>
    <w:rsid w:val="009D6F4B"/>
    <w:rsid w:val="00A222BF"/>
    <w:rsid w:val="00A30EC3"/>
    <w:rsid w:val="00AB16D6"/>
    <w:rsid w:val="00AB6E39"/>
    <w:rsid w:val="00AE2EA3"/>
    <w:rsid w:val="00AF77DF"/>
    <w:rsid w:val="00B16603"/>
    <w:rsid w:val="00B23849"/>
    <w:rsid w:val="00B27B28"/>
    <w:rsid w:val="00B361ED"/>
    <w:rsid w:val="00B53EB4"/>
    <w:rsid w:val="00B743E7"/>
    <w:rsid w:val="00BE71E7"/>
    <w:rsid w:val="00C241AF"/>
    <w:rsid w:val="00C27BE3"/>
    <w:rsid w:val="00C427C9"/>
    <w:rsid w:val="00C63D05"/>
    <w:rsid w:val="00C82EC8"/>
    <w:rsid w:val="00C97850"/>
    <w:rsid w:val="00CB0D4C"/>
    <w:rsid w:val="00CB3119"/>
    <w:rsid w:val="00CC54B7"/>
    <w:rsid w:val="00CD1759"/>
    <w:rsid w:val="00DB0F6E"/>
    <w:rsid w:val="00DD03F5"/>
    <w:rsid w:val="00DF2593"/>
    <w:rsid w:val="00E240EF"/>
    <w:rsid w:val="00E26469"/>
    <w:rsid w:val="00E437B0"/>
    <w:rsid w:val="00E45BD7"/>
    <w:rsid w:val="00E46A97"/>
    <w:rsid w:val="00E72425"/>
    <w:rsid w:val="00F20DBE"/>
    <w:rsid w:val="00F31B64"/>
    <w:rsid w:val="00F369EA"/>
    <w:rsid w:val="00F63054"/>
    <w:rsid w:val="00F64D6C"/>
    <w:rsid w:val="00FC5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7" type="connector" idref="#_x0000_s1094"/>
        <o:r id="V:Rule18" type="connector" idref="#_x0000_s1095"/>
        <o:r id="V:Rule19" type="connector" idref="#_x0000_s1093"/>
        <o:r id="V:Rule20" type="connector" idref="#_x0000_s1082"/>
        <o:r id="V:Rule21" type="connector" idref="#_x0000_s1088"/>
        <o:r id="V:Rule22" type="connector" idref="#AutoShape 23"/>
        <o:r id="V:Rule23" type="connector" idref="#_x0000_s1089"/>
        <o:r id="V:Rule24" type="connector" idref="#_x0000_s1086"/>
        <o:r id="V:Rule25" type="connector" idref="#_x0000_s1085"/>
        <o:r id="V:Rule26" type="connector" idref="#_x0000_s1091"/>
        <o:r id="V:Rule27" type="connector" idref="#_x0000_s1087"/>
        <o:r id="V:Rule28" type="connector" idref="#_x0000_s1092"/>
        <o:r id="V:Rule29" type="connector" idref="#_x0000_s1090"/>
        <o:r id="V:Rule30" type="connector" idref="#_x0000_s1080"/>
        <o:r id="V:Rule31" type="connector" idref="#AutoShape 4"/>
        <o:r id="V:Rule32" type="connector" idref="#_x0000_s1083"/>
        <o:r id="V:Rule36" type="connector" idref="#_x0000_s10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C55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7B4F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FFB07-196D-4601-B6EF-D2B9B191A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2021-09-24T10:37:00Z</cp:lastPrinted>
  <dcterms:created xsi:type="dcterms:W3CDTF">2021-09-24T10:37:00Z</dcterms:created>
  <dcterms:modified xsi:type="dcterms:W3CDTF">2021-09-24T10:37:00Z</dcterms:modified>
</cp:coreProperties>
</file>