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D85" w:rsidRPr="0009345C" w:rsidRDefault="00EC0D85" w:rsidP="00EC0D85">
      <w:pPr>
        <w:spacing w:before="90"/>
        <w:jc w:val="center"/>
        <w:rPr>
          <w:rFonts w:eastAsia="Times New Roman"/>
          <w:sz w:val="20"/>
          <w:szCs w:val="20"/>
        </w:rPr>
      </w:pPr>
      <w:bookmarkStart w:id="0" w:name="_Toc411860207"/>
      <w:bookmarkStart w:id="1" w:name="_Toc405540308"/>
      <w:bookmarkStart w:id="2" w:name="_Toc417115577"/>
      <w:r w:rsidRPr="0009345C">
        <w:rPr>
          <w:noProof/>
        </w:rPr>
        <w:drawing>
          <wp:inline distT="0" distB="0" distL="0" distR="0">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138680"/>
                    </a:xfrm>
                    <a:prstGeom prst="rect">
                      <a:avLst/>
                    </a:prstGeom>
                    <a:noFill/>
                    <a:ln>
                      <a:noFill/>
                    </a:ln>
                  </pic:spPr>
                </pic:pic>
              </a:graphicData>
            </a:graphic>
          </wp:inline>
        </w:drawing>
      </w:r>
    </w:p>
    <w:p w:rsidR="00084EEF" w:rsidRPr="0009345C" w:rsidRDefault="00084EEF" w:rsidP="00084EEF">
      <w:pPr>
        <w:spacing w:after="200" w:line="276" w:lineRule="auto"/>
        <w:jc w:val="center"/>
        <w:rPr>
          <w:rFonts w:eastAsia="Times New Roman"/>
          <w:b/>
          <w:sz w:val="44"/>
          <w:szCs w:val="44"/>
          <w:lang w:eastAsia="en-US"/>
        </w:rPr>
      </w:pPr>
    </w:p>
    <w:p w:rsidR="00084EEF" w:rsidRPr="0009345C" w:rsidRDefault="00084EEF" w:rsidP="00084EEF">
      <w:pPr>
        <w:spacing w:after="200" w:line="276" w:lineRule="auto"/>
        <w:jc w:val="center"/>
        <w:rPr>
          <w:rFonts w:eastAsia="Times New Roman"/>
          <w:b/>
          <w:sz w:val="44"/>
          <w:szCs w:val="44"/>
          <w:lang w:eastAsia="en-US"/>
        </w:rPr>
      </w:pPr>
    </w:p>
    <w:p w:rsidR="00084EEF" w:rsidRPr="0009345C" w:rsidRDefault="00EC0D85" w:rsidP="00064D21">
      <w:pPr>
        <w:jc w:val="center"/>
        <w:rPr>
          <w:b/>
          <w:spacing w:val="-2"/>
          <w:sz w:val="32"/>
          <w:szCs w:val="32"/>
        </w:rPr>
      </w:pPr>
      <w:r w:rsidRPr="0009345C">
        <w:rPr>
          <w:b/>
          <w:spacing w:val="-2"/>
          <w:sz w:val="32"/>
          <w:szCs w:val="32"/>
        </w:rPr>
        <w:t xml:space="preserve">СХЕМА ТЕПЛОСНАБЖЕНИЯ </w:t>
      </w:r>
      <w:r w:rsidR="00A240A1" w:rsidRPr="0009345C">
        <w:rPr>
          <w:b/>
          <w:sz w:val="32"/>
          <w:szCs w:val="32"/>
        </w:rPr>
        <w:t xml:space="preserve">ГОРОДСКОГО ПОСЕЛЕНИЯ ТУТАЕВ </w:t>
      </w:r>
      <w:r w:rsidR="002B4C3F" w:rsidRPr="0009345C">
        <w:rPr>
          <w:b/>
          <w:sz w:val="32"/>
          <w:szCs w:val="32"/>
        </w:rPr>
        <w:fldChar w:fldCharType="begin"/>
      </w:r>
      <w:r w:rsidR="00A240A1" w:rsidRPr="0009345C">
        <w:rPr>
          <w:b/>
          <w:sz w:val="32"/>
          <w:szCs w:val="32"/>
        </w:rPr>
        <w:instrText xml:space="preserve"> LINK Excel.Sheet.8 "D:\\Схемы\\МО Афанасьевское\\основа вода\\данные.xlsx" Лист1!R8C2 \a \f 4 \r  \* MERGEFORMAT </w:instrText>
      </w:r>
      <w:r w:rsidR="002B4C3F" w:rsidRPr="0009345C">
        <w:rPr>
          <w:b/>
          <w:sz w:val="32"/>
          <w:szCs w:val="32"/>
        </w:rPr>
        <w:fldChar w:fldCharType="separate"/>
      </w:r>
      <w:r w:rsidR="00A240A1" w:rsidRPr="0009345C">
        <w:rPr>
          <w:b/>
          <w:sz w:val="32"/>
          <w:szCs w:val="32"/>
        </w:rPr>
        <w:t xml:space="preserve">ТУТАЕВСКОГО РАЙОНА </w:t>
      </w:r>
      <w:r w:rsidR="002B4C3F" w:rsidRPr="0009345C">
        <w:rPr>
          <w:b/>
          <w:sz w:val="32"/>
          <w:szCs w:val="32"/>
        </w:rPr>
        <w:fldChar w:fldCharType="end"/>
      </w:r>
      <w:r w:rsidR="00A240A1" w:rsidRPr="0009345C">
        <w:rPr>
          <w:b/>
          <w:sz w:val="32"/>
          <w:szCs w:val="32"/>
        </w:rPr>
        <w:t>ЯРОСЛАВСКОЙ ОБЛАСТИ НА ПЕРИОД ДО 203</w:t>
      </w:r>
      <w:r w:rsidR="0009345C" w:rsidRPr="0009345C">
        <w:rPr>
          <w:b/>
          <w:sz w:val="32"/>
          <w:szCs w:val="32"/>
        </w:rPr>
        <w:t>6</w:t>
      </w:r>
      <w:r w:rsidR="00A240A1" w:rsidRPr="0009345C">
        <w:rPr>
          <w:b/>
          <w:sz w:val="32"/>
          <w:szCs w:val="32"/>
        </w:rPr>
        <w:t xml:space="preserve"> ГОДА ПО СОСТОЯНИЮ НА 202</w:t>
      </w:r>
      <w:r w:rsidR="0009345C" w:rsidRPr="0009345C">
        <w:rPr>
          <w:b/>
          <w:sz w:val="32"/>
          <w:szCs w:val="32"/>
        </w:rPr>
        <w:t>2</w:t>
      </w:r>
      <w:r w:rsidR="00A240A1" w:rsidRPr="0009345C">
        <w:rPr>
          <w:b/>
          <w:sz w:val="32"/>
          <w:szCs w:val="32"/>
        </w:rPr>
        <w:t xml:space="preserve"> ГОД</w:t>
      </w:r>
    </w:p>
    <w:p w:rsidR="00084EEF" w:rsidRPr="0009345C" w:rsidRDefault="00084EEF" w:rsidP="00064D21">
      <w:pPr>
        <w:jc w:val="center"/>
        <w:rPr>
          <w:b/>
          <w:spacing w:val="-2"/>
          <w:sz w:val="32"/>
          <w:szCs w:val="32"/>
        </w:rPr>
      </w:pPr>
    </w:p>
    <w:p w:rsidR="00084EEF" w:rsidRPr="0009345C" w:rsidRDefault="00084EEF" w:rsidP="00084EEF">
      <w:pPr>
        <w:spacing w:after="200" w:line="276" w:lineRule="auto"/>
        <w:jc w:val="center"/>
        <w:rPr>
          <w:rFonts w:eastAsia="Times New Roman"/>
          <w:sz w:val="22"/>
          <w:szCs w:val="22"/>
          <w:lang w:eastAsia="en-US"/>
        </w:rPr>
      </w:pPr>
    </w:p>
    <w:p w:rsidR="00064D21" w:rsidRPr="0009345C" w:rsidRDefault="00064D21" w:rsidP="00084EEF">
      <w:pPr>
        <w:spacing w:after="200" w:line="276" w:lineRule="auto"/>
        <w:jc w:val="center"/>
        <w:rPr>
          <w:rFonts w:eastAsia="Times New Roman"/>
          <w:sz w:val="22"/>
          <w:szCs w:val="22"/>
          <w:lang w:eastAsia="en-US"/>
        </w:rPr>
      </w:pPr>
    </w:p>
    <w:p w:rsidR="00064D21" w:rsidRPr="0009345C" w:rsidRDefault="00064D21" w:rsidP="00084EEF">
      <w:pPr>
        <w:spacing w:after="200" w:line="276" w:lineRule="auto"/>
        <w:jc w:val="center"/>
        <w:rPr>
          <w:rFonts w:eastAsia="Times New Roman"/>
          <w:sz w:val="22"/>
          <w:szCs w:val="22"/>
          <w:lang w:eastAsia="en-US"/>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9"/>
        <w:gridCol w:w="4862"/>
      </w:tblGrid>
      <w:tr w:rsidR="00A240A1" w:rsidRPr="0009345C" w:rsidTr="00C6355D">
        <w:trPr>
          <w:trHeight w:val="1293"/>
        </w:trPr>
        <w:tc>
          <w:tcPr>
            <w:tcW w:w="2460" w:type="pct"/>
          </w:tcPr>
          <w:p w:rsidR="00A240A1" w:rsidRPr="0009345C" w:rsidRDefault="00A240A1" w:rsidP="00C6355D">
            <w:r w:rsidRPr="0009345C">
              <w:t>Департамент жилищно-коммунального хозяйства и транспорта Администрации Тутаевского муниципального района Ярославской области</w:t>
            </w:r>
          </w:p>
          <w:p w:rsidR="00A240A1" w:rsidRPr="0009345C" w:rsidRDefault="00A240A1" w:rsidP="00C6355D"/>
          <w:p w:rsidR="00A240A1" w:rsidRPr="0009345C" w:rsidRDefault="00A240A1" w:rsidP="00C6355D"/>
        </w:tc>
        <w:tc>
          <w:tcPr>
            <w:tcW w:w="2540" w:type="pct"/>
          </w:tcPr>
          <w:p w:rsidR="00A240A1" w:rsidRPr="0009345C" w:rsidRDefault="0009345C" w:rsidP="00C6355D">
            <w:pPr>
              <w:jc w:val="right"/>
            </w:pPr>
            <w:r w:rsidRPr="0009345C">
              <w:rPr>
                <w:color w:val="000000"/>
              </w:rPr>
              <w:t>Соков Артём Евгеньевич</w:t>
            </w:r>
          </w:p>
        </w:tc>
      </w:tr>
      <w:tr w:rsidR="00A240A1" w:rsidRPr="0009345C" w:rsidTr="00C6355D">
        <w:trPr>
          <w:trHeight w:val="2101"/>
        </w:trPr>
        <w:tc>
          <w:tcPr>
            <w:tcW w:w="2460" w:type="pct"/>
          </w:tcPr>
          <w:p w:rsidR="00A240A1" w:rsidRPr="0009345C" w:rsidRDefault="00A240A1" w:rsidP="00C6355D">
            <w:r w:rsidRPr="0009345C">
              <w:t>ИП Калинин Денис Александрович</w:t>
            </w:r>
          </w:p>
        </w:tc>
        <w:tc>
          <w:tcPr>
            <w:tcW w:w="2540" w:type="pct"/>
          </w:tcPr>
          <w:p w:rsidR="00A240A1" w:rsidRPr="0009345C" w:rsidRDefault="00A240A1" w:rsidP="00C6355D">
            <w:pPr>
              <w:jc w:val="right"/>
            </w:pPr>
            <w:r w:rsidRPr="0009345C">
              <w:t xml:space="preserve">Калинин </w:t>
            </w:r>
          </w:p>
          <w:p w:rsidR="00A240A1" w:rsidRPr="0009345C" w:rsidRDefault="00A240A1" w:rsidP="00C6355D">
            <w:pPr>
              <w:jc w:val="right"/>
            </w:pPr>
            <w:r w:rsidRPr="0009345C">
              <w:t xml:space="preserve">Денис Александрович </w:t>
            </w:r>
          </w:p>
          <w:p w:rsidR="00A240A1" w:rsidRPr="0009345C" w:rsidRDefault="00A240A1" w:rsidP="00C6355D">
            <w:pPr>
              <w:jc w:val="center"/>
            </w:pPr>
          </w:p>
        </w:tc>
      </w:tr>
    </w:tbl>
    <w:p w:rsidR="00084EEF" w:rsidRPr="0009345C" w:rsidRDefault="00084EEF" w:rsidP="00084EEF">
      <w:pPr>
        <w:rPr>
          <w:rFonts w:eastAsia="Times New Roman"/>
          <w:lang w:eastAsia="en-US"/>
        </w:rPr>
      </w:pPr>
    </w:p>
    <w:p w:rsidR="00084EEF" w:rsidRPr="0009345C" w:rsidRDefault="00084EEF" w:rsidP="00084EEF">
      <w:pPr>
        <w:rPr>
          <w:rFonts w:eastAsia="Times New Roman"/>
          <w:lang w:eastAsia="en-US"/>
        </w:rPr>
      </w:pPr>
    </w:p>
    <w:p w:rsidR="00084EEF" w:rsidRPr="0009345C" w:rsidRDefault="00084EEF" w:rsidP="00084EEF">
      <w:pPr>
        <w:rPr>
          <w:rFonts w:eastAsia="Times New Roman"/>
          <w:lang w:eastAsia="en-US"/>
        </w:rPr>
      </w:pPr>
    </w:p>
    <w:p w:rsidR="00084EEF" w:rsidRPr="0009345C" w:rsidRDefault="00084EEF" w:rsidP="00084EEF">
      <w:pPr>
        <w:rPr>
          <w:rFonts w:eastAsia="Times New Roman"/>
          <w:lang w:eastAsia="en-US"/>
        </w:rPr>
      </w:pPr>
    </w:p>
    <w:p w:rsidR="00084EEF" w:rsidRPr="0009345C" w:rsidRDefault="00084EEF" w:rsidP="00084EEF">
      <w:pPr>
        <w:rPr>
          <w:rFonts w:eastAsia="Times New Roman"/>
          <w:lang w:eastAsia="en-US"/>
        </w:rPr>
      </w:pPr>
    </w:p>
    <w:p w:rsidR="00084EEF" w:rsidRPr="0009345C" w:rsidRDefault="00084EEF" w:rsidP="00084EEF">
      <w:pPr>
        <w:jc w:val="center"/>
        <w:rPr>
          <w:rFonts w:eastAsia="Times New Roman"/>
          <w:lang w:eastAsia="en-US"/>
        </w:rPr>
      </w:pPr>
    </w:p>
    <w:p w:rsidR="00084EEF" w:rsidRPr="0009345C" w:rsidRDefault="00084EEF" w:rsidP="00084EEF">
      <w:pPr>
        <w:jc w:val="center"/>
        <w:rPr>
          <w:rFonts w:eastAsia="Times New Roman"/>
          <w:lang w:eastAsia="en-US"/>
        </w:rPr>
      </w:pPr>
    </w:p>
    <w:p w:rsidR="00084EEF" w:rsidRPr="0009345C" w:rsidRDefault="00D30ECD" w:rsidP="00084EEF">
      <w:pPr>
        <w:jc w:val="center"/>
        <w:rPr>
          <w:rFonts w:eastAsia="Times New Roman"/>
          <w:b/>
          <w:lang w:eastAsia="en-US"/>
        </w:rPr>
      </w:pPr>
      <w:r w:rsidRPr="0009345C">
        <w:rPr>
          <w:rFonts w:eastAsia="Times New Roman"/>
          <w:b/>
          <w:lang w:eastAsia="en-US"/>
        </w:rPr>
        <w:t>Москва 202</w:t>
      </w:r>
      <w:r w:rsidR="0009345C">
        <w:rPr>
          <w:rFonts w:eastAsia="Times New Roman"/>
          <w:b/>
          <w:lang w:eastAsia="en-US"/>
        </w:rPr>
        <w:t>1</w:t>
      </w:r>
      <w:r w:rsidR="00084EEF" w:rsidRPr="0009345C">
        <w:rPr>
          <w:rFonts w:eastAsia="Times New Roman"/>
          <w:b/>
          <w:lang w:eastAsia="en-US"/>
        </w:rPr>
        <w:t xml:space="preserve"> г.</w:t>
      </w: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4"/>
          <w:szCs w:val="24"/>
          <w:highlight w:val="yellow"/>
          <w:lang w:eastAsia="ru-RU"/>
        </w:rPr>
        <w:id w:val="2108767332"/>
        <w:docPartObj>
          <w:docPartGallery w:val="Table of Contents"/>
          <w:docPartUnique/>
        </w:docPartObj>
      </w:sdtPr>
      <w:sdtEndPr>
        <w:rPr>
          <w:sz w:val="21"/>
          <w:szCs w:val="21"/>
        </w:rPr>
      </w:sdtEndPr>
      <w:sdtContent>
        <w:p w:rsidR="009F3FB9" w:rsidRPr="00BC238B" w:rsidRDefault="009F3FB9" w:rsidP="00784FF1">
          <w:pPr>
            <w:pStyle w:val="affffb"/>
            <w:spacing w:before="0"/>
            <w:rPr>
              <w:rFonts w:ascii="Times New Roman" w:hAnsi="Times New Roman" w:cs="Times New Roman"/>
              <w:b w:val="0"/>
              <w:color w:val="auto"/>
            </w:rPr>
          </w:pPr>
          <w:r w:rsidRPr="00BC238B">
            <w:rPr>
              <w:rFonts w:ascii="Times New Roman" w:hAnsi="Times New Roman" w:cs="Times New Roman"/>
              <w:b w:val="0"/>
              <w:color w:val="auto"/>
            </w:rPr>
            <w:t>Оглавление</w:t>
          </w:r>
        </w:p>
        <w:p w:rsidR="005627F5" w:rsidRDefault="002B4C3F">
          <w:pPr>
            <w:pStyle w:val="16"/>
            <w:rPr>
              <w:rFonts w:eastAsiaTheme="minorEastAsia" w:cstheme="minorBidi"/>
              <w:b w:val="0"/>
              <w:bCs w:val="0"/>
              <w:noProof/>
              <w:sz w:val="22"/>
              <w:szCs w:val="22"/>
            </w:rPr>
          </w:pPr>
          <w:r w:rsidRPr="002B4C3F">
            <w:rPr>
              <w:rFonts w:ascii="Times New Roman" w:hAnsi="Times New Roman"/>
              <w:b w:val="0"/>
              <w:iCs/>
              <w:caps/>
              <w:sz w:val="21"/>
              <w:szCs w:val="21"/>
              <w:highlight w:val="yellow"/>
            </w:rPr>
            <w:fldChar w:fldCharType="begin"/>
          </w:r>
          <w:r w:rsidR="00A929A6" w:rsidRPr="0009345C">
            <w:rPr>
              <w:rFonts w:ascii="Times New Roman" w:hAnsi="Times New Roman"/>
              <w:b w:val="0"/>
              <w:iCs/>
              <w:caps/>
              <w:sz w:val="21"/>
              <w:szCs w:val="21"/>
              <w:highlight w:val="yellow"/>
            </w:rPr>
            <w:instrText xml:space="preserve"> TOC \o \h \z \u </w:instrText>
          </w:r>
          <w:r w:rsidRPr="002B4C3F">
            <w:rPr>
              <w:rFonts w:ascii="Times New Roman" w:hAnsi="Times New Roman"/>
              <w:b w:val="0"/>
              <w:iCs/>
              <w:caps/>
              <w:sz w:val="21"/>
              <w:szCs w:val="21"/>
              <w:highlight w:val="yellow"/>
            </w:rPr>
            <w:fldChar w:fldCharType="separate"/>
          </w:r>
          <w:hyperlink w:anchor="_Toc83314674" w:history="1">
            <w:r w:rsidR="005627F5" w:rsidRPr="00E82762">
              <w:rPr>
                <w:rStyle w:val="af3"/>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5627F5">
              <w:rPr>
                <w:noProof/>
                <w:webHidden/>
              </w:rPr>
              <w:tab/>
            </w:r>
            <w:r>
              <w:rPr>
                <w:noProof/>
                <w:webHidden/>
              </w:rPr>
              <w:fldChar w:fldCharType="begin"/>
            </w:r>
            <w:r w:rsidR="005627F5">
              <w:rPr>
                <w:noProof/>
                <w:webHidden/>
              </w:rPr>
              <w:instrText xml:space="preserve"> PAGEREF _Toc83314674 \h </w:instrText>
            </w:r>
            <w:r>
              <w:rPr>
                <w:noProof/>
                <w:webHidden/>
              </w:rPr>
            </w:r>
            <w:r>
              <w:rPr>
                <w:noProof/>
                <w:webHidden/>
              </w:rPr>
              <w:fldChar w:fldCharType="separate"/>
            </w:r>
            <w:r w:rsidR="005627F5">
              <w:rPr>
                <w:noProof/>
                <w:webHidden/>
              </w:rPr>
              <w:t>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75" w:history="1">
            <w:r w:rsidR="005627F5" w:rsidRPr="00E82762">
              <w:rPr>
                <w:rStyle w:val="af3"/>
                <w:rFonts w:ascii="TimesNewRomanPSMT" w:hAnsi="TimesNewRomanPSMT" w:cs="TimesNewRomanPSMT"/>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627F5">
              <w:rPr>
                <w:noProof/>
                <w:webHidden/>
              </w:rPr>
              <w:tab/>
            </w:r>
            <w:r>
              <w:rPr>
                <w:noProof/>
                <w:webHidden/>
              </w:rPr>
              <w:fldChar w:fldCharType="begin"/>
            </w:r>
            <w:r w:rsidR="005627F5">
              <w:rPr>
                <w:noProof/>
                <w:webHidden/>
              </w:rPr>
              <w:instrText xml:space="preserve"> PAGEREF _Toc83314675 \h </w:instrText>
            </w:r>
            <w:r>
              <w:rPr>
                <w:noProof/>
                <w:webHidden/>
              </w:rPr>
            </w:r>
            <w:r>
              <w:rPr>
                <w:noProof/>
                <w:webHidden/>
              </w:rPr>
              <w:fldChar w:fldCharType="separate"/>
            </w:r>
            <w:r w:rsidR="005627F5">
              <w:rPr>
                <w:noProof/>
                <w:webHidden/>
              </w:rPr>
              <w:t>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76"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5627F5">
              <w:rPr>
                <w:noProof/>
                <w:webHidden/>
              </w:rPr>
              <w:tab/>
            </w:r>
            <w:r>
              <w:rPr>
                <w:noProof/>
                <w:webHidden/>
              </w:rPr>
              <w:fldChar w:fldCharType="begin"/>
            </w:r>
            <w:r w:rsidR="005627F5">
              <w:rPr>
                <w:noProof/>
                <w:webHidden/>
              </w:rPr>
              <w:instrText xml:space="preserve"> PAGEREF _Toc83314676 \h </w:instrText>
            </w:r>
            <w:r>
              <w:rPr>
                <w:noProof/>
                <w:webHidden/>
              </w:rPr>
            </w:r>
            <w:r>
              <w:rPr>
                <w:noProof/>
                <w:webHidden/>
              </w:rPr>
              <w:fldChar w:fldCharType="separate"/>
            </w:r>
            <w:r w:rsidR="005627F5">
              <w:rPr>
                <w:noProof/>
                <w:webHidden/>
              </w:rPr>
              <w:t>8</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77" w:history="1">
            <w:r w:rsidR="005627F5" w:rsidRPr="00E82762">
              <w:rPr>
                <w:rStyle w:val="af3"/>
                <w:rFonts w:ascii="TimesNewRomanPSMT" w:hAnsi="TimesNewRomanPSMT" w:cs="TimesNewRomanPSMT"/>
                <w:b/>
                <w:noProof/>
              </w:rPr>
              <w:t>в</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5627F5">
              <w:rPr>
                <w:noProof/>
                <w:webHidden/>
              </w:rPr>
              <w:tab/>
            </w:r>
            <w:r>
              <w:rPr>
                <w:noProof/>
                <w:webHidden/>
              </w:rPr>
              <w:fldChar w:fldCharType="begin"/>
            </w:r>
            <w:r w:rsidR="005627F5">
              <w:rPr>
                <w:noProof/>
                <w:webHidden/>
              </w:rPr>
              <w:instrText xml:space="preserve"> PAGEREF _Toc83314677 \h </w:instrText>
            </w:r>
            <w:r>
              <w:rPr>
                <w:noProof/>
                <w:webHidden/>
              </w:rPr>
            </w:r>
            <w:r>
              <w:rPr>
                <w:noProof/>
                <w:webHidden/>
              </w:rPr>
              <w:fldChar w:fldCharType="separate"/>
            </w:r>
            <w:r w:rsidR="005627F5">
              <w:rPr>
                <w:noProof/>
                <w:webHidden/>
              </w:rPr>
              <w:t>11</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78" w:history="1">
            <w:r w:rsidR="005627F5" w:rsidRPr="00E82762">
              <w:rPr>
                <w:rStyle w:val="af3"/>
                <w:rFonts w:ascii="TimesNewRomanPSMT" w:hAnsi="TimesNewRomanPSMT" w:cs="TimesNewRomanPSMT"/>
                <w:b/>
                <w:noProof/>
              </w:rPr>
              <w:t>г</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5627F5">
              <w:rPr>
                <w:noProof/>
                <w:webHidden/>
              </w:rPr>
              <w:tab/>
            </w:r>
            <w:r>
              <w:rPr>
                <w:noProof/>
                <w:webHidden/>
              </w:rPr>
              <w:fldChar w:fldCharType="begin"/>
            </w:r>
            <w:r w:rsidR="005627F5">
              <w:rPr>
                <w:noProof/>
                <w:webHidden/>
              </w:rPr>
              <w:instrText xml:space="preserve"> PAGEREF _Toc83314678 \h </w:instrText>
            </w:r>
            <w:r>
              <w:rPr>
                <w:noProof/>
                <w:webHidden/>
              </w:rPr>
            </w:r>
            <w:r>
              <w:rPr>
                <w:noProof/>
                <w:webHidden/>
              </w:rPr>
              <w:fldChar w:fldCharType="separate"/>
            </w:r>
            <w:r w:rsidR="005627F5">
              <w:rPr>
                <w:noProof/>
                <w:webHidden/>
              </w:rPr>
              <w:t>11</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679" w:history="1">
            <w:r w:rsidR="005627F5" w:rsidRPr="00E82762">
              <w:rPr>
                <w:rStyle w:val="af3"/>
                <w:rFonts w:ascii="Times New Roman" w:hAnsi="Times New Roman"/>
                <w:noProof/>
              </w:rPr>
              <w:t xml:space="preserve">Раздел 2. </w:t>
            </w:r>
            <w:r w:rsidR="005627F5" w:rsidRPr="00E82762">
              <w:rPr>
                <w:rStyle w:val="af3"/>
                <w:rFonts w:ascii="Times New Roman" w:eastAsia="Times New Roman" w:hAnsi="Times New Roman"/>
                <w:noProof/>
              </w:rPr>
              <w:t>Существующие и перспективные балансы тепловой мощности источников тепловой энергии и тепловой нагрузки потребителей</w:t>
            </w:r>
            <w:r w:rsidR="005627F5">
              <w:rPr>
                <w:noProof/>
                <w:webHidden/>
              </w:rPr>
              <w:tab/>
            </w:r>
            <w:r>
              <w:rPr>
                <w:noProof/>
                <w:webHidden/>
              </w:rPr>
              <w:fldChar w:fldCharType="begin"/>
            </w:r>
            <w:r w:rsidR="005627F5">
              <w:rPr>
                <w:noProof/>
                <w:webHidden/>
              </w:rPr>
              <w:instrText xml:space="preserve"> PAGEREF _Toc83314679 \h </w:instrText>
            </w:r>
            <w:r>
              <w:rPr>
                <w:noProof/>
                <w:webHidden/>
              </w:rPr>
            </w:r>
            <w:r>
              <w:rPr>
                <w:noProof/>
                <w:webHidden/>
              </w:rPr>
              <w:fldChar w:fldCharType="separate"/>
            </w:r>
            <w:r w:rsidR="005627F5">
              <w:rPr>
                <w:noProof/>
                <w:webHidden/>
              </w:rPr>
              <w:t>12</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80" w:history="1">
            <w:r w:rsidR="005627F5" w:rsidRPr="00E82762">
              <w:rPr>
                <w:rStyle w:val="af3"/>
                <w:rFonts w:ascii="TimesNewRomanPSMT" w:hAnsi="TimesNewRomanPSMT" w:cs="TimesNewRomanPSMT"/>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описание существующих и перспективных зон действия систем теплоснабжения и источников тепловой энергии</w:t>
            </w:r>
            <w:r w:rsidR="005627F5">
              <w:rPr>
                <w:noProof/>
                <w:webHidden/>
              </w:rPr>
              <w:tab/>
            </w:r>
            <w:r>
              <w:rPr>
                <w:noProof/>
                <w:webHidden/>
              </w:rPr>
              <w:fldChar w:fldCharType="begin"/>
            </w:r>
            <w:r w:rsidR="005627F5">
              <w:rPr>
                <w:noProof/>
                <w:webHidden/>
              </w:rPr>
              <w:instrText xml:space="preserve"> PAGEREF _Toc83314680 \h </w:instrText>
            </w:r>
            <w:r>
              <w:rPr>
                <w:noProof/>
                <w:webHidden/>
              </w:rPr>
            </w:r>
            <w:r>
              <w:rPr>
                <w:noProof/>
                <w:webHidden/>
              </w:rPr>
              <w:fldChar w:fldCharType="separate"/>
            </w:r>
            <w:r w:rsidR="005627F5">
              <w:rPr>
                <w:noProof/>
                <w:webHidden/>
              </w:rPr>
              <w:t>12</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81"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описание существующих и перспективных зон действия индивидуальных источников тепловой энергии</w:t>
            </w:r>
            <w:r w:rsidR="005627F5">
              <w:rPr>
                <w:noProof/>
                <w:webHidden/>
              </w:rPr>
              <w:tab/>
            </w:r>
            <w:r>
              <w:rPr>
                <w:noProof/>
                <w:webHidden/>
              </w:rPr>
              <w:fldChar w:fldCharType="begin"/>
            </w:r>
            <w:r w:rsidR="005627F5">
              <w:rPr>
                <w:noProof/>
                <w:webHidden/>
              </w:rPr>
              <w:instrText xml:space="preserve"> PAGEREF _Toc83314681 \h </w:instrText>
            </w:r>
            <w:r>
              <w:rPr>
                <w:noProof/>
                <w:webHidden/>
              </w:rPr>
            </w:r>
            <w:r>
              <w:rPr>
                <w:noProof/>
                <w:webHidden/>
              </w:rPr>
              <w:fldChar w:fldCharType="separate"/>
            </w:r>
            <w:r w:rsidR="005627F5">
              <w:rPr>
                <w:noProof/>
                <w:webHidden/>
              </w:rPr>
              <w:t>13</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82" w:history="1">
            <w:r w:rsidR="005627F5" w:rsidRPr="00E82762">
              <w:rPr>
                <w:rStyle w:val="af3"/>
                <w:rFonts w:ascii="TimesNewRomanPSMT" w:hAnsi="TimesNewRomanPSMT" w:cs="TimesNewRomanPSMT"/>
                <w:b/>
                <w:noProof/>
              </w:rPr>
              <w:t>в</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5627F5">
              <w:rPr>
                <w:noProof/>
                <w:webHidden/>
              </w:rPr>
              <w:tab/>
            </w:r>
            <w:r>
              <w:rPr>
                <w:noProof/>
                <w:webHidden/>
              </w:rPr>
              <w:fldChar w:fldCharType="begin"/>
            </w:r>
            <w:r w:rsidR="005627F5">
              <w:rPr>
                <w:noProof/>
                <w:webHidden/>
              </w:rPr>
              <w:instrText xml:space="preserve"> PAGEREF _Toc83314682 \h </w:instrText>
            </w:r>
            <w:r>
              <w:rPr>
                <w:noProof/>
                <w:webHidden/>
              </w:rPr>
            </w:r>
            <w:r>
              <w:rPr>
                <w:noProof/>
                <w:webHidden/>
              </w:rPr>
              <w:fldChar w:fldCharType="separate"/>
            </w:r>
            <w:r w:rsidR="005627F5">
              <w:rPr>
                <w:noProof/>
                <w:webHidden/>
              </w:rPr>
              <w:t>14</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83" w:history="1">
            <w:r w:rsidR="005627F5" w:rsidRPr="00E82762">
              <w:rPr>
                <w:rStyle w:val="af3"/>
                <w:rFonts w:ascii="TimesNewRomanPSMT" w:hAnsi="TimesNewRomanPSMT" w:cs="TimesNewRomanPSMT"/>
                <w:b/>
                <w:noProof/>
              </w:rPr>
              <w:t>г</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5627F5">
              <w:rPr>
                <w:noProof/>
                <w:webHidden/>
              </w:rPr>
              <w:tab/>
            </w:r>
            <w:r>
              <w:rPr>
                <w:noProof/>
                <w:webHidden/>
              </w:rPr>
              <w:fldChar w:fldCharType="begin"/>
            </w:r>
            <w:r w:rsidR="005627F5">
              <w:rPr>
                <w:noProof/>
                <w:webHidden/>
              </w:rPr>
              <w:instrText xml:space="preserve"> PAGEREF _Toc83314683 \h </w:instrText>
            </w:r>
            <w:r>
              <w:rPr>
                <w:noProof/>
                <w:webHidden/>
              </w:rPr>
            </w:r>
            <w:r>
              <w:rPr>
                <w:noProof/>
                <w:webHidden/>
              </w:rPr>
              <w:fldChar w:fldCharType="separate"/>
            </w:r>
            <w:r w:rsidR="005627F5">
              <w:rPr>
                <w:noProof/>
                <w:webHidden/>
              </w:rPr>
              <w:t>21</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84" w:history="1">
            <w:r w:rsidR="005627F5" w:rsidRPr="00E82762">
              <w:rPr>
                <w:rStyle w:val="af3"/>
                <w:rFonts w:ascii="TimesNewRomanPSMT" w:hAnsi="TimesNewRomanPSMT" w:cs="TimesNewRomanPSMT"/>
                <w:b/>
                <w:noProof/>
              </w:rPr>
              <w:t>д</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радиус эффективного теплоснабжения, определяемый в соответствии с методическими указаниями по разработке схем теплоснабжения</w:t>
            </w:r>
            <w:r w:rsidR="005627F5">
              <w:rPr>
                <w:noProof/>
                <w:webHidden/>
              </w:rPr>
              <w:tab/>
            </w:r>
            <w:r>
              <w:rPr>
                <w:noProof/>
                <w:webHidden/>
              </w:rPr>
              <w:fldChar w:fldCharType="begin"/>
            </w:r>
            <w:r w:rsidR="005627F5">
              <w:rPr>
                <w:noProof/>
                <w:webHidden/>
              </w:rPr>
              <w:instrText xml:space="preserve"> PAGEREF _Toc83314684 \h </w:instrText>
            </w:r>
            <w:r>
              <w:rPr>
                <w:noProof/>
                <w:webHidden/>
              </w:rPr>
            </w:r>
            <w:r>
              <w:rPr>
                <w:noProof/>
                <w:webHidden/>
              </w:rPr>
              <w:fldChar w:fldCharType="separate"/>
            </w:r>
            <w:r w:rsidR="005627F5">
              <w:rPr>
                <w:noProof/>
                <w:webHidden/>
              </w:rPr>
              <w:t>21</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685" w:history="1">
            <w:r w:rsidR="005627F5" w:rsidRPr="00E82762">
              <w:rPr>
                <w:rStyle w:val="af3"/>
                <w:noProof/>
              </w:rPr>
              <w:t xml:space="preserve">Раздел 3. </w:t>
            </w:r>
            <w:r w:rsidR="005627F5" w:rsidRPr="00E82762">
              <w:rPr>
                <w:rStyle w:val="af3"/>
                <w:rFonts w:eastAsia="Times New Roman"/>
                <w:noProof/>
              </w:rPr>
              <w:t>Существующие и перспективные балансы теплоносителя</w:t>
            </w:r>
            <w:r w:rsidR="005627F5">
              <w:rPr>
                <w:noProof/>
                <w:webHidden/>
              </w:rPr>
              <w:tab/>
            </w:r>
            <w:r>
              <w:rPr>
                <w:noProof/>
                <w:webHidden/>
              </w:rPr>
              <w:fldChar w:fldCharType="begin"/>
            </w:r>
            <w:r w:rsidR="005627F5">
              <w:rPr>
                <w:noProof/>
                <w:webHidden/>
              </w:rPr>
              <w:instrText xml:space="preserve"> PAGEREF _Toc83314685 \h </w:instrText>
            </w:r>
            <w:r>
              <w:rPr>
                <w:noProof/>
                <w:webHidden/>
              </w:rPr>
            </w:r>
            <w:r>
              <w:rPr>
                <w:noProof/>
                <w:webHidden/>
              </w:rPr>
              <w:fldChar w:fldCharType="separate"/>
            </w:r>
            <w:r w:rsidR="005627F5">
              <w:rPr>
                <w:noProof/>
                <w:webHidden/>
              </w:rPr>
              <w:t>24</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86" w:history="1">
            <w:r w:rsidR="005627F5" w:rsidRPr="00E82762">
              <w:rPr>
                <w:rStyle w:val="af3"/>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627F5">
              <w:rPr>
                <w:noProof/>
                <w:webHidden/>
              </w:rPr>
              <w:tab/>
            </w:r>
            <w:r>
              <w:rPr>
                <w:noProof/>
                <w:webHidden/>
              </w:rPr>
              <w:fldChar w:fldCharType="begin"/>
            </w:r>
            <w:r w:rsidR="005627F5">
              <w:rPr>
                <w:noProof/>
                <w:webHidden/>
              </w:rPr>
              <w:instrText xml:space="preserve"> PAGEREF _Toc83314686 \h </w:instrText>
            </w:r>
            <w:r>
              <w:rPr>
                <w:noProof/>
                <w:webHidden/>
              </w:rPr>
            </w:r>
            <w:r>
              <w:rPr>
                <w:noProof/>
                <w:webHidden/>
              </w:rPr>
              <w:fldChar w:fldCharType="separate"/>
            </w:r>
            <w:r w:rsidR="005627F5">
              <w:rPr>
                <w:noProof/>
                <w:webHidden/>
              </w:rPr>
              <w:t>24</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87"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627F5">
              <w:rPr>
                <w:noProof/>
                <w:webHidden/>
              </w:rPr>
              <w:tab/>
            </w:r>
            <w:r>
              <w:rPr>
                <w:noProof/>
                <w:webHidden/>
              </w:rPr>
              <w:fldChar w:fldCharType="begin"/>
            </w:r>
            <w:r w:rsidR="005627F5">
              <w:rPr>
                <w:noProof/>
                <w:webHidden/>
              </w:rPr>
              <w:instrText xml:space="preserve"> PAGEREF _Toc83314687 \h </w:instrText>
            </w:r>
            <w:r>
              <w:rPr>
                <w:noProof/>
                <w:webHidden/>
              </w:rPr>
            </w:r>
            <w:r>
              <w:rPr>
                <w:noProof/>
                <w:webHidden/>
              </w:rPr>
              <w:fldChar w:fldCharType="separate"/>
            </w:r>
            <w:r w:rsidR="005627F5">
              <w:rPr>
                <w:noProof/>
                <w:webHidden/>
              </w:rPr>
              <w:t>29</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688" w:history="1">
            <w:r w:rsidR="005627F5" w:rsidRPr="00E82762">
              <w:rPr>
                <w:rStyle w:val="af3"/>
                <w:rFonts w:ascii="Times New Roman" w:hAnsi="Times New Roman"/>
                <w:noProof/>
              </w:rPr>
              <w:t xml:space="preserve">Раздел 4. </w:t>
            </w:r>
            <w:r w:rsidR="005627F5" w:rsidRPr="00E82762">
              <w:rPr>
                <w:rStyle w:val="af3"/>
                <w:rFonts w:ascii="Times New Roman" w:eastAsia="Times New Roman" w:hAnsi="Times New Roman"/>
                <w:noProof/>
              </w:rPr>
              <w:t>Основные положения мастер-плана развития систем теплоснабжения поселения, городского округа, города федерального значения</w:t>
            </w:r>
            <w:r w:rsidR="005627F5">
              <w:rPr>
                <w:noProof/>
                <w:webHidden/>
              </w:rPr>
              <w:tab/>
            </w:r>
            <w:r>
              <w:rPr>
                <w:noProof/>
                <w:webHidden/>
              </w:rPr>
              <w:fldChar w:fldCharType="begin"/>
            </w:r>
            <w:r w:rsidR="005627F5">
              <w:rPr>
                <w:noProof/>
                <w:webHidden/>
              </w:rPr>
              <w:instrText xml:space="preserve"> PAGEREF _Toc83314688 \h </w:instrText>
            </w:r>
            <w:r>
              <w:rPr>
                <w:noProof/>
                <w:webHidden/>
              </w:rPr>
            </w:r>
            <w:r>
              <w:rPr>
                <w:noProof/>
                <w:webHidden/>
              </w:rPr>
              <w:fldChar w:fldCharType="separate"/>
            </w:r>
            <w:r w:rsidR="005627F5">
              <w:rPr>
                <w:noProof/>
                <w:webHidden/>
              </w:rPr>
              <w:t>30</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89" w:history="1">
            <w:r w:rsidR="005627F5" w:rsidRPr="00E82762">
              <w:rPr>
                <w:rStyle w:val="af3"/>
                <w:rFonts w:ascii="TimesNewRomanPSMT" w:hAnsi="TimesNewRomanPSMT" w:cs="TimesNewRomanPSMT"/>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описание сценариев развития теплоснабжения поселения, городского округа, города федерального значения</w:t>
            </w:r>
            <w:r w:rsidR="005627F5">
              <w:rPr>
                <w:noProof/>
                <w:webHidden/>
              </w:rPr>
              <w:tab/>
            </w:r>
            <w:r>
              <w:rPr>
                <w:noProof/>
                <w:webHidden/>
              </w:rPr>
              <w:fldChar w:fldCharType="begin"/>
            </w:r>
            <w:r w:rsidR="005627F5">
              <w:rPr>
                <w:noProof/>
                <w:webHidden/>
              </w:rPr>
              <w:instrText xml:space="preserve"> PAGEREF _Toc83314689 \h </w:instrText>
            </w:r>
            <w:r>
              <w:rPr>
                <w:noProof/>
                <w:webHidden/>
              </w:rPr>
            </w:r>
            <w:r>
              <w:rPr>
                <w:noProof/>
                <w:webHidden/>
              </w:rPr>
              <w:fldChar w:fldCharType="separate"/>
            </w:r>
            <w:r w:rsidR="005627F5">
              <w:rPr>
                <w:noProof/>
                <w:webHidden/>
              </w:rPr>
              <w:t>30</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90" w:history="1">
            <w:r w:rsidR="005627F5" w:rsidRPr="00E82762">
              <w:rPr>
                <w:rStyle w:val="af3"/>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обоснование выбора приоритетного сценария развития теплоснабжения поселения, городского округа, города федерального значения</w:t>
            </w:r>
            <w:r w:rsidR="005627F5">
              <w:rPr>
                <w:noProof/>
                <w:webHidden/>
              </w:rPr>
              <w:tab/>
            </w:r>
            <w:r>
              <w:rPr>
                <w:noProof/>
                <w:webHidden/>
              </w:rPr>
              <w:fldChar w:fldCharType="begin"/>
            </w:r>
            <w:r w:rsidR="005627F5">
              <w:rPr>
                <w:noProof/>
                <w:webHidden/>
              </w:rPr>
              <w:instrText xml:space="preserve"> PAGEREF _Toc83314690 \h </w:instrText>
            </w:r>
            <w:r>
              <w:rPr>
                <w:noProof/>
                <w:webHidden/>
              </w:rPr>
            </w:r>
            <w:r>
              <w:rPr>
                <w:noProof/>
                <w:webHidden/>
              </w:rPr>
              <w:fldChar w:fldCharType="separate"/>
            </w:r>
            <w:r w:rsidR="005627F5">
              <w:rPr>
                <w:noProof/>
                <w:webHidden/>
              </w:rPr>
              <w:t>39</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691" w:history="1">
            <w:r w:rsidR="005627F5" w:rsidRPr="00E82762">
              <w:rPr>
                <w:rStyle w:val="af3"/>
                <w:rFonts w:ascii="Times New Roman" w:hAnsi="Times New Roman"/>
                <w:noProof/>
              </w:rPr>
              <w:t xml:space="preserve">Раздел 5. </w:t>
            </w:r>
            <w:r w:rsidR="005627F5" w:rsidRPr="00E82762">
              <w:rPr>
                <w:rStyle w:val="af3"/>
                <w:rFonts w:ascii="Times New Roman" w:eastAsia="Times New Roman" w:hAnsi="Times New Roman"/>
                <w:noProof/>
              </w:rPr>
              <w:t>Предложения по строительству, реконструкции, техническому перевооружению и (или) модернизации источников тепловой энергии</w:t>
            </w:r>
            <w:r w:rsidR="005627F5">
              <w:rPr>
                <w:noProof/>
                <w:webHidden/>
              </w:rPr>
              <w:tab/>
            </w:r>
            <w:r>
              <w:rPr>
                <w:noProof/>
                <w:webHidden/>
              </w:rPr>
              <w:fldChar w:fldCharType="begin"/>
            </w:r>
            <w:r w:rsidR="005627F5">
              <w:rPr>
                <w:noProof/>
                <w:webHidden/>
              </w:rPr>
              <w:instrText xml:space="preserve"> PAGEREF _Toc83314691 \h </w:instrText>
            </w:r>
            <w:r>
              <w:rPr>
                <w:noProof/>
                <w:webHidden/>
              </w:rPr>
            </w:r>
            <w:r>
              <w:rPr>
                <w:noProof/>
                <w:webHidden/>
              </w:rPr>
              <w:fldChar w:fldCharType="separate"/>
            </w:r>
            <w:r w:rsidR="005627F5">
              <w:rPr>
                <w:noProof/>
                <w:webHidden/>
              </w:rPr>
              <w:t>41</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92" w:history="1">
            <w:r w:rsidR="005627F5" w:rsidRPr="00E82762">
              <w:rPr>
                <w:rStyle w:val="af3"/>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5627F5">
              <w:rPr>
                <w:noProof/>
                <w:webHidden/>
              </w:rPr>
              <w:tab/>
            </w:r>
            <w:r>
              <w:rPr>
                <w:noProof/>
                <w:webHidden/>
              </w:rPr>
              <w:fldChar w:fldCharType="begin"/>
            </w:r>
            <w:r w:rsidR="005627F5">
              <w:rPr>
                <w:noProof/>
                <w:webHidden/>
              </w:rPr>
              <w:instrText xml:space="preserve"> PAGEREF _Toc83314692 \h </w:instrText>
            </w:r>
            <w:r>
              <w:rPr>
                <w:noProof/>
                <w:webHidden/>
              </w:rPr>
            </w:r>
            <w:r>
              <w:rPr>
                <w:noProof/>
                <w:webHidden/>
              </w:rPr>
              <w:fldChar w:fldCharType="separate"/>
            </w:r>
            <w:r w:rsidR="005627F5">
              <w:rPr>
                <w:noProof/>
                <w:webHidden/>
              </w:rPr>
              <w:t>41</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93"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627F5">
              <w:rPr>
                <w:noProof/>
                <w:webHidden/>
              </w:rPr>
              <w:tab/>
            </w:r>
            <w:r>
              <w:rPr>
                <w:noProof/>
                <w:webHidden/>
              </w:rPr>
              <w:fldChar w:fldCharType="begin"/>
            </w:r>
            <w:r w:rsidR="005627F5">
              <w:rPr>
                <w:noProof/>
                <w:webHidden/>
              </w:rPr>
              <w:instrText xml:space="preserve"> PAGEREF _Toc83314693 \h </w:instrText>
            </w:r>
            <w:r>
              <w:rPr>
                <w:noProof/>
                <w:webHidden/>
              </w:rPr>
            </w:r>
            <w:r>
              <w:rPr>
                <w:noProof/>
                <w:webHidden/>
              </w:rPr>
              <w:fldChar w:fldCharType="separate"/>
            </w:r>
            <w:r w:rsidR="005627F5">
              <w:rPr>
                <w:noProof/>
                <w:webHidden/>
              </w:rPr>
              <w:t>41</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94" w:history="1">
            <w:r w:rsidR="005627F5" w:rsidRPr="00E82762">
              <w:rPr>
                <w:rStyle w:val="af3"/>
                <w:rFonts w:ascii="TimesNewRomanPSMT" w:hAnsi="TimesNewRomanPSMT" w:cs="TimesNewRomanPSMT"/>
                <w:b/>
                <w:noProof/>
              </w:rPr>
              <w:t>в</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5627F5">
              <w:rPr>
                <w:noProof/>
                <w:webHidden/>
              </w:rPr>
              <w:tab/>
            </w:r>
            <w:r>
              <w:rPr>
                <w:noProof/>
                <w:webHidden/>
              </w:rPr>
              <w:fldChar w:fldCharType="begin"/>
            </w:r>
            <w:r w:rsidR="005627F5">
              <w:rPr>
                <w:noProof/>
                <w:webHidden/>
              </w:rPr>
              <w:instrText xml:space="preserve"> PAGEREF _Toc83314694 \h </w:instrText>
            </w:r>
            <w:r>
              <w:rPr>
                <w:noProof/>
                <w:webHidden/>
              </w:rPr>
            </w:r>
            <w:r>
              <w:rPr>
                <w:noProof/>
                <w:webHidden/>
              </w:rPr>
              <w:fldChar w:fldCharType="separate"/>
            </w:r>
            <w:r w:rsidR="005627F5">
              <w:rPr>
                <w:noProof/>
                <w:webHidden/>
              </w:rPr>
              <w:t>42</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95" w:history="1">
            <w:r w:rsidR="005627F5" w:rsidRPr="00E82762">
              <w:rPr>
                <w:rStyle w:val="af3"/>
                <w:rFonts w:ascii="TimesNewRomanPSMT" w:hAnsi="TimesNewRomanPSMT" w:cs="TimesNewRomanPSMT"/>
                <w:b/>
                <w:noProof/>
              </w:rPr>
              <w:t>г</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5627F5">
              <w:rPr>
                <w:noProof/>
                <w:webHidden/>
              </w:rPr>
              <w:tab/>
            </w:r>
            <w:r>
              <w:rPr>
                <w:noProof/>
                <w:webHidden/>
              </w:rPr>
              <w:fldChar w:fldCharType="begin"/>
            </w:r>
            <w:r w:rsidR="005627F5">
              <w:rPr>
                <w:noProof/>
                <w:webHidden/>
              </w:rPr>
              <w:instrText xml:space="preserve"> PAGEREF _Toc83314695 \h </w:instrText>
            </w:r>
            <w:r>
              <w:rPr>
                <w:noProof/>
                <w:webHidden/>
              </w:rPr>
            </w:r>
            <w:r>
              <w:rPr>
                <w:noProof/>
                <w:webHidden/>
              </w:rPr>
              <w:fldChar w:fldCharType="separate"/>
            </w:r>
            <w:r w:rsidR="005627F5">
              <w:rPr>
                <w:noProof/>
                <w:webHidden/>
              </w:rPr>
              <w:t>43</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96" w:history="1">
            <w:r w:rsidR="005627F5" w:rsidRPr="00E82762">
              <w:rPr>
                <w:rStyle w:val="af3"/>
                <w:rFonts w:ascii="TimesNewRomanPSMT" w:hAnsi="TimesNewRomanPSMT" w:cs="TimesNewRomanPSMT"/>
                <w:b/>
                <w:noProof/>
              </w:rPr>
              <w:t>д</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627F5">
              <w:rPr>
                <w:noProof/>
                <w:webHidden/>
              </w:rPr>
              <w:tab/>
            </w:r>
            <w:r>
              <w:rPr>
                <w:noProof/>
                <w:webHidden/>
              </w:rPr>
              <w:fldChar w:fldCharType="begin"/>
            </w:r>
            <w:r w:rsidR="005627F5">
              <w:rPr>
                <w:noProof/>
                <w:webHidden/>
              </w:rPr>
              <w:instrText xml:space="preserve"> PAGEREF _Toc83314696 \h </w:instrText>
            </w:r>
            <w:r>
              <w:rPr>
                <w:noProof/>
                <w:webHidden/>
              </w:rPr>
            </w:r>
            <w:r>
              <w:rPr>
                <w:noProof/>
                <w:webHidden/>
              </w:rPr>
              <w:fldChar w:fldCharType="separate"/>
            </w:r>
            <w:r w:rsidR="005627F5">
              <w:rPr>
                <w:noProof/>
                <w:webHidden/>
              </w:rPr>
              <w:t>43</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97" w:history="1">
            <w:r w:rsidR="005627F5" w:rsidRPr="00E82762">
              <w:rPr>
                <w:rStyle w:val="af3"/>
                <w:rFonts w:ascii="TimesNewRomanPSMT" w:hAnsi="TimesNewRomanPSMT" w:cs="TimesNewRomanPSMT"/>
                <w:b/>
                <w:noProof/>
              </w:rPr>
              <w:t>е</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5627F5">
              <w:rPr>
                <w:noProof/>
                <w:webHidden/>
              </w:rPr>
              <w:tab/>
            </w:r>
            <w:r>
              <w:rPr>
                <w:noProof/>
                <w:webHidden/>
              </w:rPr>
              <w:fldChar w:fldCharType="begin"/>
            </w:r>
            <w:r w:rsidR="005627F5">
              <w:rPr>
                <w:noProof/>
                <w:webHidden/>
              </w:rPr>
              <w:instrText xml:space="preserve"> PAGEREF _Toc83314697 \h </w:instrText>
            </w:r>
            <w:r>
              <w:rPr>
                <w:noProof/>
                <w:webHidden/>
              </w:rPr>
            </w:r>
            <w:r>
              <w:rPr>
                <w:noProof/>
                <w:webHidden/>
              </w:rPr>
              <w:fldChar w:fldCharType="separate"/>
            </w:r>
            <w:r w:rsidR="005627F5">
              <w:rPr>
                <w:noProof/>
                <w:webHidden/>
              </w:rPr>
              <w:t>44</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98" w:history="1">
            <w:r w:rsidR="005627F5" w:rsidRPr="00E82762">
              <w:rPr>
                <w:rStyle w:val="af3"/>
                <w:rFonts w:ascii="TimesNewRomanPSMT" w:hAnsi="TimesNewRomanPSMT" w:cs="TimesNewRomanPSMT"/>
                <w:b/>
                <w:noProof/>
              </w:rPr>
              <w:t>ж</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 xml:space="preserve">меры по переводу котельных, размещенных в существующих и расширяемых </w:t>
            </w:r>
            <w:r w:rsidR="005627F5" w:rsidRPr="00E82762">
              <w:rPr>
                <w:rStyle w:val="af3"/>
                <w:rFonts w:ascii="TimesNewRomanPSMT" w:hAnsi="TimesNewRomanPSMT" w:cs="TimesNewRomanPSMT"/>
                <w:b/>
                <w:noProof/>
              </w:rPr>
              <w:t>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5627F5">
              <w:rPr>
                <w:noProof/>
                <w:webHidden/>
              </w:rPr>
              <w:tab/>
            </w:r>
            <w:r>
              <w:rPr>
                <w:noProof/>
                <w:webHidden/>
              </w:rPr>
              <w:fldChar w:fldCharType="begin"/>
            </w:r>
            <w:r w:rsidR="005627F5">
              <w:rPr>
                <w:noProof/>
                <w:webHidden/>
              </w:rPr>
              <w:instrText xml:space="preserve"> PAGEREF _Toc83314698 \h </w:instrText>
            </w:r>
            <w:r>
              <w:rPr>
                <w:noProof/>
                <w:webHidden/>
              </w:rPr>
            </w:r>
            <w:r>
              <w:rPr>
                <w:noProof/>
                <w:webHidden/>
              </w:rPr>
              <w:fldChar w:fldCharType="separate"/>
            </w:r>
            <w:r w:rsidR="005627F5">
              <w:rPr>
                <w:noProof/>
                <w:webHidden/>
              </w:rPr>
              <w:t>45</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699" w:history="1">
            <w:r w:rsidR="005627F5" w:rsidRPr="00E82762">
              <w:rPr>
                <w:rStyle w:val="af3"/>
                <w:rFonts w:ascii="TimesNewRomanPSMT" w:hAnsi="TimesNewRomanPSMT" w:cs="TimesNewRomanPSMT"/>
                <w:b/>
                <w:noProof/>
              </w:rPr>
              <w:t>з</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5627F5">
              <w:rPr>
                <w:noProof/>
                <w:webHidden/>
              </w:rPr>
              <w:tab/>
            </w:r>
            <w:r>
              <w:rPr>
                <w:noProof/>
                <w:webHidden/>
              </w:rPr>
              <w:fldChar w:fldCharType="begin"/>
            </w:r>
            <w:r w:rsidR="005627F5">
              <w:rPr>
                <w:noProof/>
                <w:webHidden/>
              </w:rPr>
              <w:instrText xml:space="preserve"> PAGEREF _Toc83314699 \h </w:instrText>
            </w:r>
            <w:r>
              <w:rPr>
                <w:noProof/>
                <w:webHidden/>
              </w:rPr>
            </w:r>
            <w:r>
              <w:rPr>
                <w:noProof/>
                <w:webHidden/>
              </w:rPr>
              <w:fldChar w:fldCharType="separate"/>
            </w:r>
            <w:r w:rsidR="005627F5">
              <w:rPr>
                <w:noProof/>
                <w:webHidden/>
              </w:rPr>
              <w:t>46</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00" w:history="1">
            <w:r w:rsidR="005627F5" w:rsidRPr="00E82762">
              <w:rPr>
                <w:rStyle w:val="af3"/>
                <w:rFonts w:ascii="TimesNewRomanPSMT" w:hAnsi="TimesNewRomanPSMT" w:cs="TimesNewRomanPSMT"/>
                <w:b/>
                <w:noProof/>
              </w:rPr>
              <w:t>и</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5627F5">
              <w:rPr>
                <w:noProof/>
                <w:webHidden/>
              </w:rPr>
              <w:tab/>
            </w:r>
            <w:r>
              <w:rPr>
                <w:noProof/>
                <w:webHidden/>
              </w:rPr>
              <w:fldChar w:fldCharType="begin"/>
            </w:r>
            <w:r w:rsidR="005627F5">
              <w:rPr>
                <w:noProof/>
                <w:webHidden/>
              </w:rPr>
              <w:instrText xml:space="preserve"> PAGEREF _Toc83314700 \h </w:instrText>
            </w:r>
            <w:r>
              <w:rPr>
                <w:noProof/>
                <w:webHidden/>
              </w:rPr>
            </w:r>
            <w:r>
              <w:rPr>
                <w:noProof/>
                <w:webHidden/>
              </w:rPr>
              <w:fldChar w:fldCharType="separate"/>
            </w:r>
            <w:r w:rsidR="005627F5">
              <w:rPr>
                <w:noProof/>
                <w:webHidden/>
              </w:rPr>
              <w:t>46</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01" w:history="1">
            <w:r w:rsidR="005627F5" w:rsidRPr="00E82762">
              <w:rPr>
                <w:rStyle w:val="af3"/>
                <w:rFonts w:ascii="TimesNewRomanPSMT" w:hAnsi="TimesNewRomanPSMT" w:cs="TimesNewRomanPSMT"/>
                <w:b/>
                <w:noProof/>
              </w:rPr>
              <w:t>к</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5627F5">
              <w:rPr>
                <w:noProof/>
                <w:webHidden/>
              </w:rPr>
              <w:tab/>
            </w:r>
            <w:r>
              <w:rPr>
                <w:noProof/>
                <w:webHidden/>
              </w:rPr>
              <w:fldChar w:fldCharType="begin"/>
            </w:r>
            <w:r w:rsidR="005627F5">
              <w:rPr>
                <w:noProof/>
                <w:webHidden/>
              </w:rPr>
              <w:instrText xml:space="preserve"> PAGEREF _Toc83314701 \h </w:instrText>
            </w:r>
            <w:r>
              <w:rPr>
                <w:noProof/>
                <w:webHidden/>
              </w:rPr>
            </w:r>
            <w:r>
              <w:rPr>
                <w:noProof/>
                <w:webHidden/>
              </w:rPr>
              <w:fldChar w:fldCharType="separate"/>
            </w:r>
            <w:r w:rsidR="005627F5">
              <w:rPr>
                <w:noProof/>
                <w:webHidden/>
              </w:rPr>
              <w:t>51</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02" w:history="1">
            <w:r w:rsidR="005627F5" w:rsidRPr="00E82762">
              <w:rPr>
                <w:rStyle w:val="af3"/>
                <w:rFonts w:ascii="Times New Roman" w:hAnsi="Times New Roman"/>
                <w:noProof/>
              </w:rPr>
              <w:t xml:space="preserve">Раздел 6. </w:t>
            </w:r>
            <w:r w:rsidR="005627F5" w:rsidRPr="00E82762">
              <w:rPr>
                <w:rStyle w:val="af3"/>
                <w:rFonts w:ascii="Times New Roman" w:eastAsia="Times New Roman" w:hAnsi="Times New Roman"/>
                <w:noProof/>
              </w:rPr>
              <w:t>Предложения по строительству, реконструкции и (или) модернизации тепловых сетей</w:t>
            </w:r>
            <w:r w:rsidR="005627F5">
              <w:rPr>
                <w:noProof/>
                <w:webHidden/>
              </w:rPr>
              <w:tab/>
            </w:r>
            <w:r>
              <w:rPr>
                <w:noProof/>
                <w:webHidden/>
              </w:rPr>
              <w:fldChar w:fldCharType="begin"/>
            </w:r>
            <w:r w:rsidR="005627F5">
              <w:rPr>
                <w:noProof/>
                <w:webHidden/>
              </w:rPr>
              <w:instrText xml:space="preserve"> PAGEREF _Toc83314702 \h </w:instrText>
            </w:r>
            <w:r>
              <w:rPr>
                <w:noProof/>
                <w:webHidden/>
              </w:rPr>
            </w:r>
            <w:r>
              <w:rPr>
                <w:noProof/>
                <w:webHidden/>
              </w:rPr>
              <w:fldChar w:fldCharType="separate"/>
            </w:r>
            <w:r w:rsidR="005627F5">
              <w:rPr>
                <w:noProof/>
                <w:webHidden/>
              </w:rPr>
              <w:t>53</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03" w:history="1">
            <w:r w:rsidR="005627F5" w:rsidRPr="00E82762">
              <w:rPr>
                <w:rStyle w:val="af3"/>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627F5">
              <w:rPr>
                <w:noProof/>
                <w:webHidden/>
              </w:rPr>
              <w:tab/>
            </w:r>
            <w:r>
              <w:rPr>
                <w:noProof/>
                <w:webHidden/>
              </w:rPr>
              <w:fldChar w:fldCharType="begin"/>
            </w:r>
            <w:r w:rsidR="005627F5">
              <w:rPr>
                <w:noProof/>
                <w:webHidden/>
              </w:rPr>
              <w:instrText xml:space="preserve"> PAGEREF _Toc83314703 \h </w:instrText>
            </w:r>
            <w:r>
              <w:rPr>
                <w:noProof/>
                <w:webHidden/>
              </w:rPr>
            </w:r>
            <w:r>
              <w:rPr>
                <w:noProof/>
                <w:webHidden/>
              </w:rPr>
              <w:fldChar w:fldCharType="separate"/>
            </w:r>
            <w:r w:rsidR="005627F5">
              <w:rPr>
                <w:noProof/>
                <w:webHidden/>
              </w:rPr>
              <w:t>53</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04"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5627F5">
              <w:rPr>
                <w:noProof/>
                <w:webHidden/>
              </w:rPr>
              <w:tab/>
            </w:r>
            <w:r>
              <w:rPr>
                <w:noProof/>
                <w:webHidden/>
              </w:rPr>
              <w:fldChar w:fldCharType="begin"/>
            </w:r>
            <w:r w:rsidR="005627F5">
              <w:rPr>
                <w:noProof/>
                <w:webHidden/>
              </w:rPr>
              <w:instrText xml:space="preserve"> PAGEREF _Toc83314704 \h </w:instrText>
            </w:r>
            <w:r>
              <w:rPr>
                <w:noProof/>
                <w:webHidden/>
              </w:rPr>
            </w:r>
            <w:r>
              <w:rPr>
                <w:noProof/>
                <w:webHidden/>
              </w:rPr>
              <w:fldChar w:fldCharType="separate"/>
            </w:r>
            <w:r w:rsidR="005627F5">
              <w:rPr>
                <w:noProof/>
                <w:webHidden/>
              </w:rPr>
              <w:t>53</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05" w:history="1">
            <w:r w:rsidR="005627F5" w:rsidRPr="00E82762">
              <w:rPr>
                <w:rStyle w:val="af3"/>
                <w:rFonts w:ascii="TimesNewRomanPSMT" w:hAnsi="TimesNewRomanPSMT" w:cs="TimesNewRomanPSMT"/>
                <w:b/>
                <w:noProof/>
              </w:rPr>
              <w:t>в</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627F5">
              <w:rPr>
                <w:noProof/>
                <w:webHidden/>
              </w:rPr>
              <w:tab/>
            </w:r>
            <w:r>
              <w:rPr>
                <w:noProof/>
                <w:webHidden/>
              </w:rPr>
              <w:fldChar w:fldCharType="begin"/>
            </w:r>
            <w:r w:rsidR="005627F5">
              <w:rPr>
                <w:noProof/>
                <w:webHidden/>
              </w:rPr>
              <w:instrText xml:space="preserve"> PAGEREF _Toc83314705 \h </w:instrText>
            </w:r>
            <w:r>
              <w:rPr>
                <w:noProof/>
                <w:webHidden/>
              </w:rPr>
            </w:r>
            <w:r>
              <w:rPr>
                <w:noProof/>
                <w:webHidden/>
              </w:rPr>
              <w:fldChar w:fldCharType="separate"/>
            </w:r>
            <w:r w:rsidR="005627F5">
              <w:rPr>
                <w:noProof/>
                <w:webHidden/>
              </w:rPr>
              <w:t>53</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06" w:history="1">
            <w:r w:rsidR="005627F5" w:rsidRPr="00E82762">
              <w:rPr>
                <w:rStyle w:val="af3"/>
                <w:rFonts w:ascii="TimesNewRomanPSMT" w:hAnsi="TimesNewRomanPSMT" w:cs="TimesNewRomanPSMT"/>
                <w:b/>
                <w:noProof/>
              </w:rPr>
              <w:t>г</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w:t>
            </w:r>
            <w:r w:rsidR="005627F5" w:rsidRPr="00E82762">
              <w:rPr>
                <w:rStyle w:val="af3"/>
                <w:rFonts w:ascii="TimesNewRomanPSMT" w:hAnsi="TimesNewRomanPSMT" w:cs="TimesNewRomanPSMT"/>
                <w:b/>
                <w:noProof/>
              </w:rPr>
              <w:lastRenderedPageBreak/>
              <w:t>перевода котельных в пиковый режим работы или ликвидации котельных по основаниям, указанным в подпункте "д" пункта 11 настоящего документа</w:t>
            </w:r>
            <w:r w:rsidR="005627F5">
              <w:rPr>
                <w:noProof/>
                <w:webHidden/>
              </w:rPr>
              <w:tab/>
            </w:r>
            <w:r>
              <w:rPr>
                <w:noProof/>
                <w:webHidden/>
              </w:rPr>
              <w:fldChar w:fldCharType="begin"/>
            </w:r>
            <w:r w:rsidR="005627F5">
              <w:rPr>
                <w:noProof/>
                <w:webHidden/>
              </w:rPr>
              <w:instrText xml:space="preserve"> PAGEREF _Toc83314706 \h </w:instrText>
            </w:r>
            <w:r>
              <w:rPr>
                <w:noProof/>
                <w:webHidden/>
              </w:rPr>
            </w:r>
            <w:r>
              <w:rPr>
                <w:noProof/>
                <w:webHidden/>
              </w:rPr>
              <w:fldChar w:fldCharType="separate"/>
            </w:r>
            <w:r w:rsidR="005627F5">
              <w:rPr>
                <w:noProof/>
                <w:webHidden/>
              </w:rPr>
              <w:t>54</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07" w:history="1">
            <w:r w:rsidR="005627F5" w:rsidRPr="00E82762">
              <w:rPr>
                <w:rStyle w:val="af3"/>
                <w:rFonts w:ascii="TimesNewRomanPSMT" w:hAnsi="TimesNewRomanPSMT" w:cs="TimesNewRomanPSMT"/>
                <w:b/>
                <w:noProof/>
              </w:rPr>
              <w:t>д</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5627F5">
              <w:rPr>
                <w:noProof/>
                <w:webHidden/>
              </w:rPr>
              <w:tab/>
            </w:r>
            <w:r>
              <w:rPr>
                <w:noProof/>
                <w:webHidden/>
              </w:rPr>
              <w:fldChar w:fldCharType="begin"/>
            </w:r>
            <w:r w:rsidR="005627F5">
              <w:rPr>
                <w:noProof/>
                <w:webHidden/>
              </w:rPr>
              <w:instrText xml:space="preserve"> PAGEREF _Toc83314707 \h </w:instrText>
            </w:r>
            <w:r>
              <w:rPr>
                <w:noProof/>
                <w:webHidden/>
              </w:rPr>
            </w:r>
            <w:r>
              <w:rPr>
                <w:noProof/>
                <w:webHidden/>
              </w:rPr>
              <w:fldChar w:fldCharType="separate"/>
            </w:r>
            <w:r w:rsidR="005627F5">
              <w:rPr>
                <w:noProof/>
                <w:webHidden/>
              </w:rPr>
              <w:t>54</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08" w:history="1">
            <w:r w:rsidR="005627F5" w:rsidRPr="00E82762">
              <w:rPr>
                <w:rStyle w:val="af3"/>
                <w:rFonts w:ascii="Times New Roman" w:hAnsi="Times New Roman"/>
                <w:noProof/>
              </w:rPr>
              <w:t xml:space="preserve">Раздел 7. </w:t>
            </w:r>
            <w:r w:rsidR="005627F5" w:rsidRPr="00E82762">
              <w:rPr>
                <w:rStyle w:val="af3"/>
                <w:rFonts w:ascii="Times New Roman" w:eastAsia="Times New Roman" w:hAnsi="Times New Roman"/>
                <w:noProof/>
              </w:rPr>
              <w:t>Предложения по переводу открытых систем теплоснабжения (горячего водоснабжения) в закрытые системы горячего водоснабжения</w:t>
            </w:r>
            <w:r w:rsidR="005627F5">
              <w:rPr>
                <w:noProof/>
                <w:webHidden/>
              </w:rPr>
              <w:tab/>
            </w:r>
            <w:r>
              <w:rPr>
                <w:noProof/>
                <w:webHidden/>
              </w:rPr>
              <w:fldChar w:fldCharType="begin"/>
            </w:r>
            <w:r w:rsidR="005627F5">
              <w:rPr>
                <w:noProof/>
                <w:webHidden/>
              </w:rPr>
              <w:instrText xml:space="preserve"> PAGEREF _Toc83314708 \h </w:instrText>
            </w:r>
            <w:r>
              <w:rPr>
                <w:noProof/>
                <w:webHidden/>
              </w:rPr>
            </w:r>
            <w:r>
              <w:rPr>
                <w:noProof/>
                <w:webHidden/>
              </w:rPr>
              <w:fldChar w:fldCharType="separate"/>
            </w:r>
            <w:r w:rsidR="005627F5">
              <w:rPr>
                <w:noProof/>
                <w:webHidden/>
              </w:rPr>
              <w:t>63</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09" w:history="1">
            <w:r w:rsidR="005627F5" w:rsidRPr="00E82762">
              <w:rPr>
                <w:rStyle w:val="af3"/>
                <w:rFonts w:ascii="TimesNewRomanPSMT" w:hAnsi="TimesNewRomanPSMT" w:cs="TimesNewRomanPSMT"/>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627F5">
              <w:rPr>
                <w:noProof/>
                <w:webHidden/>
              </w:rPr>
              <w:tab/>
            </w:r>
            <w:r>
              <w:rPr>
                <w:noProof/>
                <w:webHidden/>
              </w:rPr>
              <w:fldChar w:fldCharType="begin"/>
            </w:r>
            <w:r w:rsidR="005627F5">
              <w:rPr>
                <w:noProof/>
                <w:webHidden/>
              </w:rPr>
              <w:instrText xml:space="preserve"> PAGEREF _Toc83314709 \h </w:instrText>
            </w:r>
            <w:r>
              <w:rPr>
                <w:noProof/>
                <w:webHidden/>
              </w:rPr>
            </w:r>
            <w:r>
              <w:rPr>
                <w:noProof/>
                <w:webHidden/>
              </w:rPr>
              <w:fldChar w:fldCharType="separate"/>
            </w:r>
            <w:r w:rsidR="005627F5">
              <w:rPr>
                <w:noProof/>
                <w:webHidden/>
              </w:rPr>
              <w:t>63</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10"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5627F5">
              <w:rPr>
                <w:noProof/>
                <w:webHidden/>
              </w:rPr>
              <w:tab/>
            </w:r>
            <w:r>
              <w:rPr>
                <w:noProof/>
                <w:webHidden/>
              </w:rPr>
              <w:fldChar w:fldCharType="begin"/>
            </w:r>
            <w:r w:rsidR="005627F5">
              <w:rPr>
                <w:noProof/>
                <w:webHidden/>
              </w:rPr>
              <w:instrText xml:space="preserve"> PAGEREF _Toc83314710 \h </w:instrText>
            </w:r>
            <w:r>
              <w:rPr>
                <w:noProof/>
                <w:webHidden/>
              </w:rPr>
            </w:r>
            <w:r>
              <w:rPr>
                <w:noProof/>
                <w:webHidden/>
              </w:rPr>
              <w:fldChar w:fldCharType="separate"/>
            </w:r>
            <w:r w:rsidR="005627F5">
              <w:rPr>
                <w:noProof/>
                <w:webHidden/>
              </w:rPr>
              <w:t>63</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11" w:history="1">
            <w:r w:rsidR="005627F5" w:rsidRPr="00E82762">
              <w:rPr>
                <w:rStyle w:val="af3"/>
                <w:noProof/>
              </w:rPr>
              <w:t>Раздел 8. Перспективные топливные балансы</w:t>
            </w:r>
            <w:r w:rsidR="005627F5">
              <w:rPr>
                <w:noProof/>
                <w:webHidden/>
              </w:rPr>
              <w:tab/>
            </w:r>
            <w:r>
              <w:rPr>
                <w:noProof/>
                <w:webHidden/>
              </w:rPr>
              <w:fldChar w:fldCharType="begin"/>
            </w:r>
            <w:r w:rsidR="005627F5">
              <w:rPr>
                <w:noProof/>
                <w:webHidden/>
              </w:rPr>
              <w:instrText xml:space="preserve"> PAGEREF _Toc83314711 \h </w:instrText>
            </w:r>
            <w:r>
              <w:rPr>
                <w:noProof/>
                <w:webHidden/>
              </w:rPr>
            </w:r>
            <w:r>
              <w:rPr>
                <w:noProof/>
                <w:webHidden/>
              </w:rPr>
              <w:fldChar w:fldCharType="separate"/>
            </w:r>
            <w:r w:rsidR="005627F5">
              <w:rPr>
                <w:noProof/>
                <w:webHidden/>
              </w:rPr>
              <w:t>64</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12" w:history="1">
            <w:r w:rsidR="005627F5" w:rsidRPr="00E82762">
              <w:rPr>
                <w:rStyle w:val="af3"/>
                <w:rFonts w:ascii="TimesNewRomanPSMT" w:hAnsi="TimesNewRomanPSMT" w:cs="TimesNewRomanPSMT"/>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5627F5">
              <w:rPr>
                <w:noProof/>
                <w:webHidden/>
              </w:rPr>
              <w:tab/>
            </w:r>
            <w:r>
              <w:rPr>
                <w:noProof/>
                <w:webHidden/>
              </w:rPr>
              <w:fldChar w:fldCharType="begin"/>
            </w:r>
            <w:r w:rsidR="005627F5">
              <w:rPr>
                <w:noProof/>
                <w:webHidden/>
              </w:rPr>
              <w:instrText xml:space="preserve"> PAGEREF _Toc83314712 \h </w:instrText>
            </w:r>
            <w:r>
              <w:rPr>
                <w:noProof/>
                <w:webHidden/>
              </w:rPr>
            </w:r>
            <w:r>
              <w:rPr>
                <w:noProof/>
                <w:webHidden/>
              </w:rPr>
              <w:fldChar w:fldCharType="separate"/>
            </w:r>
            <w:r w:rsidR="005627F5">
              <w:rPr>
                <w:noProof/>
                <w:webHidden/>
              </w:rPr>
              <w:t>64</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13"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5627F5">
              <w:rPr>
                <w:noProof/>
                <w:webHidden/>
              </w:rPr>
              <w:tab/>
            </w:r>
            <w:r>
              <w:rPr>
                <w:noProof/>
                <w:webHidden/>
              </w:rPr>
              <w:fldChar w:fldCharType="begin"/>
            </w:r>
            <w:r w:rsidR="005627F5">
              <w:rPr>
                <w:noProof/>
                <w:webHidden/>
              </w:rPr>
              <w:instrText xml:space="preserve"> PAGEREF _Toc83314713 \h </w:instrText>
            </w:r>
            <w:r>
              <w:rPr>
                <w:noProof/>
                <w:webHidden/>
              </w:rPr>
            </w:r>
            <w:r>
              <w:rPr>
                <w:noProof/>
                <w:webHidden/>
              </w:rPr>
              <w:fldChar w:fldCharType="separate"/>
            </w:r>
            <w:r w:rsidR="005627F5">
              <w:rPr>
                <w:noProof/>
                <w:webHidden/>
              </w:rPr>
              <w:t>75</w:t>
            </w:r>
            <w:r>
              <w:rPr>
                <w:noProof/>
                <w:webHidden/>
              </w:rPr>
              <w:fldChar w:fldCharType="end"/>
            </w:r>
          </w:hyperlink>
        </w:p>
        <w:p w:rsidR="005627F5" w:rsidRDefault="002B4C3F">
          <w:pPr>
            <w:pStyle w:val="32"/>
            <w:tabs>
              <w:tab w:val="right" w:leader="dot" w:pos="9345"/>
            </w:tabs>
            <w:rPr>
              <w:rFonts w:eastAsiaTheme="minorEastAsia" w:cstheme="minorBidi"/>
              <w:noProof/>
              <w:sz w:val="22"/>
              <w:szCs w:val="22"/>
            </w:rPr>
          </w:pPr>
          <w:hyperlink w:anchor="_Toc83314714" w:history="1">
            <w:r w:rsidR="005627F5" w:rsidRPr="00E82762">
              <w:rPr>
                <w:rStyle w:val="af3"/>
                <w:noProof/>
              </w:rPr>
              <w:t>Возобновляемые источники энергии не используются</w:t>
            </w:r>
            <w:r w:rsidR="005627F5">
              <w:rPr>
                <w:noProof/>
                <w:webHidden/>
              </w:rPr>
              <w:tab/>
            </w:r>
            <w:r>
              <w:rPr>
                <w:noProof/>
                <w:webHidden/>
              </w:rPr>
              <w:fldChar w:fldCharType="begin"/>
            </w:r>
            <w:r w:rsidR="005627F5">
              <w:rPr>
                <w:noProof/>
                <w:webHidden/>
              </w:rPr>
              <w:instrText xml:space="preserve"> PAGEREF _Toc83314714 \h </w:instrText>
            </w:r>
            <w:r>
              <w:rPr>
                <w:noProof/>
                <w:webHidden/>
              </w:rPr>
            </w:r>
            <w:r>
              <w:rPr>
                <w:noProof/>
                <w:webHidden/>
              </w:rPr>
              <w:fldChar w:fldCharType="separate"/>
            </w:r>
            <w:r w:rsidR="005627F5">
              <w:rPr>
                <w:noProof/>
                <w:webHidden/>
              </w:rPr>
              <w:t>75</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15" w:history="1">
            <w:r w:rsidR="005627F5" w:rsidRPr="00E82762">
              <w:rPr>
                <w:rStyle w:val="af3"/>
                <w:rFonts w:ascii="TimesNewRomanPSMT" w:hAnsi="TimesNewRomanPSMT" w:cs="TimesNewRomanPSMT"/>
                <w:b/>
                <w:noProof/>
              </w:rPr>
              <w:t>в</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5627F5">
              <w:rPr>
                <w:noProof/>
                <w:webHidden/>
              </w:rPr>
              <w:tab/>
            </w:r>
            <w:r>
              <w:rPr>
                <w:noProof/>
                <w:webHidden/>
              </w:rPr>
              <w:fldChar w:fldCharType="begin"/>
            </w:r>
            <w:r w:rsidR="005627F5">
              <w:rPr>
                <w:noProof/>
                <w:webHidden/>
              </w:rPr>
              <w:instrText xml:space="preserve"> PAGEREF _Toc83314715 \h </w:instrText>
            </w:r>
            <w:r>
              <w:rPr>
                <w:noProof/>
                <w:webHidden/>
              </w:rPr>
            </w:r>
            <w:r>
              <w:rPr>
                <w:noProof/>
                <w:webHidden/>
              </w:rPr>
              <w:fldChar w:fldCharType="separate"/>
            </w:r>
            <w:r w:rsidR="005627F5">
              <w:rPr>
                <w:noProof/>
                <w:webHidden/>
              </w:rPr>
              <w:t>75</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16" w:history="1">
            <w:r w:rsidR="005627F5" w:rsidRPr="00E82762">
              <w:rPr>
                <w:rStyle w:val="af3"/>
                <w:rFonts w:ascii="TimesNewRomanPSMT" w:hAnsi="TimesNewRomanPSMT" w:cs="TimesNewRomanPSMT"/>
                <w:b/>
                <w:noProof/>
              </w:rPr>
              <w:t>г</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5627F5">
              <w:rPr>
                <w:noProof/>
                <w:webHidden/>
              </w:rPr>
              <w:tab/>
            </w:r>
            <w:r>
              <w:rPr>
                <w:noProof/>
                <w:webHidden/>
              </w:rPr>
              <w:fldChar w:fldCharType="begin"/>
            </w:r>
            <w:r w:rsidR="005627F5">
              <w:rPr>
                <w:noProof/>
                <w:webHidden/>
              </w:rPr>
              <w:instrText xml:space="preserve"> PAGEREF _Toc83314716 \h </w:instrText>
            </w:r>
            <w:r>
              <w:rPr>
                <w:noProof/>
                <w:webHidden/>
              </w:rPr>
            </w:r>
            <w:r>
              <w:rPr>
                <w:noProof/>
                <w:webHidden/>
              </w:rPr>
              <w:fldChar w:fldCharType="separate"/>
            </w:r>
            <w:r w:rsidR="005627F5">
              <w:rPr>
                <w:noProof/>
                <w:webHidden/>
              </w:rPr>
              <w:t>78</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17" w:history="1">
            <w:r w:rsidR="005627F5" w:rsidRPr="00E82762">
              <w:rPr>
                <w:rStyle w:val="af3"/>
                <w:b/>
                <w:noProof/>
              </w:rPr>
              <w:t>д</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приоритетное направление развития топливного баланса поселения, городского округа</w:t>
            </w:r>
            <w:r w:rsidR="005627F5">
              <w:rPr>
                <w:noProof/>
                <w:webHidden/>
              </w:rPr>
              <w:tab/>
            </w:r>
            <w:r>
              <w:rPr>
                <w:noProof/>
                <w:webHidden/>
              </w:rPr>
              <w:fldChar w:fldCharType="begin"/>
            </w:r>
            <w:r w:rsidR="005627F5">
              <w:rPr>
                <w:noProof/>
                <w:webHidden/>
              </w:rPr>
              <w:instrText xml:space="preserve"> PAGEREF _Toc83314717 \h </w:instrText>
            </w:r>
            <w:r>
              <w:rPr>
                <w:noProof/>
                <w:webHidden/>
              </w:rPr>
            </w:r>
            <w:r>
              <w:rPr>
                <w:noProof/>
                <w:webHidden/>
              </w:rPr>
              <w:fldChar w:fldCharType="separate"/>
            </w:r>
            <w:r w:rsidR="005627F5">
              <w:rPr>
                <w:noProof/>
                <w:webHidden/>
              </w:rPr>
              <w:t>78</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18" w:history="1">
            <w:r w:rsidR="005627F5" w:rsidRPr="00E82762">
              <w:rPr>
                <w:rStyle w:val="af3"/>
                <w:rFonts w:ascii="Times New Roman" w:hAnsi="Times New Roman"/>
                <w:noProof/>
              </w:rPr>
              <w:t xml:space="preserve">Раздел 9. </w:t>
            </w:r>
            <w:r w:rsidR="005627F5" w:rsidRPr="00E82762">
              <w:rPr>
                <w:rStyle w:val="af3"/>
                <w:rFonts w:ascii="Times New Roman" w:eastAsia="Times New Roman" w:hAnsi="Times New Roman"/>
                <w:noProof/>
              </w:rPr>
              <w:t>Инвестиции в строительство, реконструкцию, техническое перевооружение и (или) модернизацию</w:t>
            </w:r>
            <w:r w:rsidR="005627F5">
              <w:rPr>
                <w:noProof/>
                <w:webHidden/>
              </w:rPr>
              <w:tab/>
            </w:r>
            <w:r>
              <w:rPr>
                <w:noProof/>
                <w:webHidden/>
              </w:rPr>
              <w:fldChar w:fldCharType="begin"/>
            </w:r>
            <w:r w:rsidR="005627F5">
              <w:rPr>
                <w:noProof/>
                <w:webHidden/>
              </w:rPr>
              <w:instrText xml:space="preserve"> PAGEREF _Toc83314718 \h </w:instrText>
            </w:r>
            <w:r>
              <w:rPr>
                <w:noProof/>
                <w:webHidden/>
              </w:rPr>
            </w:r>
            <w:r>
              <w:rPr>
                <w:noProof/>
                <w:webHidden/>
              </w:rPr>
              <w:fldChar w:fldCharType="separate"/>
            </w:r>
            <w:r w:rsidR="005627F5">
              <w:rPr>
                <w:noProof/>
                <w:webHidden/>
              </w:rPr>
              <w:t>79</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19" w:history="1">
            <w:r w:rsidR="005627F5" w:rsidRPr="00E82762">
              <w:rPr>
                <w:rStyle w:val="af3"/>
                <w:rFonts w:ascii="TimesNewRomanPSMT" w:hAnsi="TimesNewRomanPSMT" w:cs="TimesNewRomanPSMT"/>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5627F5">
              <w:rPr>
                <w:noProof/>
                <w:webHidden/>
              </w:rPr>
              <w:tab/>
            </w:r>
            <w:r>
              <w:rPr>
                <w:noProof/>
                <w:webHidden/>
              </w:rPr>
              <w:fldChar w:fldCharType="begin"/>
            </w:r>
            <w:r w:rsidR="005627F5">
              <w:rPr>
                <w:noProof/>
                <w:webHidden/>
              </w:rPr>
              <w:instrText xml:space="preserve"> PAGEREF _Toc83314719 \h </w:instrText>
            </w:r>
            <w:r>
              <w:rPr>
                <w:noProof/>
                <w:webHidden/>
              </w:rPr>
            </w:r>
            <w:r>
              <w:rPr>
                <w:noProof/>
                <w:webHidden/>
              </w:rPr>
              <w:fldChar w:fldCharType="separate"/>
            </w:r>
            <w:r w:rsidR="005627F5">
              <w:rPr>
                <w:noProof/>
                <w:webHidden/>
              </w:rPr>
              <w:t>79</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20"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5627F5">
              <w:rPr>
                <w:noProof/>
                <w:webHidden/>
              </w:rPr>
              <w:tab/>
            </w:r>
            <w:r>
              <w:rPr>
                <w:noProof/>
                <w:webHidden/>
              </w:rPr>
              <w:fldChar w:fldCharType="begin"/>
            </w:r>
            <w:r w:rsidR="005627F5">
              <w:rPr>
                <w:noProof/>
                <w:webHidden/>
              </w:rPr>
              <w:instrText xml:space="preserve"> PAGEREF _Toc83314720 \h </w:instrText>
            </w:r>
            <w:r>
              <w:rPr>
                <w:noProof/>
                <w:webHidden/>
              </w:rPr>
            </w:r>
            <w:r>
              <w:rPr>
                <w:noProof/>
                <w:webHidden/>
              </w:rPr>
              <w:fldChar w:fldCharType="separate"/>
            </w:r>
            <w:r w:rsidR="005627F5">
              <w:rPr>
                <w:noProof/>
                <w:webHidden/>
              </w:rPr>
              <w:t>80</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21" w:history="1">
            <w:r w:rsidR="005627F5" w:rsidRPr="00E82762">
              <w:rPr>
                <w:rStyle w:val="af3"/>
                <w:rFonts w:ascii="TimesNewRomanPSMT" w:hAnsi="TimesNewRomanPSMT" w:cs="TimesNewRomanPSMT"/>
                <w:b/>
                <w:noProof/>
              </w:rPr>
              <w:t>в</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5627F5">
              <w:rPr>
                <w:noProof/>
                <w:webHidden/>
              </w:rPr>
              <w:tab/>
            </w:r>
            <w:r>
              <w:rPr>
                <w:noProof/>
                <w:webHidden/>
              </w:rPr>
              <w:fldChar w:fldCharType="begin"/>
            </w:r>
            <w:r w:rsidR="005627F5">
              <w:rPr>
                <w:noProof/>
                <w:webHidden/>
              </w:rPr>
              <w:instrText xml:space="preserve"> PAGEREF _Toc83314721 \h </w:instrText>
            </w:r>
            <w:r>
              <w:rPr>
                <w:noProof/>
                <w:webHidden/>
              </w:rPr>
            </w:r>
            <w:r>
              <w:rPr>
                <w:noProof/>
                <w:webHidden/>
              </w:rPr>
              <w:fldChar w:fldCharType="separate"/>
            </w:r>
            <w:r w:rsidR="005627F5">
              <w:rPr>
                <w:noProof/>
                <w:webHidden/>
              </w:rPr>
              <w:t>97</w:t>
            </w:r>
            <w:r>
              <w:rPr>
                <w:noProof/>
                <w:webHidden/>
              </w:rPr>
              <w:fldChar w:fldCharType="end"/>
            </w:r>
          </w:hyperlink>
        </w:p>
        <w:p w:rsidR="005627F5" w:rsidRDefault="002B4C3F">
          <w:pPr>
            <w:pStyle w:val="32"/>
            <w:tabs>
              <w:tab w:val="right" w:leader="dot" w:pos="9345"/>
            </w:tabs>
            <w:rPr>
              <w:rFonts w:eastAsiaTheme="minorEastAsia" w:cstheme="minorBidi"/>
              <w:noProof/>
              <w:sz w:val="22"/>
              <w:szCs w:val="22"/>
            </w:rPr>
          </w:pPr>
          <w:hyperlink w:anchor="_Toc83314722" w:history="1">
            <w:r w:rsidR="005627F5" w:rsidRPr="00E82762">
              <w:rPr>
                <w:rStyle w:val="af3"/>
                <w:noProof/>
              </w:rPr>
              <w:t>Реконструкция и техническое перевооружение в связи с изменениями температурного графика и гидравлического режима не предусмотрены.</w:t>
            </w:r>
            <w:r w:rsidR="005627F5">
              <w:rPr>
                <w:noProof/>
                <w:webHidden/>
              </w:rPr>
              <w:tab/>
            </w:r>
            <w:r>
              <w:rPr>
                <w:noProof/>
                <w:webHidden/>
              </w:rPr>
              <w:fldChar w:fldCharType="begin"/>
            </w:r>
            <w:r w:rsidR="005627F5">
              <w:rPr>
                <w:noProof/>
                <w:webHidden/>
              </w:rPr>
              <w:instrText xml:space="preserve"> PAGEREF _Toc83314722 \h </w:instrText>
            </w:r>
            <w:r>
              <w:rPr>
                <w:noProof/>
                <w:webHidden/>
              </w:rPr>
            </w:r>
            <w:r>
              <w:rPr>
                <w:noProof/>
                <w:webHidden/>
              </w:rPr>
              <w:fldChar w:fldCharType="separate"/>
            </w:r>
            <w:r w:rsidR="005627F5">
              <w:rPr>
                <w:noProof/>
                <w:webHidden/>
              </w:rPr>
              <w:t>97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23" w:history="1">
            <w:r w:rsidR="005627F5" w:rsidRPr="00E82762">
              <w:rPr>
                <w:rStyle w:val="af3"/>
                <w:rFonts w:ascii="TimesNewRomanPSMT" w:hAnsi="TimesNewRomanPSMT" w:cs="TimesNewRomanPSMT"/>
                <w:b/>
                <w:noProof/>
              </w:rPr>
              <w:t>г</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5627F5">
              <w:rPr>
                <w:noProof/>
                <w:webHidden/>
              </w:rPr>
              <w:tab/>
            </w:r>
            <w:r>
              <w:rPr>
                <w:noProof/>
                <w:webHidden/>
              </w:rPr>
              <w:fldChar w:fldCharType="begin"/>
            </w:r>
            <w:r w:rsidR="005627F5">
              <w:rPr>
                <w:noProof/>
                <w:webHidden/>
              </w:rPr>
              <w:instrText xml:space="preserve"> PAGEREF _Toc83314723 \h </w:instrText>
            </w:r>
            <w:r>
              <w:rPr>
                <w:noProof/>
                <w:webHidden/>
              </w:rPr>
            </w:r>
            <w:r>
              <w:rPr>
                <w:noProof/>
                <w:webHidden/>
              </w:rPr>
              <w:fldChar w:fldCharType="separate"/>
            </w:r>
            <w:r w:rsidR="005627F5">
              <w:rPr>
                <w:noProof/>
                <w:webHidden/>
              </w:rPr>
              <w:t>97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24" w:history="1">
            <w:r w:rsidR="005627F5" w:rsidRPr="00E82762">
              <w:rPr>
                <w:rStyle w:val="af3"/>
                <w:rFonts w:ascii="TimesNewRomanPSMT" w:hAnsi="TimesNewRomanPSMT" w:cs="TimesNewRomanPSMT"/>
                <w:b/>
                <w:noProof/>
              </w:rPr>
              <w:t>д</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оценка эффективности инвестиций по отдельным предложениям</w:t>
            </w:r>
            <w:r w:rsidR="005627F5">
              <w:rPr>
                <w:noProof/>
                <w:webHidden/>
              </w:rPr>
              <w:tab/>
            </w:r>
            <w:r>
              <w:rPr>
                <w:noProof/>
                <w:webHidden/>
              </w:rPr>
              <w:fldChar w:fldCharType="begin"/>
            </w:r>
            <w:r w:rsidR="005627F5">
              <w:rPr>
                <w:noProof/>
                <w:webHidden/>
              </w:rPr>
              <w:instrText xml:space="preserve"> PAGEREF _Toc83314724 \h </w:instrText>
            </w:r>
            <w:r>
              <w:rPr>
                <w:noProof/>
                <w:webHidden/>
              </w:rPr>
            </w:r>
            <w:r>
              <w:rPr>
                <w:noProof/>
                <w:webHidden/>
              </w:rPr>
              <w:fldChar w:fldCharType="separate"/>
            </w:r>
            <w:r w:rsidR="005627F5">
              <w:rPr>
                <w:noProof/>
                <w:webHidden/>
              </w:rPr>
              <w:t>97</w:t>
            </w:r>
            <w:r>
              <w:rPr>
                <w:noProof/>
                <w:webHidden/>
              </w:rPr>
              <w:fldChar w:fldCharType="end"/>
            </w:r>
          </w:hyperlink>
        </w:p>
        <w:p w:rsidR="005627F5" w:rsidRDefault="002B4C3F">
          <w:pPr>
            <w:pStyle w:val="32"/>
            <w:tabs>
              <w:tab w:val="right" w:leader="dot" w:pos="9345"/>
            </w:tabs>
            <w:rPr>
              <w:rFonts w:eastAsiaTheme="minorEastAsia" w:cstheme="minorBidi"/>
              <w:noProof/>
              <w:sz w:val="22"/>
              <w:szCs w:val="22"/>
            </w:rPr>
          </w:pPr>
          <w:hyperlink w:anchor="_Toc83314725" w:history="1">
            <w:r w:rsidR="005627F5" w:rsidRPr="00E82762">
              <w:rPr>
                <w:rStyle w:val="af3"/>
                <w:noProof/>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r w:rsidR="005627F5">
              <w:rPr>
                <w:noProof/>
                <w:webHidden/>
              </w:rPr>
              <w:tab/>
            </w:r>
            <w:r>
              <w:rPr>
                <w:noProof/>
                <w:webHidden/>
              </w:rPr>
              <w:fldChar w:fldCharType="begin"/>
            </w:r>
            <w:r w:rsidR="005627F5">
              <w:rPr>
                <w:noProof/>
                <w:webHidden/>
              </w:rPr>
              <w:instrText xml:space="preserve"> PAGEREF _Toc83314725 \h </w:instrText>
            </w:r>
            <w:r>
              <w:rPr>
                <w:noProof/>
                <w:webHidden/>
              </w:rPr>
            </w:r>
            <w:r>
              <w:rPr>
                <w:noProof/>
                <w:webHidden/>
              </w:rPr>
              <w:fldChar w:fldCharType="separate"/>
            </w:r>
            <w:r w:rsidR="005627F5">
              <w:rPr>
                <w:noProof/>
                <w:webHidden/>
              </w:rPr>
              <w:t>97</w:t>
            </w:r>
            <w:r>
              <w:rPr>
                <w:noProof/>
                <w:webHidden/>
              </w:rPr>
              <w:fldChar w:fldCharType="end"/>
            </w:r>
          </w:hyperlink>
        </w:p>
        <w:p w:rsidR="005627F5" w:rsidRDefault="002B4C3F">
          <w:pPr>
            <w:pStyle w:val="32"/>
            <w:tabs>
              <w:tab w:val="right" w:leader="dot" w:pos="9345"/>
            </w:tabs>
            <w:rPr>
              <w:rFonts w:eastAsiaTheme="minorEastAsia" w:cstheme="minorBidi"/>
              <w:noProof/>
              <w:sz w:val="22"/>
              <w:szCs w:val="22"/>
            </w:rPr>
          </w:pPr>
          <w:hyperlink w:anchor="_Toc83314726" w:history="1">
            <w:r w:rsidR="005627F5" w:rsidRPr="00E82762">
              <w:rPr>
                <w:rStyle w:val="af3"/>
                <w:noProof/>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r w:rsidR="005627F5">
              <w:rPr>
                <w:noProof/>
                <w:webHidden/>
              </w:rPr>
              <w:tab/>
            </w:r>
            <w:r>
              <w:rPr>
                <w:noProof/>
                <w:webHidden/>
              </w:rPr>
              <w:fldChar w:fldCharType="begin"/>
            </w:r>
            <w:r w:rsidR="005627F5">
              <w:rPr>
                <w:noProof/>
                <w:webHidden/>
              </w:rPr>
              <w:instrText xml:space="preserve"> PAGEREF _Toc83314726 \h </w:instrText>
            </w:r>
            <w:r>
              <w:rPr>
                <w:noProof/>
                <w:webHidden/>
              </w:rPr>
            </w:r>
            <w:r>
              <w:rPr>
                <w:noProof/>
                <w:webHidden/>
              </w:rPr>
              <w:fldChar w:fldCharType="separate"/>
            </w:r>
            <w:r w:rsidR="005627F5">
              <w:rPr>
                <w:noProof/>
                <w:webHidden/>
              </w:rPr>
              <w:t>97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27" w:history="1">
            <w:r w:rsidR="005627F5" w:rsidRPr="00E82762">
              <w:rPr>
                <w:rStyle w:val="af3"/>
                <w:rFonts w:ascii="TimesNewRomanPSMT" w:hAnsi="TimesNewRomanPSMT" w:cs="TimesNewRomanPSMT"/>
                <w:b/>
                <w:noProof/>
              </w:rPr>
              <w:t>е</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5627F5">
              <w:rPr>
                <w:noProof/>
                <w:webHidden/>
              </w:rPr>
              <w:tab/>
            </w:r>
            <w:r>
              <w:rPr>
                <w:noProof/>
                <w:webHidden/>
              </w:rPr>
              <w:fldChar w:fldCharType="begin"/>
            </w:r>
            <w:r w:rsidR="005627F5">
              <w:rPr>
                <w:noProof/>
                <w:webHidden/>
              </w:rPr>
              <w:instrText xml:space="preserve"> PAGEREF _Toc83314727 \h </w:instrText>
            </w:r>
            <w:r>
              <w:rPr>
                <w:noProof/>
                <w:webHidden/>
              </w:rPr>
            </w:r>
            <w:r>
              <w:rPr>
                <w:noProof/>
                <w:webHidden/>
              </w:rPr>
              <w:fldChar w:fldCharType="separate"/>
            </w:r>
            <w:r w:rsidR="005627F5">
              <w:rPr>
                <w:noProof/>
                <w:webHidden/>
              </w:rPr>
              <w:t>97</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28" w:history="1">
            <w:r w:rsidR="005627F5" w:rsidRPr="00E82762">
              <w:rPr>
                <w:rStyle w:val="af3"/>
                <w:rFonts w:ascii="Times New Roman" w:hAnsi="Times New Roman"/>
                <w:noProof/>
              </w:rPr>
              <w:t xml:space="preserve">Раздел 10. </w:t>
            </w:r>
            <w:r w:rsidR="005627F5" w:rsidRPr="00E82762">
              <w:rPr>
                <w:rStyle w:val="af3"/>
                <w:rFonts w:ascii="Times New Roman" w:eastAsia="Times New Roman" w:hAnsi="Times New Roman"/>
                <w:noProof/>
              </w:rPr>
              <w:t>Решение о присвоении статуса единой теплоснабжающей организации (организациям)</w:t>
            </w:r>
            <w:r w:rsidR="005627F5">
              <w:rPr>
                <w:noProof/>
                <w:webHidden/>
              </w:rPr>
              <w:tab/>
            </w:r>
            <w:r>
              <w:rPr>
                <w:noProof/>
                <w:webHidden/>
              </w:rPr>
              <w:fldChar w:fldCharType="begin"/>
            </w:r>
            <w:r w:rsidR="005627F5">
              <w:rPr>
                <w:noProof/>
                <w:webHidden/>
              </w:rPr>
              <w:instrText xml:space="preserve"> PAGEREF _Toc83314728 \h </w:instrText>
            </w:r>
            <w:r>
              <w:rPr>
                <w:noProof/>
                <w:webHidden/>
              </w:rPr>
            </w:r>
            <w:r>
              <w:rPr>
                <w:noProof/>
                <w:webHidden/>
              </w:rPr>
              <w:fldChar w:fldCharType="separate"/>
            </w:r>
            <w:r w:rsidR="005627F5">
              <w:rPr>
                <w:noProof/>
                <w:webHidden/>
              </w:rPr>
              <w:t>101</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29" w:history="1">
            <w:r w:rsidR="005627F5" w:rsidRPr="00E82762">
              <w:rPr>
                <w:rStyle w:val="af3"/>
                <w:rFonts w:ascii="TimesNewRomanPSMT" w:hAnsi="TimesNewRomanPSMT" w:cs="TimesNewRomanPSMT"/>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решение о присвоении статуса единой теплоснабжающей организации (организациям)</w:t>
            </w:r>
            <w:r w:rsidR="005627F5">
              <w:rPr>
                <w:noProof/>
                <w:webHidden/>
              </w:rPr>
              <w:tab/>
            </w:r>
            <w:r>
              <w:rPr>
                <w:noProof/>
                <w:webHidden/>
              </w:rPr>
              <w:fldChar w:fldCharType="begin"/>
            </w:r>
            <w:r w:rsidR="005627F5">
              <w:rPr>
                <w:noProof/>
                <w:webHidden/>
              </w:rPr>
              <w:instrText xml:space="preserve"> PAGEREF _Toc83314729 \h </w:instrText>
            </w:r>
            <w:r>
              <w:rPr>
                <w:noProof/>
                <w:webHidden/>
              </w:rPr>
            </w:r>
            <w:r>
              <w:rPr>
                <w:noProof/>
                <w:webHidden/>
              </w:rPr>
              <w:fldChar w:fldCharType="separate"/>
            </w:r>
            <w:r w:rsidR="005627F5">
              <w:rPr>
                <w:noProof/>
                <w:webHidden/>
              </w:rPr>
              <w:t>101</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30"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реестр зон деятельности единой теплоснабжающей организации (организаций)</w:t>
            </w:r>
            <w:r w:rsidR="005627F5">
              <w:rPr>
                <w:noProof/>
                <w:webHidden/>
              </w:rPr>
              <w:tab/>
            </w:r>
            <w:r>
              <w:rPr>
                <w:noProof/>
                <w:webHidden/>
              </w:rPr>
              <w:fldChar w:fldCharType="begin"/>
            </w:r>
            <w:r w:rsidR="005627F5">
              <w:rPr>
                <w:noProof/>
                <w:webHidden/>
              </w:rPr>
              <w:instrText xml:space="preserve"> PAGEREF _Toc83314730 \h </w:instrText>
            </w:r>
            <w:r>
              <w:rPr>
                <w:noProof/>
                <w:webHidden/>
              </w:rPr>
            </w:r>
            <w:r>
              <w:rPr>
                <w:noProof/>
                <w:webHidden/>
              </w:rPr>
              <w:fldChar w:fldCharType="separate"/>
            </w:r>
            <w:r w:rsidR="005627F5">
              <w:rPr>
                <w:noProof/>
                <w:webHidden/>
              </w:rPr>
              <w:t>101</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31" w:history="1">
            <w:r w:rsidR="005627F5" w:rsidRPr="00E82762">
              <w:rPr>
                <w:rStyle w:val="af3"/>
                <w:rFonts w:ascii="TimesNewRomanPSMT" w:hAnsi="TimesNewRomanPSMT" w:cs="TimesNewRomanPSMT"/>
                <w:b/>
                <w:noProof/>
              </w:rPr>
              <w:t>в</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5627F5">
              <w:rPr>
                <w:noProof/>
                <w:webHidden/>
              </w:rPr>
              <w:tab/>
            </w:r>
            <w:r>
              <w:rPr>
                <w:noProof/>
                <w:webHidden/>
              </w:rPr>
              <w:fldChar w:fldCharType="begin"/>
            </w:r>
            <w:r w:rsidR="005627F5">
              <w:rPr>
                <w:noProof/>
                <w:webHidden/>
              </w:rPr>
              <w:instrText xml:space="preserve"> PAGEREF _Toc83314731 \h </w:instrText>
            </w:r>
            <w:r>
              <w:rPr>
                <w:noProof/>
                <w:webHidden/>
              </w:rPr>
            </w:r>
            <w:r>
              <w:rPr>
                <w:noProof/>
                <w:webHidden/>
              </w:rPr>
              <w:fldChar w:fldCharType="separate"/>
            </w:r>
            <w:r w:rsidR="005627F5">
              <w:rPr>
                <w:noProof/>
                <w:webHidden/>
              </w:rPr>
              <w:t>101</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32" w:history="1">
            <w:r w:rsidR="005627F5" w:rsidRPr="00E82762">
              <w:rPr>
                <w:rStyle w:val="af3"/>
                <w:rFonts w:ascii="TimesNewRomanPSMT" w:hAnsi="TimesNewRomanPSMT" w:cs="TimesNewRomanPSMT"/>
                <w:b/>
                <w:noProof/>
              </w:rPr>
              <w:t>г</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информация о поданных теплоснабжающими организациями заявках на присвоение статуса единой теплоснабжающей организации</w:t>
            </w:r>
            <w:r w:rsidR="005627F5">
              <w:rPr>
                <w:noProof/>
                <w:webHidden/>
              </w:rPr>
              <w:tab/>
            </w:r>
            <w:r>
              <w:rPr>
                <w:noProof/>
                <w:webHidden/>
              </w:rPr>
              <w:fldChar w:fldCharType="begin"/>
            </w:r>
            <w:r w:rsidR="005627F5">
              <w:rPr>
                <w:noProof/>
                <w:webHidden/>
              </w:rPr>
              <w:instrText xml:space="preserve"> PAGEREF _Toc83314732 \h </w:instrText>
            </w:r>
            <w:r>
              <w:rPr>
                <w:noProof/>
                <w:webHidden/>
              </w:rPr>
            </w:r>
            <w:r>
              <w:rPr>
                <w:noProof/>
                <w:webHidden/>
              </w:rPr>
              <w:fldChar w:fldCharType="separate"/>
            </w:r>
            <w:r w:rsidR="005627F5">
              <w:rPr>
                <w:noProof/>
                <w:webHidden/>
              </w:rPr>
              <w:t>104</w:t>
            </w:r>
            <w:r>
              <w:rPr>
                <w:noProof/>
                <w:webHidden/>
              </w:rPr>
              <w:fldChar w:fldCharType="end"/>
            </w:r>
          </w:hyperlink>
        </w:p>
        <w:p w:rsidR="005627F5" w:rsidRDefault="002B4C3F">
          <w:pPr>
            <w:pStyle w:val="32"/>
            <w:tabs>
              <w:tab w:val="right" w:leader="dot" w:pos="9345"/>
            </w:tabs>
            <w:rPr>
              <w:rFonts w:eastAsiaTheme="minorEastAsia" w:cstheme="minorBidi"/>
              <w:noProof/>
              <w:sz w:val="22"/>
              <w:szCs w:val="22"/>
            </w:rPr>
          </w:pPr>
          <w:hyperlink w:anchor="_Toc83314733" w:history="1">
            <w:r w:rsidR="005627F5" w:rsidRPr="00E82762">
              <w:rPr>
                <w:rStyle w:val="af3"/>
                <w:rFonts w:eastAsia="ArialMT"/>
                <w:noProof/>
              </w:rPr>
              <w:t>Информация отсутствует.</w:t>
            </w:r>
            <w:r w:rsidR="005627F5">
              <w:rPr>
                <w:noProof/>
                <w:webHidden/>
              </w:rPr>
              <w:tab/>
            </w:r>
            <w:r>
              <w:rPr>
                <w:noProof/>
                <w:webHidden/>
              </w:rPr>
              <w:fldChar w:fldCharType="begin"/>
            </w:r>
            <w:r w:rsidR="005627F5">
              <w:rPr>
                <w:noProof/>
                <w:webHidden/>
              </w:rPr>
              <w:instrText xml:space="preserve"> PAGEREF _Toc83314733 \h </w:instrText>
            </w:r>
            <w:r>
              <w:rPr>
                <w:noProof/>
                <w:webHidden/>
              </w:rPr>
            </w:r>
            <w:r>
              <w:rPr>
                <w:noProof/>
                <w:webHidden/>
              </w:rPr>
              <w:fldChar w:fldCharType="separate"/>
            </w:r>
            <w:r w:rsidR="005627F5">
              <w:rPr>
                <w:noProof/>
                <w:webHidden/>
              </w:rPr>
              <w:t>104</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34" w:history="1">
            <w:r w:rsidR="005627F5" w:rsidRPr="00E82762">
              <w:rPr>
                <w:rStyle w:val="af3"/>
                <w:rFonts w:ascii="TimesNewRomanPSMT" w:hAnsi="TimesNewRomanPSMT" w:cs="TimesNewRomanPSMT"/>
                <w:b/>
                <w:noProof/>
              </w:rPr>
              <w:t>д</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5627F5">
              <w:rPr>
                <w:noProof/>
                <w:webHidden/>
              </w:rPr>
              <w:tab/>
            </w:r>
            <w:r>
              <w:rPr>
                <w:noProof/>
                <w:webHidden/>
              </w:rPr>
              <w:fldChar w:fldCharType="begin"/>
            </w:r>
            <w:r w:rsidR="005627F5">
              <w:rPr>
                <w:noProof/>
                <w:webHidden/>
              </w:rPr>
              <w:instrText xml:space="preserve"> PAGEREF _Toc83314734 \h </w:instrText>
            </w:r>
            <w:r>
              <w:rPr>
                <w:noProof/>
                <w:webHidden/>
              </w:rPr>
            </w:r>
            <w:r>
              <w:rPr>
                <w:noProof/>
                <w:webHidden/>
              </w:rPr>
              <w:fldChar w:fldCharType="separate"/>
            </w:r>
            <w:r w:rsidR="005627F5">
              <w:rPr>
                <w:noProof/>
                <w:webHidden/>
              </w:rPr>
              <w:t>104</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35" w:history="1">
            <w:r w:rsidR="005627F5" w:rsidRPr="00E82762">
              <w:rPr>
                <w:rStyle w:val="af3"/>
                <w:rFonts w:ascii="Times New Roman" w:hAnsi="Times New Roman"/>
                <w:noProof/>
              </w:rPr>
              <w:t>Раздел 11. Решения о распределении тепловой нагрузки между источниками тепловой энергии</w:t>
            </w:r>
            <w:r w:rsidR="005627F5">
              <w:rPr>
                <w:noProof/>
                <w:webHidden/>
              </w:rPr>
              <w:tab/>
            </w:r>
            <w:r>
              <w:rPr>
                <w:noProof/>
                <w:webHidden/>
              </w:rPr>
              <w:fldChar w:fldCharType="begin"/>
            </w:r>
            <w:r w:rsidR="005627F5">
              <w:rPr>
                <w:noProof/>
                <w:webHidden/>
              </w:rPr>
              <w:instrText xml:space="preserve"> PAGEREF _Toc83314735 \h </w:instrText>
            </w:r>
            <w:r>
              <w:rPr>
                <w:noProof/>
                <w:webHidden/>
              </w:rPr>
            </w:r>
            <w:r>
              <w:rPr>
                <w:noProof/>
                <w:webHidden/>
              </w:rPr>
              <w:fldChar w:fldCharType="separate"/>
            </w:r>
            <w:r w:rsidR="005627F5">
              <w:rPr>
                <w:noProof/>
                <w:webHidden/>
              </w:rPr>
              <w:t>105</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36" w:history="1">
            <w:r w:rsidR="005627F5" w:rsidRPr="00E82762">
              <w:rPr>
                <w:rStyle w:val="af3"/>
                <w:rFonts w:ascii="Times New Roman" w:hAnsi="Times New Roman"/>
                <w:noProof/>
              </w:rPr>
              <w:t>Раздел 12. Решения по бесхозяйным тепловым сетям</w:t>
            </w:r>
            <w:r w:rsidR="005627F5">
              <w:rPr>
                <w:noProof/>
                <w:webHidden/>
              </w:rPr>
              <w:tab/>
            </w:r>
            <w:r>
              <w:rPr>
                <w:noProof/>
                <w:webHidden/>
              </w:rPr>
              <w:fldChar w:fldCharType="begin"/>
            </w:r>
            <w:r w:rsidR="005627F5">
              <w:rPr>
                <w:noProof/>
                <w:webHidden/>
              </w:rPr>
              <w:instrText xml:space="preserve"> PAGEREF _Toc83314736 \h </w:instrText>
            </w:r>
            <w:r>
              <w:rPr>
                <w:noProof/>
                <w:webHidden/>
              </w:rPr>
            </w:r>
            <w:r>
              <w:rPr>
                <w:noProof/>
                <w:webHidden/>
              </w:rPr>
              <w:fldChar w:fldCharType="separate"/>
            </w:r>
            <w:r w:rsidR="005627F5">
              <w:rPr>
                <w:noProof/>
                <w:webHidden/>
              </w:rPr>
              <w:t>105</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37" w:history="1">
            <w:r w:rsidR="005627F5" w:rsidRPr="00E82762">
              <w:rPr>
                <w:rStyle w:val="af3"/>
                <w:rFonts w:ascii="Times New Roman" w:hAnsi="Times New Roman"/>
                <w:noProof/>
              </w:rPr>
              <w:t xml:space="preserve">Раздел 13. </w:t>
            </w:r>
            <w:r w:rsidR="005627F5" w:rsidRPr="00E82762">
              <w:rPr>
                <w:rStyle w:val="af3"/>
                <w:rFonts w:ascii="Times New Roman" w:eastAsia="Times New Roman" w:hAnsi="Times New Roman"/>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5627F5">
              <w:rPr>
                <w:noProof/>
                <w:webHidden/>
              </w:rPr>
              <w:tab/>
            </w:r>
            <w:r>
              <w:rPr>
                <w:noProof/>
                <w:webHidden/>
              </w:rPr>
              <w:fldChar w:fldCharType="begin"/>
            </w:r>
            <w:r w:rsidR="005627F5">
              <w:rPr>
                <w:noProof/>
                <w:webHidden/>
              </w:rPr>
              <w:instrText xml:space="preserve"> PAGEREF _Toc83314737 \h </w:instrText>
            </w:r>
            <w:r>
              <w:rPr>
                <w:noProof/>
                <w:webHidden/>
              </w:rPr>
            </w:r>
            <w:r>
              <w:rPr>
                <w:noProof/>
                <w:webHidden/>
              </w:rPr>
              <w:fldChar w:fldCharType="separate"/>
            </w:r>
            <w:r w:rsidR="005627F5">
              <w:rPr>
                <w:noProof/>
                <w:webHidden/>
              </w:rPr>
              <w:t>107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38" w:history="1">
            <w:r w:rsidR="005627F5" w:rsidRPr="00E82762">
              <w:rPr>
                <w:rStyle w:val="af3"/>
                <w:rFonts w:ascii="TimesNewRomanPSMT" w:hAnsi="TimesNewRomanPSMT" w:cs="TimesNewRomanPSMT"/>
                <w:b/>
                <w:noProof/>
              </w:rPr>
              <w:t>а</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5627F5">
              <w:rPr>
                <w:noProof/>
                <w:webHidden/>
              </w:rPr>
              <w:tab/>
            </w:r>
            <w:r>
              <w:rPr>
                <w:noProof/>
                <w:webHidden/>
              </w:rPr>
              <w:fldChar w:fldCharType="begin"/>
            </w:r>
            <w:r w:rsidR="005627F5">
              <w:rPr>
                <w:noProof/>
                <w:webHidden/>
              </w:rPr>
              <w:instrText xml:space="preserve"> PAGEREF _Toc83314738 \h </w:instrText>
            </w:r>
            <w:r>
              <w:rPr>
                <w:noProof/>
                <w:webHidden/>
              </w:rPr>
            </w:r>
            <w:r>
              <w:rPr>
                <w:noProof/>
                <w:webHidden/>
              </w:rPr>
              <w:fldChar w:fldCharType="separate"/>
            </w:r>
            <w:r w:rsidR="005627F5">
              <w:rPr>
                <w:noProof/>
                <w:webHidden/>
              </w:rPr>
              <w:t>107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39" w:history="1">
            <w:r w:rsidR="005627F5" w:rsidRPr="00E82762">
              <w:rPr>
                <w:rStyle w:val="af3"/>
                <w:rFonts w:ascii="TimesNewRomanPSMT" w:hAnsi="TimesNewRomanPSMT" w:cs="TimesNewRomanPSMT"/>
                <w:b/>
                <w:noProof/>
              </w:rPr>
              <w:t>б</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описание проблем организации газоснабжения источников тепловой энергии</w:t>
            </w:r>
            <w:r w:rsidR="005627F5">
              <w:rPr>
                <w:noProof/>
                <w:webHidden/>
              </w:rPr>
              <w:tab/>
            </w:r>
            <w:r>
              <w:rPr>
                <w:noProof/>
                <w:webHidden/>
              </w:rPr>
              <w:fldChar w:fldCharType="begin"/>
            </w:r>
            <w:r w:rsidR="005627F5">
              <w:rPr>
                <w:noProof/>
                <w:webHidden/>
              </w:rPr>
              <w:instrText xml:space="preserve"> PAGEREF _Toc83314739 \h </w:instrText>
            </w:r>
            <w:r>
              <w:rPr>
                <w:noProof/>
                <w:webHidden/>
              </w:rPr>
            </w:r>
            <w:r>
              <w:rPr>
                <w:noProof/>
                <w:webHidden/>
              </w:rPr>
              <w:fldChar w:fldCharType="separate"/>
            </w:r>
            <w:r w:rsidR="005627F5">
              <w:rPr>
                <w:noProof/>
                <w:webHidden/>
              </w:rPr>
              <w:t>107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40" w:history="1">
            <w:r w:rsidR="005627F5" w:rsidRPr="00E82762">
              <w:rPr>
                <w:rStyle w:val="af3"/>
                <w:rFonts w:ascii="TimesNewRomanPSMT" w:hAnsi="TimesNewRomanPSMT" w:cs="TimesNewRomanPSMT"/>
                <w:b/>
                <w:noProof/>
              </w:rPr>
              <w:t>в</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5627F5">
              <w:rPr>
                <w:noProof/>
                <w:webHidden/>
              </w:rPr>
              <w:tab/>
            </w:r>
            <w:r>
              <w:rPr>
                <w:noProof/>
                <w:webHidden/>
              </w:rPr>
              <w:fldChar w:fldCharType="begin"/>
            </w:r>
            <w:r w:rsidR="005627F5">
              <w:rPr>
                <w:noProof/>
                <w:webHidden/>
              </w:rPr>
              <w:instrText xml:space="preserve"> PAGEREF _Toc83314740 \h </w:instrText>
            </w:r>
            <w:r>
              <w:rPr>
                <w:noProof/>
                <w:webHidden/>
              </w:rPr>
            </w:r>
            <w:r>
              <w:rPr>
                <w:noProof/>
                <w:webHidden/>
              </w:rPr>
              <w:fldChar w:fldCharType="separate"/>
            </w:r>
            <w:r w:rsidR="005627F5">
              <w:rPr>
                <w:noProof/>
                <w:webHidden/>
              </w:rPr>
              <w:t>107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41" w:history="1">
            <w:r w:rsidR="005627F5" w:rsidRPr="00E82762">
              <w:rPr>
                <w:rStyle w:val="af3"/>
                <w:rFonts w:ascii="TimesNewRomanPSMT" w:hAnsi="TimesNewRomanPSMT" w:cs="TimesNewRomanPSMT"/>
                <w:b/>
                <w:noProof/>
              </w:rPr>
              <w:t>г</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5627F5">
              <w:rPr>
                <w:noProof/>
                <w:webHidden/>
              </w:rPr>
              <w:tab/>
            </w:r>
            <w:r>
              <w:rPr>
                <w:noProof/>
                <w:webHidden/>
              </w:rPr>
              <w:fldChar w:fldCharType="begin"/>
            </w:r>
            <w:r w:rsidR="005627F5">
              <w:rPr>
                <w:noProof/>
                <w:webHidden/>
              </w:rPr>
              <w:instrText xml:space="preserve"> PAGEREF _Toc83314741 \h </w:instrText>
            </w:r>
            <w:r>
              <w:rPr>
                <w:noProof/>
                <w:webHidden/>
              </w:rPr>
            </w:r>
            <w:r>
              <w:rPr>
                <w:noProof/>
                <w:webHidden/>
              </w:rPr>
              <w:fldChar w:fldCharType="separate"/>
            </w:r>
            <w:r w:rsidR="005627F5">
              <w:rPr>
                <w:noProof/>
                <w:webHidden/>
              </w:rPr>
              <w:t>107</w:t>
            </w:r>
            <w:r>
              <w:rPr>
                <w:noProof/>
                <w:webHidden/>
              </w:rPr>
              <w:fldChar w:fldCharType="end"/>
            </w:r>
          </w:hyperlink>
        </w:p>
        <w:p w:rsidR="005627F5" w:rsidRDefault="002B4C3F">
          <w:pPr>
            <w:pStyle w:val="32"/>
            <w:tabs>
              <w:tab w:val="right" w:leader="dot" w:pos="9345"/>
            </w:tabs>
            <w:rPr>
              <w:rFonts w:eastAsiaTheme="minorEastAsia" w:cstheme="minorBidi"/>
              <w:noProof/>
              <w:sz w:val="22"/>
              <w:szCs w:val="22"/>
            </w:rPr>
          </w:pPr>
          <w:hyperlink w:anchor="_Toc83314742" w:history="1">
            <w:r w:rsidR="005627F5" w:rsidRPr="00E82762">
              <w:rPr>
                <w:rStyle w:val="af3"/>
                <w:rFonts w:eastAsia="ArialMT"/>
                <w:noProof/>
              </w:rPr>
              <w:t>Не планируется</w:t>
            </w:r>
            <w:r w:rsidR="005627F5">
              <w:rPr>
                <w:noProof/>
                <w:webHidden/>
              </w:rPr>
              <w:tab/>
            </w:r>
            <w:r>
              <w:rPr>
                <w:noProof/>
                <w:webHidden/>
              </w:rPr>
              <w:fldChar w:fldCharType="begin"/>
            </w:r>
            <w:r w:rsidR="005627F5">
              <w:rPr>
                <w:noProof/>
                <w:webHidden/>
              </w:rPr>
              <w:instrText xml:space="preserve"> PAGEREF _Toc83314742 \h </w:instrText>
            </w:r>
            <w:r>
              <w:rPr>
                <w:noProof/>
                <w:webHidden/>
              </w:rPr>
            </w:r>
            <w:r>
              <w:rPr>
                <w:noProof/>
                <w:webHidden/>
              </w:rPr>
              <w:fldChar w:fldCharType="separate"/>
            </w:r>
            <w:r w:rsidR="005627F5">
              <w:rPr>
                <w:noProof/>
                <w:webHidden/>
              </w:rPr>
              <w:t>107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43" w:history="1">
            <w:r w:rsidR="005627F5" w:rsidRPr="00E82762">
              <w:rPr>
                <w:rStyle w:val="af3"/>
                <w:rFonts w:ascii="TimesNewRomanPSMT" w:hAnsi="TimesNewRomanPSMT" w:cs="TimesNewRomanPSMT"/>
                <w:b/>
                <w:noProof/>
              </w:rPr>
              <w:t>д</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5627F5">
              <w:rPr>
                <w:noProof/>
                <w:webHidden/>
              </w:rPr>
              <w:tab/>
            </w:r>
            <w:r>
              <w:rPr>
                <w:noProof/>
                <w:webHidden/>
              </w:rPr>
              <w:fldChar w:fldCharType="begin"/>
            </w:r>
            <w:r w:rsidR="005627F5">
              <w:rPr>
                <w:noProof/>
                <w:webHidden/>
              </w:rPr>
              <w:instrText xml:space="preserve"> PAGEREF _Toc83314743 \h </w:instrText>
            </w:r>
            <w:r>
              <w:rPr>
                <w:noProof/>
                <w:webHidden/>
              </w:rPr>
            </w:r>
            <w:r>
              <w:rPr>
                <w:noProof/>
                <w:webHidden/>
              </w:rPr>
              <w:fldChar w:fldCharType="separate"/>
            </w:r>
            <w:r w:rsidR="005627F5">
              <w:rPr>
                <w:noProof/>
                <w:webHidden/>
              </w:rPr>
              <w:t>107</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44" w:history="1">
            <w:r w:rsidR="005627F5" w:rsidRPr="00E82762">
              <w:rPr>
                <w:rStyle w:val="af3"/>
                <w:rFonts w:ascii="TimesNewRomanPSMT" w:hAnsi="TimesNewRomanPSMT" w:cs="TimesNewRomanPSMT"/>
                <w:b/>
                <w:noProof/>
              </w:rPr>
              <w:t>е</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5627F5">
              <w:rPr>
                <w:noProof/>
                <w:webHidden/>
              </w:rPr>
              <w:tab/>
            </w:r>
            <w:r>
              <w:rPr>
                <w:noProof/>
                <w:webHidden/>
              </w:rPr>
              <w:fldChar w:fldCharType="begin"/>
            </w:r>
            <w:r w:rsidR="005627F5">
              <w:rPr>
                <w:noProof/>
                <w:webHidden/>
              </w:rPr>
              <w:instrText xml:space="preserve"> PAGEREF _Toc83314744 \h </w:instrText>
            </w:r>
            <w:r>
              <w:rPr>
                <w:noProof/>
                <w:webHidden/>
              </w:rPr>
            </w:r>
            <w:r>
              <w:rPr>
                <w:noProof/>
                <w:webHidden/>
              </w:rPr>
              <w:fldChar w:fldCharType="separate"/>
            </w:r>
            <w:r w:rsidR="005627F5">
              <w:rPr>
                <w:noProof/>
                <w:webHidden/>
              </w:rPr>
              <w:t>108</w:t>
            </w:r>
            <w:r>
              <w:rPr>
                <w:noProof/>
                <w:webHidden/>
              </w:rPr>
              <w:fldChar w:fldCharType="end"/>
            </w:r>
          </w:hyperlink>
        </w:p>
        <w:p w:rsidR="005627F5" w:rsidRDefault="002B4C3F">
          <w:pPr>
            <w:pStyle w:val="32"/>
            <w:tabs>
              <w:tab w:val="right" w:leader="dot" w:pos="9345"/>
            </w:tabs>
            <w:rPr>
              <w:rFonts w:eastAsiaTheme="minorEastAsia" w:cstheme="minorBidi"/>
              <w:noProof/>
              <w:sz w:val="22"/>
              <w:szCs w:val="22"/>
            </w:rPr>
          </w:pPr>
          <w:hyperlink w:anchor="_Toc83314745" w:history="1">
            <w:r w:rsidR="005627F5" w:rsidRPr="00E82762">
              <w:rPr>
                <w:rStyle w:val="af3"/>
                <w:rFonts w:eastAsiaTheme="minorHAnsi"/>
                <w:noProof/>
              </w:rPr>
              <w:t>Предложений о развитии системы водоснабжения нет.</w:t>
            </w:r>
            <w:r w:rsidR="005627F5">
              <w:rPr>
                <w:noProof/>
                <w:webHidden/>
              </w:rPr>
              <w:tab/>
            </w:r>
            <w:r>
              <w:rPr>
                <w:noProof/>
                <w:webHidden/>
              </w:rPr>
              <w:fldChar w:fldCharType="begin"/>
            </w:r>
            <w:r w:rsidR="005627F5">
              <w:rPr>
                <w:noProof/>
                <w:webHidden/>
              </w:rPr>
              <w:instrText xml:space="preserve"> PAGEREF _Toc83314745 \h </w:instrText>
            </w:r>
            <w:r>
              <w:rPr>
                <w:noProof/>
                <w:webHidden/>
              </w:rPr>
            </w:r>
            <w:r>
              <w:rPr>
                <w:noProof/>
                <w:webHidden/>
              </w:rPr>
              <w:fldChar w:fldCharType="separate"/>
            </w:r>
            <w:r w:rsidR="005627F5">
              <w:rPr>
                <w:noProof/>
                <w:webHidden/>
              </w:rPr>
              <w:t>108</w:t>
            </w:r>
            <w:r>
              <w:rPr>
                <w:noProof/>
                <w:webHidden/>
              </w:rPr>
              <w:fldChar w:fldCharType="end"/>
            </w:r>
          </w:hyperlink>
        </w:p>
        <w:p w:rsidR="005627F5" w:rsidRDefault="002B4C3F">
          <w:pPr>
            <w:pStyle w:val="26"/>
            <w:tabs>
              <w:tab w:val="left" w:pos="720"/>
              <w:tab w:val="right" w:leader="dot" w:pos="9345"/>
            </w:tabs>
            <w:rPr>
              <w:rFonts w:eastAsiaTheme="minorEastAsia" w:cstheme="minorBidi"/>
              <w:i w:val="0"/>
              <w:iCs w:val="0"/>
              <w:noProof/>
              <w:sz w:val="22"/>
              <w:szCs w:val="22"/>
            </w:rPr>
          </w:pPr>
          <w:hyperlink w:anchor="_Toc83314746" w:history="1">
            <w:r w:rsidR="005627F5" w:rsidRPr="00E82762">
              <w:rPr>
                <w:rStyle w:val="af3"/>
                <w:rFonts w:ascii="TimesNewRomanPSMT" w:hAnsi="TimesNewRomanPSMT" w:cs="TimesNewRomanPSMT"/>
                <w:b/>
                <w:noProof/>
              </w:rPr>
              <w:t>ж</w:t>
            </w:r>
            <w:r w:rsidR="005627F5">
              <w:rPr>
                <w:rFonts w:eastAsiaTheme="minorEastAsia" w:cstheme="minorBidi"/>
                <w:i w:val="0"/>
                <w:iCs w:val="0"/>
                <w:noProof/>
                <w:sz w:val="22"/>
                <w:szCs w:val="22"/>
              </w:rPr>
              <w:tab/>
            </w:r>
            <w:r w:rsidR="005627F5" w:rsidRPr="00E82762">
              <w:rPr>
                <w:rStyle w:val="af3"/>
                <w:rFonts w:ascii="TimesNewRomanPSMT" w:hAnsi="TimesNewRomanPSMT" w:cs="TimesNewRomanPSMT"/>
                <w:b/>
                <w:noProo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5627F5">
              <w:rPr>
                <w:noProof/>
                <w:webHidden/>
              </w:rPr>
              <w:tab/>
            </w:r>
            <w:r>
              <w:rPr>
                <w:noProof/>
                <w:webHidden/>
              </w:rPr>
              <w:fldChar w:fldCharType="begin"/>
            </w:r>
            <w:r w:rsidR="005627F5">
              <w:rPr>
                <w:noProof/>
                <w:webHidden/>
              </w:rPr>
              <w:instrText xml:space="preserve"> PAGEREF _Toc83314746 \h </w:instrText>
            </w:r>
            <w:r>
              <w:rPr>
                <w:noProof/>
                <w:webHidden/>
              </w:rPr>
            </w:r>
            <w:r>
              <w:rPr>
                <w:noProof/>
                <w:webHidden/>
              </w:rPr>
              <w:fldChar w:fldCharType="separate"/>
            </w:r>
            <w:r w:rsidR="005627F5">
              <w:rPr>
                <w:noProof/>
                <w:webHidden/>
              </w:rPr>
              <w:t>108</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47" w:history="1">
            <w:r w:rsidR="005627F5" w:rsidRPr="00E82762">
              <w:rPr>
                <w:rStyle w:val="af3"/>
                <w:rFonts w:ascii="Times New Roman" w:eastAsia="Times New Roman" w:hAnsi="Times New Roman"/>
                <w:noProof/>
              </w:rPr>
              <w:t>Раздел 14. Индикаторы развития систем теплоснабжения поселения, городского округа, города федерального значения</w:t>
            </w:r>
            <w:r w:rsidR="005627F5">
              <w:rPr>
                <w:noProof/>
                <w:webHidden/>
              </w:rPr>
              <w:tab/>
            </w:r>
            <w:r>
              <w:rPr>
                <w:noProof/>
                <w:webHidden/>
              </w:rPr>
              <w:fldChar w:fldCharType="begin"/>
            </w:r>
            <w:r w:rsidR="005627F5">
              <w:rPr>
                <w:noProof/>
                <w:webHidden/>
              </w:rPr>
              <w:instrText xml:space="preserve"> PAGEREF _Toc83314747 \h </w:instrText>
            </w:r>
            <w:r>
              <w:rPr>
                <w:noProof/>
                <w:webHidden/>
              </w:rPr>
            </w:r>
            <w:r>
              <w:rPr>
                <w:noProof/>
                <w:webHidden/>
              </w:rPr>
              <w:fldChar w:fldCharType="separate"/>
            </w:r>
            <w:r w:rsidR="005627F5">
              <w:rPr>
                <w:noProof/>
                <w:webHidden/>
              </w:rPr>
              <w:t>109</w:t>
            </w:r>
            <w:r>
              <w:rPr>
                <w:noProof/>
                <w:webHidden/>
              </w:rPr>
              <w:fldChar w:fldCharType="end"/>
            </w:r>
          </w:hyperlink>
        </w:p>
        <w:p w:rsidR="005627F5" w:rsidRDefault="002B4C3F">
          <w:pPr>
            <w:pStyle w:val="16"/>
            <w:rPr>
              <w:rFonts w:eastAsiaTheme="minorEastAsia" w:cstheme="minorBidi"/>
              <w:b w:val="0"/>
              <w:bCs w:val="0"/>
              <w:noProof/>
              <w:sz w:val="22"/>
              <w:szCs w:val="22"/>
            </w:rPr>
          </w:pPr>
          <w:hyperlink w:anchor="_Toc83314748" w:history="1">
            <w:r w:rsidR="005627F5" w:rsidRPr="00E82762">
              <w:rPr>
                <w:rStyle w:val="af3"/>
                <w:rFonts w:ascii="Times New Roman" w:eastAsia="Times New Roman" w:hAnsi="Times New Roman"/>
                <w:noProof/>
              </w:rPr>
              <w:t>Раздел 15. Ценовые (тарифные) последствия</w:t>
            </w:r>
            <w:r w:rsidR="005627F5">
              <w:rPr>
                <w:noProof/>
                <w:webHidden/>
              </w:rPr>
              <w:tab/>
            </w:r>
            <w:r>
              <w:rPr>
                <w:noProof/>
                <w:webHidden/>
              </w:rPr>
              <w:fldChar w:fldCharType="begin"/>
            </w:r>
            <w:r w:rsidR="005627F5">
              <w:rPr>
                <w:noProof/>
                <w:webHidden/>
              </w:rPr>
              <w:instrText xml:space="preserve"> PAGEREF _Toc83314748 \h </w:instrText>
            </w:r>
            <w:r>
              <w:rPr>
                <w:noProof/>
                <w:webHidden/>
              </w:rPr>
            </w:r>
            <w:r>
              <w:rPr>
                <w:noProof/>
                <w:webHidden/>
              </w:rPr>
              <w:fldChar w:fldCharType="separate"/>
            </w:r>
            <w:r w:rsidR="005627F5">
              <w:rPr>
                <w:noProof/>
                <w:webHidden/>
              </w:rPr>
              <w:t>112</w:t>
            </w:r>
            <w:r>
              <w:rPr>
                <w:noProof/>
                <w:webHidden/>
              </w:rPr>
              <w:fldChar w:fldCharType="end"/>
            </w:r>
          </w:hyperlink>
        </w:p>
        <w:p w:rsidR="00F117D5" w:rsidRPr="0009345C" w:rsidRDefault="002B4C3F" w:rsidP="00A92A5C">
          <w:pPr>
            <w:jc w:val="both"/>
            <w:rPr>
              <w:sz w:val="21"/>
              <w:szCs w:val="21"/>
              <w:highlight w:val="yellow"/>
            </w:rPr>
          </w:pPr>
          <w:r w:rsidRPr="0009345C">
            <w:rPr>
              <w:iCs/>
              <w:caps/>
              <w:sz w:val="21"/>
              <w:szCs w:val="21"/>
              <w:highlight w:val="yellow"/>
            </w:rPr>
            <w:fldChar w:fldCharType="end"/>
          </w:r>
        </w:p>
      </w:sdtContent>
    </w:sdt>
    <w:bookmarkEnd w:id="3" w:displacedByCustomXml="prev"/>
    <w:bookmarkEnd w:id="4" w:displacedByCustomXml="prev"/>
    <w:p w:rsidR="007730F6" w:rsidRPr="0009345C" w:rsidRDefault="007730F6" w:rsidP="007730F6">
      <w:pPr>
        <w:pStyle w:val="af0"/>
        <w:spacing w:after="0" w:line="240" w:lineRule="auto"/>
        <w:ind w:left="0" w:right="-2" w:firstLine="709"/>
        <w:rPr>
          <w:sz w:val="24"/>
          <w:szCs w:val="24"/>
        </w:rPr>
      </w:pPr>
      <w:bookmarkStart w:id="5" w:name="_Toc421654910"/>
      <w:bookmarkStart w:id="6" w:name="_Toc474145836"/>
      <w:bookmarkStart w:id="7" w:name="_Toc40887293"/>
      <w:bookmarkStart w:id="8" w:name="_Toc83314674"/>
      <w:r w:rsidRPr="0009345C">
        <w:rPr>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5"/>
      <w:bookmarkEnd w:id="6"/>
      <w:bookmarkEnd w:id="7"/>
      <w:bookmarkEnd w:id="8"/>
    </w:p>
    <w:p w:rsidR="007730F6" w:rsidRPr="0009345C"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9" w:name="_Toc40887294"/>
      <w:bookmarkStart w:id="10" w:name="_Toc83314675"/>
      <w:bookmarkStart w:id="11" w:name="_Toc421654911"/>
      <w:bookmarkStart w:id="12" w:name="_Toc474145837"/>
      <w:r w:rsidRPr="0009345C">
        <w:rPr>
          <w:rFonts w:ascii="TimesNewRomanPSMT" w:hAnsi="TimesNewRomanPSMT" w:cs="TimesNewRomanPSMT"/>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bookmarkEnd w:id="10"/>
    </w:p>
    <w:bookmarkEnd w:id="11"/>
    <w:bookmarkEnd w:id="12"/>
    <w:p w:rsidR="00EC0D85" w:rsidRPr="0009345C" w:rsidRDefault="00EC0D85" w:rsidP="0074496B">
      <w:pPr>
        <w:widowControl w:val="0"/>
        <w:spacing w:line="276" w:lineRule="auto"/>
        <w:ind w:right="-1" w:firstLine="709"/>
        <w:jc w:val="both"/>
        <w:rPr>
          <w:rFonts w:eastAsia="Times New Roman"/>
          <w:spacing w:val="-1"/>
          <w:lang w:eastAsia="en-US"/>
        </w:rPr>
      </w:pPr>
      <w:r w:rsidRPr="0009345C">
        <w:rPr>
          <w:rFonts w:eastAsia="Times New Roman"/>
          <w:spacing w:val="-1"/>
          <w:lang w:eastAsia="en-US"/>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EC0D85" w:rsidRPr="0009345C" w:rsidRDefault="00EC0D85" w:rsidP="0074496B">
      <w:pPr>
        <w:widowControl w:val="0"/>
        <w:spacing w:line="275" w:lineRule="auto"/>
        <w:ind w:right="-1" w:firstLine="709"/>
        <w:jc w:val="both"/>
        <w:rPr>
          <w:rFonts w:eastAsia="Times New Roman"/>
          <w:bCs/>
          <w:spacing w:val="-1"/>
          <w:lang w:eastAsia="en-US"/>
        </w:rPr>
      </w:pPr>
      <w:r w:rsidRPr="0009345C">
        <w:rPr>
          <w:rFonts w:eastAsia="Times New Roman"/>
          <w:bCs/>
          <w:spacing w:val="-1"/>
          <w:lang w:eastAsia="en-US"/>
        </w:rPr>
        <w:t>Расчет объемов нового жилищного строительства на территории городского поселения Тутаев на первую очередь и расчетный срок.</w:t>
      </w:r>
    </w:p>
    <w:p w:rsidR="00EC0D85" w:rsidRPr="0009345C" w:rsidRDefault="00EC0D85" w:rsidP="00EC0D85">
      <w:pPr>
        <w:keepNext/>
        <w:rPr>
          <w:rFonts w:eastAsia="Calibri"/>
          <w:b/>
          <w:bCs/>
          <w:sz w:val="20"/>
          <w:szCs w:val="18"/>
          <w:lang w:eastAsia="en-US"/>
        </w:rPr>
      </w:pPr>
      <w:r w:rsidRPr="0009345C">
        <w:rPr>
          <w:rFonts w:eastAsia="Calibri"/>
          <w:b/>
          <w:bCs/>
          <w:sz w:val="20"/>
          <w:szCs w:val="18"/>
          <w:lang w:eastAsia="en-US"/>
        </w:rPr>
        <w:t xml:space="preserve">Таблица </w:t>
      </w:r>
      <w:r w:rsidR="002B4C3F" w:rsidRPr="0009345C">
        <w:rPr>
          <w:rFonts w:eastAsia="Calibri"/>
          <w:b/>
          <w:bCs/>
          <w:sz w:val="20"/>
          <w:szCs w:val="18"/>
          <w:lang w:eastAsia="en-US"/>
        </w:rPr>
        <w:fldChar w:fldCharType="begin"/>
      </w:r>
      <w:r w:rsidRPr="0009345C">
        <w:rPr>
          <w:rFonts w:eastAsia="Calibri"/>
          <w:b/>
          <w:bCs/>
          <w:sz w:val="20"/>
          <w:szCs w:val="18"/>
          <w:lang w:eastAsia="en-US"/>
        </w:rPr>
        <w:instrText xml:space="preserve"> SEQ Таблица \* ARABIC </w:instrText>
      </w:r>
      <w:r w:rsidR="002B4C3F" w:rsidRPr="0009345C">
        <w:rPr>
          <w:rFonts w:eastAsia="Calibri"/>
          <w:b/>
          <w:bCs/>
          <w:sz w:val="20"/>
          <w:szCs w:val="18"/>
          <w:lang w:eastAsia="en-US"/>
        </w:rPr>
        <w:fldChar w:fldCharType="separate"/>
      </w:r>
      <w:r w:rsidR="002D668C">
        <w:rPr>
          <w:rFonts w:eastAsia="Calibri"/>
          <w:b/>
          <w:bCs/>
          <w:noProof/>
          <w:sz w:val="20"/>
          <w:szCs w:val="18"/>
          <w:lang w:eastAsia="en-US"/>
        </w:rPr>
        <w:t>1</w:t>
      </w:r>
      <w:r w:rsidR="002B4C3F" w:rsidRPr="0009345C">
        <w:rPr>
          <w:rFonts w:eastAsia="Calibri"/>
          <w:b/>
          <w:bCs/>
          <w:sz w:val="20"/>
          <w:szCs w:val="18"/>
          <w:lang w:eastAsia="en-US"/>
        </w:rPr>
        <w:fldChar w:fldCharType="end"/>
      </w:r>
      <w:r w:rsidRPr="0009345C">
        <w:rPr>
          <w:rFonts w:eastAsia="Calibri"/>
          <w:b/>
          <w:bCs/>
          <w:sz w:val="20"/>
          <w:szCs w:val="18"/>
          <w:lang w:eastAsia="en-US"/>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2"/>
        <w:gridCol w:w="4377"/>
        <w:gridCol w:w="1846"/>
        <w:gridCol w:w="1360"/>
        <w:gridCol w:w="1186"/>
      </w:tblGrid>
      <w:tr w:rsidR="00EC0D85" w:rsidRPr="0009345C" w:rsidTr="00EC0D85">
        <w:trPr>
          <w:cantSplit/>
          <w:trHeight w:val="316"/>
          <w:tblHeader/>
          <w:jc w:val="center"/>
        </w:trPr>
        <w:tc>
          <w:tcPr>
            <w:tcW w:w="409" w:type="pct"/>
            <w:vMerge w:val="restar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w:t>
            </w:r>
          </w:p>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п/п</w:t>
            </w:r>
          </w:p>
        </w:tc>
        <w:tc>
          <w:tcPr>
            <w:tcW w:w="2289" w:type="pct"/>
            <w:vMerge w:val="restar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Показатели</w:t>
            </w:r>
          </w:p>
        </w:tc>
        <w:tc>
          <w:tcPr>
            <w:tcW w:w="967" w:type="pct"/>
            <w:vMerge w:val="restar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Единица измерения</w:t>
            </w:r>
          </w:p>
        </w:tc>
        <w:tc>
          <w:tcPr>
            <w:tcW w:w="713" w:type="pct"/>
            <w:vMerge w:val="restar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2022 год</w:t>
            </w:r>
          </w:p>
        </w:tc>
        <w:tc>
          <w:tcPr>
            <w:tcW w:w="622" w:type="pct"/>
            <w:vMerge w:val="restart"/>
            <w:vAlign w:val="center"/>
          </w:tcPr>
          <w:p w:rsidR="00EC0D85" w:rsidRPr="0009345C" w:rsidRDefault="00EC0D85" w:rsidP="00EC0D85">
            <w:pPr>
              <w:widowControl w:val="0"/>
              <w:ind w:left="47"/>
              <w:jc w:val="center"/>
              <w:rPr>
                <w:rFonts w:eastAsia="Times New Roman"/>
                <w:spacing w:val="-1"/>
                <w:sz w:val="22"/>
                <w:szCs w:val="22"/>
                <w:lang w:eastAsia="en-US"/>
              </w:rPr>
            </w:pPr>
            <w:r w:rsidRPr="0009345C">
              <w:rPr>
                <w:rFonts w:eastAsia="Times New Roman"/>
                <w:spacing w:val="-1"/>
                <w:sz w:val="22"/>
                <w:szCs w:val="22"/>
                <w:lang w:eastAsia="en-US"/>
              </w:rPr>
              <w:t>2035 год</w:t>
            </w:r>
          </w:p>
        </w:tc>
      </w:tr>
      <w:tr w:rsidR="00EC0D85" w:rsidRPr="0009345C" w:rsidTr="00EC0D85">
        <w:trPr>
          <w:cantSplit/>
          <w:trHeight w:val="316"/>
          <w:jc w:val="center"/>
        </w:trPr>
        <w:tc>
          <w:tcPr>
            <w:tcW w:w="409" w:type="pct"/>
            <w:vMerge/>
            <w:vAlign w:val="center"/>
          </w:tcPr>
          <w:p w:rsidR="00EC0D85" w:rsidRPr="0009345C" w:rsidRDefault="00EC0D85" w:rsidP="00EC0D85">
            <w:pPr>
              <w:widowControl w:val="0"/>
              <w:ind w:left="138" w:right="154"/>
              <w:jc w:val="both"/>
              <w:rPr>
                <w:rFonts w:eastAsia="Times New Roman"/>
                <w:spacing w:val="-1"/>
                <w:sz w:val="22"/>
                <w:szCs w:val="22"/>
                <w:lang w:eastAsia="en-US"/>
              </w:rPr>
            </w:pPr>
          </w:p>
        </w:tc>
        <w:tc>
          <w:tcPr>
            <w:tcW w:w="2289" w:type="pct"/>
            <w:vMerge/>
            <w:vAlign w:val="center"/>
          </w:tcPr>
          <w:p w:rsidR="00EC0D85" w:rsidRPr="0009345C" w:rsidRDefault="00EC0D85" w:rsidP="00EC0D85">
            <w:pPr>
              <w:widowControl w:val="0"/>
              <w:ind w:left="138" w:right="154"/>
              <w:jc w:val="both"/>
              <w:rPr>
                <w:rFonts w:eastAsia="Times New Roman"/>
                <w:spacing w:val="-1"/>
                <w:sz w:val="22"/>
                <w:szCs w:val="22"/>
                <w:lang w:eastAsia="en-US"/>
              </w:rPr>
            </w:pPr>
          </w:p>
        </w:tc>
        <w:tc>
          <w:tcPr>
            <w:tcW w:w="967" w:type="pct"/>
            <w:vMerge/>
            <w:vAlign w:val="center"/>
          </w:tcPr>
          <w:p w:rsidR="00EC0D85" w:rsidRPr="0009345C" w:rsidRDefault="00EC0D85" w:rsidP="00EC0D85">
            <w:pPr>
              <w:widowControl w:val="0"/>
              <w:ind w:left="138" w:right="154"/>
              <w:jc w:val="both"/>
              <w:rPr>
                <w:rFonts w:eastAsia="Times New Roman"/>
                <w:spacing w:val="-1"/>
                <w:sz w:val="22"/>
                <w:szCs w:val="22"/>
                <w:lang w:eastAsia="en-US"/>
              </w:rPr>
            </w:pPr>
          </w:p>
        </w:tc>
        <w:tc>
          <w:tcPr>
            <w:tcW w:w="713" w:type="pct"/>
            <w:vMerge/>
            <w:vAlign w:val="center"/>
          </w:tcPr>
          <w:p w:rsidR="00EC0D85" w:rsidRPr="0009345C" w:rsidRDefault="00EC0D85" w:rsidP="00EC0D85">
            <w:pPr>
              <w:widowControl w:val="0"/>
              <w:ind w:left="138" w:right="154"/>
              <w:jc w:val="center"/>
              <w:rPr>
                <w:rFonts w:eastAsia="Times New Roman"/>
                <w:spacing w:val="-1"/>
                <w:sz w:val="22"/>
                <w:szCs w:val="22"/>
                <w:lang w:eastAsia="en-US"/>
              </w:rPr>
            </w:pPr>
          </w:p>
        </w:tc>
        <w:tc>
          <w:tcPr>
            <w:tcW w:w="622" w:type="pct"/>
            <w:vMerge/>
            <w:vAlign w:val="center"/>
          </w:tcPr>
          <w:p w:rsidR="00EC0D85" w:rsidRPr="0009345C" w:rsidRDefault="00EC0D85" w:rsidP="00EC0D85">
            <w:pPr>
              <w:widowControl w:val="0"/>
              <w:ind w:left="47"/>
              <w:jc w:val="center"/>
              <w:rPr>
                <w:rFonts w:eastAsia="Times New Roman"/>
                <w:spacing w:val="-1"/>
                <w:sz w:val="22"/>
                <w:szCs w:val="22"/>
                <w:lang w:eastAsia="en-US"/>
              </w:rPr>
            </w:pP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1</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Проектная численность постоянного и сезонного населения на конец периода</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чел.</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40,8</w:t>
            </w:r>
          </w:p>
        </w:tc>
        <w:tc>
          <w:tcPr>
            <w:tcW w:w="622" w:type="pct"/>
            <w:vAlign w:val="center"/>
          </w:tcPr>
          <w:p w:rsidR="00EC0D85" w:rsidRPr="0009345C" w:rsidRDefault="00EC0D85" w:rsidP="00EC0D85">
            <w:pPr>
              <w:widowControl w:val="0"/>
              <w:ind w:left="47"/>
              <w:jc w:val="center"/>
              <w:rPr>
                <w:rFonts w:eastAsia="Times New Roman"/>
                <w:spacing w:val="-1"/>
                <w:sz w:val="22"/>
                <w:szCs w:val="22"/>
                <w:lang w:eastAsia="en-US"/>
              </w:rPr>
            </w:pPr>
            <w:r w:rsidRPr="0009345C">
              <w:rPr>
                <w:rFonts w:eastAsia="Times New Roman"/>
                <w:spacing w:val="-1"/>
                <w:sz w:val="22"/>
                <w:szCs w:val="22"/>
                <w:lang w:eastAsia="en-US"/>
              </w:rPr>
              <w:t>41,5</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2</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Средняя жилищная обеспеченность на конец периода</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кв. м общей площади на 1 чел.</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25</w:t>
            </w:r>
            <w:r w:rsidRPr="0009345C">
              <w:rPr>
                <w:rFonts w:eastAsia="Times New Roman"/>
                <w:spacing w:val="-1"/>
                <w:sz w:val="22"/>
                <w:szCs w:val="22"/>
                <w:lang w:val="en-US" w:eastAsia="en-US"/>
              </w:rPr>
              <w:t>,</w:t>
            </w:r>
            <w:r w:rsidRPr="0009345C">
              <w:rPr>
                <w:rFonts w:eastAsia="Times New Roman"/>
                <w:spacing w:val="-1"/>
                <w:sz w:val="22"/>
                <w:szCs w:val="22"/>
                <w:lang w:eastAsia="en-US"/>
              </w:rPr>
              <w:t>0</w:t>
            </w:r>
          </w:p>
        </w:tc>
        <w:tc>
          <w:tcPr>
            <w:tcW w:w="622" w:type="pct"/>
            <w:vAlign w:val="center"/>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25,6</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3</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Требуемый жилищный фонд для постоянного и сезонного населения на конец периода</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кв. м общей площади</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val="en-US" w:eastAsia="en-US"/>
              </w:rPr>
            </w:pPr>
            <w:r w:rsidRPr="0009345C">
              <w:rPr>
                <w:rFonts w:eastAsia="Times New Roman"/>
                <w:spacing w:val="-1"/>
                <w:sz w:val="22"/>
                <w:szCs w:val="22"/>
                <w:lang w:eastAsia="en-US"/>
              </w:rPr>
              <w:t>1019,8</w:t>
            </w:r>
          </w:p>
        </w:tc>
        <w:tc>
          <w:tcPr>
            <w:tcW w:w="622" w:type="pct"/>
            <w:vAlign w:val="center"/>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1061</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4</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Существующий жилищный фонд</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кв. м общей площади</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941,4</w:t>
            </w:r>
          </w:p>
        </w:tc>
        <w:tc>
          <w:tcPr>
            <w:tcW w:w="622" w:type="pct"/>
            <w:vAlign w:val="center"/>
          </w:tcPr>
          <w:p w:rsidR="00EC0D85" w:rsidRPr="0009345C" w:rsidRDefault="00EC0D85" w:rsidP="00EC0D85">
            <w:pPr>
              <w:widowControl w:val="0"/>
              <w:ind w:left="47"/>
              <w:jc w:val="center"/>
              <w:rPr>
                <w:rFonts w:eastAsia="Times New Roman"/>
                <w:spacing w:val="-1"/>
                <w:sz w:val="22"/>
                <w:szCs w:val="22"/>
                <w:lang w:eastAsia="en-US"/>
              </w:rPr>
            </w:pPr>
            <w:r w:rsidRPr="0009345C">
              <w:rPr>
                <w:rFonts w:eastAsia="Times New Roman"/>
                <w:spacing w:val="-1"/>
                <w:sz w:val="22"/>
                <w:szCs w:val="22"/>
                <w:lang w:eastAsia="en-US"/>
              </w:rPr>
              <w:t>941,4</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5</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Убыль жилищного фонда</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кв. м общей площади</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3,7</w:t>
            </w:r>
          </w:p>
        </w:tc>
        <w:tc>
          <w:tcPr>
            <w:tcW w:w="622" w:type="pct"/>
            <w:vAlign w:val="center"/>
          </w:tcPr>
          <w:p w:rsidR="00EC0D85" w:rsidRPr="0009345C" w:rsidRDefault="00EC0D85" w:rsidP="00EC0D85">
            <w:pPr>
              <w:widowControl w:val="0"/>
              <w:ind w:left="47"/>
              <w:jc w:val="center"/>
              <w:rPr>
                <w:rFonts w:eastAsia="Times New Roman"/>
                <w:spacing w:val="-1"/>
                <w:sz w:val="22"/>
                <w:szCs w:val="22"/>
                <w:lang w:eastAsia="en-US"/>
              </w:rPr>
            </w:pPr>
            <w:r w:rsidRPr="0009345C">
              <w:rPr>
                <w:rFonts w:eastAsia="Times New Roman"/>
                <w:spacing w:val="-1"/>
                <w:sz w:val="22"/>
                <w:szCs w:val="22"/>
                <w:lang w:eastAsia="en-US"/>
              </w:rPr>
              <w:t>3,7</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6</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Существующий сохраняемый жилищный фонд</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кв. м общей площади</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937,7</w:t>
            </w:r>
          </w:p>
        </w:tc>
        <w:tc>
          <w:tcPr>
            <w:tcW w:w="622" w:type="pct"/>
            <w:vAlign w:val="center"/>
          </w:tcPr>
          <w:p w:rsidR="00EC0D85" w:rsidRPr="0009345C" w:rsidRDefault="00EC0D85" w:rsidP="00EC0D85">
            <w:pPr>
              <w:widowControl w:val="0"/>
              <w:ind w:left="47"/>
              <w:jc w:val="center"/>
              <w:rPr>
                <w:rFonts w:eastAsia="Times New Roman"/>
                <w:spacing w:val="-1"/>
                <w:sz w:val="22"/>
                <w:szCs w:val="22"/>
                <w:lang w:eastAsia="en-US"/>
              </w:rPr>
            </w:pPr>
            <w:r w:rsidRPr="0009345C">
              <w:rPr>
                <w:rFonts w:eastAsia="Times New Roman"/>
                <w:spacing w:val="-1"/>
                <w:sz w:val="22"/>
                <w:szCs w:val="22"/>
                <w:lang w:eastAsia="en-US"/>
              </w:rPr>
              <w:t>937,7</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7</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Объем нового жилищного строительства</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кв. м общей площади</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82,1</w:t>
            </w:r>
          </w:p>
        </w:tc>
        <w:tc>
          <w:tcPr>
            <w:tcW w:w="622" w:type="pct"/>
            <w:vAlign w:val="center"/>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123,3</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в том числе:</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09345C" w:rsidRDefault="00EC0D85" w:rsidP="00EC0D85">
            <w:pPr>
              <w:widowControl w:val="0"/>
              <w:ind w:left="47"/>
              <w:jc w:val="center"/>
              <w:rPr>
                <w:rFonts w:eastAsia="Times New Roman"/>
                <w:spacing w:val="-1"/>
                <w:sz w:val="22"/>
                <w:szCs w:val="22"/>
                <w:lang w:eastAsia="en-US"/>
              </w:rPr>
            </w:pP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7.1</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Многоэтажные жилые дома (9 эт.)</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кв. м общей площади</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28,0</w:t>
            </w:r>
          </w:p>
        </w:tc>
        <w:tc>
          <w:tcPr>
            <w:tcW w:w="622" w:type="pct"/>
            <w:vAlign w:val="center"/>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28,0</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7.2</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Среднеэтажные жилые дома (5-8 эт.)</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кв. м общей площади</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2,8</w:t>
            </w:r>
          </w:p>
        </w:tc>
        <w:tc>
          <w:tcPr>
            <w:tcW w:w="622" w:type="pct"/>
            <w:vAlign w:val="center"/>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11,8</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7.3</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Малоэтажные жилые дома до 4 этажей</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кв. м общей площади</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8,6</w:t>
            </w:r>
          </w:p>
        </w:tc>
        <w:tc>
          <w:tcPr>
            <w:tcW w:w="622" w:type="pct"/>
            <w:vAlign w:val="center"/>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18,3</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7.4</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Индивидуальные жилые дома с участками</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тыс. кв. м общей площади</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42,7</w:t>
            </w:r>
          </w:p>
        </w:tc>
        <w:tc>
          <w:tcPr>
            <w:tcW w:w="622" w:type="pct"/>
            <w:vAlign w:val="center"/>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65,</w:t>
            </w:r>
            <w:r w:rsidRPr="0009345C">
              <w:rPr>
                <w:rFonts w:eastAsia="Times New Roman"/>
                <w:spacing w:val="-1"/>
                <w:sz w:val="22"/>
                <w:szCs w:val="22"/>
                <w:lang w:val="en-US" w:eastAsia="en-US"/>
              </w:rPr>
              <w:t>2</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8</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Требуемые территории для размещения нового жилищного строительства – всего</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га</w:t>
            </w: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48,6</w:t>
            </w:r>
          </w:p>
        </w:tc>
        <w:tc>
          <w:tcPr>
            <w:tcW w:w="622" w:type="pct"/>
            <w:vAlign w:val="center"/>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75,2</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в том числе:</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09345C"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09345C" w:rsidRDefault="00EC0D85" w:rsidP="00EC0D85">
            <w:pPr>
              <w:widowControl w:val="0"/>
              <w:ind w:left="47"/>
              <w:jc w:val="center"/>
              <w:rPr>
                <w:rFonts w:eastAsia="Times New Roman"/>
                <w:spacing w:val="-1"/>
                <w:sz w:val="22"/>
                <w:szCs w:val="22"/>
                <w:lang w:eastAsia="en-US"/>
              </w:rPr>
            </w:pP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8.1</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Многоэтажные жилые дома (9 эт.)</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га</w:t>
            </w:r>
          </w:p>
        </w:tc>
        <w:tc>
          <w:tcPr>
            <w:tcW w:w="713" w:type="pct"/>
            <w:vAlign w:val="bottom"/>
          </w:tcPr>
          <w:p w:rsidR="00EC0D85" w:rsidRPr="0009345C" w:rsidRDefault="00EC0D85" w:rsidP="00EC0D85">
            <w:pPr>
              <w:widowControl w:val="0"/>
              <w:ind w:left="138" w:right="154"/>
              <w:jc w:val="center"/>
              <w:rPr>
                <w:rFonts w:eastAsia="Times New Roman"/>
                <w:spacing w:val="-1"/>
                <w:sz w:val="22"/>
                <w:szCs w:val="22"/>
                <w:lang w:eastAsia="en-US"/>
              </w:rPr>
            </w:pPr>
            <w:r w:rsidRPr="0009345C">
              <w:rPr>
                <w:rFonts w:eastAsia="Times New Roman"/>
                <w:spacing w:val="-1"/>
                <w:sz w:val="22"/>
                <w:szCs w:val="22"/>
                <w:lang w:eastAsia="en-US"/>
              </w:rPr>
              <w:t>3,3</w:t>
            </w:r>
          </w:p>
        </w:tc>
        <w:tc>
          <w:tcPr>
            <w:tcW w:w="622" w:type="pct"/>
            <w:vAlign w:val="bottom"/>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3,3</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8.2</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Среднеэтажные жилые дома (5-8 эт.)</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га</w:t>
            </w:r>
          </w:p>
        </w:tc>
        <w:tc>
          <w:tcPr>
            <w:tcW w:w="713" w:type="pct"/>
            <w:vAlign w:val="bottom"/>
          </w:tcPr>
          <w:p w:rsidR="00EC0D85" w:rsidRPr="0009345C" w:rsidRDefault="00EC0D85" w:rsidP="00EC0D85">
            <w:pPr>
              <w:widowControl w:val="0"/>
              <w:ind w:left="138" w:right="154"/>
              <w:jc w:val="center"/>
              <w:rPr>
                <w:rFonts w:eastAsia="Times New Roman"/>
                <w:spacing w:val="-1"/>
                <w:sz w:val="22"/>
                <w:szCs w:val="22"/>
                <w:lang w:val="en-US" w:eastAsia="en-US"/>
              </w:rPr>
            </w:pPr>
            <w:r w:rsidRPr="0009345C">
              <w:rPr>
                <w:rFonts w:eastAsia="Times New Roman"/>
                <w:spacing w:val="-1"/>
                <w:sz w:val="22"/>
                <w:szCs w:val="22"/>
                <w:lang w:val="en-US" w:eastAsia="en-US"/>
              </w:rPr>
              <w:t>0,5</w:t>
            </w:r>
          </w:p>
        </w:tc>
        <w:tc>
          <w:tcPr>
            <w:tcW w:w="622" w:type="pct"/>
            <w:vAlign w:val="bottom"/>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2,</w:t>
            </w:r>
            <w:r w:rsidRPr="0009345C">
              <w:rPr>
                <w:rFonts w:eastAsia="Times New Roman"/>
                <w:spacing w:val="-1"/>
                <w:sz w:val="22"/>
                <w:szCs w:val="22"/>
                <w:lang w:val="en-US" w:eastAsia="en-US"/>
              </w:rPr>
              <w:t>1</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8.3</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Малоэтажные жилые дома до 4 этажей</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га</w:t>
            </w:r>
          </w:p>
        </w:tc>
        <w:tc>
          <w:tcPr>
            <w:tcW w:w="713" w:type="pct"/>
            <w:vAlign w:val="bottom"/>
          </w:tcPr>
          <w:p w:rsidR="00EC0D85" w:rsidRPr="0009345C" w:rsidRDefault="00EC0D85" w:rsidP="00EC0D85">
            <w:pPr>
              <w:widowControl w:val="0"/>
              <w:ind w:left="138" w:right="154"/>
              <w:jc w:val="center"/>
              <w:rPr>
                <w:rFonts w:eastAsia="Times New Roman"/>
                <w:spacing w:val="-1"/>
                <w:sz w:val="22"/>
                <w:szCs w:val="22"/>
                <w:lang w:val="en-US" w:eastAsia="en-US"/>
              </w:rPr>
            </w:pPr>
            <w:r w:rsidRPr="0009345C">
              <w:rPr>
                <w:rFonts w:eastAsia="Times New Roman"/>
                <w:spacing w:val="-1"/>
                <w:sz w:val="22"/>
                <w:szCs w:val="22"/>
                <w:lang w:val="en-US" w:eastAsia="en-US"/>
              </w:rPr>
              <w:t>2,2</w:t>
            </w:r>
          </w:p>
        </w:tc>
        <w:tc>
          <w:tcPr>
            <w:tcW w:w="622" w:type="pct"/>
            <w:vAlign w:val="bottom"/>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4,6</w:t>
            </w:r>
          </w:p>
        </w:tc>
      </w:tr>
      <w:tr w:rsidR="00EC0D85" w:rsidRPr="0009345C" w:rsidTr="00EC0D85">
        <w:trPr>
          <w:cantSplit/>
          <w:trHeight w:val="20"/>
          <w:jc w:val="center"/>
        </w:trPr>
        <w:tc>
          <w:tcPr>
            <w:tcW w:w="40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8.4</w:t>
            </w:r>
          </w:p>
        </w:tc>
        <w:tc>
          <w:tcPr>
            <w:tcW w:w="2289"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Индивидуальные жилые дома с участками</w:t>
            </w:r>
          </w:p>
        </w:tc>
        <w:tc>
          <w:tcPr>
            <w:tcW w:w="967" w:type="pct"/>
            <w:vAlign w:val="center"/>
          </w:tcPr>
          <w:p w:rsidR="00EC0D85" w:rsidRPr="0009345C" w:rsidRDefault="00EC0D85" w:rsidP="00EC0D85">
            <w:pPr>
              <w:widowControl w:val="0"/>
              <w:ind w:left="138" w:right="154"/>
              <w:jc w:val="both"/>
              <w:rPr>
                <w:rFonts w:eastAsia="Times New Roman"/>
                <w:spacing w:val="-1"/>
                <w:sz w:val="22"/>
                <w:szCs w:val="22"/>
                <w:lang w:eastAsia="en-US"/>
              </w:rPr>
            </w:pPr>
            <w:r w:rsidRPr="0009345C">
              <w:rPr>
                <w:rFonts w:eastAsia="Times New Roman"/>
                <w:spacing w:val="-1"/>
                <w:sz w:val="22"/>
                <w:szCs w:val="22"/>
                <w:lang w:eastAsia="en-US"/>
              </w:rPr>
              <w:t>га</w:t>
            </w:r>
          </w:p>
        </w:tc>
        <w:tc>
          <w:tcPr>
            <w:tcW w:w="713" w:type="pct"/>
            <w:vAlign w:val="bottom"/>
          </w:tcPr>
          <w:p w:rsidR="00EC0D85" w:rsidRPr="0009345C" w:rsidRDefault="00EC0D85" w:rsidP="00EC0D85">
            <w:pPr>
              <w:widowControl w:val="0"/>
              <w:ind w:left="138" w:right="154"/>
              <w:jc w:val="center"/>
              <w:rPr>
                <w:rFonts w:eastAsia="Times New Roman"/>
                <w:spacing w:val="-1"/>
                <w:sz w:val="22"/>
                <w:szCs w:val="22"/>
                <w:lang w:val="en-US" w:eastAsia="en-US"/>
              </w:rPr>
            </w:pPr>
            <w:r w:rsidRPr="0009345C">
              <w:rPr>
                <w:rFonts w:eastAsia="Times New Roman"/>
                <w:spacing w:val="-1"/>
                <w:sz w:val="22"/>
                <w:szCs w:val="22"/>
                <w:lang w:val="en-US" w:eastAsia="en-US"/>
              </w:rPr>
              <w:t>42,6</w:t>
            </w:r>
          </w:p>
        </w:tc>
        <w:tc>
          <w:tcPr>
            <w:tcW w:w="622" w:type="pct"/>
            <w:vAlign w:val="bottom"/>
          </w:tcPr>
          <w:p w:rsidR="00EC0D85" w:rsidRPr="0009345C" w:rsidRDefault="00EC0D85" w:rsidP="00EC0D85">
            <w:pPr>
              <w:widowControl w:val="0"/>
              <w:ind w:left="47"/>
              <w:jc w:val="center"/>
              <w:rPr>
                <w:rFonts w:eastAsia="Times New Roman"/>
                <w:spacing w:val="-1"/>
                <w:sz w:val="22"/>
                <w:szCs w:val="22"/>
                <w:lang w:val="en-US" w:eastAsia="en-US"/>
              </w:rPr>
            </w:pPr>
            <w:r w:rsidRPr="0009345C">
              <w:rPr>
                <w:rFonts w:eastAsia="Times New Roman"/>
                <w:spacing w:val="-1"/>
                <w:sz w:val="22"/>
                <w:szCs w:val="22"/>
                <w:lang w:eastAsia="en-US"/>
              </w:rPr>
              <w:t>65,</w:t>
            </w:r>
            <w:r w:rsidRPr="0009345C">
              <w:rPr>
                <w:rFonts w:eastAsia="Times New Roman"/>
                <w:spacing w:val="-1"/>
                <w:sz w:val="22"/>
                <w:szCs w:val="22"/>
                <w:lang w:val="en-US" w:eastAsia="en-US"/>
              </w:rPr>
              <w:t>2</w:t>
            </w:r>
          </w:p>
        </w:tc>
      </w:tr>
    </w:tbl>
    <w:p w:rsidR="00EC0D85" w:rsidRPr="0009345C" w:rsidRDefault="00EC0D85" w:rsidP="0074496B">
      <w:pPr>
        <w:widowControl w:val="0"/>
        <w:spacing w:line="276" w:lineRule="auto"/>
        <w:ind w:right="-1" w:firstLine="709"/>
        <w:jc w:val="both"/>
        <w:rPr>
          <w:rFonts w:eastAsia="Times New Roman"/>
          <w:spacing w:val="-1"/>
          <w:lang w:eastAsia="en-US"/>
        </w:rPr>
      </w:pPr>
      <w:r w:rsidRPr="0009345C">
        <w:rPr>
          <w:rFonts w:eastAsia="Times New Roman"/>
          <w:spacing w:val="-1"/>
          <w:lang w:eastAsia="en-US"/>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304C75" w:rsidRPr="0009345C" w:rsidRDefault="00304C75" w:rsidP="006B4E3E">
      <w:pPr>
        <w:pStyle w:val="af1"/>
        <w:keepLines w:val="0"/>
        <w:widowControl w:val="0"/>
        <w:spacing w:before="0" w:after="0" w:line="312" w:lineRule="auto"/>
        <w:ind w:left="0" w:firstLine="709"/>
        <w:jc w:val="both"/>
        <w:outlineLvl w:val="9"/>
        <w:rPr>
          <w:b w:val="0"/>
          <w:sz w:val="24"/>
          <w:szCs w:val="24"/>
        </w:rPr>
      </w:pPr>
    </w:p>
    <w:p w:rsidR="007730F6" w:rsidRPr="0009345C"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3" w:name="_Toc40887295"/>
      <w:bookmarkStart w:id="14" w:name="_Toc83314676"/>
      <w:r w:rsidRPr="0009345C">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bookmarkEnd w:id="14"/>
    </w:p>
    <w:p w:rsidR="00EC0D85" w:rsidRPr="0009345C" w:rsidRDefault="00EC0D85" w:rsidP="006A133F">
      <w:pPr>
        <w:widowControl w:val="0"/>
        <w:spacing w:before="240" w:line="276" w:lineRule="auto"/>
        <w:ind w:firstLine="709"/>
        <w:jc w:val="both"/>
        <w:rPr>
          <w:rFonts w:eastAsia="Times New Roman"/>
          <w:lang w:eastAsia="en-US"/>
        </w:rPr>
      </w:pPr>
      <w:r w:rsidRPr="0009345C">
        <w:rPr>
          <w:rFonts w:eastAsia="Times New Roman"/>
          <w:lang w:eastAsia="en-US"/>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C0D85" w:rsidRPr="0009345C" w:rsidRDefault="00EC0D85" w:rsidP="006A133F">
      <w:pPr>
        <w:widowControl w:val="0"/>
        <w:spacing w:line="276" w:lineRule="auto"/>
        <w:ind w:firstLine="709"/>
        <w:jc w:val="both"/>
        <w:rPr>
          <w:rFonts w:eastAsia="Times New Roman"/>
          <w:lang w:eastAsia="en-US"/>
        </w:rPr>
      </w:pPr>
      <w:r w:rsidRPr="0009345C">
        <w:rPr>
          <w:rFonts w:eastAsia="Times New Roman"/>
          <w:lang w:eastAsia="en-US"/>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p>
    <w:p w:rsidR="00EC0D85" w:rsidRPr="0009345C" w:rsidRDefault="00EC0D85" w:rsidP="00EC0D85">
      <w:pPr>
        <w:keepNext/>
        <w:rPr>
          <w:rFonts w:eastAsia="Calibri"/>
          <w:b/>
          <w:bCs/>
          <w:sz w:val="20"/>
          <w:szCs w:val="18"/>
          <w:lang w:eastAsia="en-US"/>
        </w:rPr>
      </w:pPr>
      <w:r w:rsidRPr="0009345C">
        <w:rPr>
          <w:rFonts w:eastAsia="Calibri"/>
          <w:b/>
          <w:bCs/>
          <w:sz w:val="20"/>
          <w:szCs w:val="18"/>
          <w:lang w:eastAsia="en-US"/>
        </w:rPr>
        <w:t xml:space="preserve">Таблица </w:t>
      </w:r>
      <w:r w:rsidR="002B4C3F" w:rsidRPr="0009345C">
        <w:rPr>
          <w:rFonts w:eastAsia="Calibri"/>
          <w:b/>
          <w:bCs/>
          <w:sz w:val="20"/>
          <w:szCs w:val="18"/>
          <w:lang w:eastAsia="en-US"/>
        </w:rPr>
        <w:fldChar w:fldCharType="begin"/>
      </w:r>
      <w:r w:rsidRPr="0009345C">
        <w:rPr>
          <w:rFonts w:eastAsia="Calibri"/>
          <w:b/>
          <w:bCs/>
          <w:sz w:val="20"/>
          <w:szCs w:val="18"/>
          <w:lang w:eastAsia="en-US"/>
        </w:rPr>
        <w:instrText xml:space="preserve"> SEQ Таблица \* ARABIC </w:instrText>
      </w:r>
      <w:r w:rsidR="002B4C3F" w:rsidRPr="0009345C">
        <w:rPr>
          <w:rFonts w:eastAsia="Calibri"/>
          <w:b/>
          <w:bCs/>
          <w:sz w:val="20"/>
          <w:szCs w:val="18"/>
          <w:lang w:eastAsia="en-US"/>
        </w:rPr>
        <w:fldChar w:fldCharType="separate"/>
      </w:r>
      <w:r w:rsidR="002D668C">
        <w:rPr>
          <w:rFonts w:eastAsia="Calibri"/>
          <w:b/>
          <w:bCs/>
          <w:noProof/>
          <w:sz w:val="20"/>
          <w:szCs w:val="18"/>
          <w:lang w:eastAsia="en-US"/>
        </w:rPr>
        <w:t>2</w:t>
      </w:r>
      <w:r w:rsidR="002B4C3F" w:rsidRPr="0009345C">
        <w:rPr>
          <w:rFonts w:eastAsia="Calibri"/>
          <w:b/>
          <w:bCs/>
          <w:sz w:val="20"/>
          <w:szCs w:val="18"/>
          <w:lang w:eastAsia="en-US"/>
        </w:rPr>
        <w:fldChar w:fldCharType="end"/>
      </w:r>
      <w:r w:rsidRPr="0009345C">
        <w:rPr>
          <w:rFonts w:eastAsia="Calibri"/>
          <w:b/>
          <w:bCs/>
          <w:sz w:val="20"/>
          <w:szCs w:val="18"/>
          <w:lang w:eastAsia="en-US"/>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614"/>
        <w:gridCol w:w="1936"/>
        <w:gridCol w:w="1311"/>
        <w:gridCol w:w="1355"/>
        <w:gridCol w:w="949"/>
        <w:gridCol w:w="725"/>
        <w:gridCol w:w="1730"/>
        <w:gridCol w:w="951"/>
      </w:tblGrid>
      <w:tr w:rsidR="00EC0D85" w:rsidRPr="0009345C" w:rsidTr="00EC0D85">
        <w:trPr>
          <w:trHeight w:val="131"/>
          <w:tblHeader/>
          <w:jc w:val="center"/>
        </w:trPr>
        <w:tc>
          <w:tcPr>
            <w:tcW w:w="320" w:type="pct"/>
            <w:vMerge w:val="restar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w:t>
            </w:r>
          </w:p>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п/п</w:t>
            </w:r>
          </w:p>
        </w:tc>
        <w:tc>
          <w:tcPr>
            <w:tcW w:w="1011" w:type="pct"/>
            <w:vMerge w:val="restar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Потребитель</w:t>
            </w:r>
          </w:p>
        </w:tc>
        <w:tc>
          <w:tcPr>
            <w:tcW w:w="685" w:type="pct"/>
            <w:vMerge w:val="restar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Население,</w:t>
            </w:r>
          </w:p>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тыс. человек</w:t>
            </w:r>
          </w:p>
        </w:tc>
        <w:tc>
          <w:tcPr>
            <w:tcW w:w="708" w:type="pct"/>
            <w:vMerge w:val="restar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Жилищный фонд, тыс. кв. м</w:t>
            </w:r>
          </w:p>
        </w:tc>
        <w:tc>
          <w:tcPr>
            <w:tcW w:w="2276" w:type="pct"/>
            <w:gridSpan w:val="4"/>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Расход тепловой энергии, МВт</w:t>
            </w:r>
          </w:p>
        </w:tc>
      </w:tr>
      <w:tr w:rsidR="00EC0D85" w:rsidRPr="0009345C" w:rsidTr="00EC0D85">
        <w:trPr>
          <w:trHeight w:val="131"/>
          <w:tblHeader/>
          <w:jc w:val="center"/>
        </w:trPr>
        <w:tc>
          <w:tcPr>
            <w:tcW w:w="320" w:type="pct"/>
            <w:vMerge/>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p>
        </w:tc>
        <w:tc>
          <w:tcPr>
            <w:tcW w:w="1011" w:type="pct"/>
            <w:vMerge/>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p>
        </w:tc>
        <w:tc>
          <w:tcPr>
            <w:tcW w:w="685" w:type="pct"/>
            <w:vMerge/>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p>
        </w:tc>
        <w:tc>
          <w:tcPr>
            <w:tcW w:w="708" w:type="pct"/>
            <w:vMerge/>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Отопле</w:t>
            </w:r>
          </w:p>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ние</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Венти</w:t>
            </w:r>
          </w:p>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ляция</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Горячее водоснабжение, среднее</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Итого</w:t>
            </w:r>
          </w:p>
        </w:tc>
      </w:tr>
      <w:tr w:rsidR="00EC0D85" w:rsidRPr="0009345C" w:rsidTr="00EC0D85">
        <w:trPr>
          <w:trHeight w:val="246"/>
          <w:jc w:val="center"/>
        </w:trPr>
        <w:tc>
          <w:tcPr>
            <w:tcW w:w="320" w:type="pct"/>
            <w:tcMar>
              <w:left w:w="108" w:type="dxa"/>
            </w:tcMar>
          </w:tcPr>
          <w:p w:rsidR="00EC0D85" w:rsidRPr="0009345C" w:rsidRDefault="00EC0D85" w:rsidP="00EC0D85">
            <w:pPr>
              <w:widowControl w:val="0"/>
              <w:ind w:left="-142" w:right="-134"/>
              <w:jc w:val="center"/>
              <w:rPr>
                <w:rFonts w:eastAsia="Times New Roman"/>
                <w:sz w:val="22"/>
                <w:szCs w:val="22"/>
                <w:lang w:eastAsia="en-US"/>
              </w:rPr>
            </w:pPr>
          </w:p>
        </w:tc>
        <w:tc>
          <w:tcPr>
            <w:tcW w:w="4680" w:type="pct"/>
            <w:gridSpan w:val="7"/>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Новое строительство</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w:t>
            </w:r>
          </w:p>
        </w:tc>
        <w:tc>
          <w:tcPr>
            <w:tcW w:w="1011"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Многоэтажная застройка</w:t>
            </w:r>
          </w:p>
        </w:tc>
        <w:tc>
          <w:tcPr>
            <w:tcW w:w="685"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eastAsia="en-US"/>
              </w:rPr>
              <w:t>1,</w:t>
            </w:r>
            <w:r w:rsidRPr="0009345C">
              <w:rPr>
                <w:rFonts w:eastAsia="Times New Roman"/>
                <w:sz w:val="22"/>
                <w:szCs w:val="22"/>
                <w:lang w:val="en-US" w:eastAsia="en-US"/>
              </w:rPr>
              <w:t>20</w:t>
            </w:r>
          </w:p>
        </w:tc>
        <w:tc>
          <w:tcPr>
            <w:tcW w:w="708"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val="en-US" w:eastAsia="en-US"/>
              </w:rPr>
              <w:t>28,0</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val="en-US" w:eastAsia="en-US"/>
              </w:rPr>
              <w:t>1,51</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eastAsia="en-US"/>
              </w:rPr>
              <w:t>0,</w:t>
            </w:r>
            <w:r w:rsidRPr="0009345C">
              <w:rPr>
                <w:rFonts w:eastAsia="Times New Roman"/>
                <w:sz w:val="22"/>
                <w:szCs w:val="22"/>
                <w:lang w:val="en-US" w:eastAsia="en-US"/>
              </w:rPr>
              <w:t>18</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eastAsia="en-US"/>
              </w:rPr>
              <w:t>0,</w:t>
            </w:r>
            <w:r w:rsidRPr="0009345C">
              <w:rPr>
                <w:rFonts w:eastAsia="Times New Roman"/>
                <w:sz w:val="22"/>
                <w:szCs w:val="22"/>
                <w:lang w:val="en-US" w:eastAsia="en-US"/>
              </w:rPr>
              <w:t>45</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val="en-US" w:eastAsia="en-US"/>
              </w:rPr>
              <w:t>2,14</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2</w:t>
            </w:r>
          </w:p>
        </w:tc>
        <w:tc>
          <w:tcPr>
            <w:tcW w:w="1011"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Малоэтажная застройка</w:t>
            </w:r>
          </w:p>
        </w:tc>
        <w:tc>
          <w:tcPr>
            <w:tcW w:w="685"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eastAsia="en-US"/>
              </w:rPr>
              <w:t>0,3</w:t>
            </w:r>
            <w:r w:rsidRPr="0009345C">
              <w:rPr>
                <w:rFonts w:eastAsia="Times New Roman"/>
                <w:sz w:val="22"/>
                <w:szCs w:val="22"/>
                <w:lang w:val="en-US" w:eastAsia="en-US"/>
              </w:rPr>
              <w:t>7</w:t>
            </w:r>
          </w:p>
        </w:tc>
        <w:tc>
          <w:tcPr>
            <w:tcW w:w="708"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8,6</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0,65</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0,08</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eastAsia="en-US"/>
              </w:rPr>
              <w:t>0,1</w:t>
            </w:r>
            <w:r w:rsidRPr="0009345C">
              <w:rPr>
                <w:rFonts w:eastAsia="Times New Roman"/>
                <w:sz w:val="22"/>
                <w:szCs w:val="22"/>
                <w:lang w:val="en-US" w:eastAsia="en-US"/>
              </w:rPr>
              <w:t>4</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val="en-US" w:eastAsia="en-US"/>
              </w:rPr>
              <w:t>0,87</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3</w:t>
            </w:r>
          </w:p>
        </w:tc>
        <w:tc>
          <w:tcPr>
            <w:tcW w:w="1011"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Индивидуальная застройка</w:t>
            </w:r>
          </w:p>
        </w:tc>
        <w:tc>
          <w:tcPr>
            <w:tcW w:w="685"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w:t>
            </w:r>
            <w:r w:rsidRPr="0009345C">
              <w:rPr>
                <w:rFonts w:eastAsia="Times New Roman"/>
                <w:sz w:val="22"/>
                <w:szCs w:val="22"/>
                <w:lang w:val="en-US" w:eastAsia="en-US"/>
              </w:rPr>
              <w:t>5</w:t>
            </w:r>
            <w:r w:rsidRPr="0009345C">
              <w:rPr>
                <w:rFonts w:eastAsia="Times New Roman"/>
                <w:sz w:val="22"/>
                <w:szCs w:val="22"/>
                <w:lang w:eastAsia="en-US"/>
              </w:rPr>
              <w:t>0</w:t>
            </w:r>
          </w:p>
        </w:tc>
        <w:tc>
          <w:tcPr>
            <w:tcW w:w="708"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38,7</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3,53</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eastAsia="en-US"/>
              </w:rPr>
              <w:t>0,</w:t>
            </w:r>
            <w:r w:rsidRPr="0009345C">
              <w:rPr>
                <w:rFonts w:eastAsia="Times New Roman"/>
                <w:sz w:val="22"/>
                <w:szCs w:val="22"/>
                <w:lang w:val="en-US" w:eastAsia="en-US"/>
              </w:rPr>
              <w:t>56</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val="en-US" w:eastAsia="en-US"/>
              </w:rPr>
              <w:t>4,09</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4</w:t>
            </w:r>
          </w:p>
        </w:tc>
        <w:tc>
          <w:tcPr>
            <w:tcW w:w="1011"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Индивидуальная застройка</w:t>
            </w:r>
          </w:p>
        </w:tc>
        <w:tc>
          <w:tcPr>
            <w:tcW w:w="685"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eastAsia="en-US"/>
              </w:rPr>
              <w:t>0,1</w:t>
            </w:r>
            <w:r w:rsidRPr="0009345C">
              <w:rPr>
                <w:rFonts w:eastAsia="Times New Roman"/>
                <w:sz w:val="22"/>
                <w:szCs w:val="22"/>
                <w:lang w:val="en-US" w:eastAsia="en-US"/>
              </w:rPr>
              <w:t>5</w:t>
            </w:r>
          </w:p>
        </w:tc>
        <w:tc>
          <w:tcPr>
            <w:tcW w:w="708"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3,9</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0,36</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eastAsia="en-US"/>
              </w:rPr>
              <w:t>0,0</w:t>
            </w:r>
            <w:r w:rsidRPr="0009345C">
              <w:rPr>
                <w:rFonts w:eastAsia="Times New Roman"/>
                <w:sz w:val="22"/>
                <w:szCs w:val="22"/>
                <w:lang w:val="en-US" w:eastAsia="en-US"/>
              </w:rPr>
              <w:t>6</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val="en-US" w:eastAsia="en-US"/>
              </w:rPr>
              <w:t>0,42</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5</w:t>
            </w:r>
          </w:p>
        </w:tc>
        <w:tc>
          <w:tcPr>
            <w:tcW w:w="1011"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Среднеэтажная застройка</w:t>
            </w:r>
          </w:p>
        </w:tc>
        <w:tc>
          <w:tcPr>
            <w:tcW w:w="685"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0,10</w:t>
            </w:r>
          </w:p>
        </w:tc>
        <w:tc>
          <w:tcPr>
            <w:tcW w:w="708"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2,8</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0,18</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0,02</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0,04</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val="en-US" w:eastAsia="en-US"/>
              </w:rPr>
            </w:pPr>
            <w:r w:rsidRPr="0009345C">
              <w:rPr>
                <w:rFonts w:eastAsia="Times New Roman"/>
                <w:sz w:val="22"/>
                <w:szCs w:val="22"/>
                <w:lang w:val="en-US" w:eastAsia="en-US"/>
              </w:rPr>
              <w:t>0,24</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ИТОГО</w:t>
            </w:r>
          </w:p>
        </w:tc>
        <w:tc>
          <w:tcPr>
            <w:tcW w:w="685" w:type="pct"/>
            <w:tcMar>
              <w:left w:w="108" w:type="dxa"/>
            </w:tcMar>
            <w:vAlign w:val="cente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eastAsia="en-US"/>
              </w:rPr>
              <w:t>3,</w:t>
            </w:r>
            <w:r w:rsidRPr="0009345C">
              <w:rPr>
                <w:rFonts w:eastAsia="Times New Roman"/>
                <w:b/>
                <w:sz w:val="22"/>
                <w:szCs w:val="22"/>
                <w:lang w:val="en-US" w:eastAsia="en-US"/>
              </w:rPr>
              <w:t>32</w:t>
            </w:r>
          </w:p>
        </w:tc>
        <w:tc>
          <w:tcPr>
            <w:tcW w:w="708" w:type="pct"/>
            <w:tcMar>
              <w:left w:w="108" w:type="dxa"/>
            </w:tcMar>
            <w:vAlign w:val="cente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val="en-US" w:eastAsia="en-US"/>
              </w:rPr>
              <w:t>82,0</w:t>
            </w:r>
          </w:p>
        </w:tc>
        <w:tc>
          <w:tcPr>
            <w:tcW w:w="496" w:type="pct"/>
            <w:tcMar>
              <w:left w:w="108" w:type="dxa"/>
            </w:tcMa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val="en-US" w:eastAsia="en-US"/>
              </w:rPr>
              <w:t>6,23</w:t>
            </w:r>
          </w:p>
        </w:tc>
        <w:tc>
          <w:tcPr>
            <w:tcW w:w="379" w:type="pct"/>
            <w:tcMar>
              <w:left w:w="108" w:type="dxa"/>
            </w:tcMa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val="en-US" w:eastAsia="en-US"/>
              </w:rPr>
              <w:t>0,28</w:t>
            </w:r>
          </w:p>
        </w:tc>
        <w:tc>
          <w:tcPr>
            <w:tcW w:w="904" w:type="pct"/>
            <w:tcMar>
              <w:left w:w="108" w:type="dxa"/>
            </w:tcMa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val="en-US" w:eastAsia="en-US"/>
              </w:rPr>
              <w:t>1,25</w:t>
            </w:r>
          </w:p>
        </w:tc>
        <w:tc>
          <w:tcPr>
            <w:tcW w:w="496" w:type="pct"/>
            <w:tcMar>
              <w:left w:w="108" w:type="dxa"/>
            </w:tcMa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val="en-US" w:eastAsia="en-US"/>
              </w:rPr>
              <w:t>7,76</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p>
        </w:tc>
        <w:tc>
          <w:tcPr>
            <w:tcW w:w="4680" w:type="pct"/>
            <w:gridSpan w:val="7"/>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Сохраняемый фонд</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w:t>
            </w:r>
          </w:p>
        </w:tc>
        <w:tc>
          <w:tcPr>
            <w:tcW w:w="1011"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Многоэтажная застройка</w:t>
            </w:r>
          </w:p>
        </w:tc>
        <w:tc>
          <w:tcPr>
            <w:tcW w:w="685"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19,9</w:t>
            </w:r>
          </w:p>
        </w:tc>
        <w:tc>
          <w:tcPr>
            <w:tcW w:w="708"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473,8</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40,27</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4,83</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7,48</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52,58</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2</w:t>
            </w:r>
          </w:p>
        </w:tc>
        <w:tc>
          <w:tcPr>
            <w:tcW w:w="1011"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Среднеэтажная застройка</w:t>
            </w:r>
          </w:p>
        </w:tc>
        <w:tc>
          <w:tcPr>
            <w:tcW w:w="685"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12,0</w:t>
            </w:r>
          </w:p>
        </w:tc>
        <w:tc>
          <w:tcPr>
            <w:tcW w:w="708"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292,6</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27,07</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3,25</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4,51</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34,83</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3</w:t>
            </w:r>
          </w:p>
        </w:tc>
        <w:tc>
          <w:tcPr>
            <w:tcW w:w="1011"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Малоэтажная застройка</w:t>
            </w:r>
          </w:p>
        </w:tc>
        <w:tc>
          <w:tcPr>
            <w:tcW w:w="685"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3,0</w:t>
            </w:r>
          </w:p>
        </w:tc>
        <w:tc>
          <w:tcPr>
            <w:tcW w:w="708"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74,8</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10,10</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1,21</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1,13</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12,44</w:t>
            </w:r>
          </w:p>
        </w:tc>
      </w:tr>
      <w:tr w:rsidR="00EC0D85" w:rsidRPr="0009345C" w:rsidTr="00EC0D85">
        <w:trPr>
          <w:trHeight w:val="375"/>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4</w:t>
            </w:r>
          </w:p>
        </w:tc>
        <w:tc>
          <w:tcPr>
            <w:tcW w:w="1011"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Индивидуальная застройка</w:t>
            </w:r>
          </w:p>
        </w:tc>
        <w:tc>
          <w:tcPr>
            <w:tcW w:w="685"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2,7</w:t>
            </w:r>
          </w:p>
        </w:tc>
        <w:tc>
          <w:tcPr>
            <w:tcW w:w="708"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96,5</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17,43</w:t>
            </w:r>
          </w:p>
        </w:tc>
        <w:tc>
          <w:tcPr>
            <w:tcW w:w="379"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w:t>
            </w:r>
          </w:p>
        </w:tc>
        <w:tc>
          <w:tcPr>
            <w:tcW w:w="904"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1,02</w:t>
            </w:r>
          </w:p>
        </w:tc>
        <w:tc>
          <w:tcPr>
            <w:tcW w:w="496" w:type="pct"/>
            <w:tcMar>
              <w:left w:w="108" w:type="dxa"/>
            </w:tcMar>
            <w:vAlign w:val="center"/>
          </w:tcPr>
          <w:p w:rsidR="00EC0D85" w:rsidRPr="0009345C" w:rsidRDefault="00EC0D85" w:rsidP="00EC0D85">
            <w:pPr>
              <w:widowControl w:val="0"/>
              <w:ind w:left="-142" w:right="-134"/>
              <w:jc w:val="center"/>
              <w:rPr>
                <w:rFonts w:eastAsia="Times New Roman"/>
                <w:sz w:val="22"/>
                <w:szCs w:val="22"/>
                <w:lang w:eastAsia="en-US"/>
              </w:rPr>
            </w:pPr>
            <w:r w:rsidRPr="0009345C">
              <w:rPr>
                <w:rFonts w:eastAsia="Times New Roman"/>
                <w:sz w:val="22"/>
                <w:szCs w:val="22"/>
                <w:lang w:eastAsia="en-US"/>
              </w:rPr>
              <w:t>18,45</w:t>
            </w:r>
          </w:p>
        </w:tc>
      </w:tr>
      <w:tr w:rsidR="00EC0D85" w:rsidRPr="0009345C" w:rsidTr="00EC0D85">
        <w:trPr>
          <w:trHeight w:val="164"/>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ИТОГО</w:t>
            </w:r>
          </w:p>
        </w:tc>
        <w:tc>
          <w:tcPr>
            <w:tcW w:w="685" w:type="pct"/>
            <w:tcMar>
              <w:left w:w="108" w:type="dxa"/>
            </w:tcMar>
            <w:vAlign w:val="cente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eastAsia="en-US"/>
              </w:rPr>
              <w:t>37,</w:t>
            </w:r>
            <w:r w:rsidRPr="0009345C">
              <w:rPr>
                <w:rFonts w:eastAsia="Times New Roman"/>
                <w:b/>
                <w:sz w:val="22"/>
                <w:szCs w:val="22"/>
                <w:lang w:val="en-US" w:eastAsia="en-US"/>
              </w:rPr>
              <w:t>48</w:t>
            </w:r>
          </w:p>
        </w:tc>
        <w:tc>
          <w:tcPr>
            <w:tcW w:w="708" w:type="pct"/>
            <w:tcMar>
              <w:left w:w="108" w:type="dxa"/>
            </w:tcMar>
            <w:vAlign w:val="cente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eastAsia="en-US"/>
              </w:rPr>
              <w:t>950,</w:t>
            </w:r>
            <w:r w:rsidRPr="0009345C">
              <w:rPr>
                <w:rFonts w:eastAsia="Times New Roman"/>
                <w:b/>
                <w:sz w:val="22"/>
                <w:szCs w:val="22"/>
                <w:lang w:val="en-US" w:eastAsia="en-US"/>
              </w:rPr>
              <w:t>4</w:t>
            </w:r>
          </w:p>
        </w:tc>
        <w:tc>
          <w:tcPr>
            <w:tcW w:w="496"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94,87</w:t>
            </w:r>
          </w:p>
        </w:tc>
        <w:tc>
          <w:tcPr>
            <w:tcW w:w="379"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9,29</w:t>
            </w:r>
          </w:p>
        </w:tc>
        <w:tc>
          <w:tcPr>
            <w:tcW w:w="904"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14,14</w:t>
            </w:r>
          </w:p>
        </w:tc>
        <w:tc>
          <w:tcPr>
            <w:tcW w:w="496"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118,3</w:t>
            </w:r>
          </w:p>
        </w:tc>
      </w:tr>
      <w:tr w:rsidR="00EC0D85" w:rsidRPr="0009345C" w:rsidTr="00EC0D85">
        <w:trPr>
          <w:trHeight w:val="168"/>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ВСЕГО</w:t>
            </w:r>
          </w:p>
        </w:tc>
        <w:tc>
          <w:tcPr>
            <w:tcW w:w="685"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40,8</w:t>
            </w:r>
          </w:p>
        </w:tc>
        <w:tc>
          <w:tcPr>
            <w:tcW w:w="708"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1032,4</w:t>
            </w:r>
          </w:p>
        </w:tc>
        <w:tc>
          <w:tcPr>
            <w:tcW w:w="496" w:type="pct"/>
            <w:tcMar>
              <w:left w:w="108" w:type="dxa"/>
            </w:tcMar>
            <w:vAlign w:val="cente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eastAsia="en-US"/>
              </w:rPr>
              <w:t>101,</w:t>
            </w:r>
            <w:r w:rsidRPr="0009345C">
              <w:rPr>
                <w:rFonts w:eastAsia="Times New Roman"/>
                <w:b/>
                <w:sz w:val="22"/>
                <w:szCs w:val="22"/>
                <w:lang w:val="en-US" w:eastAsia="en-US"/>
              </w:rPr>
              <w:t>10</w:t>
            </w:r>
          </w:p>
        </w:tc>
        <w:tc>
          <w:tcPr>
            <w:tcW w:w="379" w:type="pct"/>
            <w:tcMar>
              <w:left w:w="108" w:type="dxa"/>
            </w:tcMar>
            <w:vAlign w:val="cente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eastAsia="en-US"/>
              </w:rPr>
              <w:t>9,</w:t>
            </w:r>
            <w:r w:rsidRPr="0009345C">
              <w:rPr>
                <w:rFonts w:eastAsia="Times New Roman"/>
                <w:b/>
                <w:sz w:val="22"/>
                <w:szCs w:val="22"/>
                <w:lang w:val="en-US" w:eastAsia="en-US"/>
              </w:rPr>
              <w:t>57</w:t>
            </w:r>
          </w:p>
        </w:tc>
        <w:tc>
          <w:tcPr>
            <w:tcW w:w="904" w:type="pct"/>
            <w:tcMar>
              <w:left w:w="108" w:type="dxa"/>
            </w:tcMar>
            <w:vAlign w:val="cente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eastAsia="en-US"/>
              </w:rPr>
              <w:t>15,3</w:t>
            </w:r>
            <w:r w:rsidRPr="0009345C">
              <w:rPr>
                <w:rFonts w:eastAsia="Times New Roman"/>
                <w:b/>
                <w:sz w:val="22"/>
                <w:szCs w:val="22"/>
                <w:lang w:val="en-US" w:eastAsia="en-US"/>
              </w:rPr>
              <w:t>9</w:t>
            </w:r>
          </w:p>
        </w:tc>
        <w:tc>
          <w:tcPr>
            <w:tcW w:w="496" w:type="pct"/>
            <w:tcMar>
              <w:left w:w="108" w:type="dxa"/>
            </w:tcMar>
            <w:vAlign w:val="cente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eastAsia="en-US"/>
              </w:rPr>
              <w:t>126,</w:t>
            </w:r>
            <w:r w:rsidRPr="0009345C">
              <w:rPr>
                <w:rFonts w:eastAsia="Times New Roman"/>
                <w:b/>
                <w:sz w:val="22"/>
                <w:szCs w:val="22"/>
                <w:lang w:val="en-US" w:eastAsia="en-US"/>
              </w:rPr>
              <w:t>06</w:t>
            </w:r>
          </w:p>
        </w:tc>
      </w:tr>
      <w:tr w:rsidR="00EC0D85" w:rsidRPr="0009345C" w:rsidTr="00EC0D85">
        <w:trPr>
          <w:trHeight w:val="339"/>
          <w:jc w:val="center"/>
        </w:trPr>
        <w:tc>
          <w:tcPr>
            <w:tcW w:w="320"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r w:rsidRPr="0009345C">
              <w:rPr>
                <w:rFonts w:eastAsia="Times New Roman"/>
                <w:b/>
                <w:sz w:val="22"/>
                <w:szCs w:val="22"/>
                <w:lang w:eastAsia="en-US"/>
              </w:rPr>
              <w:t>ВСЕГО, Гкал/ч</w:t>
            </w:r>
          </w:p>
        </w:tc>
        <w:tc>
          <w:tcPr>
            <w:tcW w:w="685"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p>
        </w:tc>
        <w:tc>
          <w:tcPr>
            <w:tcW w:w="708" w:type="pct"/>
            <w:tcMar>
              <w:left w:w="108" w:type="dxa"/>
            </w:tcMar>
            <w:vAlign w:val="center"/>
          </w:tcPr>
          <w:p w:rsidR="00EC0D85" w:rsidRPr="0009345C" w:rsidRDefault="00EC0D85" w:rsidP="00EC0D85">
            <w:pPr>
              <w:widowControl w:val="0"/>
              <w:ind w:left="-142" w:right="-134"/>
              <w:jc w:val="center"/>
              <w:rPr>
                <w:rFonts w:eastAsia="Times New Roman"/>
                <w:b/>
                <w:sz w:val="22"/>
                <w:szCs w:val="22"/>
                <w:lang w:eastAsia="en-US"/>
              </w:rPr>
            </w:pPr>
          </w:p>
        </w:tc>
        <w:tc>
          <w:tcPr>
            <w:tcW w:w="2276" w:type="pct"/>
            <w:gridSpan w:val="4"/>
            <w:tcMar>
              <w:left w:w="108" w:type="dxa"/>
            </w:tcMar>
            <w:vAlign w:val="center"/>
          </w:tcPr>
          <w:p w:rsidR="00EC0D85" w:rsidRPr="0009345C" w:rsidRDefault="00EC0D85" w:rsidP="00EC0D85">
            <w:pPr>
              <w:widowControl w:val="0"/>
              <w:ind w:left="-142" w:right="-134"/>
              <w:jc w:val="center"/>
              <w:rPr>
                <w:rFonts w:eastAsia="Times New Roman"/>
                <w:b/>
                <w:sz w:val="22"/>
                <w:szCs w:val="22"/>
                <w:lang w:val="en-US" w:eastAsia="en-US"/>
              </w:rPr>
            </w:pPr>
            <w:r w:rsidRPr="0009345C">
              <w:rPr>
                <w:rFonts w:eastAsia="Times New Roman"/>
                <w:b/>
                <w:sz w:val="22"/>
                <w:szCs w:val="22"/>
                <w:lang w:eastAsia="en-US"/>
              </w:rPr>
              <w:t>10</w:t>
            </w:r>
            <w:r w:rsidRPr="0009345C">
              <w:rPr>
                <w:rFonts w:eastAsia="Times New Roman"/>
                <w:b/>
                <w:sz w:val="22"/>
                <w:szCs w:val="22"/>
                <w:lang w:val="en-US" w:eastAsia="en-US"/>
              </w:rPr>
              <w:t>8</w:t>
            </w:r>
            <w:r w:rsidRPr="0009345C">
              <w:rPr>
                <w:rFonts w:eastAsia="Times New Roman"/>
                <w:b/>
                <w:sz w:val="22"/>
                <w:szCs w:val="22"/>
                <w:lang w:eastAsia="en-US"/>
              </w:rPr>
              <w:t>,</w:t>
            </w:r>
            <w:r w:rsidRPr="0009345C">
              <w:rPr>
                <w:rFonts w:eastAsia="Times New Roman"/>
                <w:b/>
                <w:sz w:val="22"/>
                <w:szCs w:val="22"/>
                <w:lang w:val="en-US" w:eastAsia="en-US"/>
              </w:rPr>
              <w:t>40</w:t>
            </w:r>
            <w:r w:rsidRPr="0009345C">
              <w:rPr>
                <w:rFonts w:eastAsia="Times New Roman"/>
                <w:b/>
                <w:sz w:val="22"/>
                <w:szCs w:val="22"/>
                <w:lang w:eastAsia="en-US"/>
              </w:rPr>
              <w:t>/19,</w:t>
            </w:r>
            <w:r w:rsidRPr="0009345C">
              <w:rPr>
                <w:rFonts w:eastAsia="Times New Roman"/>
                <w:b/>
                <w:sz w:val="22"/>
                <w:szCs w:val="22"/>
                <w:lang w:val="en-US" w:eastAsia="en-US"/>
              </w:rPr>
              <w:t>74</w:t>
            </w:r>
          </w:p>
        </w:tc>
      </w:tr>
    </w:tbl>
    <w:p w:rsidR="00EC0D85" w:rsidRPr="0009345C" w:rsidRDefault="00EC0D85" w:rsidP="00EC0D85">
      <w:pPr>
        <w:widowControl w:val="0"/>
        <w:spacing w:line="276" w:lineRule="auto"/>
        <w:ind w:left="142" w:firstLine="567"/>
        <w:jc w:val="both"/>
        <w:rPr>
          <w:rFonts w:eastAsia="Times New Roman"/>
          <w:lang w:eastAsia="en-US"/>
        </w:rPr>
      </w:pPr>
      <w:r w:rsidRPr="0009345C">
        <w:rPr>
          <w:rFonts w:eastAsia="Times New Roman"/>
          <w:lang w:eastAsia="en-US"/>
        </w:rPr>
        <w:t>Примечание: значения под чертой – в том числе, показатели для индивидуального строительства.</w:t>
      </w:r>
    </w:p>
    <w:p w:rsidR="00EC0D85" w:rsidRPr="0009345C" w:rsidRDefault="00EC0D85" w:rsidP="00EC0D85">
      <w:pPr>
        <w:keepNext/>
        <w:rPr>
          <w:rFonts w:eastAsia="Calibri"/>
          <w:b/>
          <w:bCs/>
          <w:sz w:val="20"/>
          <w:szCs w:val="18"/>
          <w:lang w:eastAsia="en-US"/>
        </w:rPr>
      </w:pPr>
      <w:r w:rsidRPr="0009345C">
        <w:rPr>
          <w:rFonts w:eastAsia="Calibri"/>
          <w:b/>
          <w:bCs/>
          <w:sz w:val="20"/>
          <w:szCs w:val="18"/>
          <w:lang w:eastAsia="en-US"/>
        </w:rPr>
        <w:t xml:space="preserve">Таблица </w:t>
      </w:r>
      <w:r w:rsidR="002B4C3F" w:rsidRPr="0009345C">
        <w:rPr>
          <w:rFonts w:eastAsia="Calibri"/>
          <w:b/>
          <w:bCs/>
          <w:sz w:val="20"/>
          <w:szCs w:val="18"/>
          <w:lang w:eastAsia="en-US"/>
        </w:rPr>
        <w:fldChar w:fldCharType="begin"/>
      </w:r>
      <w:r w:rsidRPr="0009345C">
        <w:rPr>
          <w:rFonts w:eastAsia="Calibri"/>
          <w:b/>
          <w:bCs/>
          <w:sz w:val="20"/>
          <w:szCs w:val="18"/>
          <w:lang w:eastAsia="en-US"/>
        </w:rPr>
        <w:instrText xml:space="preserve"> SEQ Таблица \* ARABIC </w:instrText>
      </w:r>
      <w:r w:rsidR="002B4C3F" w:rsidRPr="0009345C">
        <w:rPr>
          <w:rFonts w:eastAsia="Calibri"/>
          <w:b/>
          <w:bCs/>
          <w:sz w:val="20"/>
          <w:szCs w:val="18"/>
          <w:lang w:eastAsia="en-US"/>
        </w:rPr>
        <w:fldChar w:fldCharType="separate"/>
      </w:r>
      <w:r w:rsidR="002D668C">
        <w:rPr>
          <w:rFonts w:eastAsia="Calibri"/>
          <w:b/>
          <w:bCs/>
          <w:noProof/>
          <w:sz w:val="20"/>
          <w:szCs w:val="18"/>
          <w:lang w:eastAsia="en-US"/>
        </w:rPr>
        <w:t>3</w:t>
      </w:r>
      <w:r w:rsidR="002B4C3F" w:rsidRPr="0009345C">
        <w:rPr>
          <w:rFonts w:eastAsia="Calibri"/>
          <w:b/>
          <w:bCs/>
          <w:sz w:val="20"/>
          <w:szCs w:val="18"/>
          <w:lang w:eastAsia="en-US"/>
        </w:rPr>
        <w:fldChar w:fldCharType="end"/>
      </w:r>
      <w:r w:rsidRPr="0009345C">
        <w:rPr>
          <w:rFonts w:eastAsia="Calibri"/>
          <w:b/>
          <w:bCs/>
          <w:sz w:val="20"/>
          <w:szCs w:val="18"/>
          <w:lang w:eastAsia="en-US"/>
        </w:rPr>
        <w:t xml:space="preserve"> Расчет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599"/>
        <w:gridCol w:w="1901"/>
        <w:gridCol w:w="1288"/>
        <w:gridCol w:w="1332"/>
        <w:gridCol w:w="961"/>
        <w:gridCol w:w="856"/>
        <w:gridCol w:w="1702"/>
        <w:gridCol w:w="932"/>
      </w:tblGrid>
      <w:tr w:rsidR="00EC0D85" w:rsidRPr="0009345C" w:rsidTr="00EC0D85">
        <w:trPr>
          <w:trHeight w:val="131"/>
          <w:tblHeader/>
          <w:jc w:val="center"/>
        </w:trPr>
        <w:tc>
          <w:tcPr>
            <w:tcW w:w="313" w:type="pct"/>
            <w:vMerge w:val="restar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w:t>
            </w:r>
          </w:p>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п/п</w:t>
            </w:r>
          </w:p>
        </w:tc>
        <w:tc>
          <w:tcPr>
            <w:tcW w:w="993" w:type="pct"/>
            <w:vMerge w:val="restar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Потребитель</w:t>
            </w:r>
          </w:p>
        </w:tc>
        <w:tc>
          <w:tcPr>
            <w:tcW w:w="673" w:type="pct"/>
            <w:vMerge w:val="restar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Население,</w:t>
            </w:r>
          </w:p>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тыс. человек</w:t>
            </w:r>
          </w:p>
        </w:tc>
        <w:tc>
          <w:tcPr>
            <w:tcW w:w="696" w:type="pct"/>
            <w:vMerge w:val="restar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Жилищный фонд, тыс. кв. м</w:t>
            </w:r>
          </w:p>
        </w:tc>
        <w:tc>
          <w:tcPr>
            <w:tcW w:w="2325" w:type="pct"/>
            <w:gridSpan w:val="4"/>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Расход тепловой энергии, МВт</w:t>
            </w:r>
          </w:p>
        </w:tc>
      </w:tr>
      <w:tr w:rsidR="00EC0D85" w:rsidRPr="0009345C" w:rsidTr="00EC0D85">
        <w:trPr>
          <w:trHeight w:val="131"/>
          <w:tblHeader/>
          <w:jc w:val="center"/>
        </w:trPr>
        <w:tc>
          <w:tcPr>
            <w:tcW w:w="313" w:type="pct"/>
            <w:vMerge/>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p>
        </w:tc>
        <w:tc>
          <w:tcPr>
            <w:tcW w:w="993" w:type="pct"/>
            <w:vMerge/>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p>
        </w:tc>
        <w:tc>
          <w:tcPr>
            <w:tcW w:w="673" w:type="pct"/>
            <w:vMerge/>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p>
        </w:tc>
        <w:tc>
          <w:tcPr>
            <w:tcW w:w="696" w:type="pct"/>
            <w:vMerge/>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Отопле</w:t>
            </w:r>
          </w:p>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ние</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Венти</w:t>
            </w:r>
          </w:p>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ляция</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Горячее водоснабжение, среднее</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Итого</w:t>
            </w:r>
          </w:p>
        </w:tc>
      </w:tr>
      <w:tr w:rsidR="00EC0D85" w:rsidRPr="0009345C" w:rsidTr="00EC0D85">
        <w:trPr>
          <w:trHeight w:val="246"/>
          <w:jc w:val="center"/>
        </w:trPr>
        <w:tc>
          <w:tcPr>
            <w:tcW w:w="313" w:type="pct"/>
            <w:tcMar>
              <w:left w:w="108" w:type="dxa"/>
            </w:tcMar>
          </w:tcPr>
          <w:p w:rsidR="00EC0D85" w:rsidRPr="0009345C" w:rsidRDefault="00EC0D85" w:rsidP="00EC0D85">
            <w:pPr>
              <w:widowControl w:val="0"/>
              <w:ind w:left="-142" w:right="-148"/>
              <w:jc w:val="center"/>
              <w:rPr>
                <w:rFonts w:eastAsia="Times New Roman"/>
                <w:sz w:val="22"/>
                <w:szCs w:val="22"/>
                <w:lang w:eastAsia="en-US"/>
              </w:rPr>
            </w:pPr>
          </w:p>
        </w:tc>
        <w:tc>
          <w:tcPr>
            <w:tcW w:w="4687" w:type="pct"/>
            <w:gridSpan w:val="7"/>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Новое строительство</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Многоэтажная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1,</w:t>
            </w:r>
            <w:r w:rsidRPr="0009345C">
              <w:rPr>
                <w:rFonts w:eastAsia="Times New Roman"/>
                <w:sz w:val="22"/>
                <w:szCs w:val="22"/>
                <w:lang w:val="en-US" w:eastAsia="en-US"/>
              </w:rPr>
              <w:t>20</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28,0</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1,51</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w:t>
            </w:r>
            <w:r w:rsidRPr="0009345C">
              <w:rPr>
                <w:rFonts w:eastAsia="Times New Roman"/>
                <w:sz w:val="22"/>
                <w:szCs w:val="22"/>
                <w:lang w:val="en-US" w:eastAsia="en-US"/>
              </w:rPr>
              <w:t>18</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w:t>
            </w:r>
            <w:r w:rsidRPr="0009345C">
              <w:rPr>
                <w:rFonts w:eastAsia="Times New Roman"/>
                <w:sz w:val="22"/>
                <w:szCs w:val="22"/>
                <w:lang w:val="en-US" w:eastAsia="en-US"/>
              </w:rPr>
              <w:t>45</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2,14</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2</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Малоэтажная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0,3</w:t>
            </w:r>
            <w:r w:rsidRPr="0009345C">
              <w:rPr>
                <w:rFonts w:eastAsia="Times New Roman"/>
                <w:sz w:val="22"/>
                <w:szCs w:val="22"/>
                <w:lang w:val="en-US" w:eastAsia="en-US"/>
              </w:rPr>
              <w:t>7</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8,6</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0,65</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0,08</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0,1</w:t>
            </w:r>
            <w:r w:rsidRPr="0009345C">
              <w:rPr>
                <w:rFonts w:eastAsia="Times New Roman"/>
                <w:sz w:val="22"/>
                <w:szCs w:val="22"/>
                <w:lang w:val="en-US" w:eastAsia="en-US"/>
              </w:rPr>
              <w:t>4</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0,87</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3</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Индивидуальная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w:t>
            </w:r>
            <w:r w:rsidRPr="0009345C">
              <w:rPr>
                <w:rFonts w:eastAsia="Times New Roman"/>
                <w:sz w:val="22"/>
                <w:szCs w:val="22"/>
                <w:lang w:val="en-US" w:eastAsia="en-US"/>
              </w:rPr>
              <w:t>5</w:t>
            </w:r>
            <w:r w:rsidRPr="0009345C">
              <w:rPr>
                <w:rFonts w:eastAsia="Times New Roman"/>
                <w:sz w:val="22"/>
                <w:szCs w:val="22"/>
                <w:lang w:eastAsia="en-US"/>
              </w:rPr>
              <w:t>0</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38,7</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3,53</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w:t>
            </w:r>
            <w:r w:rsidRPr="0009345C">
              <w:rPr>
                <w:rFonts w:eastAsia="Times New Roman"/>
                <w:sz w:val="22"/>
                <w:szCs w:val="22"/>
                <w:lang w:val="en-US" w:eastAsia="en-US"/>
              </w:rPr>
              <w:t>56</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4,09</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4</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Индивидуальная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0,1</w:t>
            </w:r>
            <w:r w:rsidRPr="0009345C">
              <w:rPr>
                <w:rFonts w:eastAsia="Times New Roman"/>
                <w:sz w:val="22"/>
                <w:szCs w:val="22"/>
                <w:lang w:val="en-US" w:eastAsia="en-US"/>
              </w:rPr>
              <w:t>5</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3,9</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0,36</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0,0</w:t>
            </w:r>
            <w:r w:rsidRPr="0009345C">
              <w:rPr>
                <w:rFonts w:eastAsia="Times New Roman"/>
                <w:sz w:val="22"/>
                <w:szCs w:val="22"/>
                <w:lang w:val="en-US" w:eastAsia="en-US"/>
              </w:rPr>
              <w:t>6</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0,42</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5</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Среднеэтажная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0,10</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2,8</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0,18</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0,02</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0,04</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0,24</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6</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Индивидуальная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0,23</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8,8</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0,80</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w:t>
            </w:r>
            <w:r w:rsidRPr="0009345C">
              <w:rPr>
                <w:rFonts w:eastAsia="Times New Roman"/>
                <w:sz w:val="22"/>
                <w:szCs w:val="22"/>
                <w:lang w:val="en-US" w:eastAsia="en-US"/>
              </w:rPr>
              <w:t>17</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0,97</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7</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Индивидуальная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0,30</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11,8</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1,08</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0,1</w:t>
            </w:r>
            <w:r w:rsidRPr="0009345C">
              <w:rPr>
                <w:rFonts w:eastAsia="Times New Roman"/>
                <w:sz w:val="22"/>
                <w:szCs w:val="22"/>
                <w:lang w:val="en-US" w:eastAsia="en-US"/>
              </w:rPr>
              <w:t>9</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1,27</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8</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Индивидуальная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0,05</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1,9</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0,17</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0,0</w:t>
            </w:r>
            <w:r w:rsidRPr="0009345C">
              <w:rPr>
                <w:rFonts w:eastAsia="Times New Roman"/>
                <w:sz w:val="22"/>
                <w:szCs w:val="22"/>
                <w:lang w:val="en-US" w:eastAsia="en-US"/>
              </w:rPr>
              <w:t>3</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0,2</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9</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Малоэтажная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0,34</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9,8</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0,74</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0,09</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0,1</w:t>
            </w:r>
            <w:r w:rsidRPr="0009345C">
              <w:rPr>
                <w:rFonts w:eastAsia="Times New Roman"/>
                <w:sz w:val="22"/>
                <w:szCs w:val="22"/>
                <w:lang w:val="en-US" w:eastAsia="en-US"/>
              </w:rPr>
              <w:t>5</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0,98</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10</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 xml:space="preserve">Среднеэтажная </w:t>
            </w:r>
            <w:r w:rsidRPr="0009345C">
              <w:rPr>
                <w:rFonts w:eastAsia="Times New Roman"/>
                <w:sz w:val="22"/>
                <w:szCs w:val="22"/>
                <w:lang w:eastAsia="en-US"/>
              </w:rPr>
              <w:lastRenderedPageBreak/>
              <w:t>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lastRenderedPageBreak/>
              <w:t>0,32</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9,0</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0,56</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0,07</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eastAsia="en-US"/>
              </w:rPr>
              <w:t>0,</w:t>
            </w:r>
            <w:r w:rsidRPr="0009345C">
              <w:rPr>
                <w:rFonts w:eastAsia="Times New Roman"/>
                <w:sz w:val="22"/>
                <w:szCs w:val="22"/>
                <w:lang w:val="en-US" w:eastAsia="en-US"/>
              </w:rPr>
              <w:t>14</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val="en-US" w:eastAsia="en-US"/>
              </w:rPr>
            </w:pPr>
            <w:r w:rsidRPr="0009345C">
              <w:rPr>
                <w:rFonts w:eastAsia="Times New Roman"/>
                <w:sz w:val="22"/>
                <w:szCs w:val="22"/>
                <w:lang w:val="en-US" w:eastAsia="en-US"/>
              </w:rPr>
              <w:t>0,77</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ИТОГО</w:t>
            </w:r>
          </w:p>
        </w:tc>
        <w:tc>
          <w:tcPr>
            <w:tcW w:w="67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5,1</w:t>
            </w:r>
          </w:p>
        </w:tc>
        <w:tc>
          <w:tcPr>
            <w:tcW w:w="696" w:type="pct"/>
            <w:tcMar>
              <w:left w:w="108" w:type="dxa"/>
            </w:tcMar>
            <w:vAlign w:val="cente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val="en-US" w:eastAsia="en-US"/>
              </w:rPr>
              <w:t>123,3</w:t>
            </w:r>
          </w:p>
        </w:tc>
        <w:tc>
          <w:tcPr>
            <w:tcW w:w="502" w:type="pct"/>
            <w:tcMar>
              <w:left w:w="108" w:type="dxa"/>
            </w:tcMa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val="en-US" w:eastAsia="en-US"/>
              </w:rPr>
              <w:t>9,58</w:t>
            </w:r>
          </w:p>
        </w:tc>
        <w:tc>
          <w:tcPr>
            <w:tcW w:w="447" w:type="pct"/>
            <w:tcMar>
              <w:left w:w="108" w:type="dxa"/>
            </w:tcMa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val="en-US" w:eastAsia="en-US"/>
              </w:rPr>
              <w:t>0,44</w:t>
            </w:r>
          </w:p>
        </w:tc>
        <w:tc>
          <w:tcPr>
            <w:tcW w:w="889" w:type="pct"/>
            <w:tcMar>
              <w:left w:w="108" w:type="dxa"/>
            </w:tcMa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val="en-US" w:eastAsia="en-US"/>
              </w:rPr>
              <w:t>1,93</w:t>
            </w:r>
          </w:p>
        </w:tc>
        <w:tc>
          <w:tcPr>
            <w:tcW w:w="487" w:type="pct"/>
            <w:tcMar>
              <w:left w:w="108" w:type="dxa"/>
            </w:tcMar>
            <w:vAlign w:val="cente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val="en-US" w:eastAsia="en-US"/>
              </w:rPr>
              <w:t>11,95</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p>
        </w:tc>
        <w:tc>
          <w:tcPr>
            <w:tcW w:w="4687" w:type="pct"/>
            <w:gridSpan w:val="7"/>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Сохраняемый фонд</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Многоэтажная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19,1</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473,8</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40,27</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4,83</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7,18</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52,28</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2</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Среднеэтажная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11,5</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292,6</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27,07</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3,25</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4,32</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34,64</w:t>
            </w:r>
          </w:p>
        </w:tc>
      </w:tr>
      <w:tr w:rsidR="00EC0D85" w:rsidRPr="0009345C" w:rsidTr="00EC0D85">
        <w:trPr>
          <w:trHeight w:val="375"/>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3</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Малоэтажная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3,0</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74,8</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10,10</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1,21</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1,13</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12,44</w:t>
            </w:r>
          </w:p>
        </w:tc>
      </w:tr>
      <w:tr w:rsidR="00EC0D85" w:rsidRPr="0009345C" w:rsidTr="00EC0D85">
        <w:trPr>
          <w:trHeight w:val="375"/>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4</w:t>
            </w:r>
          </w:p>
        </w:tc>
        <w:tc>
          <w:tcPr>
            <w:tcW w:w="99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Индивидуальная застройка</w:t>
            </w:r>
          </w:p>
        </w:tc>
        <w:tc>
          <w:tcPr>
            <w:tcW w:w="673"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2,8</w:t>
            </w:r>
          </w:p>
        </w:tc>
        <w:tc>
          <w:tcPr>
            <w:tcW w:w="696"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96,5</w:t>
            </w:r>
          </w:p>
        </w:tc>
        <w:tc>
          <w:tcPr>
            <w:tcW w:w="502"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17,43</w:t>
            </w:r>
          </w:p>
        </w:tc>
        <w:tc>
          <w:tcPr>
            <w:tcW w:w="44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w:t>
            </w:r>
          </w:p>
        </w:tc>
        <w:tc>
          <w:tcPr>
            <w:tcW w:w="889"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1,13</w:t>
            </w:r>
          </w:p>
        </w:tc>
        <w:tc>
          <w:tcPr>
            <w:tcW w:w="487" w:type="pct"/>
            <w:tcMar>
              <w:left w:w="108" w:type="dxa"/>
            </w:tcMar>
            <w:vAlign w:val="center"/>
          </w:tcPr>
          <w:p w:rsidR="00EC0D85" w:rsidRPr="0009345C" w:rsidRDefault="00EC0D85" w:rsidP="00EC0D85">
            <w:pPr>
              <w:widowControl w:val="0"/>
              <w:ind w:left="-142" w:right="-148"/>
              <w:jc w:val="center"/>
              <w:rPr>
                <w:rFonts w:eastAsia="Times New Roman"/>
                <w:sz w:val="22"/>
                <w:szCs w:val="22"/>
                <w:lang w:eastAsia="en-US"/>
              </w:rPr>
            </w:pPr>
            <w:r w:rsidRPr="0009345C">
              <w:rPr>
                <w:rFonts w:eastAsia="Times New Roman"/>
                <w:sz w:val="22"/>
                <w:szCs w:val="22"/>
                <w:lang w:eastAsia="en-US"/>
              </w:rPr>
              <w:t>18,56</w:t>
            </w:r>
          </w:p>
        </w:tc>
      </w:tr>
      <w:tr w:rsidR="00EC0D85" w:rsidRPr="0009345C" w:rsidTr="00EC0D85">
        <w:trPr>
          <w:trHeight w:val="164"/>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ИТОГО</w:t>
            </w:r>
          </w:p>
        </w:tc>
        <w:tc>
          <w:tcPr>
            <w:tcW w:w="67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36,4</w:t>
            </w:r>
          </w:p>
        </w:tc>
        <w:tc>
          <w:tcPr>
            <w:tcW w:w="696"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9</w:t>
            </w:r>
            <w:r w:rsidRPr="0009345C">
              <w:rPr>
                <w:rFonts w:eastAsia="Times New Roman"/>
                <w:b/>
                <w:sz w:val="22"/>
                <w:szCs w:val="22"/>
                <w:lang w:val="en-US" w:eastAsia="en-US"/>
              </w:rPr>
              <w:t>68</w:t>
            </w:r>
            <w:r w:rsidRPr="0009345C">
              <w:rPr>
                <w:rFonts w:eastAsia="Times New Roman"/>
                <w:b/>
                <w:sz w:val="22"/>
                <w:szCs w:val="22"/>
                <w:lang w:eastAsia="en-US"/>
              </w:rPr>
              <w:t>,7</w:t>
            </w:r>
          </w:p>
        </w:tc>
        <w:tc>
          <w:tcPr>
            <w:tcW w:w="502"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94,87</w:t>
            </w:r>
          </w:p>
        </w:tc>
        <w:tc>
          <w:tcPr>
            <w:tcW w:w="447"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9,29</w:t>
            </w:r>
          </w:p>
        </w:tc>
        <w:tc>
          <w:tcPr>
            <w:tcW w:w="889"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13,76</w:t>
            </w:r>
          </w:p>
        </w:tc>
        <w:tc>
          <w:tcPr>
            <w:tcW w:w="487"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117,92</w:t>
            </w:r>
          </w:p>
        </w:tc>
      </w:tr>
      <w:tr w:rsidR="00EC0D85" w:rsidRPr="0009345C" w:rsidTr="00EC0D85">
        <w:trPr>
          <w:trHeight w:val="168"/>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ВСЕГО</w:t>
            </w:r>
          </w:p>
        </w:tc>
        <w:tc>
          <w:tcPr>
            <w:tcW w:w="67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41,5</w:t>
            </w:r>
          </w:p>
        </w:tc>
        <w:tc>
          <w:tcPr>
            <w:tcW w:w="696"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1092,0</w:t>
            </w:r>
          </w:p>
        </w:tc>
        <w:tc>
          <w:tcPr>
            <w:tcW w:w="502" w:type="pct"/>
            <w:tcMar>
              <w:left w:w="108" w:type="dxa"/>
            </w:tcMar>
            <w:vAlign w:val="cente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eastAsia="en-US"/>
              </w:rPr>
              <w:t>10</w:t>
            </w:r>
            <w:r w:rsidRPr="0009345C">
              <w:rPr>
                <w:rFonts w:eastAsia="Times New Roman"/>
                <w:b/>
                <w:sz w:val="22"/>
                <w:szCs w:val="22"/>
                <w:lang w:val="en-US" w:eastAsia="en-US"/>
              </w:rPr>
              <w:t>4</w:t>
            </w:r>
            <w:r w:rsidRPr="0009345C">
              <w:rPr>
                <w:rFonts w:eastAsia="Times New Roman"/>
                <w:b/>
                <w:sz w:val="22"/>
                <w:szCs w:val="22"/>
                <w:lang w:eastAsia="en-US"/>
              </w:rPr>
              <w:t>,</w:t>
            </w:r>
            <w:r w:rsidRPr="0009345C">
              <w:rPr>
                <w:rFonts w:eastAsia="Times New Roman"/>
                <w:b/>
                <w:sz w:val="22"/>
                <w:szCs w:val="22"/>
                <w:lang w:val="en-US" w:eastAsia="en-US"/>
              </w:rPr>
              <w:t>45</w:t>
            </w:r>
          </w:p>
        </w:tc>
        <w:tc>
          <w:tcPr>
            <w:tcW w:w="447" w:type="pct"/>
            <w:tcMar>
              <w:left w:w="108" w:type="dxa"/>
            </w:tcMar>
            <w:vAlign w:val="cente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eastAsia="en-US"/>
              </w:rPr>
              <w:t>9,</w:t>
            </w:r>
            <w:r w:rsidRPr="0009345C">
              <w:rPr>
                <w:rFonts w:eastAsia="Times New Roman"/>
                <w:b/>
                <w:sz w:val="22"/>
                <w:szCs w:val="22"/>
                <w:lang w:val="en-US" w:eastAsia="en-US"/>
              </w:rPr>
              <w:t>73</w:t>
            </w:r>
          </w:p>
        </w:tc>
        <w:tc>
          <w:tcPr>
            <w:tcW w:w="889" w:type="pct"/>
            <w:tcMar>
              <w:left w:w="108" w:type="dxa"/>
            </w:tcMar>
            <w:vAlign w:val="cente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eastAsia="en-US"/>
              </w:rPr>
              <w:t>15,6</w:t>
            </w:r>
            <w:r w:rsidRPr="0009345C">
              <w:rPr>
                <w:rFonts w:eastAsia="Times New Roman"/>
                <w:b/>
                <w:sz w:val="22"/>
                <w:szCs w:val="22"/>
                <w:lang w:val="en-US" w:eastAsia="en-US"/>
              </w:rPr>
              <w:t>9</w:t>
            </w:r>
          </w:p>
        </w:tc>
        <w:tc>
          <w:tcPr>
            <w:tcW w:w="487" w:type="pct"/>
            <w:tcMar>
              <w:left w:w="108" w:type="dxa"/>
            </w:tcMar>
            <w:vAlign w:val="cente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eastAsia="en-US"/>
              </w:rPr>
              <w:t>1</w:t>
            </w:r>
            <w:r w:rsidRPr="0009345C">
              <w:rPr>
                <w:rFonts w:eastAsia="Times New Roman"/>
                <w:b/>
                <w:sz w:val="22"/>
                <w:szCs w:val="22"/>
                <w:lang w:val="en-US" w:eastAsia="en-US"/>
              </w:rPr>
              <w:t>29</w:t>
            </w:r>
            <w:r w:rsidRPr="0009345C">
              <w:rPr>
                <w:rFonts w:eastAsia="Times New Roman"/>
                <w:b/>
                <w:sz w:val="22"/>
                <w:szCs w:val="22"/>
                <w:lang w:eastAsia="en-US"/>
              </w:rPr>
              <w:t>,</w:t>
            </w:r>
            <w:r w:rsidRPr="0009345C">
              <w:rPr>
                <w:rFonts w:eastAsia="Times New Roman"/>
                <w:b/>
                <w:sz w:val="22"/>
                <w:szCs w:val="22"/>
                <w:lang w:val="en-US" w:eastAsia="en-US"/>
              </w:rPr>
              <w:t>87</w:t>
            </w:r>
          </w:p>
        </w:tc>
      </w:tr>
      <w:tr w:rsidR="00EC0D85" w:rsidRPr="0009345C" w:rsidTr="00EC0D85">
        <w:trPr>
          <w:trHeight w:val="339"/>
          <w:jc w:val="center"/>
        </w:trPr>
        <w:tc>
          <w:tcPr>
            <w:tcW w:w="31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r w:rsidRPr="0009345C">
              <w:rPr>
                <w:rFonts w:eastAsia="Times New Roman"/>
                <w:b/>
                <w:sz w:val="22"/>
                <w:szCs w:val="22"/>
                <w:lang w:eastAsia="en-US"/>
              </w:rPr>
              <w:t>ВСЕГО, Гкал/ч</w:t>
            </w:r>
          </w:p>
        </w:tc>
        <w:tc>
          <w:tcPr>
            <w:tcW w:w="673"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p>
        </w:tc>
        <w:tc>
          <w:tcPr>
            <w:tcW w:w="696" w:type="pct"/>
            <w:tcMar>
              <w:left w:w="108" w:type="dxa"/>
            </w:tcMar>
            <w:vAlign w:val="center"/>
          </w:tcPr>
          <w:p w:rsidR="00EC0D85" w:rsidRPr="0009345C" w:rsidRDefault="00EC0D85" w:rsidP="00EC0D85">
            <w:pPr>
              <w:widowControl w:val="0"/>
              <w:ind w:left="-142" w:right="-148"/>
              <w:jc w:val="center"/>
              <w:rPr>
                <w:rFonts w:eastAsia="Times New Roman"/>
                <w:b/>
                <w:sz w:val="22"/>
                <w:szCs w:val="22"/>
                <w:lang w:eastAsia="en-US"/>
              </w:rPr>
            </w:pPr>
          </w:p>
        </w:tc>
        <w:tc>
          <w:tcPr>
            <w:tcW w:w="2325" w:type="pct"/>
            <w:gridSpan w:val="4"/>
            <w:tcMar>
              <w:left w:w="108" w:type="dxa"/>
            </w:tcMar>
            <w:vAlign w:val="center"/>
          </w:tcPr>
          <w:p w:rsidR="00EC0D85" w:rsidRPr="0009345C" w:rsidRDefault="00EC0D85" w:rsidP="00EC0D85">
            <w:pPr>
              <w:widowControl w:val="0"/>
              <w:ind w:left="-142" w:right="-148"/>
              <w:jc w:val="center"/>
              <w:rPr>
                <w:rFonts w:eastAsia="Times New Roman"/>
                <w:b/>
                <w:sz w:val="22"/>
                <w:szCs w:val="22"/>
                <w:lang w:val="en-US" w:eastAsia="en-US"/>
              </w:rPr>
            </w:pPr>
            <w:r w:rsidRPr="0009345C">
              <w:rPr>
                <w:rFonts w:eastAsia="Times New Roman"/>
                <w:b/>
                <w:sz w:val="22"/>
                <w:szCs w:val="22"/>
                <w:lang w:eastAsia="en-US"/>
              </w:rPr>
              <w:t>113,</w:t>
            </w:r>
            <w:r w:rsidRPr="0009345C">
              <w:rPr>
                <w:rFonts w:eastAsia="Times New Roman"/>
                <w:b/>
                <w:sz w:val="22"/>
                <w:szCs w:val="22"/>
                <w:lang w:val="en-US" w:eastAsia="en-US"/>
              </w:rPr>
              <w:t>67</w:t>
            </w:r>
            <w:r w:rsidRPr="0009345C">
              <w:rPr>
                <w:rFonts w:eastAsia="Times New Roman"/>
                <w:b/>
                <w:sz w:val="22"/>
                <w:szCs w:val="22"/>
                <w:lang w:eastAsia="en-US"/>
              </w:rPr>
              <w:t>/21,</w:t>
            </w:r>
            <w:r w:rsidRPr="0009345C">
              <w:rPr>
                <w:rFonts w:eastAsia="Times New Roman"/>
                <w:b/>
                <w:sz w:val="22"/>
                <w:szCs w:val="22"/>
                <w:lang w:val="en-US" w:eastAsia="en-US"/>
              </w:rPr>
              <w:t>93</w:t>
            </w:r>
          </w:p>
        </w:tc>
      </w:tr>
    </w:tbl>
    <w:p w:rsidR="00EC0D85" w:rsidRPr="0009345C" w:rsidRDefault="00EC0D85" w:rsidP="006A133F">
      <w:pPr>
        <w:widowControl w:val="0"/>
        <w:spacing w:line="276" w:lineRule="auto"/>
        <w:ind w:firstLine="709"/>
        <w:jc w:val="both"/>
        <w:rPr>
          <w:rFonts w:eastAsia="Times New Roman"/>
          <w:lang w:eastAsia="en-US"/>
        </w:rPr>
      </w:pPr>
      <w:r w:rsidRPr="0009345C">
        <w:rPr>
          <w:rFonts w:eastAsia="Times New Roman"/>
          <w:lang w:eastAsia="en-US"/>
        </w:rPr>
        <w:t>Примечание: значения под чертой – в том числе, показатели для индивидуального строительства.</w:t>
      </w:r>
    </w:p>
    <w:p w:rsidR="00EC0D85" w:rsidRPr="0009345C" w:rsidRDefault="00EC0D85" w:rsidP="00FD52D7">
      <w:pPr>
        <w:keepNext/>
        <w:spacing w:before="240"/>
        <w:rPr>
          <w:rFonts w:eastAsia="Calibri"/>
          <w:b/>
          <w:bCs/>
          <w:sz w:val="20"/>
          <w:szCs w:val="18"/>
          <w:lang w:eastAsia="en-US"/>
        </w:rPr>
      </w:pPr>
      <w:r w:rsidRPr="0009345C">
        <w:rPr>
          <w:rFonts w:eastAsia="Calibri"/>
          <w:b/>
          <w:bCs/>
          <w:sz w:val="20"/>
          <w:szCs w:val="18"/>
          <w:lang w:eastAsia="en-US"/>
        </w:rPr>
        <w:t xml:space="preserve">Таблица </w:t>
      </w:r>
      <w:r w:rsidR="002B4C3F" w:rsidRPr="0009345C">
        <w:rPr>
          <w:rFonts w:eastAsia="Calibri"/>
          <w:b/>
          <w:bCs/>
          <w:sz w:val="20"/>
          <w:szCs w:val="18"/>
          <w:lang w:eastAsia="en-US"/>
        </w:rPr>
        <w:fldChar w:fldCharType="begin"/>
      </w:r>
      <w:r w:rsidRPr="0009345C">
        <w:rPr>
          <w:rFonts w:eastAsia="Calibri"/>
          <w:b/>
          <w:bCs/>
          <w:sz w:val="20"/>
          <w:szCs w:val="18"/>
          <w:lang w:eastAsia="en-US"/>
        </w:rPr>
        <w:instrText xml:space="preserve"> SEQ Таблица \* ARABIC </w:instrText>
      </w:r>
      <w:r w:rsidR="002B4C3F" w:rsidRPr="0009345C">
        <w:rPr>
          <w:rFonts w:eastAsia="Calibri"/>
          <w:b/>
          <w:bCs/>
          <w:sz w:val="20"/>
          <w:szCs w:val="18"/>
          <w:lang w:eastAsia="en-US"/>
        </w:rPr>
        <w:fldChar w:fldCharType="separate"/>
      </w:r>
      <w:r w:rsidR="002D668C">
        <w:rPr>
          <w:rFonts w:eastAsia="Calibri"/>
          <w:b/>
          <w:bCs/>
          <w:noProof/>
          <w:sz w:val="20"/>
          <w:szCs w:val="18"/>
          <w:lang w:eastAsia="en-US"/>
        </w:rPr>
        <w:t>4</w:t>
      </w:r>
      <w:r w:rsidR="002B4C3F" w:rsidRPr="0009345C">
        <w:rPr>
          <w:rFonts w:eastAsia="Calibri"/>
          <w:b/>
          <w:bCs/>
          <w:sz w:val="20"/>
          <w:szCs w:val="18"/>
          <w:lang w:eastAsia="en-US"/>
        </w:rPr>
        <w:fldChar w:fldCharType="end"/>
      </w:r>
      <w:r w:rsidRPr="0009345C">
        <w:rPr>
          <w:rFonts w:eastAsia="Calibri"/>
          <w:b/>
          <w:bCs/>
          <w:sz w:val="20"/>
          <w:szCs w:val="18"/>
          <w:lang w:eastAsia="en-US"/>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618"/>
        <w:gridCol w:w="1956"/>
        <w:gridCol w:w="1499"/>
        <w:gridCol w:w="1369"/>
        <w:gridCol w:w="909"/>
        <w:gridCol w:w="3220"/>
      </w:tblGrid>
      <w:tr w:rsidR="00EC0D85" w:rsidRPr="0009345C" w:rsidTr="00EC0D85">
        <w:trPr>
          <w:trHeight w:val="255"/>
          <w:jc w:val="center"/>
        </w:trPr>
        <w:tc>
          <w:tcPr>
            <w:tcW w:w="323"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w:t>
            </w:r>
          </w:p>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п/п</w:t>
            </w:r>
          </w:p>
        </w:tc>
        <w:tc>
          <w:tcPr>
            <w:tcW w:w="1022"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Наименование</w:t>
            </w:r>
          </w:p>
        </w:tc>
        <w:tc>
          <w:tcPr>
            <w:tcW w:w="783"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Показатель</w:t>
            </w:r>
          </w:p>
        </w:tc>
        <w:tc>
          <w:tcPr>
            <w:tcW w:w="715"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Единица измерения</w:t>
            </w:r>
          </w:p>
        </w:tc>
        <w:tc>
          <w:tcPr>
            <w:tcW w:w="2157" w:type="pct"/>
            <w:gridSpan w:val="2"/>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Количество</w:t>
            </w:r>
          </w:p>
        </w:tc>
      </w:tr>
      <w:tr w:rsidR="00EC0D85" w:rsidRPr="0009345C" w:rsidTr="00EC0D85">
        <w:trPr>
          <w:trHeight w:val="255"/>
          <w:jc w:val="center"/>
        </w:trPr>
        <w:tc>
          <w:tcPr>
            <w:tcW w:w="323"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783"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715"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47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Всего</w:t>
            </w:r>
          </w:p>
        </w:tc>
        <w:tc>
          <w:tcPr>
            <w:tcW w:w="1682" w:type="pct"/>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в том числе, показатели для индивидуального строительства</w:t>
            </w:r>
          </w:p>
        </w:tc>
      </w:tr>
      <w:tr w:rsidR="00EC0D85" w:rsidRPr="0009345C" w:rsidTr="00EC0D85">
        <w:trPr>
          <w:jc w:val="center"/>
        </w:trPr>
        <w:tc>
          <w:tcPr>
            <w:tcW w:w="32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I</w:t>
            </w:r>
          </w:p>
        </w:tc>
        <w:tc>
          <w:tcPr>
            <w:tcW w:w="4677" w:type="pct"/>
            <w:gridSpan w:val="5"/>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Первая очередь</w:t>
            </w:r>
          </w:p>
        </w:tc>
      </w:tr>
      <w:tr w:rsidR="00EC0D85" w:rsidRPr="0009345C" w:rsidTr="00EC0D85">
        <w:trPr>
          <w:jc w:val="center"/>
        </w:trPr>
        <w:tc>
          <w:tcPr>
            <w:tcW w:w="323"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1</w:t>
            </w:r>
          </w:p>
        </w:tc>
        <w:tc>
          <w:tcPr>
            <w:tcW w:w="1022"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Новое строительство</w:t>
            </w:r>
          </w:p>
        </w:tc>
        <w:tc>
          <w:tcPr>
            <w:tcW w:w="78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Расход тепла</w:t>
            </w:r>
          </w:p>
        </w:tc>
        <w:tc>
          <w:tcPr>
            <w:tcW w:w="71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тыс. МВт</w:t>
            </w:r>
          </w:p>
        </w:tc>
        <w:tc>
          <w:tcPr>
            <w:tcW w:w="475" w:type="pct"/>
            <w:tcMar>
              <w:left w:w="108" w:type="dxa"/>
            </w:tcMar>
            <w:vAlign w:val="center"/>
          </w:tcPr>
          <w:p w:rsidR="00EC0D85" w:rsidRPr="0009345C" w:rsidRDefault="00EC0D85" w:rsidP="00EC0D85">
            <w:pPr>
              <w:widowControl w:val="0"/>
              <w:ind w:right="-128"/>
              <w:jc w:val="center"/>
              <w:rPr>
                <w:rFonts w:eastAsia="Times New Roman"/>
                <w:sz w:val="22"/>
                <w:lang w:val="en-US" w:eastAsia="en-US"/>
              </w:rPr>
            </w:pPr>
            <w:r w:rsidRPr="0009345C">
              <w:rPr>
                <w:rFonts w:eastAsia="Times New Roman"/>
                <w:sz w:val="22"/>
                <w:lang w:val="en-US" w:eastAsia="en-US"/>
              </w:rPr>
              <w:t>25,12</w:t>
            </w:r>
          </w:p>
        </w:tc>
        <w:tc>
          <w:tcPr>
            <w:tcW w:w="1682" w:type="pct"/>
          </w:tcPr>
          <w:p w:rsidR="00EC0D85" w:rsidRPr="0009345C" w:rsidRDefault="00EC0D85" w:rsidP="00EC0D85">
            <w:pPr>
              <w:widowControl w:val="0"/>
              <w:ind w:right="-128"/>
              <w:jc w:val="center"/>
              <w:rPr>
                <w:rFonts w:eastAsia="Times New Roman"/>
                <w:sz w:val="22"/>
                <w:lang w:val="en-US" w:eastAsia="en-US"/>
              </w:rPr>
            </w:pPr>
            <w:r w:rsidRPr="0009345C">
              <w:rPr>
                <w:rFonts w:eastAsia="Times New Roman"/>
                <w:sz w:val="22"/>
                <w:lang w:val="en-US" w:eastAsia="en-US"/>
              </w:rPr>
              <w:t>14,22</w:t>
            </w:r>
          </w:p>
        </w:tc>
      </w:tr>
      <w:tr w:rsidR="00EC0D85" w:rsidRPr="0009345C" w:rsidTr="00EC0D85">
        <w:trPr>
          <w:trHeight w:val="271"/>
          <w:jc w:val="center"/>
        </w:trPr>
        <w:tc>
          <w:tcPr>
            <w:tcW w:w="323"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То же</w:t>
            </w:r>
          </w:p>
        </w:tc>
        <w:tc>
          <w:tcPr>
            <w:tcW w:w="71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тыс. Гкал</w:t>
            </w:r>
          </w:p>
        </w:tc>
        <w:tc>
          <w:tcPr>
            <w:tcW w:w="475" w:type="pct"/>
            <w:tcMar>
              <w:left w:w="108" w:type="dxa"/>
            </w:tcMar>
            <w:vAlign w:val="center"/>
          </w:tcPr>
          <w:p w:rsidR="00EC0D85" w:rsidRPr="0009345C" w:rsidRDefault="00EC0D85" w:rsidP="00EC0D85">
            <w:pPr>
              <w:widowControl w:val="0"/>
              <w:ind w:right="-128"/>
              <w:jc w:val="center"/>
              <w:rPr>
                <w:rFonts w:eastAsia="Times New Roman"/>
                <w:sz w:val="22"/>
                <w:lang w:val="en-US" w:eastAsia="en-US"/>
              </w:rPr>
            </w:pPr>
            <w:r w:rsidRPr="0009345C">
              <w:rPr>
                <w:rFonts w:eastAsia="Times New Roman"/>
                <w:sz w:val="22"/>
                <w:lang w:val="en-US" w:eastAsia="en-US"/>
              </w:rPr>
              <w:t>21,60</w:t>
            </w:r>
          </w:p>
        </w:tc>
        <w:tc>
          <w:tcPr>
            <w:tcW w:w="1682" w:type="pct"/>
          </w:tcPr>
          <w:p w:rsidR="00EC0D85" w:rsidRPr="0009345C" w:rsidRDefault="00EC0D85" w:rsidP="00EC0D85">
            <w:pPr>
              <w:widowControl w:val="0"/>
              <w:ind w:right="-128"/>
              <w:jc w:val="center"/>
              <w:rPr>
                <w:rFonts w:eastAsia="Times New Roman"/>
                <w:sz w:val="22"/>
                <w:lang w:val="en-US" w:eastAsia="en-US"/>
              </w:rPr>
            </w:pPr>
            <w:r w:rsidRPr="0009345C">
              <w:rPr>
                <w:rFonts w:eastAsia="Times New Roman"/>
                <w:sz w:val="22"/>
                <w:lang w:val="en-US" w:eastAsia="en-US"/>
              </w:rPr>
              <w:t>12,23</w:t>
            </w:r>
          </w:p>
        </w:tc>
      </w:tr>
      <w:tr w:rsidR="00EC0D85" w:rsidRPr="0009345C" w:rsidTr="00EC0D85">
        <w:trPr>
          <w:jc w:val="center"/>
        </w:trPr>
        <w:tc>
          <w:tcPr>
            <w:tcW w:w="323"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2</w:t>
            </w:r>
          </w:p>
        </w:tc>
        <w:tc>
          <w:tcPr>
            <w:tcW w:w="1022"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Сохраняемый фонд</w:t>
            </w:r>
          </w:p>
        </w:tc>
        <w:tc>
          <w:tcPr>
            <w:tcW w:w="78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Расход тепла</w:t>
            </w:r>
          </w:p>
        </w:tc>
        <w:tc>
          <w:tcPr>
            <w:tcW w:w="71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тыс. МВт</w:t>
            </w:r>
          </w:p>
        </w:tc>
        <w:tc>
          <w:tcPr>
            <w:tcW w:w="47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357,18</w:t>
            </w:r>
          </w:p>
        </w:tc>
        <w:tc>
          <w:tcPr>
            <w:tcW w:w="1682" w:type="pct"/>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50,90</w:t>
            </w:r>
          </w:p>
        </w:tc>
      </w:tr>
      <w:tr w:rsidR="00EC0D85" w:rsidRPr="0009345C" w:rsidTr="00EC0D85">
        <w:trPr>
          <w:trHeight w:val="271"/>
          <w:jc w:val="center"/>
        </w:trPr>
        <w:tc>
          <w:tcPr>
            <w:tcW w:w="323"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То же</w:t>
            </w:r>
          </w:p>
        </w:tc>
        <w:tc>
          <w:tcPr>
            <w:tcW w:w="71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тыс. Гкал</w:t>
            </w:r>
          </w:p>
        </w:tc>
        <w:tc>
          <w:tcPr>
            <w:tcW w:w="47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307,12</w:t>
            </w:r>
          </w:p>
        </w:tc>
        <w:tc>
          <w:tcPr>
            <w:tcW w:w="1682" w:type="pct"/>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43,77</w:t>
            </w:r>
          </w:p>
        </w:tc>
      </w:tr>
      <w:tr w:rsidR="00EC0D85" w:rsidRPr="0009345C" w:rsidTr="00EC0D85">
        <w:trPr>
          <w:jc w:val="center"/>
        </w:trPr>
        <w:tc>
          <w:tcPr>
            <w:tcW w:w="323" w:type="pct"/>
            <w:vMerge w:val="restart"/>
            <w:tcMar>
              <w:left w:w="108" w:type="dxa"/>
            </w:tcMar>
            <w:vAlign w:val="center"/>
          </w:tcPr>
          <w:p w:rsidR="00EC0D85" w:rsidRPr="0009345C"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ВСЕГО</w:t>
            </w:r>
          </w:p>
        </w:tc>
        <w:tc>
          <w:tcPr>
            <w:tcW w:w="783" w:type="pc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Расход тепла</w:t>
            </w:r>
          </w:p>
        </w:tc>
        <w:tc>
          <w:tcPr>
            <w:tcW w:w="715" w:type="pc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тыс. МВт</w:t>
            </w:r>
          </w:p>
        </w:tc>
        <w:tc>
          <w:tcPr>
            <w:tcW w:w="475" w:type="pct"/>
            <w:tcMar>
              <w:left w:w="108" w:type="dxa"/>
            </w:tcMar>
            <w:vAlign w:val="center"/>
          </w:tcPr>
          <w:p w:rsidR="00EC0D85" w:rsidRPr="0009345C" w:rsidRDefault="00EC0D85" w:rsidP="00EC0D85">
            <w:pPr>
              <w:widowControl w:val="0"/>
              <w:ind w:right="-128"/>
              <w:jc w:val="center"/>
              <w:rPr>
                <w:rFonts w:eastAsia="Times New Roman"/>
                <w:b/>
                <w:sz w:val="22"/>
                <w:lang w:val="en-US" w:eastAsia="en-US"/>
              </w:rPr>
            </w:pPr>
            <w:r w:rsidRPr="0009345C">
              <w:rPr>
                <w:rFonts w:eastAsia="Times New Roman"/>
                <w:b/>
                <w:sz w:val="22"/>
                <w:lang w:eastAsia="en-US"/>
              </w:rPr>
              <w:t>38</w:t>
            </w:r>
            <w:r w:rsidRPr="0009345C">
              <w:rPr>
                <w:rFonts w:eastAsia="Times New Roman"/>
                <w:b/>
                <w:sz w:val="22"/>
                <w:lang w:val="en-US" w:eastAsia="en-US"/>
              </w:rPr>
              <w:t>2</w:t>
            </w:r>
            <w:r w:rsidRPr="0009345C">
              <w:rPr>
                <w:rFonts w:eastAsia="Times New Roman"/>
                <w:b/>
                <w:sz w:val="22"/>
                <w:lang w:eastAsia="en-US"/>
              </w:rPr>
              <w:t>,</w:t>
            </w:r>
            <w:r w:rsidRPr="0009345C">
              <w:rPr>
                <w:rFonts w:eastAsia="Times New Roman"/>
                <w:b/>
                <w:sz w:val="22"/>
                <w:lang w:val="en-US" w:eastAsia="en-US"/>
              </w:rPr>
              <w:t>30</w:t>
            </w:r>
          </w:p>
        </w:tc>
        <w:tc>
          <w:tcPr>
            <w:tcW w:w="1682" w:type="pct"/>
            <w:vAlign w:val="center"/>
          </w:tcPr>
          <w:p w:rsidR="00EC0D85" w:rsidRPr="0009345C" w:rsidRDefault="00EC0D85" w:rsidP="00EC0D85">
            <w:pPr>
              <w:widowControl w:val="0"/>
              <w:ind w:right="-128"/>
              <w:jc w:val="center"/>
              <w:rPr>
                <w:rFonts w:eastAsia="Times New Roman"/>
                <w:b/>
                <w:sz w:val="22"/>
                <w:lang w:val="en-US" w:eastAsia="en-US"/>
              </w:rPr>
            </w:pPr>
            <w:r w:rsidRPr="0009345C">
              <w:rPr>
                <w:rFonts w:eastAsia="Times New Roman"/>
                <w:b/>
                <w:sz w:val="22"/>
                <w:lang w:val="en-US" w:eastAsia="en-US"/>
              </w:rPr>
              <w:t>65</w:t>
            </w:r>
            <w:r w:rsidRPr="0009345C">
              <w:rPr>
                <w:rFonts w:eastAsia="Times New Roman"/>
                <w:b/>
                <w:sz w:val="22"/>
                <w:lang w:eastAsia="en-US"/>
              </w:rPr>
              <w:t>,</w:t>
            </w:r>
            <w:r w:rsidRPr="0009345C">
              <w:rPr>
                <w:rFonts w:eastAsia="Times New Roman"/>
                <w:b/>
                <w:sz w:val="22"/>
                <w:lang w:val="en-US" w:eastAsia="en-US"/>
              </w:rPr>
              <w:t>12</w:t>
            </w:r>
          </w:p>
        </w:tc>
      </w:tr>
      <w:tr w:rsidR="00EC0D85" w:rsidRPr="0009345C" w:rsidTr="00EC0D85">
        <w:trPr>
          <w:jc w:val="center"/>
        </w:trPr>
        <w:tc>
          <w:tcPr>
            <w:tcW w:w="323" w:type="pct"/>
            <w:vMerge/>
            <w:tcMar>
              <w:left w:w="108" w:type="dxa"/>
            </w:tcMar>
            <w:vAlign w:val="center"/>
          </w:tcPr>
          <w:p w:rsidR="00EC0D85" w:rsidRPr="0009345C"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09345C"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То же</w:t>
            </w:r>
          </w:p>
        </w:tc>
        <w:tc>
          <w:tcPr>
            <w:tcW w:w="715" w:type="pc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тыс. Гкал</w:t>
            </w:r>
          </w:p>
        </w:tc>
        <w:tc>
          <w:tcPr>
            <w:tcW w:w="475" w:type="pct"/>
            <w:tcMar>
              <w:left w:w="108" w:type="dxa"/>
            </w:tcMar>
            <w:vAlign w:val="center"/>
          </w:tcPr>
          <w:p w:rsidR="00EC0D85" w:rsidRPr="0009345C" w:rsidRDefault="00EC0D85" w:rsidP="00EC0D85">
            <w:pPr>
              <w:widowControl w:val="0"/>
              <w:ind w:right="-128"/>
              <w:jc w:val="center"/>
              <w:rPr>
                <w:rFonts w:eastAsia="Times New Roman"/>
                <w:b/>
                <w:sz w:val="22"/>
                <w:lang w:val="en-US" w:eastAsia="en-US"/>
              </w:rPr>
            </w:pPr>
            <w:r w:rsidRPr="0009345C">
              <w:rPr>
                <w:rFonts w:eastAsia="Times New Roman"/>
                <w:b/>
                <w:sz w:val="22"/>
                <w:lang w:val="en-US" w:eastAsia="en-US"/>
              </w:rPr>
              <w:t>328,72</w:t>
            </w:r>
          </w:p>
        </w:tc>
        <w:tc>
          <w:tcPr>
            <w:tcW w:w="1682" w:type="pct"/>
            <w:vAlign w:val="center"/>
          </w:tcPr>
          <w:p w:rsidR="00EC0D85" w:rsidRPr="0009345C" w:rsidRDefault="00EC0D85" w:rsidP="00EC0D85">
            <w:pPr>
              <w:widowControl w:val="0"/>
              <w:ind w:right="-128"/>
              <w:jc w:val="center"/>
              <w:rPr>
                <w:rFonts w:eastAsia="Times New Roman"/>
                <w:b/>
                <w:sz w:val="22"/>
                <w:lang w:val="en-US" w:eastAsia="en-US"/>
              </w:rPr>
            </w:pPr>
            <w:r w:rsidRPr="0009345C">
              <w:rPr>
                <w:rFonts w:eastAsia="Times New Roman"/>
                <w:b/>
                <w:sz w:val="22"/>
                <w:lang w:val="en-US" w:eastAsia="en-US"/>
              </w:rPr>
              <w:t>56,00</w:t>
            </w:r>
          </w:p>
        </w:tc>
      </w:tr>
      <w:tr w:rsidR="00EC0D85" w:rsidRPr="0009345C" w:rsidTr="00EC0D85">
        <w:trPr>
          <w:jc w:val="center"/>
        </w:trPr>
        <w:tc>
          <w:tcPr>
            <w:tcW w:w="32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II</w:t>
            </w:r>
          </w:p>
        </w:tc>
        <w:tc>
          <w:tcPr>
            <w:tcW w:w="4677" w:type="pct"/>
            <w:gridSpan w:val="5"/>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Расчетный срок</w:t>
            </w:r>
          </w:p>
        </w:tc>
      </w:tr>
      <w:tr w:rsidR="00EC0D85" w:rsidRPr="0009345C" w:rsidTr="00EC0D85">
        <w:trPr>
          <w:jc w:val="center"/>
        </w:trPr>
        <w:tc>
          <w:tcPr>
            <w:tcW w:w="323"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1</w:t>
            </w:r>
          </w:p>
        </w:tc>
        <w:tc>
          <w:tcPr>
            <w:tcW w:w="1022"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Новое строительство</w:t>
            </w:r>
          </w:p>
        </w:tc>
        <w:tc>
          <w:tcPr>
            <w:tcW w:w="78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Расход тепла</w:t>
            </w:r>
          </w:p>
        </w:tc>
        <w:tc>
          <w:tcPr>
            <w:tcW w:w="71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тыс. МВт</w:t>
            </w:r>
          </w:p>
        </w:tc>
        <w:tc>
          <w:tcPr>
            <w:tcW w:w="475" w:type="pct"/>
            <w:tcMar>
              <w:left w:w="108" w:type="dxa"/>
            </w:tcMar>
            <w:vAlign w:val="center"/>
          </w:tcPr>
          <w:p w:rsidR="00EC0D85" w:rsidRPr="0009345C" w:rsidRDefault="00EC0D85" w:rsidP="00EC0D85">
            <w:pPr>
              <w:widowControl w:val="0"/>
              <w:ind w:right="-128"/>
              <w:jc w:val="center"/>
              <w:rPr>
                <w:rFonts w:eastAsia="Times New Roman"/>
                <w:sz w:val="22"/>
                <w:lang w:val="en-US" w:eastAsia="en-US"/>
              </w:rPr>
            </w:pPr>
            <w:r w:rsidRPr="0009345C">
              <w:rPr>
                <w:rFonts w:eastAsia="Times New Roman"/>
                <w:sz w:val="22"/>
                <w:lang w:val="en-US" w:eastAsia="en-US"/>
              </w:rPr>
              <w:t>38,66</w:t>
            </w:r>
          </w:p>
        </w:tc>
        <w:tc>
          <w:tcPr>
            <w:tcW w:w="1682" w:type="pct"/>
          </w:tcPr>
          <w:p w:rsidR="00EC0D85" w:rsidRPr="0009345C" w:rsidRDefault="00EC0D85" w:rsidP="00EC0D85">
            <w:pPr>
              <w:widowControl w:val="0"/>
              <w:ind w:right="-128"/>
              <w:jc w:val="center"/>
              <w:rPr>
                <w:rFonts w:eastAsia="Times New Roman"/>
                <w:sz w:val="22"/>
                <w:lang w:val="en-US" w:eastAsia="en-US"/>
              </w:rPr>
            </w:pPr>
            <w:r w:rsidRPr="0009345C">
              <w:rPr>
                <w:rFonts w:eastAsia="Times New Roman"/>
                <w:sz w:val="22"/>
                <w:lang w:val="en-US" w:eastAsia="en-US"/>
              </w:rPr>
              <w:t>22,14</w:t>
            </w:r>
          </w:p>
        </w:tc>
      </w:tr>
      <w:tr w:rsidR="00EC0D85" w:rsidRPr="0009345C" w:rsidTr="00EC0D85">
        <w:trPr>
          <w:jc w:val="center"/>
        </w:trPr>
        <w:tc>
          <w:tcPr>
            <w:tcW w:w="323"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То же</w:t>
            </w:r>
          </w:p>
        </w:tc>
        <w:tc>
          <w:tcPr>
            <w:tcW w:w="71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тыс. Гкал</w:t>
            </w:r>
          </w:p>
        </w:tc>
        <w:tc>
          <w:tcPr>
            <w:tcW w:w="475" w:type="pct"/>
            <w:tcMar>
              <w:left w:w="108" w:type="dxa"/>
            </w:tcMar>
            <w:vAlign w:val="center"/>
          </w:tcPr>
          <w:p w:rsidR="00EC0D85" w:rsidRPr="0009345C" w:rsidRDefault="00EC0D85" w:rsidP="00EC0D85">
            <w:pPr>
              <w:widowControl w:val="0"/>
              <w:ind w:right="-128"/>
              <w:jc w:val="center"/>
              <w:rPr>
                <w:rFonts w:eastAsia="Times New Roman"/>
                <w:sz w:val="22"/>
                <w:lang w:val="en-US" w:eastAsia="en-US"/>
              </w:rPr>
            </w:pPr>
            <w:r w:rsidRPr="0009345C">
              <w:rPr>
                <w:rFonts w:eastAsia="Times New Roman"/>
                <w:sz w:val="22"/>
                <w:lang w:eastAsia="en-US"/>
              </w:rPr>
              <w:t>3</w:t>
            </w:r>
            <w:r w:rsidRPr="0009345C">
              <w:rPr>
                <w:rFonts w:eastAsia="Times New Roman"/>
                <w:sz w:val="22"/>
                <w:lang w:val="en-US" w:eastAsia="en-US"/>
              </w:rPr>
              <w:t>3</w:t>
            </w:r>
            <w:r w:rsidRPr="0009345C">
              <w:rPr>
                <w:rFonts w:eastAsia="Times New Roman"/>
                <w:sz w:val="22"/>
                <w:lang w:eastAsia="en-US"/>
              </w:rPr>
              <w:t>,</w:t>
            </w:r>
            <w:r w:rsidRPr="0009345C">
              <w:rPr>
                <w:rFonts w:eastAsia="Times New Roman"/>
                <w:sz w:val="22"/>
                <w:lang w:val="en-US" w:eastAsia="en-US"/>
              </w:rPr>
              <w:t>24</w:t>
            </w:r>
          </w:p>
        </w:tc>
        <w:tc>
          <w:tcPr>
            <w:tcW w:w="1682" w:type="pct"/>
          </w:tcPr>
          <w:p w:rsidR="00EC0D85" w:rsidRPr="0009345C" w:rsidRDefault="00EC0D85" w:rsidP="00EC0D85">
            <w:pPr>
              <w:widowControl w:val="0"/>
              <w:ind w:right="-128"/>
              <w:jc w:val="center"/>
              <w:rPr>
                <w:rFonts w:eastAsia="Times New Roman"/>
                <w:sz w:val="22"/>
                <w:lang w:val="en-US" w:eastAsia="en-US"/>
              </w:rPr>
            </w:pPr>
            <w:r w:rsidRPr="0009345C">
              <w:rPr>
                <w:rFonts w:eastAsia="Times New Roman"/>
                <w:sz w:val="22"/>
                <w:lang w:val="en-US" w:eastAsia="en-US"/>
              </w:rPr>
              <w:t>19,04</w:t>
            </w:r>
          </w:p>
        </w:tc>
      </w:tr>
      <w:tr w:rsidR="00EC0D85" w:rsidRPr="0009345C" w:rsidTr="00EC0D85">
        <w:trPr>
          <w:jc w:val="center"/>
        </w:trPr>
        <w:tc>
          <w:tcPr>
            <w:tcW w:w="323"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2</w:t>
            </w:r>
          </w:p>
        </w:tc>
        <w:tc>
          <w:tcPr>
            <w:tcW w:w="1022" w:type="pct"/>
            <w:vMerge w:val="restar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Сохраняемый фонд</w:t>
            </w:r>
          </w:p>
        </w:tc>
        <w:tc>
          <w:tcPr>
            <w:tcW w:w="78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Расход тепла</w:t>
            </w:r>
          </w:p>
        </w:tc>
        <w:tc>
          <w:tcPr>
            <w:tcW w:w="71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тыс. МВт</w:t>
            </w:r>
          </w:p>
        </w:tc>
        <w:tc>
          <w:tcPr>
            <w:tcW w:w="47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353,89</w:t>
            </w:r>
          </w:p>
        </w:tc>
        <w:tc>
          <w:tcPr>
            <w:tcW w:w="1682" w:type="pct"/>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51,17</w:t>
            </w:r>
          </w:p>
        </w:tc>
      </w:tr>
      <w:tr w:rsidR="00EC0D85" w:rsidRPr="0009345C" w:rsidTr="00EC0D85">
        <w:trPr>
          <w:jc w:val="center"/>
        </w:trPr>
        <w:tc>
          <w:tcPr>
            <w:tcW w:w="323"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09345C"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То же</w:t>
            </w:r>
          </w:p>
        </w:tc>
        <w:tc>
          <w:tcPr>
            <w:tcW w:w="71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тыс. Гкал</w:t>
            </w:r>
          </w:p>
        </w:tc>
        <w:tc>
          <w:tcPr>
            <w:tcW w:w="475" w:type="pct"/>
            <w:tcMar>
              <w:left w:w="108" w:type="dxa"/>
            </w:tcMar>
            <w:vAlign w:val="center"/>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304,29</w:t>
            </w:r>
          </w:p>
        </w:tc>
        <w:tc>
          <w:tcPr>
            <w:tcW w:w="1682" w:type="pct"/>
          </w:tcPr>
          <w:p w:rsidR="00EC0D85" w:rsidRPr="0009345C" w:rsidRDefault="00EC0D85" w:rsidP="00EC0D85">
            <w:pPr>
              <w:widowControl w:val="0"/>
              <w:ind w:right="-128"/>
              <w:jc w:val="center"/>
              <w:rPr>
                <w:rFonts w:eastAsia="Times New Roman"/>
                <w:sz w:val="22"/>
                <w:lang w:eastAsia="en-US"/>
              </w:rPr>
            </w:pPr>
            <w:r w:rsidRPr="0009345C">
              <w:rPr>
                <w:rFonts w:eastAsia="Times New Roman"/>
                <w:sz w:val="22"/>
                <w:lang w:eastAsia="en-US"/>
              </w:rPr>
              <w:t>44,00</w:t>
            </w:r>
          </w:p>
        </w:tc>
      </w:tr>
      <w:tr w:rsidR="00EC0D85" w:rsidRPr="0009345C" w:rsidTr="00EC0D85">
        <w:trPr>
          <w:jc w:val="center"/>
        </w:trPr>
        <w:tc>
          <w:tcPr>
            <w:tcW w:w="323" w:type="pct"/>
            <w:vMerge w:val="restart"/>
            <w:tcMar>
              <w:left w:w="108" w:type="dxa"/>
            </w:tcMar>
            <w:vAlign w:val="center"/>
          </w:tcPr>
          <w:p w:rsidR="00EC0D85" w:rsidRPr="0009345C"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ВСЕГО</w:t>
            </w:r>
          </w:p>
        </w:tc>
        <w:tc>
          <w:tcPr>
            <w:tcW w:w="783" w:type="pc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Расход тепла</w:t>
            </w:r>
          </w:p>
        </w:tc>
        <w:tc>
          <w:tcPr>
            <w:tcW w:w="715" w:type="pc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тыс. МВт</w:t>
            </w:r>
          </w:p>
        </w:tc>
        <w:tc>
          <w:tcPr>
            <w:tcW w:w="475" w:type="pct"/>
            <w:tcMar>
              <w:left w:w="108" w:type="dxa"/>
            </w:tcMar>
            <w:vAlign w:val="center"/>
          </w:tcPr>
          <w:p w:rsidR="00EC0D85" w:rsidRPr="0009345C" w:rsidRDefault="00EC0D85" w:rsidP="00EC0D85">
            <w:pPr>
              <w:widowControl w:val="0"/>
              <w:ind w:right="-128"/>
              <w:jc w:val="center"/>
              <w:rPr>
                <w:rFonts w:eastAsia="Times New Roman"/>
                <w:b/>
                <w:sz w:val="22"/>
                <w:lang w:val="en-US" w:eastAsia="en-US"/>
              </w:rPr>
            </w:pPr>
            <w:r w:rsidRPr="0009345C">
              <w:rPr>
                <w:rFonts w:eastAsia="Times New Roman"/>
                <w:b/>
                <w:sz w:val="22"/>
                <w:lang w:eastAsia="en-US"/>
              </w:rPr>
              <w:t>39</w:t>
            </w:r>
            <w:r w:rsidRPr="0009345C">
              <w:rPr>
                <w:rFonts w:eastAsia="Times New Roman"/>
                <w:b/>
                <w:sz w:val="22"/>
                <w:lang w:val="en-US" w:eastAsia="en-US"/>
              </w:rPr>
              <w:t>2</w:t>
            </w:r>
            <w:r w:rsidRPr="0009345C">
              <w:rPr>
                <w:rFonts w:eastAsia="Times New Roman"/>
                <w:b/>
                <w:sz w:val="22"/>
                <w:lang w:eastAsia="en-US"/>
              </w:rPr>
              <w:t>,</w:t>
            </w:r>
            <w:r w:rsidRPr="0009345C">
              <w:rPr>
                <w:rFonts w:eastAsia="Times New Roman"/>
                <w:b/>
                <w:sz w:val="22"/>
                <w:lang w:val="en-US" w:eastAsia="en-US"/>
              </w:rPr>
              <w:t>55</w:t>
            </w:r>
          </w:p>
        </w:tc>
        <w:tc>
          <w:tcPr>
            <w:tcW w:w="1682" w:type="pct"/>
          </w:tcPr>
          <w:p w:rsidR="00EC0D85" w:rsidRPr="0009345C" w:rsidRDefault="00EC0D85" w:rsidP="00EC0D85">
            <w:pPr>
              <w:widowControl w:val="0"/>
              <w:ind w:right="-128"/>
              <w:jc w:val="center"/>
              <w:rPr>
                <w:rFonts w:eastAsia="Times New Roman"/>
                <w:b/>
                <w:sz w:val="22"/>
                <w:lang w:val="en-US" w:eastAsia="en-US"/>
              </w:rPr>
            </w:pPr>
            <w:r w:rsidRPr="0009345C">
              <w:rPr>
                <w:rFonts w:eastAsia="Times New Roman"/>
                <w:b/>
                <w:sz w:val="22"/>
                <w:lang w:val="en-US" w:eastAsia="en-US"/>
              </w:rPr>
              <w:t>73,31</w:t>
            </w:r>
          </w:p>
        </w:tc>
      </w:tr>
      <w:tr w:rsidR="00EC0D85" w:rsidRPr="0009345C" w:rsidTr="00EC0D85">
        <w:trPr>
          <w:jc w:val="center"/>
        </w:trPr>
        <w:tc>
          <w:tcPr>
            <w:tcW w:w="323" w:type="pct"/>
            <w:vMerge/>
            <w:tcMar>
              <w:left w:w="108" w:type="dxa"/>
            </w:tcMar>
            <w:vAlign w:val="center"/>
          </w:tcPr>
          <w:p w:rsidR="00EC0D85" w:rsidRPr="0009345C"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09345C"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То же</w:t>
            </w:r>
          </w:p>
        </w:tc>
        <w:tc>
          <w:tcPr>
            <w:tcW w:w="715" w:type="pct"/>
            <w:tcMar>
              <w:left w:w="108" w:type="dxa"/>
            </w:tcMar>
            <w:vAlign w:val="center"/>
          </w:tcPr>
          <w:p w:rsidR="00EC0D85" w:rsidRPr="0009345C" w:rsidRDefault="00EC0D85" w:rsidP="00EC0D85">
            <w:pPr>
              <w:widowControl w:val="0"/>
              <w:ind w:right="-128"/>
              <w:jc w:val="center"/>
              <w:rPr>
                <w:rFonts w:eastAsia="Times New Roman"/>
                <w:b/>
                <w:sz w:val="22"/>
                <w:lang w:eastAsia="en-US"/>
              </w:rPr>
            </w:pPr>
            <w:r w:rsidRPr="0009345C">
              <w:rPr>
                <w:rFonts w:eastAsia="Times New Roman"/>
                <w:b/>
                <w:sz w:val="22"/>
                <w:lang w:eastAsia="en-US"/>
              </w:rPr>
              <w:t>тыс. Гкал</w:t>
            </w:r>
          </w:p>
        </w:tc>
        <w:tc>
          <w:tcPr>
            <w:tcW w:w="475" w:type="pct"/>
            <w:tcMar>
              <w:left w:w="108" w:type="dxa"/>
            </w:tcMar>
            <w:vAlign w:val="center"/>
          </w:tcPr>
          <w:p w:rsidR="00EC0D85" w:rsidRPr="0009345C" w:rsidRDefault="00EC0D85" w:rsidP="00EC0D85">
            <w:pPr>
              <w:widowControl w:val="0"/>
              <w:ind w:right="-128"/>
              <w:jc w:val="center"/>
              <w:rPr>
                <w:rFonts w:eastAsia="Times New Roman"/>
                <w:b/>
                <w:sz w:val="22"/>
                <w:lang w:val="en-US" w:eastAsia="en-US"/>
              </w:rPr>
            </w:pPr>
            <w:r w:rsidRPr="0009345C">
              <w:rPr>
                <w:rFonts w:eastAsia="Times New Roman"/>
                <w:b/>
                <w:sz w:val="22"/>
                <w:lang w:eastAsia="en-US"/>
              </w:rPr>
              <w:t>3</w:t>
            </w:r>
            <w:r w:rsidRPr="0009345C">
              <w:rPr>
                <w:rFonts w:eastAsia="Times New Roman"/>
                <w:b/>
                <w:sz w:val="22"/>
                <w:lang w:val="en-US" w:eastAsia="en-US"/>
              </w:rPr>
              <w:t>37</w:t>
            </w:r>
            <w:r w:rsidRPr="0009345C">
              <w:rPr>
                <w:rFonts w:eastAsia="Times New Roman"/>
                <w:b/>
                <w:sz w:val="22"/>
                <w:lang w:eastAsia="en-US"/>
              </w:rPr>
              <w:t>,</w:t>
            </w:r>
            <w:r w:rsidRPr="0009345C">
              <w:rPr>
                <w:rFonts w:eastAsia="Times New Roman"/>
                <w:b/>
                <w:sz w:val="22"/>
                <w:lang w:val="en-US" w:eastAsia="en-US"/>
              </w:rPr>
              <w:t>53</w:t>
            </w:r>
          </w:p>
        </w:tc>
        <w:tc>
          <w:tcPr>
            <w:tcW w:w="1682" w:type="pct"/>
          </w:tcPr>
          <w:p w:rsidR="00EC0D85" w:rsidRPr="0009345C" w:rsidRDefault="00EC0D85" w:rsidP="00EC0D85">
            <w:pPr>
              <w:widowControl w:val="0"/>
              <w:ind w:right="-128"/>
              <w:jc w:val="center"/>
              <w:rPr>
                <w:rFonts w:eastAsia="Times New Roman"/>
                <w:b/>
                <w:sz w:val="22"/>
                <w:lang w:val="en-US" w:eastAsia="en-US"/>
              </w:rPr>
            </w:pPr>
            <w:r w:rsidRPr="0009345C">
              <w:rPr>
                <w:rFonts w:eastAsia="Times New Roman"/>
                <w:b/>
                <w:sz w:val="22"/>
                <w:lang w:eastAsia="en-US"/>
              </w:rPr>
              <w:t>6</w:t>
            </w:r>
            <w:r w:rsidRPr="0009345C">
              <w:rPr>
                <w:rFonts w:eastAsia="Times New Roman"/>
                <w:b/>
                <w:sz w:val="22"/>
                <w:lang w:val="en-US" w:eastAsia="en-US"/>
              </w:rPr>
              <w:t>3</w:t>
            </w:r>
            <w:r w:rsidRPr="0009345C">
              <w:rPr>
                <w:rFonts w:eastAsia="Times New Roman"/>
                <w:b/>
                <w:sz w:val="22"/>
                <w:lang w:eastAsia="en-US"/>
              </w:rPr>
              <w:t>,</w:t>
            </w:r>
            <w:r w:rsidRPr="0009345C">
              <w:rPr>
                <w:rFonts w:eastAsia="Times New Roman"/>
                <w:b/>
                <w:sz w:val="22"/>
                <w:lang w:val="en-US" w:eastAsia="en-US"/>
              </w:rPr>
              <w:t>04</w:t>
            </w:r>
          </w:p>
        </w:tc>
      </w:tr>
    </w:tbl>
    <w:p w:rsidR="00EC0D85" w:rsidRPr="0009345C" w:rsidRDefault="00EC0D85" w:rsidP="000A639F">
      <w:pPr>
        <w:spacing w:before="120" w:after="60"/>
        <w:ind w:firstLine="709"/>
        <w:jc w:val="both"/>
        <w:rPr>
          <w:rFonts w:eastAsia="Times New Roman"/>
        </w:rPr>
      </w:pPr>
      <w:r w:rsidRPr="0009345C">
        <w:rPr>
          <w:rFonts w:eastAsia="Times New Roman"/>
        </w:rPr>
        <w:t>Суммарный расход тепла на жилищное строительство составит 108,4 Гкал/час на первую очередь и 113,67 Гкал/час на расчетный срок.</w:t>
      </w:r>
    </w:p>
    <w:p w:rsidR="00EC0D85" w:rsidRPr="0009345C" w:rsidRDefault="00EC0D85" w:rsidP="000A639F">
      <w:pPr>
        <w:spacing w:before="120" w:after="60"/>
        <w:ind w:firstLine="709"/>
        <w:jc w:val="both"/>
        <w:rPr>
          <w:rFonts w:eastAsia="Times New Roman"/>
        </w:rPr>
      </w:pPr>
      <w:r w:rsidRPr="0009345C">
        <w:rPr>
          <w:rFonts w:eastAsia="Times New Roman"/>
        </w:rPr>
        <w:t>Обеспечение теплоснабжением площадок нового строительства предполагается:</w:t>
      </w:r>
    </w:p>
    <w:p w:rsidR="00EC0D85" w:rsidRPr="0009345C" w:rsidRDefault="00EC0D85" w:rsidP="000A639F">
      <w:pPr>
        <w:spacing w:before="60" w:after="100"/>
        <w:ind w:firstLine="709"/>
        <w:jc w:val="both"/>
        <w:rPr>
          <w:rFonts w:eastAsia="Times New Roman"/>
          <w:snapToGrid w:val="0"/>
        </w:rPr>
      </w:pPr>
      <w:r w:rsidRPr="0009345C">
        <w:rPr>
          <w:rFonts w:eastAsia="Times New Roman"/>
          <w:snapToGrid w:val="0"/>
        </w:rPr>
        <w:t>многоквартирной жилой застройки (площадки № 1, 2, 4, 5, 9) – от Районной котельной;</w:t>
      </w:r>
    </w:p>
    <w:p w:rsidR="00EC0D85" w:rsidRPr="0009345C" w:rsidRDefault="00EC0D85" w:rsidP="000A639F">
      <w:pPr>
        <w:spacing w:before="60" w:after="100"/>
        <w:ind w:firstLine="709"/>
        <w:jc w:val="both"/>
        <w:rPr>
          <w:rFonts w:eastAsia="Times New Roman"/>
          <w:snapToGrid w:val="0"/>
        </w:rPr>
      </w:pPr>
      <w:r w:rsidRPr="0009345C">
        <w:rPr>
          <w:rFonts w:eastAsia="Times New Roman"/>
          <w:snapToGrid w:val="0"/>
        </w:rPr>
        <w:t xml:space="preserve">индивидуальной застройки – от </w:t>
      </w:r>
      <w:r w:rsidRPr="0009345C">
        <w:rPr>
          <w:rFonts w:eastAsia="Times New Roman"/>
          <w:bCs/>
          <w:snapToGrid w:val="0"/>
        </w:rPr>
        <w:t>автономных теплогенераторов, работающих на газовом топливе</w:t>
      </w:r>
      <w:r w:rsidRPr="0009345C">
        <w:rPr>
          <w:rFonts w:eastAsia="Times New Roman"/>
          <w:snapToGrid w:val="0"/>
        </w:rPr>
        <w:t>.</w:t>
      </w:r>
    </w:p>
    <w:p w:rsidR="0017026E" w:rsidRPr="0009345C" w:rsidRDefault="0017026E" w:rsidP="000A639F">
      <w:pPr>
        <w:spacing w:before="60" w:after="100"/>
        <w:ind w:firstLine="709"/>
        <w:jc w:val="both"/>
        <w:rPr>
          <w:rFonts w:eastAsia="Times New Roman"/>
          <w:snapToGrid w:val="0"/>
        </w:rPr>
      </w:pPr>
    </w:p>
    <w:p w:rsidR="006A133F" w:rsidRPr="0009345C" w:rsidRDefault="006A133F" w:rsidP="000A639F">
      <w:pPr>
        <w:spacing w:before="60" w:after="100"/>
        <w:ind w:firstLine="709"/>
        <w:jc w:val="both"/>
        <w:rPr>
          <w:rFonts w:eastAsia="Times New Roman"/>
          <w:snapToGrid w:val="0"/>
        </w:rPr>
      </w:pPr>
    </w:p>
    <w:p w:rsidR="007730F6" w:rsidRPr="0009345C"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5" w:name="_Toc40887296"/>
      <w:bookmarkStart w:id="16" w:name="_Toc83314677"/>
      <w:r w:rsidRPr="0009345C">
        <w:rPr>
          <w:rFonts w:ascii="TimesNewRomanPSMT" w:hAnsi="TimesNewRomanPSMT" w:cs="TimesNewRomanPSMT"/>
          <w:b/>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5"/>
      <w:bookmarkEnd w:id="16"/>
    </w:p>
    <w:p w:rsidR="00043595" w:rsidRPr="0009345C" w:rsidRDefault="00043595" w:rsidP="000A639F">
      <w:pPr>
        <w:spacing w:before="120" w:after="60"/>
        <w:ind w:firstLine="709"/>
        <w:jc w:val="both"/>
        <w:rPr>
          <w:rFonts w:eastAsia="Times New Roman"/>
        </w:rPr>
      </w:pPr>
    </w:p>
    <w:p w:rsidR="00043595" w:rsidRPr="0009345C" w:rsidRDefault="00043595" w:rsidP="00043595">
      <w:pPr>
        <w:ind w:firstLine="709"/>
      </w:pPr>
      <w:r w:rsidRPr="0009345C">
        <w:t xml:space="preserve">Производственные зоны отсутствуют. </w:t>
      </w:r>
    </w:p>
    <w:p w:rsidR="007730F6" w:rsidRPr="0009345C" w:rsidRDefault="007730F6" w:rsidP="000A639F">
      <w:pPr>
        <w:spacing w:before="120" w:after="60"/>
        <w:ind w:firstLine="709"/>
        <w:jc w:val="both"/>
        <w:rPr>
          <w:rFonts w:eastAsia="Times New Roman"/>
        </w:rPr>
      </w:pPr>
    </w:p>
    <w:p w:rsidR="007730F6" w:rsidRPr="0009345C"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7" w:name="_Toc40887297"/>
      <w:bookmarkStart w:id="18" w:name="_Toc83314678"/>
      <w:r w:rsidRPr="0009345C">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7"/>
      <w:bookmarkEnd w:id="18"/>
    </w:p>
    <w:p w:rsidR="00043595" w:rsidRPr="0009345C" w:rsidRDefault="00043595" w:rsidP="00043595">
      <w:pPr>
        <w:autoSpaceDE w:val="0"/>
        <w:autoSpaceDN w:val="0"/>
        <w:adjustRightInd w:val="0"/>
        <w:ind w:firstLine="709"/>
        <w:jc w:val="both"/>
        <w:rPr>
          <w:rFonts w:ascii="TimesNewRomanPSMT" w:eastAsia="Times New Roman" w:hAnsi="TimesNewRomanPSMT" w:cs="TimesNewRomanPSMT"/>
        </w:rPr>
      </w:pPr>
      <w:r w:rsidRPr="0009345C">
        <w:rPr>
          <w:rFonts w:ascii="TimesNewRomanPSMT" w:eastAsia="Times New Roman" w:hAnsi="TimesNewRomanPSMT" w:cs="TimesNewRomanPSMT"/>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043595" w:rsidRPr="0009345C" w:rsidRDefault="00043595" w:rsidP="000A639F">
      <w:pPr>
        <w:spacing w:before="120" w:after="60"/>
        <w:ind w:firstLine="709"/>
        <w:jc w:val="both"/>
        <w:rPr>
          <w:rFonts w:eastAsia="Times New Roman"/>
        </w:rPr>
      </w:pPr>
    </w:p>
    <w:p w:rsidR="007730F6" w:rsidRPr="0009345C" w:rsidRDefault="007730F6">
      <w:pPr>
        <w:rPr>
          <w:b/>
          <w:bCs/>
          <w:kern w:val="32"/>
        </w:rPr>
      </w:pPr>
      <w:bookmarkStart w:id="19" w:name="_Toc40887298"/>
      <w:r w:rsidRPr="0009345C">
        <w:br w:type="page"/>
      </w:r>
    </w:p>
    <w:p w:rsidR="007730F6" w:rsidRPr="0009345C" w:rsidRDefault="007730F6" w:rsidP="007730F6">
      <w:pPr>
        <w:pStyle w:val="10"/>
        <w:ind w:firstLine="709"/>
        <w:jc w:val="both"/>
        <w:rPr>
          <w:rFonts w:ascii="Times New Roman" w:eastAsia="Times New Roman" w:hAnsi="Times New Roman" w:cs="Times New Roman"/>
          <w:sz w:val="24"/>
          <w:szCs w:val="24"/>
        </w:rPr>
      </w:pPr>
      <w:bookmarkStart w:id="20" w:name="_Toc83314679"/>
      <w:r w:rsidRPr="0009345C">
        <w:rPr>
          <w:rFonts w:ascii="Times New Roman" w:hAnsi="Times New Roman" w:cs="Times New Roman"/>
          <w:sz w:val="24"/>
          <w:szCs w:val="24"/>
        </w:rPr>
        <w:lastRenderedPageBreak/>
        <w:t xml:space="preserve">Раздел 2. </w:t>
      </w:r>
      <w:r w:rsidRPr="0009345C">
        <w:rPr>
          <w:rFonts w:ascii="Times New Roman" w:eastAsia="Times New Roman" w:hAnsi="Times New Roman" w:cs="Times New Roman"/>
          <w:sz w:val="24"/>
          <w:szCs w:val="24"/>
        </w:rPr>
        <w:t>Существующие и перспективные балансы тепловой мощности источников тепловой энергии и тепловой нагрузки потребителей</w:t>
      </w:r>
      <w:bookmarkEnd w:id="19"/>
      <w:bookmarkEnd w:id="20"/>
    </w:p>
    <w:p w:rsidR="007730F6" w:rsidRPr="0009345C" w:rsidRDefault="007730F6" w:rsidP="007730F6"/>
    <w:p w:rsidR="007730F6" w:rsidRPr="0009345C"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1" w:name="_Toc40887299"/>
      <w:bookmarkStart w:id="22" w:name="_Toc83314680"/>
      <w:r w:rsidRPr="0009345C">
        <w:rPr>
          <w:rFonts w:ascii="TimesNewRomanPSMT" w:hAnsi="TimesNewRomanPSMT" w:cs="TimesNewRomanPSMT"/>
          <w:b/>
          <w:sz w:val="24"/>
          <w:szCs w:val="24"/>
        </w:rPr>
        <w:t>описание существующих и перспективных зон действия систем теплоснабжения и источников тепловой энергии</w:t>
      </w:r>
      <w:bookmarkEnd w:id="21"/>
      <w:bookmarkEnd w:id="22"/>
    </w:p>
    <w:p w:rsidR="00EC0D85" w:rsidRPr="0009345C" w:rsidRDefault="00EC0D85" w:rsidP="00EC0D85">
      <w:pPr>
        <w:spacing w:line="276" w:lineRule="auto"/>
        <w:ind w:firstLine="709"/>
        <w:jc w:val="both"/>
        <w:rPr>
          <w:rFonts w:eastAsiaTheme="minorHAnsi" w:cstheme="minorBidi"/>
          <w:lang w:eastAsia="en-US"/>
        </w:rPr>
      </w:pPr>
      <w:r w:rsidRPr="0009345C">
        <w:rPr>
          <w:rFonts w:eastAsiaTheme="minorHAnsi" w:cstheme="minorBidi"/>
          <w:lang w:eastAsia="en-US"/>
        </w:rPr>
        <w:t>Зоны действия систем теплоснабжения представлены на рисунках ниже.</w:t>
      </w:r>
    </w:p>
    <w:p w:rsidR="00EC0D85" w:rsidRPr="0009345C" w:rsidRDefault="00EC0D85" w:rsidP="00EC0D85">
      <w:pPr>
        <w:keepNext/>
        <w:spacing w:line="276" w:lineRule="auto"/>
        <w:jc w:val="center"/>
        <w:rPr>
          <w:rFonts w:eastAsiaTheme="minorHAnsi" w:cstheme="minorBidi"/>
          <w:sz w:val="26"/>
          <w:szCs w:val="22"/>
          <w:lang w:eastAsia="en-US"/>
        </w:rPr>
      </w:pPr>
      <w:r w:rsidRPr="0009345C">
        <w:rPr>
          <w:rFonts w:eastAsiaTheme="minorHAnsi" w:cstheme="minorBidi"/>
          <w:noProof/>
          <w:sz w:val="26"/>
          <w:szCs w:val="22"/>
        </w:rPr>
        <w:drawing>
          <wp:inline distT="0" distB="0" distL="0" distR="0">
            <wp:extent cx="5104765" cy="3434715"/>
            <wp:effectExtent l="0" t="0" r="63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4765" cy="3434715"/>
                    </a:xfrm>
                    <a:prstGeom prst="rect">
                      <a:avLst/>
                    </a:prstGeom>
                    <a:noFill/>
                    <a:ln>
                      <a:noFill/>
                    </a:ln>
                  </pic:spPr>
                </pic:pic>
              </a:graphicData>
            </a:graphic>
          </wp:inline>
        </w:drawing>
      </w:r>
    </w:p>
    <w:p w:rsidR="000A639F" w:rsidRPr="0009345C" w:rsidRDefault="00EC0D85" w:rsidP="000A639F">
      <w:pPr>
        <w:pStyle w:val="aa"/>
        <w:jc w:val="center"/>
      </w:pPr>
      <w:r w:rsidRPr="0009345C">
        <w:rPr>
          <w:rFonts w:eastAsia="Times New Roman"/>
          <w:bCs w:val="0"/>
        </w:rPr>
        <w:t xml:space="preserve">Рисунок </w:t>
      </w:r>
      <w:r w:rsidR="002B4C3F" w:rsidRPr="0009345C">
        <w:rPr>
          <w:rFonts w:eastAsia="Times New Roman"/>
          <w:bCs w:val="0"/>
        </w:rPr>
        <w:fldChar w:fldCharType="begin"/>
      </w:r>
      <w:r w:rsidRPr="0009345C">
        <w:rPr>
          <w:rFonts w:eastAsia="Times New Roman"/>
          <w:bCs w:val="0"/>
        </w:rPr>
        <w:instrText xml:space="preserve"> SEQ Рисунок \* ARABIC </w:instrText>
      </w:r>
      <w:r w:rsidR="002B4C3F" w:rsidRPr="0009345C">
        <w:rPr>
          <w:rFonts w:eastAsia="Times New Roman"/>
          <w:bCs w:val="0"/>
        </w:rPr>
        <w:fldChar w:fldCharType="separate"/>
      </w:r>
      <w:r w:rsidR="00EF4985" w:rsidRPr="0009345C">
        <w:rPr>
          <w:rFonts w:eastAsia="Times New Roman"/>
          <w:bCs w:val="0"/>
          <w:noProof/>
        </w:rPr>
        <w:t>1</w:t>
      </w:r>
      <w:r w:rsidR="002B4C3F" w:rsidRPr="0009345C">
        <w:rPr>
          <w:rFonts w:eastAsia="Times New Roman"/>
          <w:bCs w:val="0"/>
          <w:noProof/>
        </w:rPr>
        <w:fldChar w:fldCharType="end"/>
      </w:r>
      <w:r w:rsidR="000A639F" w:rsidRPr="0009345C">
        <w:t xml:space="preserve"> Основные источники тепловой энергии г. Тутаев (левобережная часть)</w:t>
      </w:r>
    </w:p>
    <w:p w:rsidR="00EC0D85" w:rsidRPr="0009345C" w:rsidRDefault="00EC0D85" w:rsidP="00EC0D85">
      <w:pPr>
        <w:spacing w:before="240" w:after="120"/>
        <w:jc w:val="center"/>
        <w:rPr>
          <w:rFonts w:eastAsia="Times New Roman"/>
          <w:b/>
          <w:bCs/>
        </w:rPr>
      </w:pPr>
    </w:p>
    <w:p w:rsidR="00EC0D85" w:rsidRPr="0009345C" w:rsidRDefault="00EC0D85" w:rsidP="00EC0D85">
      <w:pPr>
        <w:keepNext/>
        <w:spacing w:line="276" w:lineRule="auto"/>
        <w:jc w:val="center"/>
        <w:rPr>
          <w:rFonts w:eastAsiaTheme="minorHAnsi" w:cstheme="minorBidi"/>
          <w:sz w:val="26"/>
          <w:szCs w:val="22"/>
          <w:lang w:eastAsia="en-US"/>
        </w:rPr>
      </w:pPr>
    </w:p>
    <w:p w:rsidR="007730F6" w:rsidRPr="0009345C"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3" w:name="_Toc40887300"/>
      <w:bookmarkStart w:id="24" w:name="_Toc83314681"/>
      <w:r w:rsidRPr="0009345C">
        <w:rPr>
          <w:rFonts w:ascii="TimesNewRomanPSMT" w:hAnsi="TimesNewRomanPSMT" w:cs="TimesNewRomanPSMT"/>
          <w:b/>
          <w:sz w:val="24"/>
          <w:szCs w:val="24"/>
        </w:rPr>
        <w:t>описание существующих и перспективных зон действия индивидуальных источников тепловой энергии</w:t>
      </w:r>
      <w:bookmarkEnd w:id="23"/>
      <w:bookmarkEnd w:id="24"/>
    </w:p>
    <w:p w:rsidR="00EC0D85" w:rsidRPr="0009345C" w:rsidRDefault="00EC0D85" w:rsidP="00EC0D85">
      <w:pPr>
        <w:spacing w:line="276" w:lineRule="auto"/>
        <w:ind w:firstLine="709"/>
        <w:jc w:val="both"/>
        <w:rPr>
          <w:rFonts w:eastAsia="Times New Roman"/>
          <w:kern w:val="28"/>
        </w:rPr>
      </w:pPr>
      <w:r w:rsidRPr="0009345C">
        <w:rPr>
          <w:rFonts w:eastAsia="Times New Roman"/>
          <w:kern w:val="28"/>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rsidR="00EC0D85" w:rsidRPr="0009345C" w:rsidRDefault="00EC0D85" w:rsidP="00EC0D85">
      <w:pPr>
        <w:spacing w:line="276" w:lineRule="auto"/>
        <w:ind w:firstLine="709"/>
        <w:jc w:val="both"/>
        <w:rPr>
          <w:rFonts w:eastAsiaTheme="minorHAnsi" w:cstheme="minorBidi"/>
          <w:lang w:eastAsia="en-US"/>
        </w:rPr>
      </w:pPr>
      <w:r w:rsidRPr="0009345C">
        <w:rPr>
          <w:rFonts w:eastAsiaTheme="minorHAnsi" w:cstheme="minorBidi"/>
          <w:lang w:eastAsia="en-US"/>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EC0D85" w:rsidRPr="0009345C" w:rsidRDefault="00EC0D85" w:rsidP="00EC0D85">
      <w:pPr>
        <w:keepNext/>
        <w:keepLines/>
        <w:ind w:firstLine="709"/>
        <w:jc w:val="both"/>
        <w:outlineLvl w:val="1"/>
        <w:rPr>
          <w:rFonts w:eastAsiaTheme="majorEastAsia"/>
          <w:b/>
          <w:lang w:eastAsia="en-US"/>
        </w:rPr>
      </w:pPr>
    </w:p>
    <w:p w:rsidR="00BD4B2E" w:rsidRPr="0009345C" w:rsidRDefault="00BD4B2E" w:rsidP="00A121E3">
      <w:pPr>
        <w:ind w:firstLine="709"/>
        <w:jc w:val="both"/>
        <w:sectPr w:rsidR="00BD4B2E" w:rsidRPr="0009345C" w:rsidSect="000825BF">
          <w:footerReference w:type="default" r:id="rId10"/>
          <w:footerReference w:type="first" r:id="rId11"/>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7730F6" w:rsidRPr="0009345C"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5" w:name="_Toc40887301"/>
      <w:bookmarkStart w:id="26" w:name="_Toc83314682"/>
      <w:bookmarkStart w:id="27" w:name="_Toc384653980"/>
      <w:bookmarkStart w:id="28" w:name="_Toc421654918"/>
      <w:bookmarkStart w:id="29" w:name="_Toc474145844"/>
      <w:r w:rsidRPr="0009345C">
        <w:rPr>
          <w:rFonts w:ascii="TimesNewRomanPSMT" w:hAnsi="TimesNewRomanPSMT" w:cs="TimesNewRomanPSMT"/>
          <w:b/>
          <w:sz w:val="24"/>
          <w:szCs w:val="24"/>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5"/>
      <w:bookmarkEnd w:id="26"/>
    </w:p>
    <w:p w:rsidR="00EC0A2D" w:rsidRDefault="00EC0A2D" w:rsidP="00EC0A2D">
      <w:pPr>
        <w:widowControl w:val="0"/>
        <w:spacing w:line="275" w:lineRule="auto"/>
        <w:ind w:right="3" w:firstLine="709"/>
        <w:rPr>
          <w:rFonts w:eastAsia="Times New Roman"/>
        </w:rPr>
      </w:pPr>
      <w:r w:rsidRPr="0009345C">
        <w:rPr>
          <w:rFonts w:eastAsia="Times New Roman"/>
        </w:rPr>
        <w:t>Присоединенная к системе теплоснабжения нагрузка представлена в таблице ниже.</w:t>
      </w:r>
    </w:p>
    <w:p w:rsidR="0009345C" w:rsidRDefault="0009345C" w:rsidP="0009345C">
      <w:pPr>
        <w:pStyle w:val="aa"/>
        <w:keepNext/>
        <w:spacing w:before="240"/>
      </w:pPr>
      <w:r>
        <w:t xml:space="preserve">Таблица </w:t>
      </w:r>
      <w:fldSimple w:instr=" SEQ Таблица \* ARABIC ">
        <w:r w:rsidR="002D668C">
          <w:rPr>
            <w:noProof/>
          </w:rPr>
          <w:t>5</w:t>
        </w:r>
      </w:fldSimple>
      <w:r w:rsidRPr="00963F56">
        <w:t>Баланс тепловой мощности котельной АО «Тутаевская ПГУ» (на 01.01.19 и 01.01.2020)</w:t>
      </w:r>
    </w:p>
    <w:tbl>
      <w:tblPr>
        <w:tblW w:w="5000" w:type="pct"/>
        <w:tblLook w:val="04A0"/>
      </w:tblPr>
      <w:tblGrid>
        <w:gridCol w:w="4307"/>
        <w:gridCol w:w="2637"/>
        <w:gridCol w:w="2631"/>
      </w:tblGrid>
      <w:tr w:rsidR="0009345C" w:rsidRPr="00963F56" w:rsidTr="0009345C">
        <w:trPr>
          <w:trHeight w:val="20"/>
          <w:tblHeader/>
        </w:trPr>
        <w:tc>
          <w:tcPr>
            <w:tcW w:w="22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345C" w:rsidRPr="00963F56" w:rsidRDefault="0009345C" w:rsidP="0009345C">
            <w:pPr>
              <w:rPr>
                <w:b/>
                <w:color w:val="000000"/>
                <w:sz w:val="22"/>
              </w:rPr>
            </w:pPr>
            <w:r w:rsidRPr="00963F56">
              <w:rPr>
                <w:b/>
                <w:color w:val="000000"/>
                <w:sz w:val="22"/>
              </w:rPr>
              <w:t>Наименование показателя</w:t>
            </w:r>
          </w:p>
        </w:tc>
        <w:tc>
          <w:tcPr>
            <w:tcW w:w="1377" w:type="pct"/>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b/>
                <w:color w:val="000000"/>
                <w:sz w:val="22"/>
              </w:rPr>
            </w:pPr>
            <w:r w:rsidRPr="00963F56">
              <w:rPr>
                <w:b/>
                <w:color w:val="000000"/>
                <w:sz w:val="22"/>
              </w:rPr>
              <w:t>2018 год, ФАКТ</w:t>
            </w:r>
          </w:p>
        </w:tc>
        <w:tc>
          <w:tcPr>
            <w:tcW w:w="1374" w:type="pct"/>
            <w:tcBorders>
              <w:top w:val="single" w:sz="4" w:space="0" w:color="auto"/>
              <w:left w:val="nil"/>
              <w:bottom w:val="single" w:sz="4" w:space="0" w:color="auto"/>
              <w:right w:val="single" w:sz="4" w:space="0" w:color="auto"/>
            </w:tcBorders>
          </w:tcPr>
          <w:p w:rsidR="0009345C" w:rsidRPr="00963F56" w:rsidRDefault="0009345C" w:rsidP="0009345C">
            <w:pPr>
              <w:jc w:val="center"/>
              <w:rPr>
                <w:b/>
                <w:color w:val="000000"/>
                <w:sz w:val="22"/>
              </w:rPr>
            </w:pPr>
            <w:r w:rsidRPr="00963F56">
              <w:rPr>
                <w:b/>
                <w:color w:val="000000"/>
                <w:sz w:val="22"/>
              </w:rPr>
              <w:t>2019 год, ФАКТ</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rsidR="0009345C" w:rsidRPr="00963F56" w:rsidRDefault="0009345C" w:rsidP="0009345C">
            <w:pPr>
              <w:rPr>
                <w:color w:val="000000"/>
                <w:sz w:val="22"/>
              </w:rPr>
            </w:pPr>
            <w:r w:rsidRPr="00963F56">
              <w:rPr>
                <w:color w:val="000000"/>
                <w:sz w:val="22"/>
              </w:rPr>
              <w:t>Источник тепловой энергии</w:t>
            </w:r>
          </w:p>
        </w:tc>
        <w:tc>
          <w:tcPr>
            <w:tcW w:w="1377"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sz w:val="22"/>
              </w:rPr>
              <w:t>Районная котельная</w:t>
            </w:r>
            <w:r w:rsidRPr="00963F56">
              <w:rPr>
                <w:color w:val="000000"/>
                <w:sz w:val="22"/>
              </w:rPr>
              <w:t> </w:t>
            </w:r>
          </w:p>
        </w:tc>
        <w:tc>
          <w:tcPr>
            <w:tcW w:w="1374" w:type="pct"/>
            <w:tcBorders>
              <w:top w:val="nil"/>
              <w:left w:val="nil"/>
              <w:bottom w:val="single" w:sz="4" w:space="0" w:color="auto"/>
              <w:right w:val="single" w:sz="4" w:space="0" w:color="auto"/>
            </w:tcBorders>
          </w:tcPr>
          <w:p w:rsidR="0009345C" w:rsidRPr="00963F56" w:rsidRDefault="0009345C" w:rsidP="0009345C">
            <w:pPr>
              <w:jc w:val="center"/>
              <w:rPr>
                <w:sz w:val="22"/>
              </w:rPr>
            </w:pPr>
            <w:r w:rsidRPr="00963F56">
              <w:rPr>
                <w:sz w:val="22"/>
              </w:rPr>
              <w:t>Районная котельная</w:t>
            </w:r>
            <w:r w:rsidRPr="00963F56">
              <w:rPr>
                <w:color w:val="000000"/>
                <w:sz w:val="22"/>
              </w:rPr>
              <w:t> </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bottom"/>
          </w:tcPr>
          <w:p w:rsidR="0009345C" w:rsidRPr="00963F56" w:rsidRDefault="0009345C" w:rsidP="0009345C">
            <w:pPr>
              <w:rPr>
                <w:color w:val="000000"/>
                <w:sz w:val="22"/>
              </w:rPr>
            </w:pPr>
            <w:r w:rsidRPr="00963F56">
              <w:rPr>
                <w:color w:val="000000"/>
                <w:sz w:val="22"/>
              </w:rPr>
              <w:t>Располагаемая мощность источника тепловой энергии  Гкал/ч</w:t>
            </w:r>
          </w:p>
        </w:tc>
        <w:tc>
          <w:tcPr>
            <w:tcW w:w="1377" w:type="pct"/>
            <w:tcBorders>
              <w:top w:val="nil"/>
              <w:left w:val="nil"/>
              <w:bottom w:val="single" w:sz="4" w:space="0" w:color="auto"/>
              <w:right w:val="single" w:sz="4" w:space="0" w:color="auto"/>
            </w:tcBorders>
            <w:shd w:val="clear" w:color="auto" w:fill="auto"/>
            <w:noWrap/>
            <w:vAlign w:val="center"/>
          </w:tcPr>
          <w:p w:rsidR="0009345C" w:rsidRPr="00963F56" w:rsidRDefault="0009345C" w:rsidP="0009345C">
            <w:pPr>
              <w:jc w:val="center"/>
              <w:rPr>
                <w:color w:val="000000"/>
                <w:sz w:val="22"/>
              </w:rPr>
            </w:pPr>
            <w:r w:rsidRPr="00963F56">
              <w:rPr>
                <w:color w:val="000000"/>
                <w:sz w:val="22"/>
              </w:rPr>
              <w:t>132</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132</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rsidR="0009345C" w:rsidRPr="00963F56" w:rsidRDefault="0009345C" w:rsidP="0009345C">
            <w:pPr>
              <w:rPr>
                <w:color w:val="000000"/>
                <w:sz w:val="22"/>
              </w:rPr>
            </w:pPr>
            <w:r w:rsidRPr="00963F56">
              <w:rPr>
                <w:color w:val="000000"/>
                <w:sz w:val="22"/>
              </w:rPr>
              <w:t>Затраты тепловой мощности на собственные и хозяйственные нужды источника тепловой энергии, Гкал/час</w:t>
            </w:r>
          </w:p>
        </w:tc>
        <w:tc>
          <w:tcPr>
            <w:tcW w:w="1377"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0,669 </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0,545 </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bottom"/>
          </w:tcPr>
          <w:p w:rsidR="0009345C" w:rsidRPr="00963F56" w:rsidRDefault="0009345C" w:rsidP="0009345C">
            <w:pPr>
              <w:rPr>
                <w:color w:val="000000"/>
                <w:sz w:val="22"/>
              </w:rPr>
            </w:pPr>
            <w:r w:rsidRPr="00963F56">
              <w:rPr>
                <w:color w:val="000000"/>
                <w:sz w:val="22"/>
              </w:rPr>
              <w:t>Потери мощности в тепловой сети, Гкал/ч</w:t>
            </w:r>
          </w:p>
        </w:tc>
        <w:tc>
          <w:tcPr>
            <w:tcW w:w="1377" w:type="pct"/>
            <w:tcBorders>
              <w:top w:val="nil"/>
              <w:left w:val="nil"/>
              <w:bottom w:val="single" w:sz="4" w:space="0" w:color="auto"/>
              <w:right w:val="single" w:sz="4" w:space="0" w:color="auto"/>
            </w:tcBorders>
            <w:shd w:val="clear" w:color="auto" w:fill="auto"/>
            <w:noWrap/>
            <w:vAlign w:val="center"/>
          </w:tcPr>
          <w:p w:rsidR="0009345C" w:rsidRPr="00963F56" w:rsidRDefault="0009345C" w:rsidP="0009345C">
            <w:pPr>
              <w:jc w:val="center"/>
              <w:rPr>
                <w:color w:val="000000"/>
                <w:sz w:val="22"/>
              </w:rPr>
            </w:pPr>
            <w:r w:rsidRPr="00963F56">
              <w:rPr>
                <w:color w:val="000000"/>
                <w:sz w:val="22"/>
              </w:rPr>
              <w:t>8,263</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8,575</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09345C" w:rsidRPr="00963F56" w:rsidRDefault="0009345C" w:rsidP="0009345C">
            <w:pPr>
              <w:rPr>
                <w:color w:val="000000"/>
                <w:sz w:val="22"/>
              </w:rPr>
            </w:pPr>
            <w:r w:rsidRPr="00963F56">
              <w:rPr>
                <w:color w:val="000000"/>
                <w:sz w:val="22"/>
              </w:rPr>
              <w:t>Присоединенная тепловая нагрузка, в т.ч. Гкал/ч</w:t>
            </w:r>
          </w:p>
        </w:tc>
        <w:tc>
          <w:tcPr>
            <w:tcW w:w="1377" w:type="pct"/>
            <w:tcBorders>
              <w:top w:val="nil"/>
              <w:left w:val="nil"/>
              <w:bottom w:val="single" w:sz="4" w:space="0" w:color="auto"/>
              <w:right w:val="single" w:sz="4" w:space="0" w:color="auto"/>
            </w:tcBorders>
            <w:shd w:val="clear" w:color="auto" w:fill="auto"/>
            <w:noWrap/>
            <w:vAlign w:val="center"/>
          </w:tcPr>
          <w:p w:rsidR="0009345C" w:rsidRPr="00963F56" w:rsidRDefault="0009345C" w:rsidP="0009345C">
            <w:pPr>
              <w:jc w:val="center"/>
              <w:rPr>
                <w:color w:val="000000"/>
                <w:sz w:val="22"/>
              </w:rPr>
            </w:pPr>
            <w:r w:rsidRPr="00963F56">
              <w:rPr>
                <w:color w:val="000000"/>
                <w:sz w:val="22"/>
              </w:rPr>
              <w:t>104,79</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104,79</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09345C" w:rsidRPr="00963F56" w:rsidRDefault="0009345C" w:rsidP="0009345C">
            <w:pPr>
              <w:jc w:val="right"/>
              <w:rPr>
                <w:color w:val="000000"/>
                <w:sz w:val="22"/>
              </w:rPr>
            </w:pPr>
            <w:r w:rsidRPr="00963F56">
              <w:rPr>
                <w:color w:val="000000"/>
                <w:sz w:val="22"/>
              </w:rPr>
              <w:t>Отопление</w:t>
            </w:r>
          </w:p>
        </w:tc>
        <w:tc>
          <w:tcPr>
            <w:tcW w:w="1377" w:type="pct"/>
            <w:tcBorders>
              <w:top w:val="nil"/>
              <w:left w:val="nil"/>
              <w:bottom w:val="single" w:sz="4" w:space="0" w:color="auto"/>
              <w:right w:val="single" w:sz="4" w:space="0" w:color="auto"/>
            </w:tcBorders>
            <w:shd w:val="clear" w:color="auto" w:fill="auto"/>
            <w:noWrap/>
            <w:vAlign w:val="center"/>
          </w:tcPr>
          <w:p w:rsidR="0009345C" w:rsidRPr="00963F56" w:rsidRDefault="0009345C" w:rsidP="0009345C">
            <w:pPr>
              <w:jc w:val="center"/>
              <w:rPr>
                <w:color w:val="000000"/>
                <w:sz w:val="22"/>
              </w:rPr>
            </w:pPr>
            <w:r w:rsidRPr="00963F56">
              <w:rPr>
                <w:color w:val="000000"/>
                <w:sz w:val="22"/>
              </w:rPr>
              <w:t>92,436</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92,436</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09345C" w:rsidRPr="00963F56" w:rsidRDefault="0009345C" w:rsidP="0009345C">
            <w:pPr>
              <w:jc w:val="right"/>
              <w:rPr>
                <w:color w:val="000000"/>
                <w:sz w:val="22"/>
              </w:rPr>
            </w:pPr>
            <w:r w:rsidRPr="00963F56">
              <w:rPr>
                <w:color w:val="000000"/>
                <w:sz w:val="22"/>
              </w:rPr>
              <w:t>Вентиляция</w:t>
            </w:r>
          </w:p>
        </w:tc>
        <w:tc>
          <w:tcPr>
            <w:tcW w:w="1377" w:type="pct"/>
            <w:tcBorders>
              <w:top w:val="nil"/>
              <w:left w:val="nil"/>
              <w:bottom w:val="single" w:sz="4" w:space="0" w:color="auto"/>
              <w:right w:val="single" w:sz="4" w:space="0" w:color="auto"/>
            </w:tcBorders>
            <w:shd w:val="clear" w:color="auto" w:fill="auto"/>
            <w:noWrap/>
            <w:vAlign w:val="center"/>
          </w:tcPr>
          <w:p w:rsidR="0009345C" w:rsidRPr="00963F56" w:rsidRDefault="0009345C" w:rsidP="0009345C">
            <w:pPr>
              <w:jc w:val="center"/>
              <w:rPr>
                <w:color w:val="000000"/>
                <w:sz w:val="22"/>
              </w:rPr>
            </w:pPr>
            <w:r w:rsidRPr="00963F56">
              <w:rPr>
                <w:color w:val="000000"/>
                <w:sz w:val="22"/>
              </w:rPr>
              <w:t>3,46</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3,46</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09345C" w:rsidRPr="00963F56" w:rsidRDefault="0009345C" w:rsidP="0009345C">
            <w:pPr>
              <w:jc w:val="right"/>
              <w:rPr>
                <w:color w:val="000000"/>
                <w:sz w:val="22"/>
              </w:rPr>
            </w:pPr>
            <w:r w:rsidRPr="00963F56">
              <w:rPr>
                <w:color w:val="000000"/>
                <w:sz w:val="22"/>
              </w:rPr>
              <w:t>ГВС</w:t>
            </w:r>
          </w:p>
        </w:tc>
        <w:tc>
          <w:tcPr>
            <w:tcW w:w="1377" w:type="pct"/>
            <w:tcBorders>
              <w:top w:val="nil"/>
              <w:left w:val="nil"/>
              <w:bottom w:val="single" w:sz="4" w:space="0" w:color="auto"/>
              <w:right w:val="single" w:sz="4" w:space="0" w:color="auto"/>
            </w:tcBorders>
            <w:shd w:val="clear" w:color="auto" w:fill="auto"/>
            <w:noWrap/>
            <w:vAlign w:val="center"/>
          </w:tcPr>
          <w:p w:rsidR="0009345C" w:rsidRPr="00963F56" w:rsidRDefault="0009345C" w:rsidP="0009345C">
            <w:pPr>
              <w:jc w:val="center"/>
              <w:rPr>
                <w:color w:val="000000"/>
                <w:sz w:val="22"/>
              </w:rPr>
            </w:pPr>
            <w:r w:rsidRPr="00963F56">
              <w:rPr>
                <w:color w:val="000000"/>
                <w:sz w:val="22"/>
              </w:rPr>
              <w:t>8,894</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8,894</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09345C" w:rsidRPr="00963F56" w:rsidRDefault="0009345C" w:rsidP="0009345C">
            <w:pPr>
              <w:rPr>
                <w:color w:val="000000"/>
                <w:sz w:val="22"/>
              </w:rPr>
            </w:pPr>
            <w:r w:rsidRPr="00963F56">
              <w:rPr>
                <w:color w:val="000000"/>
                <w:sz w:val="22"/>
              </w:rPr>
              <w:t>Резерв (+) /дефицит (-) тепловой мощности, Гкал/ч</w:t>
            </w:r>
          </w:p>
        </w:tc>
        <w:tc>
          <w:tcPr>
            <w:tcW w:w="1377" w:type="pct"/>
            <w:tcBorders>
              <w:top w:val="nil"/>
              <w:left w:val="nil"/>
              <w:bottom w:val="single" w:sz="4" w:space="0" w:color="auto"/>
              <w:right w:val="single" w:sz="4" w:space="0" w:color="auto"/>
            </w:tcBorders>
            <w:shd w:val="clear" w:color="auto" w:fill="auto"/>
            <w:noWrap/>
            <w:vAlign w:val="center"/>
          </w:tcPr>
          <w:p w:rsidR="0009345C" w:rsidRPr="00963F56" w:rsidRDefault="0009345C" w:rsidP="0009345C">
            <w:pPr>
              <w:jc w:val="center"/>
              <w:rPr>
                <w:color w:val="000000"/>
                <w:sz w:val="22"/>
              </w:rPr>
            </w:pPr>
            <w:r w:rsidRPr="00963F56">
              <w:rPr>
                <w:color w:val="000000"/>
                <w:sz w:val="22"/>
              </w:rPr>
              <w:t>18,278</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18,090</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rsidR="0009345C" w:rsidRPr="00963F56" w:rsidRDefault="0009345C" w:rsidP="0009345C">
            <w:pPr>
              <w:rPr>
                <w:color w:val="000000"/>
                <w:sz w:val="22"/>
              </w:rPr>
            </w:pPr>
            <w:r w:rsidRPr="00963F56">
              <w:rPr>
                <w:color w:val="000000"/>
                <w:sz w:val="22"/>
              </w:rPr>
              <w:t>Доля  резерва, %</w:t>
            </w:r>
          </w:p>
        </w:tc>
        <w:tc>
          <w:tcPr>
            <w:tcW w:w="1377" w:type="pct"/>
            <w:tcBorders>
              <w:top w:val="nil"/>
              <w:left w:val="nil"/>
              <w:bottom w:val="single" w:sz="4" w:space="0" w:color="auto"/>
              <w:right w:val="single" w:sz="4" w:space="0" w:color="auto"/>
            </w:tcBorders>
            <w:shd w:val="clear" w:color="auto" w:fill="auto"/>
            <w:noWrap/>
            <w:vAlign w:val="center"/>
          </w:tcPr>
          <w:p w:rsidR="0009345C" w:rsidRPr="00963F56" w:rsidRDefault="0009345C" w:rsidP="0009345C">
            <w:pPr>
              <w:jc w:val="center"/>
              <w:rPr>
                <w:color w:val="000000"/>
                <w:sz w:val="22"/>
              </w:rPr>
            </w:pPr>
            <w:r w:rsidRPr="00963F56">
              <w:rPr>
                <w:color w:val="000000"/>
                <w:sz w:val="22"/>
              </w:rPr>
              <w:t>13,847</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13,7</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rsidR="0009345C" w:rsidRPr="00963F56" w:rsidRDefault="0009345C" w:rsidP="0009345C">
            <w:pPr>
              <w:rPr>
                <w:color w:val="000000"/>
                <w:sz w:val="22"/>
              </w:rPr>
            </w:pPr>
            <w:r w:rsidRPr="00963F56">
              <w:rPr>
                <w:color w:val="000000"/>
                <w:sz w:val="22"/>
              </w:rPr>
              <w:t>Объем потребления теплоносителя, м3/ч</w:t>
            </w:r>
          </w:p>
        </w:tc>
        <w:tc>
          <w:tcPr>
            <w:tcW w:w="1377"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87,492</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84,094</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bottom"/>
          </w:tcPr>
          <w:p w:rsidR="0009345C" w:rsidRPr="00963F56" w:rsidRDefault="0009345C" w:rsidP="0009345C">
            <w:pPr>
              <w:rPr>
                <w:color w:val="000000"/>
                <w:sz w:val="22"/>
              </w:rPr>
            </w:pPr>
            <w:r w:rsidRPr="00963F56">
              <w:rPr>
                <w:color w:val="000000"/>
                <w:sz w:val="22"/>
              </w:rPr>
              <w:t>Потребление теплоносителя на подпитку, м3/ч</w:t>
            </w:r>
          </w:p>
        </w:tc>
        <w:tc>
          <w:tcPr>
            <w:tcW w:w="1377" w:type="pct"/>
            <w:tcBorders>
              <w:top w:val="nil"/>
              <w:left w:val="nil"/>
              <w:bottom w:val="single" w:sz="4" w:space="0" w:color="auto"/>
              <w:right w:val="single" w:sz="4" w:space="0" w:color="auto"/>
            </w:tcBorders>
            <w:shd w:val="clear" w:color="auto" w:fill="auto"/>
            <w:noWrap/>
            <w:vAlign w:val="center"/>
          </w:tcPr>
          <w:p w:rsidR="0009345C" w:rsidRPr="00963F56" w:rsidRDefault="0009345C" w:rsidP="0009345C">
            <w:pPr>
              <w:jc w:val="center"/>
              <w:rPr>
                <w:color w:val="000000"/>
                <w:sz w:val="22"/>
              </w:rPr>
            </w:pPr>
            <w:r w:rsidRPr="00963F56">
              <w:rPr>
                <w:color w:val="000000"/>
                <w:sz w:val="22"/>
              </w:rPr>
              <w:t>176,508</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171,283</w:t>
            </w:r>
          </w:p>
        </w:tc>
      </w:tr>
      <w:tr w:rsidR="0009345C" w:rsidRPr="00963F56" w:rsidTr="0009345C">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rsidR="0009345C" w:rsidRPr="00963F56" w:rsidRDefault="0009345C" w:rsidP="0009345C">
            <w:pPr>
              <w:rPr>
                <w:color w:val="000000"/>
                <w:sz w:val="22"/>
              </w:rPr>
            </w:pPr>
            <w:r w:rsidRPr="00963F56">
              <w:rPr>
                <w:sz w:val="22"/>
              </w:rPr>
              <w:t>Объем тепловых сетей, м</w:t>
            </w:r>
            <w:r w:rsidRPr="00963F56">
              <w:rPr>
                <w:sz w:val="22"/>
                <w:vertAlign w:val="superscript"/>
              </w:rPr>
              <w:t>3</w:t>
            </w:r>
          </w:p>
        </w:tc>
        <w:tc>
          <w:tcPr>
            <w:tcW w:w="1377"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4378,5</w:t>
            </w:r>
          </w:p>
        </w:tc>
        <w:tc>
          <w:tcPr>
            <w:tcW w:w="1374" w:type="pct"/>
            <w:tcBorders>
              <w:top w:val="nil"/>
              <w:left w:val="nil"/>
              <w:bottom w:val="single" w:sz="4" w:space="0" w:color="auto"/>
              <w:right w:val="single" w:sz="4" w:space="0" w:color="auto"/>
            </w:tcBorders>
            <w:vAlign w:val="center"/>
          </w:tcPr>
          <w:p w:rsidR="0009345C" w:rsidRPr="00963F56" w:rsidRDefault="0009345C" w:rsidP="0009345C">
            <w:pPr>
              <w:jc w:val="center"/>
              <w:rPr>
                <w:color w:val="000000"/>
                <w:sz w:val="22"/>
              </w:rPr>
            </w:pPr>
            <w:r w:rsidRPr="00963F56">
              <w:rPr>
                <w:color w:val="000000"/>
                <w:sz w:val="22"/>
              </w:rPr>
              <w:t>4378,5</w:t>
            </w:r>
          </w:p>
        </w:tc>
      </w:tr>
    </w:tbl>
    <w:p w:rsidR="0009345C" w:rsidRDefault="0009345C" w:rsidP="00EC0A2D">
      <w:pPr>
        <w:widowControl w:val="0"/>
        <w:spacing w:line="275" w:lineRule="auto"/>
        <w:ind w:right="3" w:firstLine="709"/>
        <w:rPr>
          <w:rFonts w:eastAsia="Times New Roman"/>
        </w:rPr>
      </w:pPr>
    </w:p>
    <w:p w:rsidR="0009345C" w:rsidRDefault="0009345C" w:rsidP="0009345C">
      <w:pPr>
        <w:pStyle w:val="aa"/>
        <w:keepNext/>
      </w:pPr>
      <w:r>
        <w:t xml:space="preserve">Таблица </w:t>
      </w:r>
      <w:fldSimple w:instr=" SEQ Таблица \* ARABIC ">
        <w:r w:rsidR="002D668C">
          <w:rPr>
            <w:noProof/>
          </w:rPr>
          <w:t>6</w:t>
        </w:r>
      </w:fldSimple>
      <w:r w:rsidRPr="0007252D">
        <w:t>Баланс тепловой мощности котельной АО «Тутаевская ПГУ» (на 01.01.2021)</w:t>
      </w:r>
    </w:p>
    <w:tbl>
      <w:tblPr>
        <w:tblW w:w="5000" w:type="pct"/>
        <w:jc w:val="center"/>
        <w:tblLook w:val="04A0"/>
      </w:tblPr>
      <w:tblGrid>
        <w:gridCol w:w="5760"/>
        <w:gridCol w:w="2013"/>
        <w:gridCol w:w="1802"/>
      </w:tblGrid>
      <w:tr w:rsidR="0009345C" w:rsidRPr="00963F56" w:rsidTr="0009345C">
        <w:trPr>
          <w:trHeight w:val="450"/>
          <w:tblHeader/>
          <w:jc w:val="center"/>
        </w:trPr>
        <w:tc>
          <w:tcPr>
            <w:tcW w:w="30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jc w:val="center"/>
              <w:rPr>
                <w:b/>
                <w:bCs/>
                <w:color w:val="000000"/>
                <w:sz w:val="22"/>
              </w:rPr>
            </w:pPr>
            <w:r w:rsidRPr="00963F56">
              <w:rPr>
                <w:b/>
                <w:bCs/>
                <w:color w:val="000000"/>
                <w:sz w:val="22"/>
              </w:rPr>
              <w:t>Наименование показателя</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b/>
                <w:bCs/>
                <w:color w:val="000000"/>
                <w:sz w:val="22"/>
              </w:rPr>
            </w:pPr>
            <w:r w:rsidRPr="00963F56">
              <w:rPr>
                <w:b/>
                <w:bCs/>
                <w:color w:val="000000"/>
                <w:sz w:val="22"/>
              </w:rPr>
              <w:t>2020 год ФАКТ</w:t>
            </w:r>
          </w:p>
        </w:tc>
      </w:tr>
      <w:tr w:rsidR="0009345C" w:rsidRPr="00963F56" w:rsidTr="0009345C">
        <w:trPr>
          <w:trHeight w:val="375"/>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rPr>
                <w:color w:val="000000"/>
                <w:sz w:val="22"/>
              </w:rPr>
            </w:pPr>
            <w:r w:rsidRPr="00963F56">
              <w:rPr>
                <w:color w:val="000000"/>
                <w:sz w:val="22"/>
              </w:rPr>
              <w:t>Источник тепловой энергии</w:t>
            </w:r>
          </w:p>
        </w:tc>
        <w:tc>
          <w:tcPr>
            <w:tcW w:w="1051"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Районная котельная</w:t>
            </w:r>
          </w:p>
        </w:tc>
        <w:tc>
          <w:tcPr>
            <w:tcW w:w="941"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ПГУ-ТЭС 52МВт</w:t>
            </w:r>
          </w:p>
        </w:tc>
      </w:tr>
      <w:tr w:rsidR="0009345C" w:rsidRPr="00963F56" w:rsidTr="0009345C">
        <w:trPr>
          <w:trHeight w:val="375"/>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rPr>
                <w:color w:val="000000"/>
                <w:sz w:val="22"/>
              </w:rPr>
            </w:pPr>
            <w:r w:rsidRPr="00963F56">
              <w:rPr>
                <w:color w:val="000000"/>
                <w:sz w:val="22"/>
              </w:rPr>
              <w:t>Располагаемая мощность источника тепловой энергии Гкал/ч</w:t>
            </w:r>
          </w:p>
        </w:tc>
        <w:tc>
          <w:tcPr>
            <w:tcW w:w="1051"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132</w:t>
            </w:r>
          </w:p>
        </w:tc>
        <w:tc>
          <w:tcPr>
            <w:tcW w:w="941"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48</w:t>
            </w:r>
          </w:p>
        </w:tc>
      </w:tr>
      <w:tr w:rsidR="0009345C" w:rsidRPr="00963F56" w:rsidTr="0009345C">
        <w:trPr>
          <w:trHeight w:val="462"/>
          <w:jc w:val="center"/>
        </w:trPr>
        <w:tc>
          <w:tcPr>
            <w:tcW w:w="3008" w:type="pct"/>
            <w:tcBorders>
              <w:top w:val="nil"/>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rPr>
                <w:color w:val="000000"/>
                <w:sz w:val="22"/>
              </w:rPr>
            </w:pPr>
            <w:r w:rsidRPr="00963F56">
              <w:rPr>
                <w:color w:val="000000"/>
                <w:sz w:val="22"/>
              </w:rPr>
              <w:t>Затраты тепловой мощности на собственные и хозяйственные нужды источника тепловой энергии Гкал/ч</w:t>
            </w:r>
          </w:p>
        </w:tc>
        <w:tc>
          <w:tcPr>
            <w:tcW w:w="1051"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0,429</w:t>
            </w:r>
          </w:p>
        </w:tc>
        <w:tc>
          <w:tcPr>
            <w:tcW w:w="941"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0,751</w:t>
            </w:r>
          </w:p>
        </w:tc>
      </w:tr>
      <w:tr w:rsidR="0009345C" w:rsidRPr="005A7F2C" w:rsidTr="0009345C">
        <w:trPr>
          <w:trHeight w:val="28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rPr>
                <w:color w:val="000000"/>
                <w:sz w:val="22"/>
              </w:rPr>
            </w:pPr>
            <w:r w:rsidRPr="00963F56">
              <w:rPr>
                <w:color w:val="000000"/>
                <w:sz w:val="22"/>
              </w:rPr>
              <w:t>Потери мощности в тепловой сети, Гкал/ч</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10,317</w:t>
            </w:r>
          </w:p>
        </w:tc>
      </w:tr>
      <w:tr w:rsidR="0009345C" w:rsidRPr="005A7F2C" w:rsidTr="0009345C">
        <w:trPr>
          <w:trHeight w:val="28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rPr>
                <w:color w:val="000000"/>
                <w:sz w:val="22"/>
              </w:rPr>
            </w:pPr>
            <w:r w:rsidRPr="00963F56">
              <w:rPr>
                <w:color w:val="000000"/>
                <w:sz w:val="22"/>
              </w:rPr>
              <w:t>Присоединенная тепловая нагрузка в т.ч. Гкал/ч</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104,79</w:t>
            </w:r>
          </w:p>
        </w:tc>
      </w:tr>
      <w:tr w:rsidR="0009345C" w:rsidRPr="005A7F2C" w:rsidTr="0009345C">
        <w:trPr>
          <w:trHeight w:val="21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jc w:val="right"/>
              <w:rPr>
                <w:color w:val="000000"/>
                <w:sz w:val="22"/>
              </w:rPr>
            </w:pPr>
            <w:r w:rsidRPr="00963F56">
              <w:rPr>
                <w:color w:val="000000"/>
                <w:sz w:val="22"/>
              </w:rPr>
              <w:t>Отопление</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92,436</w:t>
            </w:r>
          </w:p>
        </w:tc>
      </w:tr>
      <w:tr w:rsidR="0009345C" w:rsidRPr="005A7F2C" w:rsidTr="0009345C">
        <w:trPr>
          <w:trHeight w:val="28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jc w:val="right"/>
              <w:rPr>
                <w:color w:val="000000"/>
                <w:sz w:val="22"/>
              </w:rPr>
            </w:pPr>
            <w:r w:rsidRPr="00963F56">
              <w:rPr>
                <w:color w:val="000000"/>
                <w:sz w:val="22"/>
              </w:rPr>
              <w:t>Вентиляция</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3,46</w:t>
            </w:r>
          </w:p>
        </w:tc>
      </w:tr>
      <w:tr w:rsidR="0009345C" w:rsidRPr="005A7F2C" w:rsidTr="0009345C">
        <w:trPr>
          <w:trHeight w:val="28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jc w:val="right"/>
              <w:rPr>
                <w:color w:val="000000"/>
                <w:sz w:val="22"/>
              </w:rPr>
            </w:pPr>
            <w:r w:rsidRPr="00963F56">
              <w:rPr>
                <w:color w:val="000000"/>
                <w:sz w:val="22"/>
              </w:rPr>
              <w:t>ГВС</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8,894</w:t>
            </w:r>
          </w:p>
        </w:tc>
      </w:tr>
      <w:tr w:rsidR="0009345C" w:rsidRPr="005A7F2C" w:rsidTr="0009345C">
        <w:trPr>
          <w:trHeight w:val="28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rPr>
                <w:color w:val="000000"/>
                <w:sz w:val="22"/>
              </w:rPr>
            </w:pPr>
            <w:r w:rsidRPr="00963F56">
              <w:rPr>
                <w:color w:val="000000"/>
                <w:sz w:val="22"/>
              </w:rPr>
              <w:t>Резерв (+)/дефицит (-) тепловой мощности, Гкал/ч</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75,21</w:t>
            </w:r>
          </w:p>
        </w:tc>
      </w:tr>
      <w:tr w:rsidR="0009345C" w:rsidRPr="005A7F2C" w:rsidTr="0009345C">
        <w:trPr>
          <w:trHeight w:val="28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rPr>
                <w:color w:val="000000"/>
                <w:sz w:val="22"/>
              </w:rPr>
            </w:pPr>
            <w:r w:rsidRPr="00963F56">
              <w:rPr>
                <w:color w:val="000000"/>
                <w:sz w:val="22"/>
              </w:rPr>
              <w:t>Доля резерва, %</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41,78</w:t>
            </w:r>
          </w:p>
        </w:tc>
      </w:tr>
      <w:tr w:rsidR="0009345C" w:rsidRPr="005A7F2C" w:rsidTr="0009345C">
        <w:trPr>
          <w:trHeight w:val="28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rPr>
                <w:color w:val="000000"/>
                <w:sz w:val="22"/>
              </w:rPr>
            </w:pPr>
            <w:r w:rsidRPr="00963F56">
              <w:rPr>
                <w:color w:val="000000"/>
                <w:sz w:val="22"/>
              </w:rPr>
              <w:t>Объем потребления теплоносителя, м3/ч</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80,7</w:t>
            </w:r>
          </w:p>
        </w:tc>
      </w:tr>
      <w:tr w:rsidR="0009345C" w:rsidRPr="005A7F2C" w:rsidTr="0009345C">
        <w:trPr>
          <w:trHeight w:val="28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rPr>
                <w:color w:val="000000"/>
                <w:sz w:val="22"/>
              </w:rPr>
            </w:pPr>
            <w:r w:rsidRPr="00963F56">
              <w:rPr>
                <w:color w:val="000000"/>
                <w:sz w:val="22"/>
              </w:rPr>
              <w:t>Потребление теплоносителя на подпитку, м3/ч</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118,3</w:t>
            </w:r>
          </w:p>
        </w:tc>
      </w:tr>
      <w:tr w:rsidR="0009345C" w:rsidRPr="005A7F2C" w:rsidTr="0009345C">
        <w:trPr>
          <w:trHeight w:val="283"/>
          <w:jc w:val="center"/>
        </w:trPr>
        <w:tc>
          <w:tcPr>
            <w:tcW w:w="3008" w:type="pct"/>
            <w:tcBorders>
              <w:top w:val="nil"/>
              <w:left w:val="single" w:sz="4" w:space="0" w:color="auto"/>
              <w:bottom w:val="single" w:sz="4" w:space="0" w:color="auto"/>
              <w:right w:val="single" w:sz="4" w:space="0" w:color="auto"/>
            </w:tcBorders>
            <w:shd w:val="clear" w:color="auto" w:fill="auto"/>
            <w:noWrap/>
            <w:vAlign w:val="center"/>
            <w:hideMark/>
          </w:tcPr>
          <w:p w:rsidR="0009345C" w:rsidRPr="00963F56" w:rsidRDefault="0009345C" w:rsidP="0009345C">
            <w:pPr>
              <w:rPr>
                <w:color w:val="000000"/>
                <w:sz w:val="22"/>
              </w:rPr>
            </w:pPr>
            <w:r w:rsidRPr="00963F56">
              <w:rPr>
                <w:color w:val="000000"/>
                <w:sz w:val="22"/>
              </w:rPr>
              <w:t>Объем тепловых сетей, м3</w:t>
            </w:r>
          </w:p>
        </w:tc>
        <w:tc>
          <w:tcPr>
            <w:tcW w:w="1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color w:val="000000"/>
                <w:sz w:val="22"/>
              </w:rPr>
            </w:pPr>
            <w:r w:rsidRPr="00963F56">
              <w:rPr>
                <w:color w:val="000000"/>
                <w:sz w:val="22"/>
              </w:rPr>
              <w:t>4 378,5</w:t>
            </w:r>
          </w:p>
        </w:tc>
      </w:tr>
    </w:tbl>
    <w:p w:rsidR="0009345C" w:rsidRPr="0009345C" w:rsidRDefault="0009345C" w:rsidP="00EC0A2D">
      <w:pPr>
        <w:widowControl w:val="0"/>
        <w:spacing w:line="275" w:lineRule="auto"/>
        <w:ind w:right="3" w:firstLine="709"/>
        <w:rPr>
          <w:rFonts w:eastAsia="Times New Roman"/>
        </w:rPr>
      </w:pPr>
    </w:p>
    <w:p w:rsidR="00EC0A2D" w:rsidRDefault="00EC0A2D" w:rsidP="006A6208">
      <w:pPr>
        <w:pStyle w:val="aa"/>
        <w:keepNext/>
        <w:rPr>
          <w:highlight w:val="yellow"/>
        </w:rPr>
      </w:pPr>
    </w:p>
    <w:p w:rsidR="0009345C" w:rsidRDefault="0009345C" w:rsidP="0009345C">
      <w:pPr>
        <w:pStyle w:val="aa"/>
        <w:keepNext/>
      </w:pPr>
      <w:r>
        <w:t xml:space="preserve">Таблица </w:t>
      </w:r>
      <w:fldSimple w:instr=" SEQ Таблица \* ARABIC ">
        <w:r w:rsidR="002D668C">
          <w:rPr>
            <w:noProof/>
          </w:rPr>
          <w:t>7</w:t>
        </w:r>
      </w:fldSimple>
      <w:r w:rsidRPr="001D3DAA">
        <w:t>Баланс тепловой мощности котельных МУП ТМР «ТКС» (на 01.01.20)</w:t>
      </w:r>
    </w:p>
    <w:tbl>
      <w:tblPr>
        <w:tblW w:w="5000" w:type="pct"/>
        <w:tblLook w:val="04A0"/>
      </w:tblPr>
      <w:tblGrid>
        <w:gridCol w:w="4049"/>
        <w:gridCol w:w="1760"/>
        <w:gridCol w:w="1255"/>
        <w:gridCol w:w="1255"/>
        <w:gridCol w:w="1256"/>
      </w:tblGrid>
      <w:tr w:rsidR="0009345C" w:rsidRPr="005709CF" w:rsidTr="0009345C">
        <w:trPr>
          <w:trHeight w:val="20"/>
          <w:tblHeader/>
        </w:trPr>
        <w:tc>
          <w:tcPr>
            <w:tcW w:w="2115" w:type="pct"/>
            <w:tcBorders>
              <w:top w:val="single" w:sz="4" w:space="0" w:color="auto"/>
              <w:left w:val="single" w:sz="4" w:space="0" w:color="auto"/>
              <w:bottom w:val="single" w:sz="4" w:space="0" w:color="auto"/>
              <w:right w:val="single" w:sz="4" w:space="0" w:color="auto"/>
            </w:tcBorders>
            <w:vAlign w:val="bottom"/>
            <w:hideMark/>
          </w:tcPr>
          <w:p w:rsidR="0009345C" w:rsidRPr="005709CF" w:rsidRDefault="0009345C" w:rsidP="0009345C">
            <w:pPr>
              <w:jc w:val="center"/>
              <w:rPr>
                <w:rFonts w:eastAsia="Times New Roman"/>
                <w:b/>
                <w:color w:val="000000"/>
                <w:sz w:val="22"/>
              </w:rPr>
            </w:pPr>
            <w:r w:rsidRPr="005709CF">
              <w:rPr>
                <w:rFonts w:eastAsia="Times New Roman"/>
                <w:b/>
                <w:color w:val="000000"/>
                <w:sz w:val="22"/>
              </w:rPr>
              <w:t>Наименование показателя</w:t>
            </w:r>
          </w:p>
        </w:tc>
        <w:tc>
          <w:tcPr>
            <w:tcW w:w="2885" w:type="pct"/>
            <w:gridSpan w:val="4"/>
            <w:tcBorders>
              <w:top w:val="single" w:sz="4" w:space="0" w:color="auto"/>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b/>
                <w:color w:val="000000"/>
                <w:sz w:val="22"/>
              </w:rPr>
            </w:pPr>
            <w:r w:rsidRPr="005709CF">
              <w:rPr>
                <w:rFonts w:eastAsia="Times New Roman"/>
                <w:b/>
                <w:color w:val="000000"/>
                <w:sz w:val="22"/>
              </w:rPr>
              <w:t>2019 год ФАКТ</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bottom"/>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Источник тепловой энергии</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b/>
                <w:color w:val="000000"/>
                <w:sz w:val="22"/>
              </w:rPr>
            </w:pPr>
            <w:r w:rsidRPr="005709CF">
              <w:rPr>
                <w:rFonts w:eastAsia="Times New Roman"/>
                <w:b/>
                <w:color w:val="000000"/>
                <w:sz w:val="22"/>
              </w:rPr>
              <w:t xml:space="preserve">котельная ЦРБ </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b/>
                <w:color w:val="000000"/>
                <w:sz w:val="22"/>
              </w:rPr>
            </w:pPr>
            <w:r w:rsidRPr="005709CF">
              <w:rPr>
                <w:rFonts w:eastAsia="Times New Roman"/>
                <w:b/>
                <w:color w:val="000000"/>
                <w:sz w:val="22"/>
              </w:rPr>
              <w:t>котельная ЦК</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b/>
                <w:color w:val="000000"/>
                <w:sz w:val="22"/>
              </w:rPr>
            </w:pPr>
            <w:r w:rsidRPr="005709CF">
              <w:rPr>
                <w:rFonts w:eastAsia="Times New Roman"/>
                <w:b/>
                <w:color w:val="000000"/>
                <w:sz w:val="22"/>
              </w:rPr>
              <w:t>котельная СХТ</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b/>
                <w:color w:val="000000"/>
                <w:sz w:val="22"/>
              </w:rPr>
            </w:pPr>
            <w:r w:rsidRPr="005709CF">
              <w:rPr>
                <w:rFonts w:eastAsia="Times New Roman"/>
                <w:b/>
                <w:color w:val="000000"/>
                <w:sz w:val="22"/>
              </w:rPr>
              <w:t>котельная ОПХ</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bottom"/>
            <w:hideMark/>
          </w:tcPr>
          <w:p w:rsidR="0009345C" w:rsidRPr="005709CF" w:rsidRDefault="0009345C" w:rsidP="0009345C">
            <w:pPr>
              <w:jc w:val="center"/>
              <w:rPr>
                <w:rFonts w:eastAsia="Times New Roman"/>
                <w:color w:val="000000"/>
                <w:sz w:val="22"/>
              </w:rPr>
            </w:pPr>
            <w:r w:rsidRPr="005709CF">
              <w:rPr>
                <w:rFonts w:eastAsia="Times New Roman"/>
                <w:color w:val="000000"/>
                <w:sz w:val="22"/>
              </w:rPr>
              <w:lastRenderedPageBreak/>
              <w:t>Располагаемая мощность источника тепловой энергии  Гкал/ч</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2,85</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3,78</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1,78</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1,78</w:t>
            </w:r>
          </w:p>
        </w:tc>
      </w:tr>
      <w:tr w:rsidR="0009345C" w:rsidRPr="005709CF" w:rsidTr="0009345C">
        <w:trPr>
          <w:trHeight w:val="658"/>
        </w:trPr>
        <w:tc>
          <w:tcPr>
            <w:tcW w:w="2115" w:type="pct"/>
            <w:tcBorders>
              <w:top w:val="nil"/>
              <w:left w:val="single" w:sz="4" w:space="0" w:color="auto"/>
              <w:bottom w:val="single" w:sz="4" w:space="0" w:color="auto"/>
              <w:right w:val="single" w:sz="4" w:space="0" w:color="auto"/>
            </w:tcBorders>
            <w:vAlign w:val="bottom"/>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0,741</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spacing w:after="200"/>
              <w:jc w:val="center"/>
              <w:rPr>
                <w:rFonts w:eastAsia="Times New Roman"/>
                <w:color w:val="000000"/>
                <w:sz w:val="22"/>
              </w:rPr>
            </w:pPr>
            <w:r w:rsidRPr="005709CF">
              <w:rPr>
                <w:rFonts w:eastAsia="Times New Roman"/>
                <w:color w:val="000000"/>
                <w:sz w:val="22"/>
              </w:rPr>
              <w:t>0,036</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0,065</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0,119</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bottom"/>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Потери мощности в тепловой сети, Гкал/ч</w:t>
            </w:r>
          </w:p>
        </w:tc>
        <w:tc>
          <w:tcPr>
            <w:tcW w:w="919" w:type="pct"/>
            <w:tcBorders>
              <w:top w:val="nil"/>
              <w:left w:val="nil"/>
              <w:bottom w:val="single" w:sz="4" w:space="0" w:color="auto"/>
              <w:right w:val="single" w:sz="4" w:space="0" w:color="auto"/>
            </w:tcBorders>
            <w:noWrap/>
            <w:vAlign w:val="center"/>
          </w:tcPr>
          <w:p w:rsidR="0009345C" w:rsidRPr="005709CF" w:rsidRDefault="0009345C" w:rsidP="0009345C">
            <w:pPr>
              <w:jc w:val="center"/>
              <w:rPr>
                <w:rFonts w:eastAsia="Times New Roman"/>
                <w:sz w:val="22"/>
              </w:rPr>
            </w:pP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0,099</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0,075</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0,07</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Присоединенная тепловая нагрузка, в т.ч. Гкал/ч</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sz w:val="22"/>
              </w:rPr>
            </w:pPr>
            <w:r w:rsidRPr="005709CF">
              <w:rPr>
                <w:rFonts w:eastAsia="Times New Roman"/>
                <w:sz w:val="22"/>
              </w:rPr>
              <w:t>1,282</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0,791</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0,331</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0,498</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center"/>
            <w:hideMark/>
          </w:tcPr>
          <w:p w:rsidR="0009345C" w:rsidRPr="005709CF" w:rsidRDefault="0009345C" w:rsidP="0009345C">
            <w:pPr>
              <w:jc w:val="right"/>
              <w:rPr>
                <w:rFonts w:eastAsia="Times New Roman"/>
                <w:color w:val="000000"/>
                <w:sz w:val="22"/>
              </w:rPr>
            </w:pPr>
            <w:r w:rsidRPr="005709CF">
              <w:rPr>
                <w:rFonts w:eastAsia="Times New Roman"/>
                <w:color w:val="000000"/>
                <w:sz w:val="22"/>
              </w:rPr>
              <w:t>Отопление</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sz w:val="22"/>
              </w:rPr>
            </w:pPr>
            <w:r w:rsidRPr="005709CF">
              <w:rPr>
                <w:rFonts w:eastAsia="Times New Roman"/>
                <w:sz w:val="22"/>
              </w:rPr>
              <w:t>1,218</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0,791</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0,331</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0,473</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center"/>
            <w:hideMark/>
          </w:tcPr>
          <w:p w:rsidR="0009345C" w:rsidRPr="005709CF" w:rsidRDefault="0009345C" w:rsidP="0009345C">
            <w:pPr>
              <w:jc w:val="right"/>
              <w:rPr>
                <w:rFonts w:eastAsia="Times New Roman"/>
                <w:color w:val="000000"/>
                <w:sz w:val="22"/>
              </w:rPr>
            </w:pPr>
            <w:r w:rsidRPr="005709CF">
              <w:rPr>
                <w:rFonts w:eastAsia="Times New Roman"/>
                <w:color w:val="000000"/>
                <w:sz w:val="22"/>
              </w:rPr>
              <w:t>Вентиляция</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sz w:val="22"/>
              </w:rPr>
            </w:pPr>
            <w:r w:rsidRPr="005709CF">
              <w:rPr>
                <w:rFonts w:eastAsia="Times New Roman"/>
                <w:sz w:val="22"/>
              </w:rPr>
              <w:t>-</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center"/>
            <w:hideMark/>
          </w:tcPr>
          <w:p w:rsidR="0009345C" w:rsidRPr="005709CF" w:rsidRDefault="0009345C" w:rsidP="0009345C">
            <w:pPr>
              <w:jc w:val="right"/>
              <w:rPr>
                <w:rFonts w:eastAsia="Times New Roman"/>
                <w:color w:val="000000"/>
                <w:sz w:val="22"/>
              </w:rPr>
            </w:pPr>
            <w:r w:rsidRPr="005709CF">
              <w:rPr>
                <w:rFonts w:eastAsia="Times New Roman"/>
                <w:color w:val="000000"/>
                <w:sz w:val="22"/>
              </w:rPr>
              <w:t>ГВС</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sz w:val="22"/>
              </w:rPr>
            </w:pPr>
            <w:r w:rsidRPr="005709CF">
              <w:rPr>
                <w:rFonts w:eastAsia="Times New Roman"/>
                <w:sz w:val="22"/>
              </w:rPr>
              <w:t>0,064</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0,025</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Резерв (+) /дефицит (-) тепловой мощности, Гкал/ч</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sz w:val="22"/>
              </w:rPr>
            </w:pPr>
            <w:r w:rsidRPr="005709CF">
              <w:rPr>
                <w:rFonts w:eastAsia="Times New Roman"/>
                <w:sz w:val="22"/>
              </w:rPr>
              <w:t>1,632</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2,989</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1,449</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1,282</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center"/>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Доля  резерва, %</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sz w:val="22"/>
              </w:rPr>
            </w:pPr>
            <w:r w:rsidRPr="005709CF">
              <w:rPr>
                <w:rFonts w:eastAsia="Times New Roman"/>
                <w:sz w:val="22"/>
              </w:rPr>
              <w:t>57,26</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79,7</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81,40</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72,02</w:t>
            </w: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bottom"/>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Объем потребления теплоносителя, м3/ч</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rPr>
                <w:sz w:val="22"/>
              </w:rPr>
            </w:pPr>
          </w:p>
        </w:tc>
        <w:tc>
          <w:tcPr>
            <w:tcW w:w="655" w:type="pct"/>
            <w:tcBorders>
              <w:top w:val="nil"/>
              <w:left w:val="nil"/>
              <w:bottom w:val="single" w:sz="4" w:space="0" w:color="auto"/>
              <w:right w:val="single" w:sz="4" w:space="0" w:color="auto"/>
            </w:tcBorders>
            <w:vAlign w:val="center"/>
          </w:tcPr>
          <w:p w:rsidR="0009345C" w:rsidRPr="005709CF" w:rsidRDefault="0009345C" w:rsidP="0009345C">
            <w:pPr>
              <w:jc w:val="center"/>
              <w:rPr>
                <w:rFonts w:eastAsia="Times New Roman"/>
                <w:sz w:val="22"/>
              </w:rPr>
            </w:pPr>
          </w:p>
        </w:tc>
        <w:tc>
          <w:tcPr>
            <w:tcW w:w="655" w:type="pct"/>
            <w:tcBorders>
              <w:top w:val="nil"/>
              <w:left w:val="nil"/>
              <w:bottom w:val="single" w:sz="4" w:space="0" w:color="auto"/>
              <w:right w:val="single" w:sz="4" w:space="0" w:color="auto"/>
            </w:tcBorders>
            <w:vAlign w:val="center"/>
          </w:tcPr>
          <w:p w:rsidR="0009345C" w:rsidRPr="005709CF" w:rsidRDefault="0009345C" w:rsidP="0009345C">
            <w:pPr>
              <w:jc w:val="center"/>
              <w:rPr>
                <w:rFonts w:eastAsia="Times New Roman"/>
                <w:sz w:val="22"/>
              </w:rPr>
            </w:pPr>
          </w:p>
        </w:tc>
        <w:tc>
          <w:tcPr>
            <w:tcW w:w="655" w:type="pct"/>
            <w:tcBorders>
              <w:top w:val="nil"/>
              <w:left w:val="nil"/>
              <w:bottom w:val="single" w:sz="4" w:space="0" w:color="auto"/>
              <w:right w:val="single" w:sz="4" w:space="0" w:color="auto"/>
            </w:tcBorders>
            <w:vAlign w:val="center"/>
          </w:tcPr>
          <w:p w:rsidR="0009345C" w:rsidRPr="005709CF" w:rsidRDefault="0009345C" w:rsidP="0009345C">
            <w:pPr>
              <w:jc w:val="center"/>
              <w:rPr>
                <w:rFonts w:eastAsia="Times New Roman"/>
                <w:sz w:val="22"/>
              </w:rPr>
            </w:pP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bottom"/>
            <w:hideMark/>
          </w:tcPr>
          <w:p w:rsidR="0009345C" w:rsidRPr="005709CF" w:rsidRDefault="0009345C" w:rsidP="0009345C">
            <w:pPr>
              <w:jc w:val="center"/>
              <w:rPr>
                <w:rFonts w:eastAsia="Times New Roman"/>
                <w:color w:val="000000"/>
                <w:sz w:val="22"/>
              </w:rPr>
            </w:pPr>
            <w:r w:rsidRPr="005709CF">
              <w:rPr>
                <w:rFonts w:eastAsia="Times New Roman"/>
                <w:color w:val="000000"/>
                <w:sz w:val="22"/>
              </w:rPr>
              <w:t>Потребление теплоносителя на подпитку, м3/ч</w:t>
            </w:r>
          </w:p>
        </w:tc>
        <w:tc>
          <w:tcPr>
            <w:tcW w:w="919" w:type="pct"/>
            <w:tcBorders>
              <w:top w:val="nil"/>
              <w:left w:val="nil"/>
              <w:bottom w:val="single" w:sz="4" w:space="0" w:color="auto"/>
              <w:right w:val="single" w:sz="4" w:space="0" w:color="auto"/>
            </w:tcBorders>
            <w:noWrap/>
            <w:vAlign w:val="center"/>
          </w:tcPr>
          <w:p w:rsidR="0009345C" w:rsidRPr="005709CF" w:rsidRDefault="0009345C" w:rsidP="0009345C">
            <w:pPr>
              <w:jc w:val="center"/>
              <w:rPr>
                <w:rFonts w:eastAsia="Times New Roman"/>
                <w:sz w:val="22"/>
              </w:rPr>
            </w:pPr>
          </w:p>
        </w:tc>
        <w:tc>
          <w:tcPr>
            <w:tcW w:w="655" w:type="pct"/>
            <w:tcBorders>
              <w:top w:val="nil"/>
              <w:left w:val="nil"/>
              <w:bottom w:val="single" w:sz="4" w:space="0" w:color="auto"/>
              <w:right w:val="single" w:sz="4" w:space="0" w:color="auto"/>
            </w:tcBorders>
            <w:vAlign w:val="center"/>
          </w:tcPr>
          <w:p w:rsidR="0009345C" w:rsidRPr="005709CF" w:rsidRDefault="0009345C" w:rsidP="0009345C">
            <w:pPr>
              <w:jc w:val="center"/>
              <w:rPr>
                <w:rFonts w:eastAsia="Times New Roman"/>
                <w:sz w:val="22"/>
              </w:rPr>
            </w:pPr>
          </w:p>
        </w:tc>
        <w:tc>
          <w:tcPr>
            <w:tcW w:w="655" w:type="pct"/>
            <w:tcBorders>
              <w:top w:val="nil"/>
              <w:left w:val="nil"/>
              <w:bottom w:val="single" w:sz="4" w:space="0" w:color="auto"/>
              <w:right w:val="single" w:sz="4" w:space="0" w:color="auto"/>
            </w:tcBorders>
            <w:vAlign w:val="center"/>
          </w:tcPr>
          <w:p w:rsidR="0009345C" w:rsidRPr="005709CF" w:rsidRDefault="0009345C" w:rsidP="0009345C">
            <w:pPr>
              <w:jc w:val="center"/>
              <w:rPr>
                <w:rFonts w:eastAsia="Times New Roman"/>
                <w:sz w:val="22"/>
              </w:rPr>
            </w:pPr>
          </w:p>
        </w:tc>
        <w:tc>
          <w:tcPr>
            <w:tcW w:w="655" w:type="pct"/>
            <w:tcBorders>
              <w:top w:val="nil"/>
              <w:left w:val="nil"/>
              <w:bottom w:val="single" w:sz="4" w:space="0" w:color="auto"/>
              <w:right w:val="single" w:sz="4" w:space="0" w:color="auto"/>
            </w:tcBorders>
            <w:vAlign w:val="center"/>
          </w:tcPr>
          <w:p w:rsidR="0009345C" w:rsidRPr="005709CF" w:rsidRDefault="0009345C" w:rsidP="0009345C">
            <w:pPr>
              <w:jc w:val="center"/>
              <w:rPr>
                <w:rFonts w:eastAsia="Times New Roman"/>
                <w:sz w:val="22"/>
              </w:rPr>
            </w:pPr>
          </w:p>
        </w:tc>
      </w:tr>
      <w:tr w:rsidR="0009345C" w:rsidRPr="005709CF" w:rsidTr="0009345C">
        <w:trPr>
          <w:trHeight w:val="20"/>
        </w:trPr>
        <w:tc>
          <w:tcPr>
            <w:tcW w:w="2115" w:type="pct"/>
            <w:tcBorders>
              <w:top w:val="nil"/>
              <w:left w:val="single" w:sz="4" w:space="0" w:color="auto"/>
              <w:bottom w:val="single" w:sz="4" w:space="0" w:color="auto"/>
              <w:right w:val="single" w:sz="4" w:space="0" w:color="auto"/>
            </w:tcBorders>
            <w:vAlign w:val="bottom"/>
            <w:hideMark/>
          </w:tcPr>
          <w:p w:rsidR="0009345C" w:rsidRPr="005709CF" w:rsidRDefault="0009345C" w:rsidP="0009345C">
            <w:pPr>
              <w:jc w:val="center"/>
              <w:rPr>
                <w:rFonts w:eastAsia="Times New Roman"/>
                <w:color w:val="000000"/>
                <w:sz w:val="22"/>
              </w:rPr>
            </w:pPr>
            <w:r w:rsidRPr="005709CF">
              <w:rPr>
                <w:sz w:val="22"/>
              </w:rPr>
              <w:t>Объем тепловых сетей, м</w:t>
            </w:r>
            <w:r w:rsidRPr="005709CF">
              <w:rPr>
                <w:sz w:val="22"/>
                <w:vertAlign w:val="superscript"/>
              </w:rPr>
              <w:t>3</w:t>
            </w:r>
          </w:p>
        </w:tc>
        <w:tc>
          <w:tcPr>
            <w:tcW w:w="919" w:type="pct"/>
            <w:tcBorders>
              <w:top w:val="nil"/>
              <w:left w:val="nil"/>
              <w:bottom w:val="single" w:sz="4" w:space="0" w:color="auto"/>
              <w:right w:val="single" w:sz="4" w:space="0" w:color="auto"/>
            </w:tcBorders>
            <w:noWrap/>
            <w:vAlign w:val="center"/>
            <w:hideMark/>
          </w:tcPr>
          <w:p w:rsidR="0009345C" w:rsidRPr="005709CF" w:rsidRDefault="0009345C" w:rsidP="0009345C">
            <w:pPr>
              <w:jc w:val="center"/>
              <w:rPr>
                <w:rFonts w:eastAsia="Times New Roman"/>
                <w:sz w:val="22"/>
              </w:rPr>
            </w:pPr>
            <w:r w:rsidRPr="005709CF">
              <w:rPr>
                <w:rFonts w:eastAsia="Times New Roman"/>
                <w:sz w:val="22"/>
              </w:rPr>
              <w:t>0,07</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52,061</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15,14</w:t>
            </w:r>
          </w:p>
        </w:tc>
        <w:tc>
          <w:tcPr>
            <w:tcW w:w="655" w:type="pct"/>
            <w:tcBorders>
              <w:top w:val="nil"/>
              <w:left w:val="nil"/>
              <w:bottom w:val="single" w:sz="4" w:space="0" w:color="auto"/>
              <w:right w:val="single" w:sz="4" w:space="0" w:color="auto"/>
            </w:tcBorders>
            <w:vAlign w:val="center"/>
            <w:hideMark/>
          </w:tcPr>
          <w:p w:rsidR="0009345C" w:rsidRPr="005709CF" w:rsidRDefault="0009345C" w:rsidP="0009345C">
            <w:pPr>
              <w:jc w:val="center"/>
              <w:rPr>
                <w:rFonts w:eastAsia="Times New Roman"/>
                <w:sz w:val="22"/>
              </w:rPr>
            </w:pPr>
            <w:r w:rsidRPr="005709CF">
              <w:rPr>
                <w:rFonts w:eastAsia="Times New Roman"/>
                <w:sz w:val="22"/>
              </w:rPr>
              <w:t>19,60</w:t>
            </w:r>
          </w:p>
        </w:tc>
      </w:tr>
    </w:tbl>
    <w:p w:rsidR="0009345C" w:rsidRDefault="0009345C" w:rsidP="00EC0A2D">
      <w:pPr>
        <w:widowControl w:val="0"/>
        <w:spacing w:before="1"/>
        <w:ind w:right="146" w:firstLine="709"/>
        <w:jc w:val="both"/>
        <w:rPr>
          <w:rFonts w:eastAsia="Times New Roman"/>
          <w:highlight w:val="yellow"/>
        </w:rPr>
      </w:pPr>
    </w:p>
    <w:p w:rsidR="0009345C" w:rsidRDefault="0009345C" w:rsidP="0009345C">
      <w:pPr>
        <w:pStyle w:val="aa"/>
        <w:keepNext/>
      </w:pPr>
      <w:r>
        <w:t xml:space="preserve">Таблица </w:t>
      </w:r>
      <w:fldSimple w:instr=" SEQ Таблица \* ARABIC ">
        <w:r w:rsidR="002D668C">
          <w:rPr>
            <w:noProof/>
          </w:rPr>
          <w:t>8</w:t>
        </w:r>
      </w:fldSimple>
      <w:r w:rsidRPr="00453605">
        <w:t>Баланс тепловой мощности котельных МУП ТМР «ТКС» (на 01.01.21)</w:t>
      </w:r>
    </w:p>
    <w:tbl>
      <w:tblPr>
        <w:tblW w:w="5000" w:type="pct"/>
        <w:tblLook w:val="04A0"/>
      </w:tblPr>
      <w:tblGrid>
        <w:gridCol w:w="2862"/>
        <w:gridCol w:w="1678"/>
        <w:gridCol w:w="1678"/>
        <w:gridCol w:w="1678"/>
        <w:gridCol w:w="1679"/>
      </w:tblGrid>
      <w:tr w:rsidR="0009345C" w:rsidRPr="00963F56" w:rsidTr="0009345C">
        <w:trPr>
          <w:trHeight w:val="552"/>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b/>
                <w:bCs/>
                <w:color w:val="000000"/>
                <w:sz w:val="22"/>
              </w:rPr>
            </w:pPr>
            <w:r w:rsidRPr="00963F56">
              <w:rPr>
                <w:rFonts w:eastAsia="Times New Roman"/>
                <w:b/>
                <w:bCs/>
                <w:color w:val="000000"/>
                <w:sz w:val="22"/>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rFonts w:eastAsia="Times New Roman"/>
                <w:b/>
                <w:bCs/>
                <w:color w:val="000000"/>
                <w:sz w:val="22"/>
              </w:rPr>
            </w:pPr>
            <w:r w:rsidRPr="00963F56">
              <w:rPr>
                <w:rFonts w:eastAsia="Times New Roman"/>
                <w:b/>
                <w:bCs/>
                <w:color w:val="000000"/>
                <w:sz w:val="22"/>
              </w:rPr>
              <w:t>На 01.01.2020</w:t>
            </w:r>
          </w:p>
        </w:tc>
      </w:tr>
      <w:tr w:rsidR="0009345C" w:rsidRPr="00963F56" w:rsidTr="0009345C">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rPr>
                <w:rFonts w:eastAsia="Times New Roman"/>
                <w:color w:val="000000"/>
                <w:sz w:val="22"/>
              </w:rPr>
            </w:pPr>
            <w:r w:rsidRPr="00963F56">
              <w:rPr>
                <w:rFonts w:eastAsia="Times New Roman"/>
                <w:color w:val="000000"/>
                <w:sz w:val="22"/>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b/>
                <w:bCs/>
                <w:color w:val="000000"/>
                <w:sz w:val="22"/>
              </w:rPr>
            </w:pPr>
            <w:r w:rsidRPr="00963F56">
              <w:rPr>
                <w:rFonts w:eastAsia="Times New Roman"/>
                <w:b/>
                <w:bCs/>
                <w:color w:val="000000"/>
                <w:sz w:val="22"/>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b/>
                <w:bCs/>
                <w:color w:val="000000"/>
                <w:sz w:val="22"/>
              </w:rPr>
            </w:pPr>
            <w:r w:rsidRPr="00963F56">
              <w:rPr>
                <w:rFonts w:eastAsia="Times New Roman"/>
                <w:b/>
                <w:bCs/>
                <w:color w:val="000000"/>
                <w:sz w:val="22"/>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b/>
                <w:bCs/>
                <w:color w:val="000000"/>
                <w:sz w:val="22"/>
              </w:rPr>
            </w:pPr>
            <w:r w:rsidRPr="00963F56">
              <w:rPr>
                <w:rFonts w:eastAsia="Times New Roman"/>
                <w:b/>
                <w:bCs/>
                <w:color w:val="000000"/>
                <w:sz w:val="22"/>
              </w:rPr>
              <w:t>котельная СХТ</w:t>
            </w:r>
          </w:p>
        </w:tc>
        <w:tc>
          <w:tcPr>
            <w:tcW w:w="877"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b/>
                <w:bCs/>
                <w:color w:val="000000"/>
                <w:sz w:val="22"/>
              </w:rPr>
            </w:pPr>
            <w:r w:rsidRPr="00963F56">
              <w:rPr>
                <w:rFonts w:eastAsia="Times New Roman"/>
                <w:b/>
                <w:bCs/>
                <w:color w:val="000000"/>
                <w:sz w:val="22"/>
              </w:rPr>
              <w:t>котельная ОПХ</w:t>
            </w:r>
          </w:p>
        </w:tc>
      </w:tr>
      <w:tr w:rsidR="0009345C" w:rsidRPr="00963F56" w:rsidTr="0009345C">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rPr>
                <w:rFonts w:eastAsia="Times New Roman"/>
                <w:color w:val="000000"/>
                <w:sz w:val="22"/>
              </w:rPr>
            </w:pPr>
            <w:r w:rsidRPr="00963F56">
              <w:rPr>
                <w:rFonts w:eastAsia="Times New Roman"/>
                <w:color w:val="000000"/>
                <w:sz w:val="22"/>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2,85</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3,5</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1,5</w:t>
            </w:r>
          </w:p>
        </w:tc>
        <w:tc>
          <w:tcPr>
            <w:tcW w:w="877"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1,5</w:t>
            </w:r>
          </w:p>
        </w:tc>
      </w:tr>
      <w:tr w:rsidR="0009345C" w:rsidRPr="00963F56" w:rsidTr="0009345C">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rPr>
                <w:rFonts w:eastAsia="Times New Roman"/>
                <w:color w:val="000000"/>
                <w:sz w:val="22"/>
              </w:rPr>
            </w:pPr>
            <w:r w:rsidRPr="00963F56">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0,741</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0,02</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0,01</w:t>
            </w:r>
          </w:p>
        </w:tc>
        <w:tc>
          <w:tcPr>
            <w:tcW w:w="877"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0,01</w:t>
            </w:r>
          </w:p>
        </w:tc>
      </w:tr>
      <w:tr w:rsidR="0009345C" w:rsidRPr="00963F56" w:rsidTr="0009345C">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rPr>
                <w:rFonts w:eastAsia="Times New Roman"/>
                <w:color w:val="000000"/>
                <w:sz w:val="22"/>
              </w:rPr>
            </w:pPr>
            <w:r w:rsidRPr="00963F56">
              <w:rPr>
                <w:rFonts w:eastAsia="Times New Roman"/>
                <w:color w:val="000000"/>
                <w:sz w:val="22"/>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 </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0,06</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0,03</w:t>
            </w:r>
          </w:p>
        </w:tc>
        <w:tc>
          <w:tcPr>
            <w:tcW w:w="877"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0,04</w:t>
            </w:r>
          </w:p>
        </w:tc>
      </w:tr>
      <w:tr w:rsidR="0009345C" w:rsidRPr="00963F56" w:rsidTr="0009345C">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rPr>
                <w:rFonts w:eastAsia="Times New Roman"/>
                <w:color w:val="000000"/>
                <w:sz w:val="22"/>
              </w:rPr>
            </w:pPr>
            <w:r w:rsidRPr="00963F56">
              <w:rPr>
                <w:rFonts w:eastAsia="Times New Roman"/>
                <w:color w:val="000000"/>
                <w:sz w:val="22"/>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1,282</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0,49</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0,29</w:t>
            </w:r>
          </w:p>
        </w:tc>
        <w:tc>
          <w:tcPr>
            <w:tcW w:w="877"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0,31</w:t>
            </w:r>
          </w:p>
        </w:tc>
      </w:tr>
      <w:tr w:rsidR="0009345C" w:rsidRPr="00963F56" w:rsidTr="0009345C">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rPr>
                <w:rFonts w:eastAsia="Times New Roman"/>
                <w:color w:val="000000"/>
                <w:sz w:val="22"/>
              </w:rPr>
            </w:pPr>
            <w:r w:rsidRPr="00963F56">
              <w:rPr>
                <w:rFonts w:eastAsia="Times New Roman"/>
                <w:color w:val="000000"/>
                <w:sz w:val="22"/>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1,632</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2,93</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1,17</w:t>
            </w:r>
          </w:p>
        </w:tc>
        <w:tc>
          <w:tcPr>
            <w:tcW w:w="877"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1,14</w:t>
            </w:r>
          </w:p>
        </w:tc>
      </w:tr>
      <w:tr w:rsidR="0009345C" w:rsidRPr="00963F56" w:rsidTr="0009345C">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rPr>
                <w:rFonts w:eastAsia="Times New Roman"/>
                <w:color w:val="000000"/>
                <w:sz w:val="22"/>
              </w:rPr>
            </w:pPr>
            <w:r w:rsidRPr="00963F56">
              <w:rPr>
                <w:rFonts w:eastAsia="Times New Roman"/>
                <w:color w:val="000000"/>
                <w:sz w:val="22"/>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57,26</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84</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78</w:t>
            </w:r>
          </w:p>
        </w:tc>
        <w:tc>
          <w:tcPr>
            <w:tcW w:w="877"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76</w:t>
            </w:r>
          </w:p>
        </w:tc>
      </w:tr>
      <w:tr w:rsidR="0009345C" w:rsidRPr="00963F56" w:rsidTr="0009345C">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09345C" w:rsidRPr="00963F56" w:rsidRDefault="0009345C" w:rsidP="0009345C">
            <w:pPr>
              <w:rPr>
                <w:rFonts w:eastAsia="Times New Roman"/>
                <w:color w:val="000000"/>
                <w:sz w:val="22"/>
              </w:rPr>
            </w:pPr>
            <w:r w:rsidRPr="00963F56">
              <w:rPr>
                <w:rFonts w:eastAsia="Times New Roman"/>
                <w:color w:val="000000"/>
                <w:sz w:val="22"/>
              </w:rPr>
              <w:t>Объем тепловых сетей, м</w:t>
            </w:r>
            <w:r w:rsidRPr="00963F56">
              <w:rPr>
                <w:rFonts w:eastAsia="Times New Roman"/>
                <w:color w:val="000000"/>
                <w:sz w:val="22"/>
                <w:vertAlign w:val="superscript"/>
              </w:rPr>
              <w:t>3</w:t>
            </w:r>
          </w:p>
        </w:tc>
        <w:tc>
          <w:tcPr>
            <w:tcW w:w="876" w:type="pct"/>
            <w:tcBorders>
              <w:top w:val="nil"/>
              <w:left w:val="nil"/>
              <w:bottom w:val="single" w:sz="4" w:space="0" w:color="auto"/>
              <w:right w:val="single" w:sz="4" w:space="0" w:color="auto"/>
            </w:tcBorders>
            <w:shd w:val="clear" w:color="auto" w:fill="auto"/>
            <w:noWrap/>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0,07</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52,061</w:t>
            </w:r>
          </w:p>
        </w:tc>
        <w:tc>
          <w:tcPr>
            <w:tcW w:w="876"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15,14</w:t>
            </w:r>
          </w:p>
        </w:tc>
        <w:tc>
          <w:tcPr>
            <w:tcW w:w="877" w:type="pct"/>
            <w:tcBorders>
              <w:top w:val="nil"/>
              <w:left w:val="nil"/>
              <w:bottom w:val="single" w:sz="4" w:space="0" w:color="auto"/>
              <w:right w:val="single" w:sz="4" w:space="0" w:color="auto"/>
            </w:tcBorders>
            <w:shd w:val="clear" w:color="auto" w:fill="auto"/>
            <w:vAlign w:val="center"/>
            <w:hideMark/>
          </w:tcPr>
          <w:p w:rsidR="0009345C" w:rsidRPr="00963F56" w:rsidRDefault="0009345C" w:rsidP="0009345C">
            <w:pPr>
              <w:jc w:val="center"/>
              <w:rPr>
                <w:rFonts w:eastAsia="Times New Roman"/>
                <w:color w:val="000000"/>
                <w:sz w:val="22"/>
              </w:rPr>
            </w:pPr>
            <w:r w:rsidRPr="00963F56">
              <w:rPr>
                <w:rFonts w:eastAsia="Times New Roman"/>
                <w:color w:val="000000"/>
                <w:sz w:val="22"/>
              </w:rPr>
              <w:t>19,6</w:t>
            </w:r>
          </w:p>
        </w:tc>
      </w:tr>
    </w:tbl>
    <w:p w:rsidR="0009345C" w:rsidRDefault="0009345C" w:rsidP="00EC0A2D">
      <w:pPr>
        <w:widowControl w:val="0"/>
        <w:spacing w:before="1"/>
        <w:ind w:right="146" w:firstLine="709"/>
        <w:jc w:val="both"/>
        <w:rPr>
          <w:rFonts w:eastAsia="Times New Roman"/>
          <w:highlight w:val="yellow"/>
        </w:rPr>
      </w:pPr>
    </w:p>
    <w:p w:rsidR="0009345C" w:rsidRPr="005709CF" w:rsidRDefault="0009345C" w:rsidP="0009345C">
      <w:pPr>
        <w:pStyle w:val="aa"/>
        <w:keepNext/>
      </w:pPr>
      <w:r w:rsidRPr="005709CF">
        <w:lastRenderedPageBreak/>
        <w:t xml:space="preserve">Таблица </w:t>
      </w:r>
      <w:fldSimple w:instr=" SEQ Таблица \* ARABIC ">
        <w:r w:rsidR="002D668C">
          <w:rPr>
            <w:noProof/>
          </w:rPr>
          <w:t>9</w:t>
        </w:r>
      </w:fldSimple>
      <w:r w:rsidRPr="005709CF">
        <w:t xml:space="preserve"> Баланс тепловой мощности котельных малой мощности (на 01.01.2</w:t>
      </w:r>
      <w:r>
        <w:t>1</w:t>
      </w:r>
      <w:r w:rsidRPr="005709CF">
        <w:t>)</w:t>
      </w:r>
    </w:p>
    <w:tbl>
      <w:tblPr>
        <w:tblW w:w="4487" w:type="pct"/>
        <w:tblLook w:val="04A0"/>
      </w:tblPr>
      <w:tblGrid>
        <w:gridCol w:w="1489"/>
        <w:gridCol w:w="1511"/>
        <w:gridCol w:w="1471"/>
        <w:gridCol w:w="1074"/>
        <w:gridCol w:w="1030"/>
        <w:gridCol w:w="1351"/>
        <w:gridCol w:w="1649"/>
      </w:tblGrid>
      <w:tr w:rsidR="0009345C" w:rsidRPr="005709CF" w:rsidTr="0009345C">
        <w:trPr>
          <w:trHeight w:val="1275"/>
          <w:tblHeader/>
        </w:trPr>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bCs/>
                <w:color w:val="000000"/>
                <w:sz w:val="22"/>
              </w:rPr>
            </w:pPr>
            <w:r w:rsidRPr="005709CF">
              <w:rPr>
                <w:rFonts w:eastAsia="Times New Roman"/>
                <w:bCs/>
                <w:color w:val="000000"/>
                <w:sz w:val="22"/>
              </w:rPr>
              <w:t>Наименование источника</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bCs/>
                <w:color w:val="000000"/>
                <w:sz w:val="22"/>
              </w:rPr>
            </w:pPr>
            <w:r w:rsidRPr="005709CF">
              <w:rPr>
                <w:rFonts w:eastAsia="Times New Roman"/>
                <w:bCs/>
                <w:color w:val="000000"/>
                <w:sz w:val="22"/>
              </w:rPr>
              <w:t>Установленная тепловая мощность, Гкал/ч</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bCs/>
                <w:color w:val="000000"/>
                <w:sz w:val="22"/>
              </w:rPr>
            </w:pPr>
            <w:r w:rsidRPr="005709CF">
              <w:rPr>
                <w:rFonts w:eastAsia="Times New Roman"/>
                <w:bCs/>
                <w:color w:val="000000"/>
                <w:sz w:val="22"/>
              </w:rPr>
              <w:t>Располагаемая мощность,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bCs/>
                <w:color w:val="000000"/>
                <w:sz w:val="22"/>
              </w:rPr>
            </w:pPr>
            <w:r w:rsidRPr="005709CF">
              <w:rPr>
                <w:rFonts w:eastAsia="Times New Roman"/>
                <w:bCs/>
                <w:color w:val="000000"/>
                <w:sz w:val="22"/>
              </w:rPr>
              <w:t>Тепловая мощность нетто, Гкал/ч</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bCs/>
                <w:color w:val="000000"/>
                <w:sz w:val="22"/>
              </w:rPr>
            </w:pPr>
            <w:r w:rsidRPr="005709CF">
              <w:rPr>
                <w:rFonts w:eastAsia="Times New Roman"/>
                <w:bCs/>
                <w:color w:val="000000"/>
                <w:sz w:val="22"/>
              </w:rPr>
              <w:t>Потери в тепловых сетях, Гкал/ч</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bCs/>
                <w:color w:val="000000"/>
                <w:sz w:val="22"/>
              </w:rPr>
            </w:pPr>
            <w:r w:rsidRPr="005709CF">
              <w:rPr>
                <w:rFonts w:eastAsia="Times New Roman"/>
                <w:bCs/>
                <w:color w:val="000000"/>
                <w:sz w:val="22"/>
              </w:rPr>
              <w:t>Собственные нужды, Гкал/ч</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bCs/>
                <w:color w:val="000000"/>
                <w:sz w:val="22"/>
              </w:rPr>
            </w:pPr>
            <w:r w:rsidRPr="005709CF">
              <w:rPr>
                <w:rFonts w:eastAsia="Times New Roman"/>
                <w:bCs/>
                <w:color w:val="000000"/>
                <w:sz w:val="22"/>
              </w:rPr>
              <w:t>Присоединенная тепловая нагрузка, Гкал/ч</w:t>
            </w:r>
          </w:p>
        </w:tc>
      </w:tr>
      <w:tr w:rsidR="0009345C" w:rsidRPr="005709CF" w:rsidTr="0009345C">
        <w:trPr>
          <w:trHeight w:val="300"/>
        </w:trPr>
        <w:tc>
          <w:tcPr>
            <w:tcW w:w="776" w:type="pct"/>
            <w:tcBorders>
              <w:top w:val="nil"/>
              <w:left w:val="single" w:sz="4" w:space="0" w:color="auto"/>
              <w:bottom w:val="single" w:sz="4" w:space="0" w:color="auto"/>
              <w:right w:val="single" w:sz="4" w:space="0" w:color="auto"/>
            </w:tcBorders>
            <w:shd w:val="clear" w:color="auto" w:fill="auto"/>
            <w:vAlign w:val="center"/>
            <w:hideMark/>
          </w:tcPr>
          <w:p w:rsidR="0009345C" w:rsidRPr="005709CF" w:rsidRDefault="0009345C" w:rsidP="0009345C">
            <w:pPr>
              <w:ind w:firstLine="6"/>
              <w:rPr>
                <w:rFonts w:eastAsia="Times New Roman"/>
                <w:color w:val="000000"/>
                <w:sz w:val="22"/>
              </w:rPr>
            </w:pPr>
            <w:r w:rsidRPr="005709CF">
              <w:rPr>
                <w:rFonts w:eastAsia="Times New Roman"/>
                <w:color w:val="000000"/>
                <w:sz w:val="22"/>
              </w:rPr>
              <w:t>Котельная МОУ СОШ №5</w:t>
            </w:r>
          </w:p>
        </w:tc>
        <w:tc>
          <w:tcPr>
            <w:tcW w:w="787"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0,7</w:t>
            </w:r>
          </w:p>
        </w:tc>
        <w:tc>
          <w:tcPr>
            <w:tcW w:w="767"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0,35</w:t>
            </w:r>
          </w:p>
        </w:tc>
        <w:tc>
          <w:tcPr>
            <w:tcW w:w="564"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0,7</w:t>
            </w:r>
          </w:p>
        </w:tc>
        <w:tc>
          <w:tcPr>
            <w:tcW w:w="542"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w:t>
            </w:r>
          </w:p>
        </w:tc>
        <w:tc>
          <w:tcPr>
            <w:tcW w:w="706"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w:t>
            </w:r>
          </w:p>
        </w:tc>
        <w:tc>
          <w:tcPr>
            <w:tcW w:w="858"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0,15</w:t>
            </w:r>
          </w:p>
        </w:tc>
      </w:tr>
      <w:tr w:rsidR="0009345C" w:rsidRPr="005709CF" w:rsidTr="0009345C">
        <w:trPr>
          <w:trHeight w:val="510"/>
        </w:trPr>
        <w:tc>
          <w:tcPr>
            <w:tcW w:w="776" w:type="pct"/>
            <w:tcBorders>
              <w:top w:val="nil"/>
              <w:left w:val="single" w:sz="4" w:space="0" w:color="auto"/>
              <w:bottom w:val="single" w:sz="4" w:space="0" w:color="auto"/>
              <w:right w:val="single" w:sz="4" w:space="0" w:color="auto"/>
            </w:tcBorders>
            <w:shd w:val="clear" w:color="auto" w:fill="auto"/>
            <w:vAlign w:val="center"/>
            <w:hideMark/>
          </w:tcPr>
          <w:p w:rsidR="0009345C" w:rsidRPr="005709CF" w:rsidRDefault="0009345C" w:rsidP="0009345C">
            <w:pPr>
              <w:ind w:firstLine="6"/>
              <w:rPr>
                <w:rFonts w:eastAsia="Times New Roman"/>
                <w:color w:val="000000"/>
                <w:sz w:val="22"/>
              </w:rPr>
            </w:pPr>
            <w:r w:rsidRPr="005709CF">
              <w:rPr>
                <w:rFonts w:eastAsia="Times New Roman"/>
                <w:color w:val="000000"/>
                <w:sz w:val="22"/>
              </w:rPr>
              <w:t>Котельная МДОУ детский сад №1 «Ленинец»</w:t>
            </w:r>
          </w:p>
        </w:tc>
        <w:tc>
          <w:tcPr>
            <w:tcW w:w="787"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0,34</w:t>
            </w:r>
          </w:p>
        </w:tc>
        <w:tc>
          <w:tcPr>
            <w:tcW w:w="767"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0,17</w:t>
            </w:r>
          </w:p>
        </w:tc>
        <w:tc>
          <w:tcPr>
            <w:tcW w:w="564"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0,34</w:t>
            </w:r>
          </w:p>
        </w:tc>
        <w:tc>
          <w:tcPr>
            <w:tcW w:w="542"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w:t>
            </w:r>
          </w:p>
        </w:tc>
        <w:tc>
          <w:tcPr>
            <w:tcW w:w="706"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w:t>
            </w:r>
          </w:p>
        </w:tc>
        <w:tc>
          <w:tcPr>
            <w:tcW w:w="858"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0,07</w:t>
            </w:r>
          </w:p>
        </w:tc>
      </w:tr>
      <w:tr w:rsidR="0009345C" w:rsidRPr="005709CF" w:rsidTr="0009345C">
        <w:trPr>
          <w:trHeight w:val="510"/>
        </w:trPr>
        <w:tc>
          <w:tcPr>
            <w:tcW w:w="776" w:type="pct"/>
            <w:tcBorders>
              <w:top w:val="nil"/>
              <w:left w:val="single" w:sz="4" w:space="0" w:color="auto"/>
              <w:bottom w:val="single" w:sz="4" w:space="0" w:color="auto"/>
              <w:right w:val="single" w:sz="4" w:space="0" w:color="auto"/>
            </w:tcBorders>
            <w:shd w:val="clear" w:color="auto" w:fill="auto"/>
            <w:vAlign w:val="center"/>
            <w:hideMark/>
          </w:tcPr>
          <w:p w:rsidR="0009345C" w:rsidRPr="005709CF" w:rsidRDefault="0009345C" w:rsidP="0009345C">
            <w:pPr>
              <w:ind w:firstLine="6"/>
              <w:rPr>
                <w:rFonts w:eastAsia="Times New Roman"/>
                <w:color w:val="000000"/>
                <w:sz w:val="22"/>
              </w:rPr>
            </w:pPr>
            <w:r w:rsidRPr="005709CF">
              <w:rPr>
                <w:rFonts w:eastAsia="Times New Roman"/>
                <w:color w:val="000000"/>
                <w:sz w:val="22"/>
              </w:rPr>
              <w:t>Котельная МДОУ детский сад №2 «Октябренок»</w:t>
            </w:r>
          </w:p>
        </w:tc>
        <w:tc>
          <w:tcPr>
            <w:tcW w:w="787"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1</w:t>
            </w:r>
          </w:p>
        </w:tc>
        <w:tc>
          <w:tcPr>
            <w:tcW w:w="767"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0,5</w:t>
            </w:r>
          </w:p>
        </w:tc>
        <w:tc>
          <w:tcPr>
            <w:tcW w:w="564"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1</w:t>
            </w:r>
          </w:p>
        </w:tc>
        <w:tc>
          <w:tcPr>
            <w:tcW w:w="542"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w:t>
            </w:r>
          </w:p>
        </w:tc>
        <w:tc>
          <w:tcPr>
            <w:tcW w:w="706"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w:t>
            </w:r>
          </w:p>
        </w:tc>
        <w:tc>
          <w:tcPr>
            <w:tcW w:w="858" w:type="pct"/>
            <w:tcBorders>
              <w:top w:val="nil"/>
              <w:left w:val="nil"/>
              <w:bottom w:val="single" w:sz="4" w:space="0" w:color="auto"/>
              <w:right w:val="single" w:sz="4" w:space="0" w:color="auto"/>
            </w:tcBorders>
            <w:shd w:val="clear" w:color="auto" w:fill="auto"/>
            <w:vAlign w:val="center"/>
            <w:hideMark/>
          </w:tcPr>
          <w:p w:rsidR="0009345C" w:rsidRPr="005709CF" w:rsidRDefault="0009345C" w:rsidP="0009345C">
            <w:pPr>
              <w:ind w:firstLine="6"/>
              <w:jc w:val="center"/>
              <w:rPr>
                <w:rFonts w:eastAsia="Times New Roman"/>
                <w:color w:val="000000"/>
                <w:sz w:val="22"/>
              </w:rPr>
            </w:pPr>
            <w:r w:rsidRPr="005709CF">
              <w:rPr>
                <w:rFonts w:eastAsia="Times New Roman"/>
                <w:color w:val="000000"/>
                <w:sz w:val="22"/>
              </w:rPr>
              <w:t>0,05</w:t>
            </w:r>
          </w:p>
        </w:tc>
      </w:tr>
      <w:tr w:rsidR="0009345C" w:rsidRPr="0009345C" w:rsidTr="0009345C">
        <w:trPr>
          <w:trHeight w:val="300"/>
        </w:trPr>
        <w:tc>
          <w:tcPr>
            <w:tcW w:w="776" w:type="pct"/>
            <w:tcBorders>
              <w:top w:val="nil"/>
              <w:left w:val="single" w:sz="4" w:space="0" w:color="auto"/>
              <w:bottom w:val="single" w:sz="4" w:space="0" w:color="auto"/>
              <w:right w:val="single" w:sz="4" w:space="0" w:color="auto"/>
            </w:tcBorders>
            <w:shd w:val="clear" w:color="auto" w:fill="auto"/>
            <w:vAlign w:val="center"/>
            <w:hideMark/>
          </w:tcPr>
          <w:p w:rsidR="0009345C" w:rsidRPr="0009345C" w:rsidRDefault="0009345C" w:rsidP="0009345C">
            <w:pPr>
              <w:ind w:firstLine="6"/>
              <w:rPr>
                <w:rFonts w:eastAsia="Times New Roman"/>
                <w:color w:val="000000"/>
                <w:sz w:val="22"/>
              </w:rPr>
            </w:pPr>
            <w:r w:rsidRPr="0009345C">
              <w:rPr>
                <w:rFonts w:eastAsia="Times New Roman"/>
                <w:color w:val="000000"/>
                <w:sz w:val="22"/>
              </w:rPr>
              <w:t>Котельная МУ «РЦКиД»</w:t>
            </w:r>
          </w:p>
        </w:tc>
        <w:tc>
          <w:tcPr>
            <w:tcW w:w="787"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0,7</w:t>
            </w:r>
          </w:p>
        </w:tc>
        <w:tc>
          <w:tcPr>
            <w:tcW w:w="767"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0,7</w:t>
            </w:r>
          </w:p>
        </w:tc>
        <w:tc>
          <w:tcPr>
            <w:tcW w:w="564"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0,7</w:t>
            </w:r>
          </w:p>
        </w:tc>
        <w:tc>
          <w:tcPr>
            <w:tcW w:w="542"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w:t>
            </w:r>
          </w:p>
        </w:tc>
        <w:tc>
          <w:tcPr>
            <w:tcW w:w="706"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w:t>
            </w:r>
          </w:p>
        </w:tc>
        <w:tc>
          <w:tcPr>
            <w:tcW w:w="858"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0,13</w:t>
            </w:r>
          </w:p>
        </w:tc>
      </w:tr>
      <w:tr w:rsidR="0009345C" w:rsidRPr="0009345C" w:rsidTr="0009345C">
        <w:trPr>
          <w:trHeight w:val="765"/>
        </w:trPr>
        <w:tc>
          <w:tcPr>
            <w:tcW w:w="776" w:type="pct"/>
            <w:tcBorders>
              <w:top w:val="nil"/>
              <w:left w:val="single" w:sz="4" w:space="0" w:color="auto"/>
              <w:bottom w:val="single" w:sz="4" w:space="0" w:color="auto"/>
              <w:right w:val="single" w:sz="4" w:space="0" w:color="auto"/>
            </w:tcBorders>
            <w:shd w:val="clear" w:color="auto" w:fill="auto"/>
            <w:vAlign w:val="center"/>
            <w:hideMark/>
          </w:tcPr>
          <w:p w:rsidR="0009345C" w:rsidRPr="0009345C" w:rsidRDefault="0009345C" w:rsidP="0009345C">
            <w:pPr>
              <w:ind w:firstLine="6"/>
              <w:rPr>
                <w:rFonts w:eastAsia="Times New Roman"/>
                <w:color w:val="000000"/>
                <w:sz w:val="22"/>
              </w:rPr>
            </w:pPr>
            <w:r w:rsidRPr="0009345C">
              <w:rPr>
                <w:rFonts w:eastAsia="Times New Roman"/>
                <w:color w:val="000000"/>
                <w:sz w:val="22"/>
              </w:rPr>
              <w:t>Котельная к/т «Экран» МУ «Центр туризма «Романов- Борисоглебск»</w:t>
            </w:r>
          </w:p>
        </w:tc>
        <w:tc>
          <w:tcPr>
            <w:tcW w:w="787"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0,7</w:t>
            </w:r>
          </w:p>
        </w:tc>
        <w:tc>
          <w:tcPr>
            <w:tcW w:w="767"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0,7</w:t>
            </w:r>
          </w:p>
        </w:tc>
        <w:tc>
          <w:tcPr>
            <w:tcW w:w="564"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0,7</w:t>
            </w:r>
          </w:p>
        </w:tc>
        <w:tc>
          <w:tcPr>
            <w:tcW w:w="542"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w:t>
            </w:r>
          </w:p>
        </w:tc>
        <w:tc>
          <w:tcPr>
            <w:tcW w:w="706"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w:t>
            </w:r>
          </w:p>
        </w:tc>
        <w:tc>
          <w:tcPr>
            <w:tcW w:w="858" w:type="pct"/>
            <w:tcBorders>
              <w:top w:val="nil"/>
              <w:left w:val="nil"/>
              <w:bottom w:val="single" w:sz="4" w:space="0" w:color="auto"/>
              <w:right w:val="single" w:sz="4" w:space="0" w:color="auto"/>
            </w:tcBorders>
            <w:shd w:val="clear" w:color="auto" w:fill="auto"/>
            <w:vAlign w:val="center"/>
            <w:hideMark/>
          </w:tcPr>
          <w:p w:rsidR="0009345C" w:rsidRPr="0009345C" w:rsidRDefault="0009345C" w:rsidP="0009345C">
            <w:pPr>
              <w:ind w:firstLine="6"/>
              <w:jc w:val="center"/>
              <w:rPr>
                <w:rFonts w:eastAsia="Times New Roman"/>
                <w:color w:val="000000"/>
                <w:sz w:val="22"/>
              </w:rPr>
            </w:pPr>
            <w:r w:rsidRPr="0009345C">
              <w:rPr>
                <w:rFonts w:eastAsia="Times New Roman"/>
                <w:color w:val="000000"/>
                <w:sz w:val="22"/>
              </w:rPr>
              <w:t>0,2</w:t>
            </w:r>
          </w:p>
        </w:tc>
      </w:tr>
    </w:tbl>
    <w:p w:rsidR="0009345C" w:rsidRPr="0009345C" w:rsidRDefault="0009345C" w:rsidP="00EC0A2D">
      <w:pPr>
        <w:widowControl w:val="0"/>
        <w:spacing w:before="1"/>
        <w:ind w:right="146" w:firstLine="709"/>
        <w:jc w:val="both"/>
        <w:rPr>
          <w:rFonts w:eastAsia="Times New Roman"/>
        </w:rPr>
      </w:pPr>
    </w:p>
    <w:p w:rsidR="00EC0A2D" w:rsidRPr="0009345C" w:rsidRDefault="00EC0A2D" w:rsidP="00EC0A2D">
      <w:pPr>
        <w:widowControl w:val="0"/>
        <w:spacing w:before="1"/>
        <w:ind w:right="146" w:firstLine="709"/>
        <w:jc w:val="both"/>
        <w:rPr>
          <w:rFonts w:eastAsia="Times New Roman"/>
        </w:rPr>
      </w:pPr>
      <w:r w:rsidRPr="0009345C">
        <w:rPr>
          <w:rFonts w:eastAsia="Times New Roman"/>
        </w:rPr>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rsidR="00EC0A2D" w:rsidRPr="0009345C" w:rsidRDefault="00EC0A2D" w:rsidP="00EC0A2D">
      <w:pPr>
        <w:pStyle w:val="aa"/>
        <w:keepNext/>
        <w:ind w:firstLine="709"/>
        <w:jc w:val="both"/>
        <w:rPr>
          <w:b w:val="0"/>
        </w:rPr>
      </w:pPr>
    </w:p>
    <w:p w:rsidR="00EC0A2D" w:rsidRPr="0009345C" w:rsidRDefault="00EC0A2D" w:rsidP="00EC0A2D">
      <w:pPr>
        <w:keepNext/>
        <w:spacing w:before="240"/>
        <w:rPr>
          <w:rFonts w:eastAsia="Calibri"/>
          <w:b/>
          <w:bCs/>
          <w:sz w:val="20"/>
          <w:szCs w:val="18"/>
          <w:highlight w:val="yellow"/>
        </w:rPr>
        <w:sectPr w:rsidR="00EC0A2D" w:rsidRPr="0009345C"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C0A2D" w:rsidRPr="00BC238B" w:rsidRDefault="00EC0A2D" w:rsidP="00EC0A2D">
      <w:pPr>
        <w:keepNext/>
        <w:spacing w:before="240"/>
        <w:rPr>
          <w:rFonts w:eastAsia="Calibri"/>
          <w:b/>
          <w:bCs/>
          <w:sz w:val="20"/>
          <w:szCs w:val="18"/>
        </w:rPr>
      </w:pPr>
      <w:r w:rsidRPr="00BC238B">
        <w:rPr>
          <w:rFonts w:eastAsia="Calibri"/>
          <w:b/>
          <w:bCs/>
          <w:sz w:val="20"/>
          <w:szCs w:val="18"/>
        </w:rPr>
        <w:lastRenderedPageBreak/>
        <w:t xml:space="preserve">Таблица </w:t>
      </w:r>
      <w:r w:rsidR="002B4C3F" w:rsidRPr="00BC238B">
        <w:rPr>
          <w:rFonts w:eastAsia="Calibri"/>
          <w:b/>
          <w:bCs/>
          <w:sz w:val="20"/>
          <w:szCs w:val="18"/>
        </w:rPr>
        <w:fldChar w:fldCharType="begin"/>
      </w:r>
      <w:r w:rsidRPr="00BC238B">
        <w:rPr>
          <w:rFonts w:eastAsia="Calibri"/>
          <w:b/>
          <w:bCs/>
          <w:sz w:val="20"/>
          <w:szCs w:val="18"/>
        </w:rPr>
        <w:instrText xml:space="preserve"> SEQ Таблица \* ARABIC </w:instrText>
      </w:r>
      <w:r w:rsidR="002B4C3F" w:rsidRPr="00BC238B">
        <w:rPr>
          <w:rFonts w:eastAsia="Calibri"/>
          <w:b/>
          <w:bCs/>
          <w:sz w:val="20"/>
          <w:szCs w:val="18"/>
        </w:rPr>
        <w:fldChar w:fldCharType="separate"/>
      </w:r>
      <w:r w:rsidR="002D668C" w:rsidRPr="00BC238B">
        <w:rPr>
          <w:rFonts w:eastAsia="Calibri"/>
          <w:b/>
          <w:bCs/>
          <w:noProof/>
          <w:sz w:val="20"/>
          <w:szCs w:val="18"/>
        </w:rPr>
        <w:t>10</w:t>
      </w:r>
      <w:r w:rsidR="002B4C3F" w:rsidRPr="00BC238B">
        <w:rPr>
          <w:rFonts w:eastAsia="Calibri"/>
          <w:b/>
          <w:bCs/>
          <w:sz w:val="20"/>
          <w:szCs w:val="18"/>
        </w:rPr>
        <w:fldChar w:fldCharType="end"/>
      </w:r>
      <w:r w:rsidRPr="00BC238B">
        <w:rPr>
          <w:rFonts w:eastAsia="Calibri"/>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tblPr>
      <w:tblGrid>
        <w:gridCol w:w="6937"/>
        <w:gridCol w:w="1082"/>
        <w:gridCol w:w="1082"/>
        <w:gridCol w:w="1082"/>
        <w:gridCol w:w="1082"/>
        <w:gridCol w:w="1082"/>
        <w:gridCol w:w="1082"/>
        <w:gridCol w:w="1076"/>
      </w:tblGrid>
      <w:tr w:rsidR="0009345C" w:rsidRPr="00046099" w:rsidTr="0009345C">
        <w:trPr>
          <w:trHeight w:val="570"/>
          <w:tblHeader/>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b/>
                <w:bCs/>
                <w:color w:val="000000"/>
                <w:sz w:val="22"/>
              </w:rPr>
            </w:pPr>
            <w:r w:rsidRPr="00046099">
              <w:rPr>
                <w:rFonts w:eastAsia="Times New Roman"/>
                <w:b/>
                <w:bCs/>
                <w:color w:val="000000"/>
                <w:sz w:val="22"/>
              </w:rPr>
              <w:t>Источник</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b/>
                <w:bCs/>
                <w:color w:val="000000"/>
                <w:sz w:val="22"/>
              </w:rPr>
            </w:pPr>
            <w:r w:rsidRPr="00046099">
              <w:rPr>
                <w:rFonts w:eastAsia="Times New Roman"/>
                <w:b/>
                <w:bCs/>
                <w:color w:val="000000"/>
                <w:sz w:val="22"/>
              </w:rPr>
              <w:t>2021</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b/>
                <w:bCs/>
                <w:color w:val="000000"/>
                <w:sz w:val="22"/>
              </w:rPr>
            </w:pPr>
            <w:r w:rsidRPr="00046099">
              <w:rPr>
                <w:rFonts w:eastAsia="Times New Roman"/>
                <w:b/>
                <w:bCs/>
                <w:color w:val="000000"/>
                <w:sz w:val="22"/>
              </w:rPr>
              <w:t>2022</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b/>
                <w:bCs/>
                <w:color w:val="000000"/>
                <w:sz w:val="22"/>
              </w:rPr>
            </w:pPr>
            <w:r w:rsidRPr="00046099">
              <w:rPr>
                <w:rFonts w:eastAsia="Times New Roman"/>
                <w:b/>
                <w:bCs/>
                <w:color w:val="000000"/>
                <w:sz w:val="22"/>
              </w:rPr>
              <w:t>2023</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b/>
                <w:bCs/>
                <w:color w:val="000000"/>
                <w:sz w:val="22"/>
              </w:rPr>
            </w:pPr>
            <w:r w:rsidRPr="00046099">
              <w:rPr>
                <w:rFonts w:eastAsia="Times New Roman"/>
                <w:b/>
                <w:bCs/>
                <w:color w:val="000000"/>
                <w:sz w:val="22"/>
              </w:rPr>
              <w:t>2024</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b/>
                <w:bCs/>
                <w:color w:val="000000"/>
                <w:sz w:val="22"/>
              </w:rPr>
            </w:pPr>
            <w:r w:rsidRPr="00046099">
              <w:rPr>
                <w:rFonts w:eastAsia="Times New Roman"/>
                <w:b/>
                <w:bCs/>
                <w:color w:val="000000"/>
                <w:sz w:val="22"/>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b/>
                <w:bCs/>
                <w:color w:val="000000"/>
                <w:sz w:val="22"/>
              </w:rPr>
            </w:pPr>
            <w:r w:rsidRPr="00046099">
              <w:rPr>
                <w:rFonts w:eastAsia="Times New Roman"/>
                <w:b/>
                <w:bCs/>
                <w:color w:val="000000"/>
                <w:sz w:val="22"/>
              </w:rPr>
              <w:t>2026-2030</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b/>
                <w:bCs/>
                <w:color w:val="000000"/>
                <w:sz w:val="22"/>
              </w:rPr>
            </w:pPr>
            <w:r w:rsidRPr="00046099">
              <w:rPr>
                <w:rFonts w:eastAsia="Times New Roman"/>
                <w:b/>
                <w:bCs/>
                <w:color w:val="000000"/>
                <w:sz w:val="22"/>
              </w:rPr>
              <w:t>2031-2036</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 xml:space="preserve">Районная котельная </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180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180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230</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1,65</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7,82</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108,4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113,82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113,82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113,82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114,79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114,79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116,74</w:t>
            </w:r>
          </w:p>
        </w:tc>
      </w:tr>
      <w:tr w:rsidR="0009345C" w:rsidRPr="00046099"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62,13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106,71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106,71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106,71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105,74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105,74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103,79</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34,52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46,4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46,4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46,4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45,97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45,97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45,13</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Котельная МОУ СОШ №5</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0,35</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0,15</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0,55</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Котельная МДОУ детский сад №1 «Ленинец»</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0,34</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0,17</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0,27</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Котельная МДОУ детский сад №2 «Октябренок»</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lastRenderedPageBreak/>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0,05</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0,45</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Центральная котельная</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3,96</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3,78</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0,036</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0,099</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0,791</w:t>
            </w:r>
          </w:p>
        </w:tc>
      </w:tr>
      <w:tr w:rsidR="0009345C" w:rsidRPr="00046099"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2,989</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79,7</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Котельная СХТ</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0,08</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0,33</w:t>
            </w:r>
          </w:p>
        </w:tc>
      </w:tr>
      <w:tr w:rsidR="0009345C" w:rsidRPr="00046099"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1,45</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81,4</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Котельная ОПХ</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1,93</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1,78</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lastRenderedPageBreak/>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0,119</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0,07</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0,498</w:t>
            </w:r>
          </w:p>
        </w:tc>
      </w:tr>
      <w:tr w:rsidR="0009345C" w:rsidRPr="00046099"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72,02</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Котельная МУ «РЦКиД»</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0,13</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0,57</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Котельная к/т «Экран» МУ «Центр туризма «Романов- Борисоглебск»</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0,2</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0,5</w:t>
            </w:r>
          </w:p>
        </w:tc>
      </w:tr>
      <w:tr w:rsidR="0009345C" w:rsidRPr="00046099" w:rsidTr="0009345C">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Котельная Тутаевской ЦРБ</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3,12</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2,85</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0,741</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0</w:t>
            </w:r>
          </w:p>
        </w:tc>
      </w:tr>
      <w:tr w:rsidR="0009345C" w:rsidRPr="00046099"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046099" w:rsidRDefault="0009345C" w:rsidP="0009345C">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09345C" w:rsidRPr="00046099" w:rsidRDefault="0009345C" w:rsidP="0009345C">
            <w:pPr>
              <w:jc w:val="center"/>
              <w:rPr>
                <w:rFonts w:eastAsia="Times New Roman"/>
                <w:color w:val="000000"/>
                <w:sz w:val="22"/>
              </w:rPr>
            </w:pPr>
            <w:r w:rsidRPr="00046099">
              <w:rPr>
                <w:rFonts w:eastAsia="Times New Roman"/>
                <w:color w:val="000000"/>
                <w:sz w:val="22"/>
              </w:rPr>
              <w:t>1,282</w:t>
            </w:r>
          </w:p>
        </w:tc>
      </w:tr>
      <w:tr w:rsidR="0009345C" w:rsidRPr="00BC238B" w:rsidTr="0009345C">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2"/>
              </w:rPr>
            </w:pPr>
            <w:r w:rsidRPr="00BC238B">
              <w:rPr>
                <w:rFonts w:eastAsia="Times New Roman"/>
                <w:color w:val="000000"/>
                <w:sz w:val="22"/>
              </w:rPr>
              <w:lastRenderedPageBreak/>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1,632</w:t>
            </w:r>
          </w:p>
        </w:tc>
      </w:tr>
      <w:tr w:rsidR="0009345C" w:rsidRPr="00BC238B" w:rsidTr="0009345C">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2"/>
              </w:rPr>
            </w:pPr>
            <w:r w:rsidRPr="00BC238B">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57,26</w:t>
            </w:r>
          </w:p>
        </w:tc>
      </w:tr>
    </w:tbl>
    <w:p w:rsidR="00EC0A2D" w:rsidRPr="00BC238B" w:rsidRDefault="00EC0A2D" w:rsidP="00EC0A2D">
      <w:pPr>
        <w:pStyle w:val="aa"/>
        <w:keepNext/>
        <w:spacing w:before="240"/>
      </w:pPr>
      <w:r w:rsidRPr="00BC238B">
        <w:t xml:space="preserve">Таблица </w:t>
      </w:r>
      <w:fldSimple w:instr=" SEQ Таблица \* ARABIC ">
        <w:r w:rsidR="002D668C" w:rsidRPr="00BC238B">
          <w:rPr>
            <w:noProof/>
          </w:rPr>
          <w:t>11</w:t>
        </w:r>
      </w:fldSimple>
      <w:r w:rsidRPr="00BC238B">
        <w:t xml:space="preserve"> Показатели ПГУ-ТЭС 52МВт на 2020-2024 годы</w:t>
      </w:r>
    </w:p>
    <w:tbl>
      <w:tblPr>
        <w:tblW w:w="5000" w:type="pct"/>
        <w:tblLook w:val="04A0"/>
      </w:tblPr>
      <w:tblGrid>
        <w:gridCol w:w="1376"/>
        <w:gridCol w:w="5945"/>
        <w:gridCol w:w="1796"/>
        <w:gridCol w:w="1796"/>
        <w:gridCol w:w="1796"/>
        <w:gridCol w:w="1796"/>
      </w:tblGrid>
      <w:tr w:rsidR="0009345C" w:rsidRPr="00BC238B" w:rsidTr="0009345C">
        <w:trPr>
          <w:trHeight w:val="300"/>
          <w:tblHead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 п/п</w:t>
            </w:r>
          </w:p>
        </w:tc>
        <w:tc>
          <w:tcPr>
            <w:tcW w:w="2049" w:type="pct"/>
            <w:tcBorders>
              <w:top w:val="single" w:sz="4" w:space="0" w:color="auto"/>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 xml:space="preserve">Показатели </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2021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2022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2023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2024 год</w:t>
            </w:r>
          </w:p>
        </w:tc>
      </w:tr>
      <w:tr w:rsidR="0009345C" w:rsidRPr="00BC238B"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1</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Производство тепловой энергии</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238 838</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238 614</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238 614</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238 614</w:t>
            </w:r>
          </w:p>
        </w:tc>
      </w:tr>
      <w:tr w:rsidR="0009345C" w:rsidRPr="00BC238B"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1.1.</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i/>
                <w:iCs/>
                <w:color w:val="000000"/>
                <w:sz w:val="22"/>
              </w:rPr>
            </w:pPr>
            <w:r w:rsidRPr="00BC238B">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140 821</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147 627</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147 627</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147 627</w:t>
            </w:r>
          </w:p>
        </w:tc>
      </w:tr>
      <w:tr w:rsidR="0009345C" w:rsidRPr="00BC238B"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1.2.</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i/>
                <w:iCs/>
                <w:color w:val="000000"/>
                <w:sz w:val="22"/>
              </w:rPr>
            </w:pPr>
            <w:r w:rsidRPr="00BC238B">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98 017</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90 988</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90 988</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90 988</w:t>
            </w:r>
          </w:p>
        </w:tc>
      </w:tr>
      <w:tr w:rsidR="0009345C" w:rsidRPr="00BC238B"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2</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Собственные нужды т/э</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10 137</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10 125</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10 125</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b/>
                <w:bCs/>
                <w:color w:val="000000"/>
                <w:sz w:val="22"/>
              </w:rPr>
            </w:pPr>
            <w:r w:rsidRPr="00BC238B">
              <w:rPr>
                <w:rFonts w:eastAsia="Times New Roman"/>
                <w:b/>
                <w:bCs/>
                <w:color w:val="000000"/>
                <w:sz w:val="22"/>
              </w:rPr>
              <w:t>10 125</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2.1.</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i/>
                <w:iCs/>
                <w:color w:val="000000"/>
                <w:sz w:val="22"/>
              </w:rPr>
            </w:pPr>
            <w:r w:rsidRPr="00BC238B">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3 683</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3 679</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3 679</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BC238B">
              <w:rPr>
                <w:rFonts w:eastAsia="Times New Roman"/>
                <w:color w:val="000000"/>
                <w:sz w:val="22"/>
              </w:rPr>
              <w:t>3 679</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2.2.</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i/>
                <w:iCs/>
                <w:color w:val="000000"/>
                <w:sz w:val="22"/>
              </w:rPr>
            </w:pPr>
            <w:r w:rsidRPr="00A04107">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6 454</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6 447</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6 447</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6 447</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3</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Отпуск тэ с коллекторов</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228 701</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228 489</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228 489</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228 489</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3.1.</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i/>
                <w:iCs/>
                <w:color w:val="000000"/>
                <w:sz w:val="22"/>
              </w:rPr>
            </w:pPr>
            <w:r w:rsidRPr="00A04107">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137 138</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143 948</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143 948</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143 948</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3.2.</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i/>
                <w:iCs/>
                <w:color w:val="000000"/>
                <w:sz w:val="22"/>
              </w:rPr>
            </w:pPr>
            <w:r w:rsidRPr="00A04107">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91 563</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84 541</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84 541</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84 541</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4</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Потери в тепловых сетях</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40 005</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4.1.</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i/>
                <w:iCs/>
                <w:color w:val="000000"/>
                <w:sz w:val="22"/>
              </w:rPr>
            </w:pPr>
            <w:r w:rsidRPr="00A04107">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23 989</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25 203</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25 203</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25 203</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4.2.</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i/>
                <w:iCs/>
                <w:color w:val="000000"/>
                <w:sz w:val="22"/>
              </w:rPr>
            </w:pPr>
            <w:r w:rsidRPr="00A04107">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16 016</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14 802</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14 802</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14 802</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5</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Полезный отпуск (реализация)</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188 696</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188 484</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188 484</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b/>
                <w:bCs/>
                <w:color w:val="000000"/>
                <w:sz w:val="22"/>
              </w:rPr>
            </w:pPr>
            <w:r w:rsidRPr="00A04107">
              <w:rPr>
                <w:rFonts w:eastAsia="Times New Roman"/>
                <w:b/>
                <w:bCs/>
                <w:color w:val="000000"/>
                <w:sz w:val="22"/>
              </w:rPr>
              <w:t>188 484</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5.1.</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i/>
                <w:iCs/>
                <w:color w:val="000000"/>
                <w:sz w:val="22"/>
              </w:rPr>
            </w:pPr>
            <w:r w:rsidRPr="00A04107">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113 149</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118 745</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118 745</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118 745</w:t>
            </w:r>
          </w:p>
        </w:tc>
      </w:tr>
      <w:tr w:rsidR="0009345C" w:rsidRPr="00A04107" w:rsidTr="0009345C">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5.2.</w:t>
            </w:r>
          </w:p>
        </w:tc>
        <w:tc>
          <w:tcPr>
            <w:tcW w:w="204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i/>
                <w:iCs/>
                <w:color w:val="000000"/>
                <w:sz w:val="22"/>
              </w:rPr>
            </w:pPr>
            <w:r w:rsidRPr="00A04107">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75 547</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69 739</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69 739</w:t>
            </w:r>
          </w:p>
        </w:tc>
        <w:tc>
          <w:tcPr>
            <w:tcW w:w="619" w:type="pct"/>
            <w:tcBorders>
              <w:top w:val="nil"/>
              <w:left w:val="nil"/>
              <w:bottom w:val="single" w:sz="4" w:space="0" w:color="auto"/>
              <w:right w:val="single" w:sz="4" w:space="0" w:color="auto"/>
            </w:tcBorders>
            <w:shd w:val="clear" w:color="auto" w:fill="auto"/>
            <w:noWrap/>
            <w:vAlign w:val="center"/>
            <w:hideMark/>
          </w:tcPr>
          <w:p w:rsidR="0009345C" w:rsidRPr="00A04107" w:rsidRDefault="0009345C" w:rsidP="0009345C">
            <w:pPr>
              <w:jc w:val="center"/>
              <w:rPr>
                <w:rFonts w:eastAsia="Times New Roman"/>
                <w:color w:val="000000"/>
                <w:sz w:val="22"/>
              </w:rPr>
            </w:pPr>
            <w:r w:rsidRPr="00A04107">
              <w:rPr>
                <w:rFonts w:eastAsia="Times New Roman"/>
                <w:color w:val="000000"/>
                <w:sz w:val="22"/>
              </w:rPr>
              <w:t>69 739</w:t>
            </w:r>
          </w:p>
        </w:tc>
      </w:tr>
    </w:tbl>
    <w:p w:rsidR="00EC0A2D" w:rsidRPr="0009345C" w:rsidRDefault="00EC0A2D" w:rsidP="006A6208">
      <w:pPr>
        <w:pStyle w:val="aa"/>
        <w:keepNext/>
        <w:rPr>
          <w:highlight w:val="yellow"/>
        </w:rPr>
        <w:sectPr w:rsidR="00EC0A2D" w:rsidRPr="0009345C" w:rsidSect="000825BF">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7730F6" w:rsidRPr="0009345C"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0" w:name="_Toc40887302"/>
      <w:bookmarkStart w:id="31" w:name="_Toc83314683"/>
      <w:bookmarkEnd w:id="27"/>
      <w:bookmarkEnd w:id="28"/>
      <w:bookmarkEnd w:id="29"/>
      <w:r w:rsidRPr="0009345C">
        <w:rPr>
          <w:rFonts w:ascii="TimesNewRomanPSMT" w:hAnsi="TimesNewRomanPSMT" w:cs="TimesNewRomanPSMT"/>
          <w:b/>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0"/>
      <w:bookmarkEnd w:id="31"/>
    </w:p>
    <w:p w:rsidR="00A057F0" w:rsidRPr="0009345C" w:rsidRDefault="00A057F0" w:rsidP="00A057F0">
      <w:pPr>
        <w:spacing w:line="276" w:lineRule="auto"/>
        <w:ind w:firstLine="709"/>
        <w:jc w:val="both"/>
      </w:pPr>
      <w:r w:rsidRPr="0009345C">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rsidR="00EC0A2D" w:rsidRPr="0009345C" w:rsidRDefault="00EC0A2D" w:rsidP="00EC0A2D">
      <w:pPr>
        <w:autoSpaceDE w:val="0"/>
        <w:autoSpaceDN w:val="0"/>
        <w:adjustRightInd w:val="0"/>
        <w:jc w:val="both"/>
        <w:outlineLvl w:val="1"/>
        <w:rPr>
          <w:rFonts w:ascii="TimesNewRomanPSMT" w:hAnsi="TimesNewRomanPSMT" w:cs="TimesNewRomanPSMT"/>
          <w:b/>
        </w:rPr>
      </w:pPr>
    </w:p>
    <w:p w:rsidR="00EC0A2D" w:rsidRPr="0009345C" w:rsidRDefault="00EC0A2D" w:rsidP="00EC0A2D">
      <w:pPr>
        <w:autoSpaceDE w:val="0"/>
        <w:autoSpaceDN w:val="0"/>
        <w:adjustRightInd w:val="0"/>
        <w:jc w:val="both"/>
        <w:outlineLvl w:val="1"/>
        <w:rPr>
          <w:rFonts w:ascii="TimesNewRomanPSMT" w:hAnsi="TimesNewRomanPSMT" w:cs="TimesNewRomanPSMT"/>
          <w:b/>
        </w:rPr>
      </w:pPr>
    </w:p>
    <w:p w:rsidR="007730F6" w:rsidRPr="0009345C"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2" w:name="_Toc40887303"/>
      <w:bookmarkStart w:id="33" w:name="_Toc83314684"/>
      <w:bookmarkStart w:id="34" w:name="_Toc384653981"/>
      <w:bookmarkStart w:id="35" w:name="_Toc421654919"/>
      <w:bookmarkStart w:id="36" w:name="_Toc474145859"/>
      <w:r w:rsidRPr="0009345C">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32"/>
      <w:bookmarkEnd w:id="33"/>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 затраты на строительство новых участков тепловой сети и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 реконструкция существующих;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 пропускная способность существующих магистральных тепловых сетей;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 затраты на перекачку теплоносителя в тепловых сетях;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 потери тепловой энергии в тепловых сетях при ее передаче;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 надежность системы теплоснабжения.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Комплексная оценка вышеперечисленных факторов, определяет величину оптимального радиуса теплоснабжения.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151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w:t>
      </w:r>
      <w:r w:rsidRPr="0009345C">
        <w:rPr>
          <w:rFonts w:eastAsia="Times New Roman"/>
          <w:lang w:eastAsia="en-US"/>
        </w:rPr>
        <w:lastRenderedPageBreak/>
        <w:t xml:space="preserve">индикаторы.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Методика расчета.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3) Определяется средняя плотность тепловой нагрузки в зоне действия источника тепловой энергии (Гкал/ч/км2).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4) Определяется материальная характеристика тепловой сети.</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ascii="Cambria Math" w:eastAsia="Times New Roman" w:hAnsi="Cambria Math" w:cs="Cambria Math"/>
          <w:lang w:eastAsia="en-US"/>
        </w:rPr>
        <w:t>𝑀</w:t>
      </w:r>
      <w:r w:rsidRPr="0009345C">
        <w:rPr>
          <w:rFonts w:eastAsia="Times New Roman"/>
          <w:lang w:eastAsia="en-US"/>
        </w:rPr>
        <w:t>=Σ(</w:t>
      </w:r>
      <w:r w:rsidRPr="0009345C">
        <w:rPr>
          <w:rFonts w:ascii="Cambria Math" w:eastAsia="Times New Roman" w:hAnsi="Cambria Math" w:cs="Cambria Math"/>
          <w:lang w:eastAsia="en-US"/>
        </w:rPr>
        <w:t>𝑑𝑖∗𝐿𝑖</w:t>
      </w:r>
      <w:r w:rsidRPr="0009345C">
        <w:rPr>
          <w:rFonts w:eastAsia="Times New Roman"/>
          <w:lang w:eastAsia="en-US"/>
        </w:rPr>
        <w:t>)</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6) Определяется оптимальный радиус тепловых сетей</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R_опт=(140/S^0.4 )*φ^0.4*(1/B^0.1 )*</w:t>
      </w:r>
      <w:r w:rsidRPr="0009345C">
        <w:rPr>
          <w:rFonts w:ascii="Cambria Math" w:eastAsia="Times New Roman" w:hAnsi="Cambria Math" w:cs="Cambria Math"/>
          <w:lang w:eastAsia="en-US"/>
        </w:rPr>
        <w:t>〖</w:t>
      </w:r>
      <w:r w:rsidRPr="0009345C">
        <w:rPr>
          <w:rFonts w:eastAsia="Times New Roman"/>
          <w:lang w:eastAsia="en-US"/>
        </w:rPr>
        <w:t>(Δτ/П)</w:t>
      </w:r>
      <w:r w:rsidRPr="0009345C">
        <w:rPr>
          <w:rFonts w:ascii="Cambria Math" w:eastAsia="Times New Roman" w:hAnsi="Cambria Math" w:cs="Cambria Math"/>
          <w:lang w:eastAsia="en-US"/>
        </w:rPr>
        <w:t>〗</w:t>
      </w:r>
      <w:r w:rsidRPr="0009345C">
        <w:rPr>
          <w:rFonts w:eastAsia="Times New Roman"/>
          <w:lang w:eastAsia="en-US"/>
        </w:rPr>
        <w:t>^0.15</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hint="eastAsia"/>
          <w:lang w:eastAsia="en-US"/>
        </w:rPr>
        <w:t>где</w:t>
      </w:r>
      <w:r w:rsidRPr="0009345C">
        <w:rPr>
          <w:rFonts w:eastAsia="Times New Roman"/>
          <w:lang w:eastAsia="en-US"/>
        </w:rPr>
        <w:t xml:space="preserve">: B – среднее число абонентов на 1 </w:t>
      </w:r>
      <w:r w:rsidRPr="0009345C">
        <w:rPr>
          <w:rFonts w:ascii="Cambria Math" w:eastAsia="Times New Roman" w:hAnsi="Cambria Math" w:cs="Cambria Math"/>
          <w:lang w:eastAsia="en-US"/>
        </w:rPr>
        <w:t>〖</w:t>
      </w:r>
      <w:r w:rsidRPr="0009345C">
        <w:rPr>
          <w:rFonts w:ascii="Calibri" w:eastAsia="Times New Roman" w:hAnsi="Calibri" w:cs="Calibri"/>
          <w:lang w:eastAsia="en-US"/>
        </w:rPr>
        <w:t>км</w:t>
      </w:r>
      <w:r w:rsidRPr="0009345C">
        <w:rPr>
          <w:rFonts w:ascii="Cambria Math" w:eastAsia="Times New Roman" w:hAnsi="Cambria Math" w:cs="Cambria Math"/>
          <w:lang w:eastAsia="en-US"/>
        </w:rPr>
        <w:t>〗</w:t>
      </w:r>
      <w:r w:rsidRPr="0009345C">
        <w:rPr>
          <w:rFonts w:eastAsia="Times New Roman"/>
          <w:lang w:eastAsia="en-US"/>
        </w:rPr>
        <w:t xml:space="preserve">^2;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lang w:eastAsia="en-US"/>
        </w:rPr>
        <w:t>s – удельная стоимость материальной характеристики тепловой сети, м^2/Гкал/ч;</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hint="eastAsia"/>
          <w:lang w:eastAsia="en-US"/>
        </w:rPr>
        <w:t>П</w:t>
      </w:r>
      <w:r w:rsidRPr="0009345C">
        <w:rPr>
          <w:rFonts w:eastAsia="Times New Roman"/>
          <w:lang w:eastAsia="en-US"/>
        </w:rPr>
        <w:t xml:space="preserve"> – теплоплотность района, Гкал/ч. </w:t>
      </w:r>
      <w:r w:rsidRPr="0009345C">
        <w:rPr>
          <w:rFonts w:ascii="Cambria Math" w:eastAsia="Times New Roman" w:hAnsi="Cambria Math" w:cs="Cambria Math"/>
          <w:lang w:eastAsia="en-US"/>
        </w:rPr>
        <w:t>〖</w:t>
      </w:r>
      <w:r w:rsidRPr="0009345C">
        <w:rPr>
          <w:rFonts w:ascii="Calibri" w:eastAsia="Times New Roman" w:hAnsi="Calibri" w:cs="Calibri"/>
          <w:lang w:eastAsia="en-US"/>
        </w:rPr>
        <w:t>км</w:t>
      </w:r>
      <w:r w:rsidRPr="0009345C">
        <w:rPr>
          <w:rFonts w:ascii="Cambria Math" w:eastAsia="Times New Roman" w:hAnsi="Cambria Math" w:cs="Cambria Math"/>
          <w:lang w:eastAsia="en-US"/>
        </w:rPr>
        <w:t>〗</w:t>
      </w:r>
      <w:r w:rsidRPr="0009345C">
        <w:rPr>
          <w:rFonts w:eastAsia="Times New Roman"/>
          <w:lang w:eastAsia="en-US"/>
        </w:rPr>
        <w:t xml:space="preserve">^2;;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hint="eastAsia"/>
          <w:lang w:eastAsia="en-US"/>
        </w:rPr>
        <w:t>Δτ</w:t>
      </w:r>
      <w:r w:rsidRPr="0009345C">
        <w:rPr>
          <w:rFonts w:eastAsia="Times New Roman"/>
          <w:lang w:eastAsia="en-US"/>
        </w:rPr>
        <w:t xml:space="preserve"> – расчетный перепад температур теплоносителя в тепловой сети, °C; </w:t>
      </w:r>
    </w:p>
    <w:p w:rsidR="0003595D" w:rsidRPr="0009345C" w:rsidRDefault="0003595D" w:rsidP="0003595D">
      <w:pPr>
        <w:widowControl w:val="0"/>
        <w:spacing w:before="4" w:line="275" w:lineRule="auto"/>
        <w:ind w:left="142" w:right="152" w:firstLine="566"/>
        <w:jc w:val="both"/>
        <w:rPr>
          <w:rFonts w:eastAsia="Times New Roman"/>
          <w:lang w:eastAsia="en-US"/>
        </w:rPr>
      </w:pPr>
      <w:r w:rsidRPr="0009345C">
        <w:rPr>
          <w:rFonts w:eastAsia="Times New Roman" w:hint="eastAsia"/>
          <w:lang w:eastAsia="en-US"/>
        </w:rPr>
        <w:t>φ</w:t>
      </w:r>
      <w:r w:rsidRPr="0009345C">
        <w:rPr>
          <w:rFonts w:eastAsia="Times New Roman"/>
          <w:lang w:eastAsia="en-US"/>
        </w:rPr>
        <w:t xml:space="preserve"> – поправочный коэффициент, зависящий от постоянной части расходов на сооружение котельной.</w:t>
      </w:r>
    </w:p>
    <w:p w:rsidR="0003595D" w:rsidRPr="0009345C" w:rsidRDefault="0003595D" w:rsidP="0003595D">
      <w:pPr>
        <w:widowControl w:val="0"/>
        <w:spacing w:before="4" w:line="275" w:lineRule="auto"/>
        <w:ind w:left="142" w:right="152" w:firstLine="566"/>
        <w:jc w:val="both"/>
        <w:rPr>
          <w:rFonts w:eastAsia="Times New Roman"/>
          <w:spacing w:val="-1"/>
          <w:lang w:eastAsia="en-US"/>
        </w:rPr>
      </w:pPr>
      <w:r w:rsidRPr="0009345C">
        <w:rPr>
          <w:rFonts w:eastAsia="Times New Roman"/>
          <w:spacing w:val="-1"/>
          <w:lang w:eastAsia="en-US"/>
        </w:rPr>
        <w:t>Расчеты</w:t>
      </w:r>
      <w:r w:rsidRPr="0009345C">
        <w:rPr>
          <w:rFonts w:eastAsia="Times New Roman"/>
          <w:lang w:eastAsia="en-US"/>
        </w:rPr>
        <w:t>эффективных</w:t>
      </w:r>
      <w:r w:rsidRPr="0009345C">
        <w:rPr>
          <w:rFonts w:eastAsia="Times New Roman"/>
          <w:spacing w:val="-1"/>
          <w:lang w:eastAsia="en-US"/>
        </w:rPr>
        <w:t>радиусов</w:t>
      </w:r>
      <w:r w:rsidRPr="0009345C">
        <w:rPr>
          <w:rFonts w:eastAsia="Times New Roman"/>
          <w:lang w:eastAsia="en-US"/>
        </w:rPr>
        <w:t>теплоснабжения</w:t>
      </w:r>
      <w:r w:rsidRPr="0009345C">
        <w:rPr>
          <w:rFonts w:eastAsia="Times New Roman"/>
          <w:spacing w:val="-1"/>
          <w:lang w:eastAsia="en-US"/>
        </w:rPr>
        <w:t>приведены</w:t>
      </w:r>
      <w:r w:rsidRPr="0009345C">
        <w:rPr>
          <w:rFonts w:eastAsia="Times New Roman"/>
          <w:lang w:eastAsia="en-US"/>
        </w:rPr>
        <w:t>в</w:t>
      </w:r>
      <w:r w:rsidRPr="0009345C">
        <w:rPr>
          <w:rFonts w:eastAsia="Times New Roman"/>
          <w:spacing w:val="-1"/>
          <w:lang w:eastAsia="en-US"/>
        </w:rPr>
        <w:t>таблице ниже</w:t>
      </w:r>
      <w:r w:rsidRPr="0009345C">
        <w:rPr>
          <w:rFonts w:eastAsia="Times New Roman"/>
          <w:lang w:eastAsia="en-US"/>
        </w:rPr>
        <w:t>.</w:t>
      </w:r>
    </w:p>
    <w:p w:rsidR="0003595D" w:rsidRPr="0009345C" w:rsidRDefault="0003595D" w:rsidP="0003595D">
      <w:pPr>
        <w:widowControl w:val="0"/>
        <w:rPr>
          <w:rFonts w:eastAsia="Times New Roman"/>
          <w:sz w:val="22"/>
          <w:szCs w:val="22"/>
          <w:lang w:eastAsia="en-US"/>
        </w:rPr>
      </w:pPr>
    </w:p>
    <w:p w:rsidR="0003595D" w:rsidRPr="0009345C" w:rsidRDefault="0003595D" w:rsidP="0003595D">
      <w:pPr>
        <w:keepNext/>
        <w:spacing w:after="200"/>
        <w:rPr>
          <w:rFonts w:eastAsia="Calibri"/>
          <w:b/>
          <w:bCs/>
          <w:sz w:val="20"/>
          <w:szCs w:val="18"/>
          <w:lang w:eastAsia="en-US"/>
        </w:rPr>
      </w:pPr>
      <w:r w:rsidRPr="0009345C">
        <w:rPr>
          <w:rFonts w:eastAsia="Calibri"/>
          <w:b/>
          <w:bCs/>
          <w:sz w:val="20"/>
          <w:szCs w:val="18"/>
          <w:lang w:eastAsia="en-US"/>
        </w:rPr>
        <w:t xml:space="preserve">Таблица </w:t>
      </w:r>
      <w:r w:rsidR="002B4C3F" w:rsidRPr="0009345C">
        <w:rPr>
          <w:rFonts w:eastAsia="Calibri"/>
          <w:b/>
          <w:bCs/>
          <w:sz w:val="20"/>
          <w:szCs w:val="18"/>
          <w:lang w:eastAsia="en-US"/>
        </w:rPr>
        <w:fldChar w:fldCharType="begin"/>
      </w:r>
      <w:r w:rsidRPr="0009345C">
        <w:rPr>
          <w:rFonts w:eastAsia="Calibri"/>
          <w:b/>
          <w:bCs/>
          <w:sz w:val="20"/>
          <w:szCs w:val="18"/>
          <w:lang w:eastAsia="en-US"/>
        </w:rPr>
        <w:instrText xml:space="preserve"> SEQ Таблица \* ARABIC </w:instrText>
      </w:r>
      <w:r w:rsidR="002B4C3F" w:rsidRPr="0009345C">
        <w:rPr>
          <w:rFonts w:eastAsia="Calibri"/>
          <w:b/>
          <w:bCs/>
          <w:sz w:val="20"/>
          <w:szCs w:val="18"/>
          <w:lang w:eastAsia="en-US"/>
        </w:rPr>
        <w:fldChar w:fldCharType="separate"/>
      </w:r>
      <w:r w:rsidR="002D668C">
        <w:rPr>
          <w:rFonts w:eastAsia="Calibri"/>
          <w:b/>
          <w:bCs/>
          <w:noProof/>
          <w:sz w:val="20"/>
          <w:szCs w:val="18"/>
          <w:lang w:eastAsia="en-US"/>
        </w:rPr>
        <w:t>12</w:t>
      </w:r>
      <w:r w:rsidR="002B4C3F" w:rsidRPr="0009345C">
        <w:rPr>
          <w:rFonts w:eastAsia="Calibri"/>
          <w:b/>
          <w:bCs/>
          <w:sz w:val="20"/>
          <w:szCs w:val="18"/>
          <w:lang w:eastAsia="en-US"/>
        </w:rPr>
        <w:fldChar w:fldCharType="end"/>
      </w:r>
      <w:r w:rsidRPr="0009345C">
        <w:rPr>
          <w:rFonts w:eastAsia="Calibri"/>
          <w:b/>
          <w:bCs/>
          <w:sz w:val="20"/>
          <w:szCs w:val="18"/>
          <w:lang w:eastAsia="en-US"/>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3160"/>
        <w:gridCol w:w="1179"/>
        <w:gridCol w:w="1052"/>
        <w:gridCol w:w="1290"/>
        <w:gridCol w:w="1088"/>
        <w:gridCol w:w="1088"/>
      </w:tblGrid>
      <w:tr w:rsidR="0003595D" w:rsidRPr="0009345C" w:rsidTr="0003595D">
        <w:trPr>
          <w:trHeight w:val="900"/>
          <w:tblHeader/>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 п/п</w:t>
            </w:r>
          </w:p>
        </w:tc>
        <w:tc>
          <w:tcPr>
            <w:tcW w:w="1282"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Наименование параметра</w:t>
            </w:r>
          </w:p>
        </w:tc>
        <w:tc>
          <w:tcPr>
            <w:tcW w:w="447"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Ед. измер</w:t>
            </w:r>
          </w:p>
        </w:tc>
        <w:tc>
          <w:tcPr>
            <w:tcW w:w="757"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Районная котельная</w:t>
            </w:r>
          </w:p>
        </w:tc>
        <w:tc>
          <w:tcPr>
            <w:tcW w:w="746" w:type="pct"/>
            <w:shd w:val="clear" w:color="auto" w:fill="auto"/>
            <w:vAlign w:val="center"/>
            <w:hideMark/>
          </w:tcPr>
          <w:p w:rsidR="0003595D" w:rsidRPr="0009345C" w:rsidRDefault="0003595D" w:rsidP="00165CDA">
            <w:pPr>
              <w:widowControl w:val="0"/>
              <w:jc w:val="center"/>
              <w:rPr>
                <w:rFonts w:eastAsia="Calibri"/>
                <w:sz w:val="22"/>
                <w:szCs w:val="22"/>
              </w:rPr>
            </w:pPr>
            <w:r w:rsidRPr="0009345C">
              <w:rPr>
                <w:rFonts w:eastAsia="Calibri"/>
                <w:sz w:val="22"/>
                <w:szCs w:val="22"/>
              </w:rPr>
              <w:t xml:space="preserve">Центральная котельная </w:t>
            </w:r>
          </w:p>
        </w:tc>
        <w:tc>
          <w:tcPr>
            <w:tcW w:w="746" w:type="pct"/>
            <w:shd w:val="clear" w:color="auto" w:fill="auto"/>
            <w:vAlign w:val="center"/>
            <w:hideMark/>
          </w:tcPr>
          <w:p w:rsidR="0003595D" w:rsidRPr="0009345C" w:rsidRDefault="00165CDA" w:rsidP="00165CDA">
            <w:pPr>
              <w:widowControl w:val="0"/>
              <w:jc w:val="center"/>
              <w:rPr>
                <w:rFonts w:eastAsia="Calibri"/>
                <w:sz w:val="22"/>
                <w:szCs w:val="22"/>
              </w:rPr>
            </w:pPr>
            <w:r w:rsidRPr="0009345C">
              <w:rPr>
                <w:rFonts w:eastAsia="Calibri"/>
                <w:sz w:val="22"/>
                <w:szCs w:val="22"/>
              </w:rPr>
              <w:t>Котельная  ОПХ</w:t>
            </w:r>
            <w:r w:rsidR="0003595D" w:rsidRPr="0009345C">
              <w:rPr>
                <w:rFonts w:eastAsia="Calibri"/>
                <w:sz w:val="22"/>
                <w:szCs w:val="22"/>
              </w:rPr>
              <w:br/>
            </w:r>
          </w:p>
        </w:tc>
        <w:tc>
          <w:tcPr>
            <w:tcW w:w="745" w:type="pct"/>
            <w:shd w:val="clear" w:color="auto" w:fill="auto"/>
            <w:vAlign w:val="center"/>
            <w:hideMark/>
          </w:tcPr>
          <w:p w:rsidR="0003595D" w:rsidRPr="0009345C" w:rsidRDefault="0003595D" w:rsidP="00165CDA">
            <w:pPr>
              <w:widowControl w:val="0"/>
              <w:jc w:val="center"/>
              <w:rPr>
                <w:rFonts w:eastAsia="Calibri"/>
                <w:sz w:val="22"/>
                <w:szCs w:val="22"/>
              </w:rPr>
            </w:pPr>
            <w:r w:rsidRPr="0009345C">
              <w:rPr>
                <w:rFonts w:eastAsia="Calibri"/>
                <w:sz w:val="22"/>
                <w:szCs w:val="22"/>
              </w:rPr>
              <w:t>Котельная СХТ</w:t>
            </w:r>
          </w:p>
        </w:tc>
      </w:tr>
      <w:tr w:rsidR="0003595D" w:rsidRPr="0009345C" w:rsidTr="0003595D">
        <w:trPr>
          <w:trHeight w:val="300"/>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w:t>
            </w:r>
          </w:p>
        </w:tc>
        <w:tc>
          <w:tcPr>
            <w:tcW w:w="1282"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Площадь зоны действия источника</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км2</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2</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2</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2</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2</w:t>
            </w:r>
          </w:p>
        </w:tc>
      </w:tr>
      <w:tr w:rsidR="0003595D" w:rsidRPr="0009345C" w:rsidTr="0003595D">
        <w:trPr>
          <w:trHeight w:val="600"/>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2</w:t>
            </w:r>
          </w:p>
        </w:tc>
        <w:tc>
          <w:tcPr>
            <w:tcW w:w="1282"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Количество абонентов в зоне действия источника</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ед.</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454</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24</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14</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16</w:t>
            </w:r>
          </w:p>
        </w:tc>
      </w:tr>
      <w:tr w:rsidR="0003595D" w:rsidRPr="0009345C" w:rsidTr="0003595D">
        <w:trPr>
          <w:trHeight w:val="1737"/>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3</w:t>
            </w:r>
          </w:p>
        </w:tc>
        <w:tc>
          <w:tcPr>
            <w:tcW w:w="1282"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Суммарная присоединенная нагрузка всех потребителей</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Гкал/час</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104,79</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0,766</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0,551</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0,36</w:t>
            </w:r>
          </w:p>
        </w:tc>
      </w:tr>
      <w:tr w:rsidR="0003595D" w:rsidRPr="0009345C" w:rsidTr="0003595D">
        <w:trPr>
          <w:trHeight w:val="1155"/>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lastRenderedPageBreak/>
              <w:t>4</w:t>
            </w:r>
          </w:p>
        </w:tc>
        <w:tc>
          <w:tcPr>
            <w:tcW w:w="1282"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Расстояние от источника тепла до наиболее удаленного потребителя</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км</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3,78</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0,413</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0,3</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0,63</w:t>
            </w:r>
          </w:p>
        </w:tc>
      </w:tr>
      <w:tr w:rsidR="0003595D" w:rsidRPr="0009345C" w:rsidTr="0003595D">
        <w:trPr>
          <w:trHeight w:val="600"/>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5</w:t>
            </w:r>
          </w:p>
        </w:tc>
        <w:tc>
          <w:tcPr>
            <w:tcW w:w="1282"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Расчетная температура в подающем трубопроводе</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С</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95</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78</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78</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78</w:t>
            </w:r>
          </w:p>
        </w:tc>
      </w:tr>
      <w:tr w:rsidR="0003595D" w:rsidRPr="0009345C" w:rsidTr="0003595D">
        <w:trPr>
          <w:trHeight w:val="600"/>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6</w:t>
            </w:r>
          </w:p>
        </w:tc>
        <w:tc>
          <w:tcPr>
            <w:tcW w:w="1282"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Расчетная температура в обратном трубопроводе</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С</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70</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58</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58</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58</w:t>
            </w:r>
          </w:p>
        </w:tc>
      </w:tr>
      <w:tr w:rsidR="0003595D" w:rsidRPr="0009345C" w:rsidTr="0003595D">
        <w:trPr>
          <w:trHeight w:val="900"/>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7</w:t>
            </w:r>
          </w:p>
        </w:tc>
        <w:tc>
          <w:tcPr>
            <w:tcW w:w="1282"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1/км2</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227,0</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12,0</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7,0</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8,0</w:t>
            </w:r>
          </w:p>
        </w:tc>
      </w:tr>
      <w:tr w:rsidR="0003595D" w:rsidRPr="0009345C" w:rsidTr="0003595D">
        <w:trPr>
          <w:trHeight w:val="300"/>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8</w:t>
            </w:r>
          </w:p>
        </w:tc>
        <w:tc>
          <w:tcPr>
            <w:tcW w:w="1282"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Теплоплотность района</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Гкал/ч*км2</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52,4</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0,4</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0,3</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0,2</w:t>
            </w:r>
          </w:p>
        </w:tc>
      </w:tr>
      <w:tr w:rsidR="0003595D" w:rsidRPr="0009345C" w:rsidTr="0003595D">
        <w:trPr>
          <w:trHeight w:val="600"/>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9</w:t>
            </w:r>
          </w:p>
        </w:tc>
        <w:tc>
          <w:tcPr>
            <w:tcW w:w="1282"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Удельная стоимость материальной характеристики сетей</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м2/Гкал/ч</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314,8</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30004,1</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41711,6</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63842,0</w:t>
            </w:r>
          </w:p>
        </w:tc>
      </w:tr>
      <w:tr w:rsidR="0003595D" w:rsidRPr="0009345C" w:rsidTr="0003595D">
        <w:trPr>
          <w:trHeight w:val="900"/>
        </w:trPr>
        <w:tc>
          <w:tcPr>
            <w:tcW w:w="27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10</w:t>
            </w:r>
          </w:p>
        </w:tc>
        <w:tc>
          <w:tcPr>
            <w:tcW w:w="1282" w:type="pct"/>
            <w:shd w:val="clear" w:color="auto" w:fill="auto"/>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Поправочный коэффициент (1,3 для ТЭЦ и 1 для</w:t>
            </w:r>
            <w:r w:rsidRPr="0009345C">
              <w:rPr>
                <w:rFonts w:eastAsia="Calibri"/>
                <w:sz w:val="22"/>
                <w:szCs w:val="22"/>
              </w:rPr>
              <w:br/>
              <w:t>котельных)</w:t>
            </w:r>
          </w:p>
        </w:tc>
        <w:tc>
          <w:tcPr>
            <w:tcW w:w="44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w:t>
            </w:r>
          </w:p>
        </w:tc>
        <w:tc>
          <w:tcPr>
            <w:tcW w:w="757"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1,0</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1,0</w:t>
            </w:r>
          </w:p>
        </w:tc>
        <w:tc>
          <w:tcPr>
            <w:tcW w:w="746"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1,0</w:t>
            </w:r>
          </w:p>
        </w:tc>
        <w:tc>
          <w:tcPr>
            <w:tcW w:w="745" w:type="pct"/>
            <w:shd w:val="clear" w:color="auto" w:fill="auto"/>
            <w:noWrap/>
            <w:vAlign w:val="center"/>
            <w:hideMark/>
          </w:tcPr>
          <w:p w:rsidR="0003595D" w:rsidRPr="0009345C" w:rsidRDefault="0003595D" w:rsidP="0003595D">
            <w:pPr>
              <w:widowControl w:val="0"/>
              <w:jc w:val="center"/>
              <w:rPr>
                <w:rFonts w:eastAsia="Calibri"/>
                <w:sz w:val="22"/>
                <w:szCs w:val="22"/>
              </w:rPr>
            </w:pPr>
            <w:r w:rsidRPr="0009345C">
              <w:rPr>
                <w:rFonts w:eastAsia="Calibri"/>
                <w:sz w:val="22"/>
                <w:szCs w:val="22"/>
              </w:rPr>
              <w:t>1,0</w:t>
            </w:r>
          </w:p>
        </w:tc>
      </w:tr>
      <w:tr w:rsidR="0003595D" w:rsidRPr="0009345C" w:rsidTr="0003595D">
        <w:trPr>
          <w:trHeight w:val="300"/>
        </w:trPr>
        <w:tc>
          <w:tcPr>
            <w:tcW w:w="277" w:type="pct"/>
            <w:shd w:val="clear" w:color="auto" w:fill="auto"/>
            <w:noWrap/>
            <w:vAlign w:val="center"/>
            <w:hideMark/>
          </w:tcPr>
          <w:p w:rsidR="0003595D" w:rsidRPr="0009345C" w:rsidRDefault="0003595D" w:rsidP="0003595D">
            <w:pPr>
              <w:widowControl w:val="0"/>
              <w:jc w:val="center"/>
              <w:rPr>
                <w:rFonts w:eastAsia="Calibri"/>
                <w:b/>
                <w:sz w:val="22"/>
                <w:szCs w:val="22"/>
              </w:rPr>
            </w:pPr>
            <w:r w:rsidRPr="0009345C">
              <w:rPr>
                <w:rFonts w:eastAsia="Calibri"/>
                <w:b/>
                <w:sz w:val="22"/>
                <w:szCs w:val="22"/>
              </w:rPr>
              <w:t>11</w:t>
            </w:r>
          </w:p>
        </w:tc>
        <w:tc>
          <w:tcPr>
            <w:tcW w:w="1282" w:type="pct"/>
            <w:shd w:val="clear" w:color="auto" w:fill="auto"/>
            <w:vAlign w:val="center"/>
            <w:hideMark/>
          </w:tcPr>
          <w:p w:rsidR="0003595D" w:rsidRPr="0009345C" w:rsidRDefault="0003595D" w:rsidP="0003595D">
            <w:pPr>
              <w:widowControl w:val="0"/>
              <w:jc w:val="center"/>
              <w:rPr>
                <w:rFonts w:eastAsia="Calibri"/>
                <w:b/>
                <w:sz w:val="22"/>
                <w:szCs w:val="22"/>
              </w:rPr>
            </w:pPr>
            <w:r w:rsidRPr="0009345C">
              <w:rPr>
                <w:rFonts w:eastAsia="Calibri"/>
                <w:b/>
                <w:sz w:val="22"/>
                <w:szCs w:val="22"/>
              </w:rPr>
              <w:t>Эффективный радиус</w:t>
            </w:r>
          </w:p>
        </w:tc>
        <w:tc>
          <w:tcPr>
            <w:tcW w:w="447" w:type="pct"/>
            <w:shd w:val="clear" w:color="auto" w:fill="auto"/>
            <w:noWrap/>
            <w:vAlign w:val="center"/>
            <w:hideMark/>
          </w:tcPr>
          <w:p w:rsidR="0003595D" w:rsidRPr="0009345C" w:rsidRDefault="0003595D" w:rsidP="0003595D">
            <w:pPr>
              <w:widowControl w:val="0"/>
              <w:jc w:val="center"/>
              <w:rPr>
                <w:rFonts w:eastAsia="Calibri"/>
                <w:b/>
                <w:sz w:val="22"/>
                <w:szCs w:val="22"/>
              </w:rPr>
            </w:pPr>
            <w:r w:rsidRPr="0009345C">
              <w:rPr>
                <w:rFonts w:eastAsia="Calibri"/>
                <w:b/>
                <w:sz w:val="22"/>
                <w:szCs w:val="22"/>
              </w:rPr>
              <w:t>км</w:t>
            </w:r>
          </w:p>
        </w:tc>
        <w:tc>
          <w:tcPr>
            <w:tcW w:w="757" w:type="pct"/>
            <w:shd w:val="clear" w:color="auto" w:fill="auto"/>
            <w:noWrap/>
            <w:vAlign w:val="center"/>
            <w:hideMark/>
          </w:tcPr>
          <w:p w:rsidR="0003595D" w:rsidRPr="0009345C" w:rsidRDefault="0003595D" w:rsidP="0003595D">
            <w:pPr>
              <w:widowControl w:val="0"/>
              <w:jc w:val="center"/>
              <w:rPr>
                <w:rFonts w:eastAsia="Calibri"/>
                <w:b/>
                <w:sz w:val="22"/>
                <w:szCs w:val="22"/>
              </w:rPr>
            </w:pPr>
            <w:r w:rsidRPr="0009345C">
              <w:rPr>
                <w:rFonts w:eastAsia="Calibri"/>
                <w:b/>
                <w:sz w:val="22"/>
                <w:szCs w:val="22"/>
              </w:rPr>
              <w:t>7,3</w:t>
            </w:r>
          </w:p>
        </w:tc>
        <w:tc>
          <w:tcPr>
            <w:tcW w:w="746" w:type="pct"/>
            <w:shd w:val="clear" w:color="auto" w:fill="auto"/>
            <w:noWrap/>
            <w:vAlign w:val="center"/>
            <w:hideMark/>
          </w:tcPr>
          <w:p w:rsidR="0003595D" w:rsidRPr="0009345C" w:rsidRDefault="0003595D" w:rsidP="0003595D">
            <w:pPr>
              <w:widowControl w:val="0"/>
              <w:jc w:val="center"/>
              <w:rPr>
                <w:rFonts w:eastAsia="Calibri"/>
                <w:b/>
                <w:sz w:val="22"/>
                <w:szCs w:val="22"/>
              </w:rPr>
            </w:pPr>
            <w:r w:rsidRPr="0009345C">
              <w:rPr>
                <w:rFonts w:eastAsia="Calibri"/>
                <w:b/>
                <w:sz w:val="22"/>
                <w:szCs w:val="22"/>
              </w:rPr>
              <w:t>3,2</w:t>
            </w:r>
          </w:p>
        </w:tc>
        <w:tc>
          <w:tcPr>
            <w:tcW w:w="746" w:type="pct"/>
            <w:shd w:val="clear" w:color="auto" w:fill="auto"/>
            <w:noWrap/>
            <w:vAlign w:val="center"/>
            <w:hideMark/>
          </w:tcPr>
          <w:p w:rsidR="0003595D" w:rsidRPr="0009345C" w:rsidRDefault="0003595D" w:rsidP="0003595D">
            <w:pPr>
              <w:widowControl w:val="0"/>
              <w:jc w:val="center"/>
              <w:rPr>
                <w:rFonts w:eastAsia="Calibri"/>
                <w:b/>
                <w:sz w:val="22"/>
                <w:szCs w:val="22"/>
              </w:rPr>
            </w:pPr>
            <w:r w:rsidRPr="0009345C">
              <w:rPr>
                <w:rFonts w:eastAsia="Calibri"/>
                <w:b/>
                <w:sz w:val="22"/>
                <w:szCs w:val="22"/>
              </w:rPr>
              <w:t>3,1</w:t>
            </w:r>
          </w:p>
        </w:tc>
        <w:tc>
          <w:tcPr>
            <w:tcW w:w="745" w:type="pct"/>
            <w:shd w:val="clear" w:color="auto" w:fill="auto"/>
            <w:noWrap/>
            <w:vAlign w:val="center"/>
            <w:hideMark/>
          </w:tcPr>
          <w:p w:rsidR="0003595D" w:rsidRPr="0009345C" w:rsidRDefault="0003595D" w:rsidP="0003595D">
            <w:pPr>
              <w:widowControl w:val="0"/>
              <w:jc w:val="center"/>
              <w:rPr>
                <w:rFonts w:eastAsia="Calibri"/>
                <w:b/>
                <w:sz w:val="22"/>
                <w:szCs w:val="22"/>
              </w:rPr>
            </w:pPr>
            <w:r w:rsidRPr="0009345C">
              <w:rPr>
                <w:rFonts w:eastAsia="Calibri"/>
                <w:b/>
                <w:sz w:val="22"/>
                <w:szCs w:val="22"/>
              </w:rPr>
              <w:t>2,8</w:t>
            </w:r>
          </w:p>
        </w:tc>
      </w:tr>
    </w:tbl>
    <w:p w:rsidR="0003595D" w:rsidRPr="0009345C" w:rsidRDefault="0003595D" w:rsidP="0003595D">
      <w:pPr>
        <w:widowControl w:val="0"/>
        <w:rPr>
          <w:rFonts w:eastAsia="Times New Roman"/>
          <w:sz w:val="22"/>
          <w:szCs w:val="22"/>
          <w:lang w:eastAsia="en-US"/>
        </w:rPr>
      </w:pPr>
    </w:p>
    <w:p w:rsidR="0003595D" w:rsidRPr="0009345C" w:rsidRDefault="0003595D" w:rsidP="0003595D">
      <w:pPr>
        <w:widowControl w:val="0"/>
        <w:ind w:firstLine="709"/>
        <w:jc w:val="both"/>
        <w:rPr>
          <w:rFonts w:eastAsia="Times New Roman"/>
          <w:szCs w:val="22"/>
          <w:lang w:eastAsia="en-US"/>
        </w:rPr>
      </w:pPr>
      <w:r w:rsidRPr="0009345C">
        <w:rPr>
          <w:rFonts w:eastAsia="Times New Roman"/>
          <w:szCs w:val="22"/>
          <w:lang w:eastAsia="en-US"/>
        </w:rPr>
        <w:t>Все потребители находятся в пределах эффективного радиуса.</w:t>
      </w:r>
    </w:p>
    <w:p w:rsidR="0003595D" w:rsidRPr="0009345C" w:rsidRDefault="0003595D" w:rsidP="0003595D">
      <w:pPr>
        <w:pStyle w:val="aff4"/>
        <w:spacing w:before="0" w:beforeAutospacing="0" w:after="0" w:afterAutospacing="0"/>
        <w:jc w:val="both"/>
        <w:outlineLvl w:val="2"/>
        <w:rPr>
          <w:b/>
        </w:rPr>
      </w:pPr>
    </w:p>
    <w:p w:rsidR="007730F6" w:rsidRPr="0009345C" w:rsidRDefault="007730F6" w:rsidP="007730F6">
      <w:pPr>
        <w:pStyle w:val="af0"/>
        <w:spacing w:line="240" w:lineRule="auto"/>
        <w:ind w:left="0" w:firstLine="709"/>
        <w:rPr>
          <w:sz w:val="24"/>
          <w:szCs w:val="24"/>
        </w:rPr>
      </w:pPr>
      <w:bookmarkStart w:id="37" w:name="_Toc40887304"/>
      <w:bookmarkStart w:id="38" w:name="_Toc83314685"/>
      <w:bookmarkEnd w:id="34"/>
      <w:bookmarkEnd w:id="35"/>
      <w:bookmarkEnd w:id="36"/>
      <w:r w:rsidRPr="0009345C">
        <w:rPr>
          <w:sz w:val="24"/>
          <w:szCs w:val="24"/>
        </w:rPr>
        <w:lastRenderedPageBreak/>
        <w:t xml:space="preserve">Раздел 3. </w:t>
      </w:r>
      <w:r w:rsidRPr="0009345C">
        <w:rPr>
          <w:rFonts w:eastAsia="Times New Roman"/>
          <w:sz w:val="24"/>
          <w:szCs w:val="24"/>
        </w:rPr>
        <w:t>Существующие и перспективные балансы теплоносителя</w:t>
      </w:r>
      <w:bookmarkEnd w:id="37"/>
      <w:bookmarkEnd w:id="38"/>
    </w:p>
    <w:p w:rsidR="007730F6" w:rsidRPr="0009345C" w:rsidRDefault="007730F6" w:rsidP="003E53AB">
      <w:pPr>
        <w:pStyle w:val="afb"/>
        <w:numPr>
          <w:ilvl w:val="0"/>
          <w:numId w:val="12"/>
        </w:numPr>
        <w:autoSpaceDE w:val="0"/>
        <w:autoSpaceDN w:val="0"/>
        <w:adjustRightInd w:val="0"/>
        <w:jc w:val="both"/>
        <w:outlineLvl w:val="1"/>
        <w:rPr>
          <w:b/>
          <w:sz w:val="24"/>
          <w:szCs w:val="24"/>
        </w:rPr>
      </w:pPr>
      <w:bookmarkStart w:id="39" w:name="_Toc40887305"/>
      <w:bookmarkStart w:id="40" w:name="_Toc83314686"/>
      <w:r w:rsidRPr="0009345C">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9"/>
      <w:bookmarkEnd w:id="40"/>
    </w:p>
    <w:p w:rsidR="00EC0D85" w:rsidRPr="0009345C" w:rsidRDefault="00EC0D85" w:rsidP="00EC0D85">
      <w:pPr>
        <w:widowControl w:val="0"/>
        <w:spacing w:before="1" w:line="276" w:lineRule="auto"/>
        <w:ind w:left="138" w:right="146" w:firstLine="566"/>
        <w:jc w:val="both"/>
        <w:rPr>
          <w:rFonts w:eastAsia="Times New Roman"/>
          <w:lang w:eastAsia="en-US"/>
        </w:rPr>
      </w:pPr>
      <w:r w:rsidRPr="0009345C">
        <w:rPr>
          <w:rFonts w:eastAsia="Times New Roman"/>
          <w:lang w:eastAsia="en-US"/>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ПриказомМинэнерго России от 30 декабря 2008 года № 325).</w:t>
      </w:r>
    </w:p>
    <w:p w:rsidR="00EC0D85" w:rsidRPr="0009345C" w:rsidRDefault="00EC0D85" w:rsidP="00EC0D85">
      <w:pPr>
        <w:widowControl w:val="0"/>
        <w:spacing w:before="1" w:line="276" w:lineRule="auto"/>
        <w:ind w:left="138" w:right="146" w:firstLine="566"/>
        <w:jc w:val="both"/>
        <w:rPr>
          <w:rFonts w:eastAsia="Times New Roman"/>
          <w:lang w:eastAsia="en-US"/>
        </w:rPr>
      </w:pPr>
      <w:r w:rsidRPr="0009345C">
        <w:rPr>
          <w:rFonts w:eastAsia="Times New Roman"/>
          <w:lang w:eastAsia="en-US"/>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EC0D85" w:rsidRPr="0009345C" w:rsidRDefault="00EC0D85" w:rsidP="00EC0D85">
      <w:pPr>
        <w:widowControl w:val="0"/>
        <w:spacing w:before="1" w:line="276" w:lineRule="auto"/>
        <w:ind w:left="138" w:right="146" w:firstLine="566"/>
        <w:jc w:val="both"/>
        <w:rPr>
          <w:rFonts w:eastAsia="Times New Roman"/>
          <w:lang w:eastAsia="en-US"/>
        </w:rPr>
      </w:pPr>
      <w:r w:rsidRPr="0009345C">
        <w:rPr>
          <w:rFonts w:eastAsia="Times New Roman"/>
          <w:lang w:eastAsia="en-US"/>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EC0D85" w:rsidRPr="0009345C" w:rsidRDefault="00EC0D85" w:rsidP="00EC0D85">
      <w:pPr>
        <w:widowControl w:val="0"/>
        <w:spacing w:before="1" w:line="276" w:lineRule="auto"/>
        <w:ind w:left="138" w:right="146" w:firstLine="566"/>
        <w:jc w:val="both"/>
        <w:rPr>
          <w:rFonts w:eastAsia="Times New Roman"/>
          <w:lang w:eastAsia="en-US"/>
        </w:rPr>
      </w:pPr>
      <w:r w:rsidRPr="0009345C">
        <w:rPr>
          <w:rFonts w:eastAsia="Times New Roman"/>
          <w:lang w:eastAsia="en-U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59.</w:t>
      </w:r>
    </w:p>
    <w:p w:rsidR="00EC0D85" w:rsidRPr="0009345C" w:rsidRDefault="00EC0D85" w:rsidP="00EC0D85">
      <w:pPr>
        <w:widowControl w:val="0"/>
        <w:spacing w:before="1" w:line="276" w:lineRule="auto"/>
        <w:ind w:left="138" w:right="146" w:firstLine="566"/>
        <w:jc w:val="both"/>
        <w:rPr>
          <w:rFonts w:eastAsia="Times New Roman"/>
          <w:b/>
          <w:lang w:eastAsia="en-US"/>
        </w:rPr>
      </w:pPr>
      <w:r w:rsidRPr="0009345C">
        <w:rPr>
          <w:rFonts w:eastAsia="Times New Roman"/>
          <w:b/>
          <w:lang w:eastAsia="en-US"/>
        </w:rPr>
        <w:t>Баланс водоподготовительной установки (ХВО)</w:t>
      </w:r>
    </w:p>
    <w:p w:rsidR="00EC0D85" w:rsidRPr="0009345C" w:rsidRDefault="00EC0D85" w:rsidP="00EC0D85">
      <w:pPr>
        <w:widowControl w:val="0"/>
        <w:spacing w:before="1" w:line="276" w:lineRule="auto"/>
        <w:ind w:left="138" w:right="146" w:firstLine="566"/>
        <w:jc w:val="both"/>
        <w:rPr>
          <w:rFonts w:eastAsia="Times New Roman"/>
          <w:lang w:eastAsia="en-US"/>
        </w:rPr>
      </w:pPr>
      <w:r w:rsidRPr="0009345C">
        <w:rPr>
          <w:rFonts w:eastAsia="Times New Roman"/>
          <w:lang w:eastAsia="en-US"/>
        </w:rPr>
        <w:t>Система ХВО предназначена для приготовления воды:</w:t>
      </w:r>
    </w:p>
    <w:p w:rsidR="00EC0D85" w:rsidRPr="0009345C" w:rsidRDefault="00EC0D85" w:rsidP="00E85D3C">
      <w:pPr>
        <w:widowControl w:val="0"/>
        <w:numPr>
          <w:ilvl w:val="0"/>
          <w:numId w:val="3"/>
        </w:numPr>
        <w:spacing w:before="1" w:line="276" w:lineRule="auto"/>
        <w:ind w:right="146"/>
        <w:jc w:val="both"/>
        <w:rPr>
          <w:rFonts w:eastAsia="Times New Roman"/>
          <w:lang w:eastAsia="en-US"/>
        </w:rPr>
      </w:pPr>
      <w:r w:rsidRPr="0009345C">
        <w:rPr>
          <w:rFonts w:eastAsia="Times New Roman"/>
          <w:lang w:eastAsia="en-US"/>
        </w:rPr>
        <w:t>восполнения утечек в тепловой сети закрытого типа;</w:t>
      </w:r>
    </w:p>
    <w:p w:rsidR="00EC0D85" w:rsidRPr="0009345C" w:rsidRDefault="00EC0D85" w:rsidP="00E85D3C">
      <w:pPr>
        <w:widowControl w:val="0"/>
        <w:numPr>
          <w:ilvl w:val="0"/>
          <w:numId w:val="3"/>
        </w:numPr>
        <w:spacing w:before="1" w:line="276" w:lineRule="auto"/>
        <w:ind w:right="146"/>
        <w:jc w:val="both"/>
        <w:rPr>
          <w:rFonts w:eastAsia="Times New Roman"/>
          <w:lang w:eastAsia="en-US"/>
        </w:rPr>
      </w:pPr>
      <w:r w:rsidRPr="0009345C">
        <w:rPr>
          <w:rFonts w:eastAsia="Times New Roman"/>
          <w:lang w:eastAsia="en-US"/>
        </w:rPr>
        <w:t>на приготовление добавочной воды для питания энергетических котлов.</w:t>
      </w:r>
    </w:p>
    <w:p w:rsidR="00EC0D85" w:rsidRPr="0009345C" w:rsidRDefault="00EC0D85" w:rsidP="00EC0D85">
      <w:pPr>
        <w:widowControl w:val="0"/>
        <w:spacing w:before="1" w:line="276" w:lineRule="auto"/>
        <w:ind w:left="138" w:right="146" w:firstLine="566"/>
        <w:jc w:val="both"/>
        <w:rPr>
          <w:rFonts w:eastAsia="Times New Roman"/>
          <w:lang w:eastAsia="en-US"/>
        </w:rPr>
      </w:pPr>
      <w:r w:rsidRPr="0009345C">
        <w:rPr>
          <w:rFonts w:eastAsia="Times New Roman"/>
          <w:lang w:eastAsia="en-US"/>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rsidR="00EC0D85" w:rsidRPr="0009345C" w:rsidRDefault="00EC0D85" w:rsidP="00EC0D85">
      <w:pPr>
        <w:widowControl w:val="0"/>
        <w:spacing w:before="1" w:line="276" w:lineRule="auto"/>
        <w:ind w:left="138" w:right="146" w:firstLine="566"/>
        <w:jc w:val="both"/>
        <w:rPr>
          <w:rFonts w:eastAsia="Times New Roman"/>
          <w:lang w:eastAsia="en-US"/>
        </w:rPr>
      </w:pPr>
      <w:r w:rsidRPr="0009345C">
        <w:rPr>
          <w:rFonts w:eastAsia="Times New Roman"/>
          <w:lang w:eastAsia="en-US"/>
        </w:rPr>
        <w:t>Перспективный баланс водоподготовительной установки (ХВО) представлен в таблицах ниже.</w:t>
      </w:r>
    </w:p>
    <w:p w:rsidR="00EC0D85" w:rsidRPr="0009345C" w:rsidRDefault="00EC0D85" w:rsidP="00EC0D85">
      <w:pPr>
        <w:widowControl w:val="0"/>
        <w:spacing w:before="1" w:line="276" w:lineRule="auto"/>
        <w:ind w:right="146"/>
        <w:jc w:val="both"/>
        <w:rPr>
          <w:rFonts w:eastAsia="Times New Roman"/>
          <w:sz w:val="20"/>
          <w:szCs w:val="20"/>
          <w:lang w:eastAsia="en-US"/>
        </w:rPr>
        <w:sectPr w:rsidR="00EC0D85" w:rsidRPr="0009345C"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C0D85" w:rsidRPr="00BC238B" w:rsidRDefault="00EC0D85" w:rsidP="00EC0D85">
      <w:pPr>
        <w:widowControl w:val="0"/>
        <w:spacing w:line="224" w:lineRule="exact"/>
        <w:ind w:left="20"/>
        <w:rPr>
          <w:rFonts w:eastAsia="Calibri"/>
          <w:b/>
          <w:spacing w:val="-11"/>
          <w:sz w:val="20"/>
          <w:szCs w:val="22"/>
          <w:lang w:eastAsia="en-US"/>
        </w:rPr>
      </w:pPr>
    </w:p>
    <w:p w:rsidR="00EC0D85" w:rsidRPr="00BC238B" w:rsidRDefault="00EC0D85" w:rsidP="0017026E">
      <w:pPr>
        <w:keepNext/>
        <w:rPr>
          <w:rFonts w:eastAsia="Calibri"/>
          <w:b/>
          <w:bCs/>
          <w:sz w:val="20"/>
          <w:szCs w:val="18"/>
          <w:lang w:eastAsia="en-US"/>
        </w:rPr>
      </w:pPr>
      <w:r w:rsidRPr="00BC238B">
        <w:rPr>
          <w:rFonts w:eastAsia="Calibri"/>
          <w:b/>
          <w:bCs/>
          <w:sz w:val="20"/>
          <w:szCs w:val="18"/>
          <w:lang w:eastAsia="en-US"/>
        </w:rPr>
        <w:t xml:space="preserve">Таблица </w:t>
      </w:r>
      <w:r w:rsidR="002B4C3F" w:rsidRPr="00BC238B">
        <w:rPr>
          <w:rFonts w:eastAsia="Calibri"/>
          <w:b/>
          <w:bCs/>
          <w:sz w:val="20"/>
          <w:szCs w:val="18"/>
          <w:lang w:eastAsia="en-US"/>
        </w:rPr>
        <w:fldChar w:fldCharType="begin"/>
      </w:r>
      <w:r w:rsidRPr="00BC238B">
        <w:rPr>
          <w:rFonts w:eastAsia="Calibri"/>
          <w:b/>
          <w:bCs/>
          <w:sz w:val="20"/>
          <w:szCs w:val="18"/>
          <w:lang w:eastAsia="en-US"/>
        </w:rPr>
        <w:instrText xml:space="preserve"> SEQ Таблица \* ARABIC </w:instrText>
      </w:r>
      <w:r w:rsidR="002B4C3F" w:rsidRPr="00BC238B">
        <w:rPr>
          <w:rFonts w:eastAsia="Calibri"/>
          <w:b/>
          <w:bCs/>
          <w:sz w:val="20"/>
          <w:szCs w:val="18"/>
          <w:lang w:eastAsia="en-US"/>
        </w:rPr>
        <w:fldChar w:fldCharType="separate"/>
      </w:r>
      <w:r w:rsidR="002D668C" w:rsidRPr="00BC238B">
        <w:rPr>
          <w:rFonts w:eastAsia="Calibri"/>
          <w:b/>
          <w:bCs/>
          <w:noProof/>
          <w:sz w:val="20"/>
          <w:szCs w:val="18"/>
          <w:lang w:eastAsia="en-US"/>
        </w:rPr>
        <w:t>13</w:t>
      </w:r>
      <w:r w:rsidR="002B4C3F" w:rsidRPr="00BC238B">
        <w:rPr>
          <w:rFonts w:eastAsia="Calibri"/>
          <w:b/>
          <w:bCs/>
          <w:sz w:val="20"/>
          <w:szCs w:val="18"/>
          <w:lang w:eastAsia="en-US"/>
        </w:rPr>
        <w:fldChar w:fldCharType="end"/>
      </w:r>
      <w:r w:rsidRPr="00BC238B">
        <w:rPr>
          <w:rFonts w:eastAsia="Calibri"/>
          <w:b/>
          <w:bCs/>
          <w:sz w:val="20"/>
          <w:szCs w:val="18"/>
          <w:lang w:eastAsia="en-US"/>
        </w:rPr>
        <w:t xml:space="preserve"> Перспективные балансы производительности ВПУ районной котельной</w:t>
      </w:r>
    </w:p>
    <w:tbl>
      <w:tblPr>
        <w:tblW w:w="5000" w:type="pct"/>
        <w:tblLook w:val="04A0"/>
      </w:tblPr>
      <w:tblGrid>
        <w:gridCol w:w="4605"/>
        <w:gridCol w:w="1103"/>
        <w:gridCol w:w="1103"/>
        <w:gridCol w:w="1102"/>
        <w:gridCol w:w="1102"/>
        <w:gridCol w:w="1102"/>
        <w:gridCol w:w="1099"/>
        <w:gridCol w:w="1099"/>
        <w:gridCol w:w="1099"/>
        <w:gridCol w:w="1091"/>
      </w:tblGrid>
      <w:tr w:rsidR="0009345C" w:rsidRPr="00BC238B" w:rsidTr="0009345C">
        <w:trPr>
          <w:trHeight w:hRule="exact" w:val="486"/>
        </w:trPr>
        <w:tc>
          <w:tcPr>
            <w:tcW w:w="1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ind w:firstLineChars="700" w:firstLine="1405"/>
              <w:rPr>
                <w:rFonts w:eastAsia="Times New Roman"/>
                <w:b/>
                <w:bCs/>
                <w:color w:val="000000"/>
                <w:sz w:val="20"/>
                <w:szCs w:val="20"/>
              </w:rPr>
            </w:pPr>
            <w:r w:rsidRPr="00BC238B">
              <w:rPr>
                <w:rFonts w:eastAsia="Times New Roman"/>
                <w:b/>
                <w:bCs/>
                <w:color w:val="000000"/>
                <w:sz w:val="20"/>
                <w:szCs w:val="20"/>
                <w:lang w:val="en-US"/>
              </w:rPr>
              <w:t>Наименование</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Ед.изм.</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2021</w:t>
            </w:r>
          </w:p>
        </w:tc>
        <w:tc>
          <w:tcPr>
            <w:tcW w:w="380" w:type="pct"/>
            <w:tcBorders>
              <w:top w:val="single" w:sz="4" w:space="0" w:color="auto"/>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2022</w:t>
            </w:r>
          </w:p>
        </w:tc>
        <w:tc>
          <w:tcPr>
            <w:tcW w:w="380" w:type="pct"/>
            <w:tcBorders>
              <w:top w:val="single" w:sz="4" w:space="0" w:color="auto"/>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2023</w:t>
            </w:r>
          </w:p>
        </w:tc>
        <w:tc>
          <w:tcPr>
            <w:tcW w:w="379" w:type="pct"/>
            <w:tcBorders>
              <w:top w:val="single" w:sz="4" w:space="0" w:color="auto"/>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2024</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2025</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2030</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2032-2037</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ПроизводительностьВПУ</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РасполагаемаяпроизводительностьВПУ</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1020</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Потерирасполагаемой производительности</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Собственныенужды</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29,99</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29,99</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29,99</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29,99</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29,99</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29,99</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29,99</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29,99</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Количествобаков-аккумуляторов</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ед</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н/д</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н/д</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н/д</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н/д</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н/д</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н/д</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н/д</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н/д</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Емкостьбаков-аккумуляторов</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тысм3</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rPr>
              <w:t>Объем потребления теплоносителя</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lang w:val="en-US"/>
              </w:rPr>
            </w:pPr>
            <w:r w:rsidRPr="00BC238B">
              <w:rPr>
                <w:rFonts w:eastAsia="Times New Roman"/>
                <w:color w:val="000000"/>
                <w:sz w:val="20"/>
                <w:szCs w:val="20"/>
                <w:lang w:val="en-US"/>
              </w:rPr>
              <w:t>т/ч</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80,7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80,7</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80,7</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80,7</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80,7</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80,7</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80,7</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80,7</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Потребление теплоносителя на подпитку</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118,3</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118,3</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118,3</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118,3</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118,3</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118,3</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118,3</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118,3</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Сверхнормативныеутечки теплоносителя</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51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rPr>
              <w:t>Максимум подпитки тепловой сети в эксплуатационном режиме</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177,45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177,45</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177,45</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177,45</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177,45</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177,45</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177,45</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177,45</w:t>
            </w:r>
          </w:p>
        </w:tc>
      </w:tr>
      <w:tr w:rsidR="0009345C" w:rsidRPr="00BC238B" w:rsidTr="0009345C">
        <w:trPr>
          <w:trHeight w:hRule="exact" w:val="51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rPr>
              <w:t>Максимальная подпитка тепловойсети в  периодповреждения участка</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Резерв(+)/дефицит(-)ВПУ</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842,55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pPr>
            <w:r w:rsidRPr="00BC238B">
              <w:rPr>
                <w:rFonts w:eastAsia="Times New Roman"/>
                <w:color w:val="000000"/>
                <w:sz w:val="20"/>
                <w:szCs w:val="20"/>
              </w:rPr>
              <w:t>842,55</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pPr>
            <w:r w:rsidRPr="00BC238B">
              <w:rPr>
                <w:rFonts w:eastAsia="Times New Roman"/>
                <w:color w:val="000000"/>
                <w:sz w:val="20"/>
                <w:szCs w:val="20"/>
              </w:rPr>
              <w:t>842,55</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pPr>
            <w:r w:rsidRPr="00BC238B">
              <w:rPr>
                <w:rFonts w:eastAsia="Times New Roman"/>
                <w:color w:val="000000"/>
                <w:sz w:val="20"/>
                <w:szCs w:val="20"/>
              </w:rPr>
              <w:t>842,55</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pPr>
            <w:r w:rsidRPr="00BC238B">
              <w:rPr>
                <w:rFonts w:eastAsia="Times New Roman"/>
                <w:color w:val="000000"/>
                <w:sz w:val="20"/>
                <w:szCs w:val="20"/>
              </w:rPr>
              <w:t>842,55</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pPr>
            <w:r w:rsidRPr="00BC238B">
              <w:rPr>
                <w:rFonts w:eastAsia="Times New Roman"/>
                <w:color w:val="000000"/>
                <w:sz w:val="20"/>
                <w:szCs w:val="20"/>
              </w:rPr>
              <w:t>842,55</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pPr>
            <w:r w:rsidRPr="00BC238B">
              <w:rPr>
                <w:rFonts w:eastAsia="Times New Roman"/>
                <w:color w:val="000000"/>
                <w:sz w:val="20"/>
                <w:szCs w:val="20"/>
              </w:rPr>
              <w:t>842,55</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pPr>
            <w:r w:rsidRPr="00BC238B">
              <w:rPr>
                <w:rFonts w:eastAsia="Times New Roman"/>
                <w:color w:val="000000"/>
                <w:sz w:val="20"/>
                <w:szCs w:val="20"/>
              </w:rPr>
              <w:t>842,55</w:t>
            </w:r>
          </w:p>
        </w:tc>
      </w:tr>
      <w:tr w:rsidR="0009345C" w:rsidRPr="00BC238B" w:rsidTr="0009345C">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Долярезерва</w:t>
            </w:r>
          </w:p>
        </w:tc>
        <w:tc>
          <w:tcPr>
            <w:tcW w:w="38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0" w:type="pct"/>
            <w:tcBorders>
              <w:top w:val="single" w:sz="4" w:space="0" w:color="auto"/>
              <w:left w:val="nil"/>
              <w:bottom w:val="single" w:sz="4" w:space="0" w:color="auto"/>
              <w:right w:val="single" w:sz="4" w:space="0" w:color="auto"/>
            </w:tcBorders>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82,6</w:t>
            </w:r>
            <w:r w:rsidRPr="00BC238B">
              <w:rPr>
                <w:rFonts w:eastAsia="Times New Roman"/>
                <w:color w:val="000000"/>
                <w:sz w:val="20"/>
                <w:szCs w:val="20"/>
                <w:lang w:val="en-US"/>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82,6</w:t>
            </w: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82,6</w:t>
            </w:r>
            <w:r w:rsidRPr="00BC238B">
              <w:rPr>
                <w:rFonts w:eastAsia="Times New Roman"/>
                <w:color w:val="000000"/>
                <w:sz w:val="20"/>
                <w:szCs w:val="20"/>
                <w:lang w:val="en-US"/>
              </w:rPr>
              <w:t>%</w:t>
            </w:r>
          </w:p>
        </w:tc>
        <w:tc>
          <w:tcPr>
            <w:tcW w:w="380"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82,6</w:t>
            </w: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82,6</w:t>
            </w: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82,6</w:t>
            </w:r>
            <w:r w:rsidRPr="00BC238B">
              <w:rPr>
                <w:rFonts w:eastAsia="Times New Roman"/>
                <w:color w:val="000000"/>
                <w:sz w:val="20"/>
                <w:szCs w:val="20"/>
                <w:lang w:val="en-US"/>
              </w:rPr>
              <w:t>%</w:t>
            </w:r>
          </w:p>
        </w:tc>
        <w:tc>
          <w:tcPr>
            <w:tcW w:w="379"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82,6</w:t>
            </w:r>
            <w:r w:rsidRPr="00BC238B">
              <w:rPr>
                <w:rFonts w:eastAsia="Times New Roman"/>
                <w:color w:val="000000"/>
                <w:sz w:val="20"/>
                <w:szCs w:val="20"/>
                <w:lang w:val="en-US"/>
              </w:rPr>
              <w:t>%</w:t>
            </w:r>
          </w:p>
        </w:tc>
        <w:tc>
          <w:tcPr>
            <w:tcW w:w="376" w:type="pct"/>
            <w:tcBorders>
              <w:top w:val="nil"/>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rPr>
              <w:t>82,6</w:t>
            </w:r>
            <w:r w:rsidRPr="00BC238B">
              <w:rPr>
                <w:rFonts w:eastAsia="Times New Roman"/>
                <w:color w:val="000000"/>
                <w:sz w:val="20"/>
                <w:szCs w:val="20"/>
                <w:lang w:val="en-US"/>
              </w:rPr>
              <w:t>%</w:t>
            </w:r>
          </w:p>
        </w:tc>
      </w:tr>
    </w:tbl>
    <w:p w:rsidR="00EC0D85" w:rsidRPr="00BC238B" w:rsidRDefault="00EC0D85" w:rsidP="00EC0D85">
      <w:pPr>
        <w:widowControl w:val="0"/>
        <w:rPr>
          <w:rFonts w:eastAsia="Times New Roman"/>
          <w:sz w:val="20"/>
          <w:szCs w:val="20"/>
          <w:lang w:val="en-US" w:eastAsia="en-US"/>
        </w:rPr>
        <w:sectPr w:rsidR="00EC0D85" w:rsidRPr="00BC238B" w:rsidSect="000825BF">
          <w:headerReference w:type="default" r:id="rId12"/>
          <w:footerReference w:type="default" r:id="rId13"/>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BC238B" w:rsidRDefault="00EC0D85" w:rsidP="00EC0D85">
      <w:pPr>
        <w:widowControl w:val="0"/>
        <w:spacing w:before="89"/>
        <w:rPr>
          <w:rFonts w:eastAsia="Times New Roman"/>
          <w:lang w:eastAsia="en-US"/>
        </w:rPr>
        <w:sectPr w:rsidR="00EC0D85" w:rsidRPr="00BC238B"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BC238B">
        <w:rPr>
          <w:rFonts w:eastAsia="Times New Roman"/>
          <w:lang w:eastAsia="en-US"/>
        </w:rPr>
        <w:lastRenderedPageBreak/>
        <w:br w:type="column"/>
      </w:r>
    </w:p>
    <w:p w:rsidR="00EC0D85" w:rsidRPr="00BC238B" w:rsidRDefault="00EC0D85" w:rsidP="00EC0D85">
      <w:pPr>
        <w:widowControl w:val="0"/>
        <w:spacing w:before="9"/>
        <w:rPr>
          <w:rFonts w:eastAsia="Times New Roman"/>
          <w:sz w:val="3"/>
          <w:szCs w:val="3"/>
          <w:lang w:eastAsia="en-US"/>
        </w:rPr>
      </w:pPr>
    </w:p>
    <w:p w:rsidR="00EC0D85" w:rsidRPr="00BC238B" w:rsidRDefault="00EC0D85" w:rsidP="0017026E">
      <w:pPr>
        <w:keepNext/>
        <w:rPr>
          <w:rFonts w:eastAsia="Calibri"/>
          <w:b/>
          <w:bCs/>
          <w:sz w:val="20"/>
          <w:szCs w:val="18"/>
          <w:lang w:eastAsia="en-US"/>
        </w:rPr>
      </w:pPr>
      <w:r w:rsidRPr="00BC238B">
        <w:rPr>
          <w:rFonts w:eastAsia="Calibri"/>
          <w:b/>
          <w:bCs/>
          <w:sz w:val="20"/>
          <w:szCs w:val="18"/>
          <w:lang w:eastAsia="en-US"/>
        </w:rPr>
        <w:t xml:space="preserve">Таблица </w:t>
      </w:r>
      <w:r w:rsidR="002B4C3F" w:rsidRPr="00BC238B">
        <w:rPr>
          <w:rFonts w:eastAsia="Calibri"/>
          <w:b/>
          <w:bCs/>
          <w:sz w:val="20"/>
          <w:szCs w:val="18"/>
          <w:lang w:eastAsia="en-US"/>
        </w:rPr>
        <w:fldChar w:fldCharType="begin"/>
      </w:r>
      <w:r w:rsidRPr="00BC238B">
        <w:rPr>
          <w:rFonts w:eastAsia="Calibri"/>
          <w:b/>
          <w:bCs/>
          <w:sz w:val="20"/>
          <w:szCs w:val="18"/>
          <w:lang w:eastAsia="en-US"/>
        </w:rPr>
        <w:instrText xml:space="preserve"> SEQ Таблица \* ARABIC </w:instrText>
      </w:r>
      <w:r w:rsidR="002B4C3F" w:rsidRPr="00BC238B">
        <w:rPr>
          <w:rFonts w:eastAsia="Calibri"/>
          <w:b/>
          <w:bCs/>
          <w:sz w:val="20"/>
          <w:szCs w:val="18"/>
          <w:lang w:eastAsia="en-US"/>
        </w:rPr>
        <w:fldChar w:fldCharType="separate"/>
      </w:r>
      <w:r w:rsidR="002D668C" w:rsidRPr="00BC238B">
        <w:rPr>
          <w:rFonts w:eastAsia="Calibri"/>
          <w:b/>
          <w:bCs/>
          <w:noProof/>
          <w:sz w:val="20"/>
          <w:szCs w:val="18"/>
          <w:lang w:eastAsia="en-US"/>
        </w:rPr>
        <w:t>14</w:t>
      </w:r>
      <w:r w:rsidR="002B4C3F" w:rsidRPr="00BC238B">
        <w:rPr>
          <w:rFonts w:eastAsia="Calibri"/>
          <w:b/>
          <w:bCs/>
          <w:sz w:val="20"/>
          <w:szCs w:val="18"/>
          <w:lang w:eastAsia="en-US"/>
        </w:rPr>
        <w:fldChar w:fldCharType="end"/>
      </w:r>
      <w:r w:rsidRPr="00BC238B">
        <w:rPr>
          <w:rFonts w:eastAsia="Calibri"/>
          <w:b/>
          <w:bCs/>
          <w:sz w:val="20"/>
          <w:szCs w:val="18"/>
          <w:lang w:eastAsia="en-US"/>
        </w:rPr>
        <w:t xml:space="preserve"> Перспективные балансы производительности ВПУ центральной котельной </w:t>
      </w:r>
    </w:p>
    <w:tbl>
      <w:tblPr>
        <w:tblW w:w="5000" w:type="pct"/>
        <w:tblLook w:val="04A0"/>
      </w:tblPr>
      <w:tblGrid>
        <w:gridCol w:w="5090"/>
        <w:gridCol w:w="1184"/>
        <w:gridCol w:w="1030"/>
        <w:gridCol w:w="1030"/>
        <w:gridCol w:w="1030"/>
        <w:gridCol w:w="1030"/>
        <w:gridCol w:w="1030"/>
        <w:gridCol w:w="1027"/>
        <w:gridCol w:w="1027"/>
        <w:gridCol w:w="1027"/>
      </w:tblGrid>
      <w:tr w:rsidR="0009345C" w:rsidRPr="00BC238B" w:rsidTr="0009345C">
        <w:trPr>
          <w:trHeight w:hRule="exact" w:val="446"/>
        </w:trPr>
        <w:tc>
          <w:tcPr>
            <w:tcW w:w="17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ind w:firstLineChars="800" w:firstLine="1606"/>
              <w:rPr>
                <w:rFonts w:eastAsia="Times New Roman"/>
                <w:b/>
                <w:bCs/>
                <w:color w:val="000000"/>
                <w:sz w:val="20"/>
                <w:szCs w:val="20"/>
              </w:rPr>
            </w:pPr>
            <w:r w:rsidRPr="00BC238B">
              <w:rPr>
                <w:rFonts w:eastAsia="Times New Roman"/>
                <w:b/>
                <w:bCs/>
                <w:color w:val="000000"/>
                <w:sz w:val="20"/>
                <w:szCs w:val="20"/>
                <w:lang w:val="en-US"/>
              </w:rPr>
              <w:t>Наименование</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Ед.изм.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2020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2030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2032-2037</w:t>
            </w:r>
          </w:p>
        </w:tc>
      </w:tr>
      <w:tr w:rsidR="0009345C" w:rsidRPr="00BC238B"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Производительность ВПУ</w:t>
            </w:r>
          </w:p>
        </w:tc>
        <w:tc>
          <w:tcPr>
            <w:tcW w:w="408"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54"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54"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54"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Средневзвешенный срок службы</w:t>
            </w:r>
          </w:p>
        </w:tc>
        <w:tc>
          <w:tcPr>
            <w:tcW w:w="408"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лет</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w:t>
            </w:r>
          </w:p>
        </w:tc>
        <w:tc>
          <w:tcPr>
            <w:tcW w:w="35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w:t>
            </w:r>
          </w:p>
        </w:tc>
        <w:tc>
          <w:tcPr>
            <w:tcW w:w="354"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7</w:t>
            </w:r>
          </w:p>
        </w:tc>
        <w:tc>
          <w:tcPr>
            <w:tcW w:w="354"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BC238B">
              <w:rPr>
                <w:rFonts w:eastAsia="Times New Roman"/>
                <w:color w:val="000000"/>
                <w:sz w:val="20"/>
                <w:szCs w:val="20"/>
                <w:lang w:val="en-US"/>
              </w:rPr>
              <w:t>10</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Располагаемая производительность ВПУ</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1,5</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1,5</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1,5</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1,5</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1,5</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Потери располагаемой производительности</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0,04</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0,04</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0,04</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0,04</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0,04</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Количество баков-аккумуляторов</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ед</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Емкость баков-аккумуляторов</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тыс м3</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rPr>
              <w:t>Всего подпитка тепловой сети, в т.ч.:</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нормативные утечки теплоносителя</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0,77</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0,77</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0,77</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0,77</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сверхнормативные утечки теплоносителя</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w:t>
            </w:r>
          </w:p>
        </w:tc>
      </w:tr>
      <w:tr w:rsidR="0009345C" w:rsidRPr="0066294D" w:rsidTr="0009345C">
        <w:trPr>
          <w:trHeight w:hRule="exact" w:val="450"/>
        </w:trPr>
        <w:tc>
          <w:tcPr>
            <w:tcW w:w="1755"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rPr>
              <w:t> </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1"/>
                <w:szCs w:val="21"/>
              </w:rPr>
            </w:pPr>
            <w:r w:rsidRPr="0066294D">
              <w:rPr>
                <w:rFonts w:eastAsia="Times New Roman"/>
                <w:color w:val="000000"/>
                <w:sz w:val="21"/>
                <w:szCs w:val="21"/>
                <w:lang w:val="en-US"/>
              </w:rPr>
              <w:t> </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1"/>
                <w:szCs w:val="21"/>
              </w:rPr>
            </w:pPr>
            <w:r w:rsidRPr="0066294D">
              <w:rPr>
                <w:rFonts w:eastAsia="Times New Roman"/>
                <w:color w:val="000000"/>
                <w:sz w:val="21"/>
                <w:szCs w:val="21"/>
                <w:lang w:val="en-US"/>
              </w:rPr>
              <w:t> </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1"/>
                <w:szCs w:val="21"/>
              </w:rPr>
            </w:pPr>
            <w:r w:rsidRPr="0066294D">
              <w:rPr>
                <w:rFonts w:eastAsia="Times New Roman"/>
                <w:color w:val="000000"/>
                <w:sz w:val="21"/>
                <w:szCs w:val="21"/>
                <w:lang w:val="en-US"/>
              </w:rPr>
              <w:t> </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1"/>
                <w:szCs w:val="21"/>
              </w:rPr>
            </w:pPr>
            <w:r w:rsidRPr="0066294D">
              <w:rPr>
                <w:rFonts w:eastAsia="Times New Roman"/>
                <w:color w:val="000000"/>
                <w:sz w:val="21"/>
                <w:szCs w:val="21"/>
                <w:lang w:val="en-US"/>
              </w:rPr>
              <w:t> </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1"/>
                <w:szCs w:val="21"/>
              </w:rPr>
            </w:pPr>
            <w:r w:rsidRPr="0066294D">
              <w:rPr>
                <w:rFonts w:eastAsia="Times New Roman"/>
                <w:color w:val="000000"/>
                <w:sz w:val="21"/>
                <w:szCs w:val="21"/>
                <w:lang w:val="en-US"/>
              </w:rPr>
              <w:t> </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1"/>
                <w:szCs w:val="21"/>
              </w:rPr>
            </w:pPr>
            <w:r w:rsidRPr="0066294D">
              <w:rPr>
                <w:rFonts w:eastAsia="Times New Roman"/>
                <w:color w:val="000000"/>
                <w:sz w:val="21"/>
                <w:szCs w:val="21"/>
                <w:lang w:val="en-US"/>
              </w:rPr>
              <w:t> </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1"/>
                <w:szCs w:val="21"/>
              </w:rPr>
            </w:pPr>
            <w:r w:rsidRPr="0066294D">
              <w:rPr>
                <w:rFonts w:eastAsia="Times New Roman"/>
                <w:color w:val="000000"/>
                <w:sz w:val="21"/>
                <w:szCs w:val="21"/>
                <w:lang w:val="en-US"/>
              </w:rPr>
              <w:t> </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1"/>
                <w:szCs w:val="21"/>
              </w:rPr>
            </w:pPr>
            <w:r w:rsidRPr="0066294D">
              <w:rPr>
                <w:rFonts w:eastAsia="Times New Roman"/>
                <w:color w:val="000000"/>
                <w:sz w:val="21"/>
                <w:szCs w:val="21"/>
                <w:lang w:val="en-US"/>
              </w:rPr>
              <w:t> </w:t>
            </w:r>
          </w:p>
        </w:tc>
      </w:tr>
      <w:tr w:rsidR="0009345C" w:rsidRPr="0066294D" w:rsidTr="0009345C">
        <w:trPr>
          <w:trHeight w:val="300"/>
        </w:trPr>
        <w:tc>
          <w:tcPr>
            <w:tcW w:w="1755" w:type="pct"/>
            <w:vMerge/>
            <w:tcBorders>
              <w:top w:val="nil"/>
              <w:left w:val="single" w:sz="4" w:space="0" w:color="auto"/>
              <w:bottom w:val="single" w:sz="4" w:space="0" w:color="auto"/>
              <w:right w:val="single" w:sz="4" w:space="0" w:color="auto"/>
            </w:tcBorders>
            <w:vAlign w:val="center"/>
            <w:hideMark/>
          </w:tcPr>
          <w:p w:rsidR="0009345C" w:rsidRPr="0066294D" w:rsidRDefault="0009345C" w:rsidP="0009345C">
            <w:pPr>
              <w:rPr>
                <w:rFonts w:eastAsia="Times New Roman"/>
                <w:color w:val="000000"/>
                <w:sz w:val="20"/>
                <w:szCs w:val="20"/>
              </w:rPr>
            </w:pP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0</w:t>
            </w:r>
          </w:p>
        </w:tc>
      </w:tr>
      <w:tr w:rsidR="0009345C" w:rsidRPr="0066294D" w:rsidTr="0009345C">
        <w:trPr>
          <w:trHeight w:hRule="exact" w:val="51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rPr>
              <w:t>Максимум подпитки тепловой сети в эксплуатационном режиме</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0,77</w:t>
            </w:r>
          </w:p>
        </w:tc>
      </w:tr>
      <w:tr w:rsidR="0009345C" w:rsidRPr="0066294D" w:rsidTr="0009345C">
        <w:trPr>
          <w:trHeight w:hRule="exact" w:val="51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rPr>
              <w:t>Максимальная подпитка тепловой сети в период повреждения участка</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Резерв (+)/дефицит (-) ВПУ</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0,73</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0,73</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0,73</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0,73</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0,73</w:t>
            </w:r>
          </w:p>
        </w:tc>
      </w:tr>
      <w:tr w:rsidR="0009345C" w:rsidRPr="0066294D" w:rsidTr="0009345C">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Доля резерва</w:t>
            </w:r>
          </w:p>
        </w:tc>
        <w:tc>
          <w:tcPr>
            <w:tcW w:w="408"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49%</w:t>
            </w:r>
          </w:p>
        </w:tc>
        <w:tc>
          <w:tcPr>
            <w:tcW w:w="35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49%</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49%</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49%</w:t>
            </w:r>
          </w:p>
        </w:tc>
        <w:tc>
          <w:tcPr>
            <w:tcW w:w="354"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49%</w:t>
            </w:r>
          </w:p>
        </w:tc>
      </w:tr>
    </w:tbl>
    <w:p w:rsidR="00EC0D85" w:rsidRPr="0009345C" w:rsidRDefault="00EC0D85" w:rsidP="00EC0D85">
      <w:pPr>
        <w:widowControl w:val="0"/>
        <w:rPr>
          <w:rFonts w:eastAsia="Times New Roman"/>
          <w:sz w:val="20"/>
          <w:szCs w:val="20"/>
          <w:highlight w:val="yellow"/>
          <w:lang w:val="en-US" w:eastAsia="en-US"/>
        </w:rPr>
        <w:sectPr w:rsidR="00EC0D85" w:rsidRPr="0009345C"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09345C" w:rsidRDefault="00EC0D85" w:rsidP="00EC0D85">
      <w:pPr>
        <w:widowControl w:val="0"/>
        <w:spacing w:before="5"/>
        <w:rPr>
          <w:rFonts w:eastAsia="Times New Roman"/>
          <w:sz w:val="32"/>
          <w:szCs w:val="32"/>
          <w:highlight w:val="yellow"/>
          <w:lang w:val="en-US" w:eastAsia="en-US"/>
        </w:rPr>
      </w:pPr>
    </w:p>
    <w:p w:rsidR="00EC0D85" w:rsidRPr="00BC238B" w:rsidRDefault="00EC0D85" w:rsidP="00EC0D85">
      <w:pPr>
        <w:widowControl w:val="0"/>
        <w:ind w:left="4011"/>
        <w:rPr>
          <w:rFonts w:eastAsia="Times New Roman"/>
          <w:lang w:eastAsia="en-US"/>
        </w:rPr>
      </w:pPr>
    </w:p>
    <w:p w:rsidR="00EC0D85" w:rsidRPr="00BC238B" w:rsidRDefault="00EC0D85" w:rsidP="00EC0D85">
      <w:pPr>
        <w:widowControl w:val="0"/>
        <w:spacing w:before="89"/>
        <w:ind w:left="138" w:firstLine="566"/>
        <w:rPr>
          <w:rFonts w:eastAsia="Times New Roman"/>
          <w:lang w:val="en-US" w:eastAsia="en-US"/>
        </w:rPr>
      </w:pPr>
      <w:r w:rsidRPr="00BC238B">
        <w:rPr>
          <w:rFonts w:eastAsia="Times New Roman"/>
          <w:lang w:eastAsia="en-US"/>
        </w:rPr>
        <w:br w:type="column"/>
      </w:r>
    </w:p>
    <w:p w:rsidR="00EC0D85" w:rsidRPr="00BC238B" w:rsidRDefault="00EC0D85" w:rsidP="00EC0D85">
      <w:pPr>
        <w:widowControl w:val="0"/>
        <w:rPr>
          <w:rFonts w:eastAsia="Times New Roman"/>
          <w:sz w:val="22"/>
          <w:szCs w:val="22"/>
          <w:lang w:eastAsia="en-US"/>
        </w:rPr>
        <w:sectPr w:rsidR="00EC0D85" w:rsidRPr="00BC238B"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rsidR="00EC0D85" w:rsidRPr="00BC238B" w:rsidRDefault="00EC0D85" w:rsidP="00EC0D85">
      <w:pPr>
        <w:widowControl w:val="0"/>
        <w:spacing w:before="9"/>
        <w:rPr>
          <w:rFonts w:eastAsia="Times New Roman"/>
          <w:sz w:val="3"/>
          <w:szCs w:val="3"/>
          <w:lang w:eastAsia="en-US"/>
        </w:rPr>
      </w:pPr>
    </w:p>
    <w:p w:rsidR="00EC0D85" w:rsidRPr="00BC238B" w:rsidRDefault="00EC0D85" w:rsidP="0017026E">
      <w:pPr>
        <w:keepNext/>
        <w:rPr>
          <w:rFonts w:eastAsia="Calibri"/>
          <w:b/>
          <w:bCs/>
          <w:sz w:val="20"/>
          <w:szCs w:val="18"/>
          <w:lang w:eastAsia="en-US"/>
        </w:rPr>
      </w:pPr>
      <w:r w:rsidRPr="00BC238B">
        <w:rPr>
          <w:rFonts w:eastAsia="Calibri"/>
          <w:b/>
          <w:bCs/>
          <w:sz w:val="20"/>
          <w:szCs w:val="18"/>
          <w:lang w:eastAsia="en-US"/>
        </w:rPr>
        <w:t xml:space="preserve">Таблица </w:t>
      </w:r>
      <w:r w:rsidR="002B4C3F" w:rsidRPr="00BC238B">
        <w:rPr>
          <w:rFonts w:eastAsia="Calibri"/>
          <w:b/>
          <w:bCs/>
          <w:sz w:val="20"/>
          <w:szCs w:val="18"/>
          <w:lang w:eastAsia="en-US"/>
        </w:rPr>
        <w:fldChar w:fldCharType="begin"/>
      </w:r>
      <w:r w:rsidRPr="00BC238B">
        <w:rPr>
          <w:rFonts w:eastAsia="Calibri"/>
          <w:b/>
          <w:bCs/>
          <w:sz w:val="20"/>
          <w:szCs w:val="18"/>
          <w:lang w:eastAsia="en-US"/>
        </w:rPr>
        <w:instrText xml:space="preserve"> SEQ Таблица \* ARABIC </w:instrText>
      </w:r>
      <w:r w:rsidR="002B4C3F" w:rsidRPr="00BC238B">
        <w:rPr>
          <w:rFonts w:eastAsia="Calibri"/>
          <w:b/>
          <w:bCs/>
          <w:sz w:val="20"/>
          <w:szCs w:val="18"/>
          <w:lang w:eastAsia="en-US"/>
        </w:rPr>
        <w:fldChar w:fldCharType="separate"/>
      </w:r>
      <w:r w:rsidR="002D668C" w:rsidRPr="00BC238B">
        <w:rPr>
          <w:rFonts w:eastAsia="Calibri"/>
          <w:b/>
          <w:bCs/>
          <w:noProof/>
          <w:sz w:val="20"/>
          <w:szCs w:val="18"/>
          <w:lang w:eastAsia="en-US"/>
        </w:rPr>
        <w:t>15</w:t>
      </w:r>
      <w:r w:rsidR="002B4C3F" w:rsidRPr="00BC238B">
        <w:rPr>
          <w:rFonts w:eastAsia="Calibri"/>
          <w:b/>
          <w:bCs/>
          <w:sz w:val="20"/>
          <w:szCs w:val="18"/>
          <w:lang w:eastAsia="en-US"/>
        </w:rPr>
        <w:fldChar w:fldCharType="end"/>
      </w:r>
      <w:r w:rsidRPr="00BC238B">
        <w:rPr>
          <w:rFonts w:eastAsia="Calibri"/>
          <w:b/>
          <w:bCs/>
          <w:sz w:val="20"/>
          <w:szCs w:val="18"/>
          <w:lang w:eastAsia="en-US"/>
        </w:rPr>
        <w:t xml:space="preserve"> Перспективные балансы производительности ВПУ котельной ОПХ</w:t>
      </w:r>
    </w:p>
    <w:tbl>
      <w:tblPr>
        <w:tblW w:w="5000" w:type="pct"/>
        <w:tblLook w:val="04A0"/>
      </w:tblPr>
      <w:tblGrid>
        <w:gridCol w:w="5063"/>
        <w:gridCol w:w="1077"/>
        <w:gridCol w:w="1045"/>
        <w:gridCol w:w="1045"/>
        <w:gridCol w:w="1045"/>
        <w:gridCol w:w="1045"/>
        <w:gridCol w:w="1044"/>
        <w:gridCol w:w="1047"/>
        <w:gridCol w:w="1047"/>
        <w:gridCol w:w="1047"/>
      </w:tblGrid>
      <w:tr w:rsidR="0009345C" w:rsidRPr="00BC238B" w:rsidTr="0009345C">
        <w:trPr>
          <w:trHeight w:hRule="exact" w:val="450"/>
        </w:trPr>
        <w:tc>
          <w:tcPr>
            <w:tcW w:w="1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ind w:firstLineChars="800" w:firstLine="1606"/>
              <w:rPr>
                <w:rFonts w:eastAsia="Times New Roman"/>
                <w:b/>
                <w:bCs/>
                <w:color w:val="000000"/>
                <w:sz w:val="20"/>
                <w:szCs w:val="20"/>
              </w:rPr>
            </w:pPr>
            <w:r w:rsidRPr="00BC238B">
              <w:rPr>
                <w:rFonts w:eastAsia="Times New Roman"/>
                <w:b/>
                <w:bCs/>
                <w:color w:val="000000"/>
                <w:sz w:val="20"/>
                <w:szCs w:val="20"/>
                <w:lang w:val="en-US"/>
              </w:rPr>
              <w:t>Наименование</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Ед.изм.</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2016</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2018</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2019</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2020</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2025</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2030</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2032-2037</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Производительность ВПУ</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Средневзвешенный срок службы</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лет</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3</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4</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9</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12</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12</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Располагаемая производительность ВПУ</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1,5</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Потери располагаемой производительности</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Собственные нужды</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0,04</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0,04</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0,04</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0,04</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0,04</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0,04</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0,04</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Количество баков-аккумуляторов</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ед</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Емкость баков-аккумуляторов</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тыс м3</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rPr>
              <w:t>Всего подпитка тепловой сети, в т.ч.:</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нормативные утечки теплоносителя</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сверхнормативные утечки теплоносителя</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450"/>
        </w:trPr>
        <w:tc>
          <w:tcPr>
            <w:tcW w:w="1745"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 </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lang w:val="en-US"/>
              </w:rPr>
              <w:t> </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lang w:val="en-US"/>
              </w:rPr>
              <w:t> </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lang w:val="en-US"/>
              </w:rPr>
              <w:t> </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lang w:val="en-US"/>
              </w:rPr>
              <w:t> </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lang w:val="en-US"/>
              </w:rPr>
              <w:t> </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lang w:val="en-US"/>
              </w:rPr>
              <w:t> </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lang w:val="en-US"/>
              </w:rPr>
              <w:t> </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lang w:val="en-US"/>
              </w:rPr>
              <w:t> </w:t>
            </w:r>
          </w:p>
        </w:tc>
      </w:tr>
      <w:tr w:rsidR="0009345C" w:rsidRPr="00BC238B" w:rsidTr="0009345C">
        <w:trPr>
          <w:trHeight w:val="300"/>
        </w:trPr>
        <w:tc>
          <w:tcPr>
            <w:tcW w:w="1745" w:type="pct"/>
            <w:vMerge/>
            <w:tcBorders>
              <w:top w:val="nil"/>
              <w:left w:val="single" w:sz="4" w:space="0" w:color="auto"/>
              <w:bottom w:val="single" w:sz="4" w:space="0" w:color="auto"/>
              <w:right w:val="single" w:sz="4" w:space="0" w:color="auto"/>
            </w:tcBorders>
            <w:vAlign w:val="center"/>
            <w:hideMark/>
          </w:tcPr>
          <w:p w:rsidR="0009345C" w:rsidRPr="00BC238B" w:rsidRDefault="0009345C" w:rsidP="0009345C">
            <w:pPr>
              <w:rPr>
                <w:rFonts w:eastAsia="Times New Roman"/>
                <w:color w:val="000000"/>
                <w:sz w:val="20"/>
                <w:szCs w:val="20"/>
              </w:rPr>
            </w:pP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w:t>
            </w:r>
          </w:p>
        </w:tc>
      </w:tr>
      <w:tr w:rsidR="0009345C" w:rsidRPr="00BC238B" w:rsidTr="0009345C">
        <w:trPr>
          <w:trHeight w:hRule="exact" w:val="51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rPr>
              <w:t>Максимум подпитки тепловой сети в эксплуатационном режиме</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0,47</w:t>
            </w:r>
          </w:p>
        </w:tc>
      </w:tr>
      <w:tr w:rsidR="0009345C" w:rsidRPr="00BC238B" w:rsidTr="0009345C">
        <w:trPr>
          <w:trHeight w:hRule="exact" w:val="51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rPr>
              <w:t>Максимальная подпитка тепловой сети в период повреждения участка</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Резерв (+)/дефицит (-) ВПУ</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1,03</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1,03</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1,03</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1,03</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1,03</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1,03</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1,03</w:t>
            </w:r>
          </w:p>
        </w:tc>
      </w:tr>
      <w:tr w:rsidR="0009345C" w:rsidRPr="00BC238B" w:rsidTr="0009345C">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Доля резерва</w:t>
            </w:r>
          </w:p>
        </w:tc>
        <w:tc>
          <w:tcPr>
            <w:tcW w:w="37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69%</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69%</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69%</w:t>
            </w:r>
          </w:p>
        </w:tc>
        <w:tc>
          <w:tcPr>
            <w:tcW w:w="36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69%</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69%</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69%</w:t>
            </w:r>
          </w:p>
        </w:tc>
        <w:tc>
          <w:tcPr>
            <w:tcW w:w="361"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69%</w:t>
            </w:r>
          </w:p>
        </w:tc>
      </w:tr>
    </w:tbl>
    <w:p w:rsidR="00EC0D85" w:rsidRPr="00BC238B" w:rsidRDefault="00EC0D85" w:rsidP="00EC0D85">
      <w:pPr>
        <w:widowControl w:val="0"/>
        <w:rPr>
          <w:rFonts w:eastAsia="Times New Roman"/>
          <w:sz w:val="20"/>
          <w:szCs w:val="20"/>
          <w:lang w:eastAsia="en-US"/>
        </w:rPr>
        <w:sectPr w:rsidR="00EC0D85" w:rsidRPr="00BC238B"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BC238B" w:rsidRDefault="00EC0D85" w:rsidP="0017026E">
      <w:pPr>
        <w:keepNext/>
        <w:rPr>
          <w:rFonts w:eastAsia="Calibri"/>
          <w:b/>
          <w:bCs/>
          <w:sz w:val="20"/>
          <w:szCs w:val="18"/>
          <w:lang w:eastAsia="en-US"/>
        </w:rPr>
      </w:pPr>
      <w:r w:rsidRPr="00BC238B">
        <w:rPr>
          <w:rFonts w:eastAsia="Calibri"/>
          <w:b/>
          <w:bCs/>
          <w:sz w:val="20"/>
          <w:szCs w:val="18"/>
          <w:lang w:eastAsia="en-US"/>
        </w:rPr>
        <w:lastRenderedPageBreak/>
        <w:t xml:space="preserve">Таблица </w:t>
      </w:r>
      <w:r w:rsidR="002B4C3F" w:rsidRPr="00BC238B">
        <w:rPr>
          <w:rFonts w:eastAsia="Calibri"/>
          <w:b/>
          <w:bCs/>
          <w:sz w:val="20"/>
          <w:szCs w:val="18"/>
          <w:lang w:eastAsia="en-US"/>
        </w:rPr>
        <w:fldChar w:fldCharType="begin"/>
      </w:r>
      <w:r w:rsidRPr="00BC238B">
        <w:rPr>
          <w:rFonts w:eastAsia="Calibri"/>
          <w:b/>
          <w:bCs/>
          <w:sz w:val="20"/>
          <w:szCs w:val="18"/>
          <w:lang w:eastAsia="en-US"/>
        </w:rPr>
        <w:instrText xml:space="preserve"> SEQ Таблица \* ARABIC </w:instrText>
      </w:r>
      <w:r w:rsidR="002B4C3F" w:rsidRPr="00BC238B">
        <w:rPr>
          <w:rFonts w:eastAsia="Calibri"/>
          <w:b/>
          <w:bCs/>
          <w:sz w:val="20"/>
          <w:szCs w:val="18"/>
          <w:lang w:eastAsia="en-US"/>
        </w:rPr>
        <w:fldChar w:fldCharType="separate"/>
      </w:r>
      <w:r w:rsidR="002D668C" w:rsidRPr="00BC238B">
        <w:rPr>
          <w:rFonts w:eastAsia="Calibri"/>
          <w:b/>
          <w:bCs/>
          <w:noProof/>
          <w:sz w:val="20"/>
          <w:szCs w:val="18"/>
          <w:lang w:eastAsia="en-US"/>
        </w:rPr>
        <w:t>16</w:t>
      </w:r>
      <w:r w:rsidR="002B4C3F" w:rsidRPr="00BC238B">
        <w:rPr>
          <w:rFonts w:eastAsia="Calibri"/>
          <w:b/>
          <w:bCs/>
          <w:sz w:val="20"/>
          <w:szCs w:val="18"/>
          <w:lang w:eastAsia="en-US"/>
        </w:rPr>
        <w:fldChar w:fldCharType="end"/>
      </w:r>
      <w:r w:rsidRPr="00BC238B">
        <w:rPr>
          <w:rFonts w:eastAsia="Calibri"/>
          <w:b/>
          <w:bCs/>
          <w:sz w:val="20"/>
          <w:szCs w:val="18"/>
          <w:lang w:eastAsia="en-US"/>
        </w:rPr>
        <w:t xml:space="preserve"> Перспективные балансы производительности ВПУ котельной СХТ</w:t>
      </w:r>
    </w:p>
    <w:tbl>
      <w:tblPr>
        <w:tblW w:w="5000" w:type="pct"/>
        <w:tblLook w:val="04A0"/>
      </w:tblPr>
      <w:tblGrid>
        <w:gridCol w:w="4463"/>
        <w:gridCol w:w="1116"/>
        <w:gridCol w:w="1116"/>
        <w:gridCol w:w="1120"/>
        <w:gridCol w:w="1120"/>
        <w:gridCol w:w="1120"/>
        <w:gridCol w:w="1120"/>
        <w:gridCol w:w="1120"/>
        <w:gridCol w:w="1120"/>
        <w:gridCol w:w="1088"/>
      </w:tblGrid>
      <w:tr w:rsidR="0009345C" w:rsidRPr="00BC238B" w:rsidTr="0009345C">
        <w:trPr>
          <w:trHeight w:hRule="exact" w:val="526"/>
        </w:trPr>
        <w:tc>
          <w:tcPr>
            <w:tcW w:w="15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ind w:firstLineChars="800" w:firstLine="1606"/>
              <w:rPr>
                <w:rFonts w:eastAsia="Times New Roman"/>
                <w:b/>
                <w:bCs/>
                <w:color w:val="000000"/>
                <w:sz w:val="20"/>
                <w:szCs w:val="20"/>
              </w:rPr>
            </w:pPr>
            <w:r w:rsidRPr="00BC238B">
              <w:rPr>
                <w:rFonts w:eastAsia="Times New Roman"/>
                <w:b/>
                <w:bCs/>
                <w:color w:val="000000"/>
                <w:sz w:val="20"/>
                <w:szCs w:val="20"/>
                <w:lang w:val="en-US"/>
              </w:rPr>
              <w:t>Наименование</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Ед.изм.</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2016</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2017</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2018</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2019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2020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2025</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lang w:val="en-US"/>
              </w:rPr>
              <w:t>2030</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b/>
                <w:bCs/>
                <w:color w:val="000000"/>
                <w:sz w:val="20"/>
                <w:szCs w:val="20"/>
              </w:rPr>
            </w:pPr>
            <w:r w:rsidRPr="00BC238B">
              <w:rPr>
                <w:rFonts w:eastAsia="Times New Roman"/>
                <w:b/>
                <w:bCs/>
                <w:color w:val="000000"/>
                <w:sz w:val="20"/>
                <w:szCs w:val="20"/>
              </w:rPr>
              <w:t>2032-2037</w:t>
            </w:r>
          </w:p>
        </w:tc>
      </w:tr>
      <w:tr w:rsidR="0009345C" w:rsidRPr="00BC238B"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Производительность ВПУ</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7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r>
      <w:tr w:rsidR="0009345C" w:rsidRPr="00BC238B"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Средневзвешенный срок службы</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лет</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2</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3</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8</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9</w:t>
            </w:r>
          </w:p>
        </w:tc>
        <w:tc>
          <w:tcPr>
            <w:tcW w:w="37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10</w:t>
            </w:r>
          </w:p>
        </w:tc>
      </w:tr>
      <w:tr w:rsidR="0009345C" w:rsidRPr="00BC238B"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Располагаемая производительность ВПУ</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c>
          <w:tcPr>
            <w:tcW w:w="37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0,5</w:t>
            </w:r>
          </w:p>
        </w:tc>
      </w:tr>
      <w:tr w:rsidR="0009345C" w:rsidRPr="00BC238B" w:rsidTr="0009345C">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Потери располагаемой производительности</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BC238B"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Собственные нужды</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0,01</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0,01</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0,01</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0,01</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0,01</w:t>
            </w:r>
          </w:p>
        </w:tc>
        <w:tc>
          <w:tcPr>
            <w:tcW w:w="37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0,01</w:t>
            </w:r>
          </w:p>
        </w:tc>
      </w:tr>
      <w:tr w:rsidR="0009345C" w:rsidRPr="00BC238B"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Количество баков-аккумуляторов</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ед</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66294D"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0"/>
                <w:szCs w:val="20"/>
              </w:rPr>
            </w:pPr>
            <w:r w:rsidRPr="00BC238B">
              <w:rPr>
                <w:rFonts w:eastAsia="Times New Roman"/>
                <w:color w:val="000000"/>
                <w:sz w:val="20"/>
                <w:szCs w:val="20"/>
                <w:lang w:val="en-US"/>
              </w:rPr>
              <w:t>Емкость баков-аккумуляторов</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тыс м3</w:t>
            </w:r>
          </w:p>
        </w:tc>
        <w:tc>
          <w:tcPr>
            <w:tcW w:w="385"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BC238B">
              <w:rPr>
                <w:rFonts w:eastAsia="Times New Roman"/>
                <w:color w:val="000000"/>
                <w:sz w:val="20"/>
                <w:szCs w:val="20"/>
                <w:lang w:val="en-US"/>
              </w:rPr>
              <w:t>-</w:t>
            </w:r>
          </w:p>
        </w:tc>
      </w:tr>
      <w:tr w:rsidR="0009345C" w:rsidRPr="0066294D"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rPr>
              <w:t>Всего подпитка тепловой сети, в 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r>
      <w:tr w:rsidR="0009345C" w:rsidRPr="0066294D"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нормативные утечки теплоносителя</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r>
      <w:tr w:rsidR="0009345C" w:rsidRPr="0066294D"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сверхнормативные утечки теплоносителя</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r>
      <w:tr w:rsidR="0009345C" w:rsidRPr="0066294D" w:rsidTr="0009345C">
        <w:trPr>
          <w:trHeight w:hRule="exact" w:val="450"/>
        </w:trPr>
        <w:tc>
          <w:tcPr>
            <w:tcW w:w="1539"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rPr>
              <w:t> </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 </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 </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 </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 </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 </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 </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 </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2"/>
              </w:rPr>
            </w:pPr>
            <w:r w:rsidRPr="0066294D">
              <w:rPr>
                <w:rFonts w:eastAsia="Times New Roman"/>
                <w:color w:val="000000"/>
                <w:sz w:val="22"/>
                <w:lang w:val="en-US"/>
              </w:rPr>
              <w:t> </w:t>
            </w:r>
          </w:p>
        </w:tc>
      </w:tr>
      <w:tr w:rsidR="0009345C" w:rsidRPr="0066294D" w:rsidTr="0009345C">
        <w:trPr>
          <w:trHeight w:val="300"/>
        </w:trPr>
        <w:tc>
          <w:tcPr>
            <w:tcW w:w="1539" w:type="pct"/>
            <w:vMerge/>
            <w:tcBorders>
              <w:top w:val="nil"/>
              <w:left w:val="single" w:sz="4" w:space="0" w:color="auto"/>
              <w:bottom w:val="single" w:sz="4" w:space="0" w:color="auto"/>
              <w:right w:val="single" w:sz="4" w:space="0" w:color="auto"/>
            </w:tcBorders>
            <w:vAlign w:val="center"/>
            <w:hideMark/>
          </w:tcPr>
          <w:p w:rsidR="0009345C" w:rsidRPr="0066294D" w:rsidRDefault="0009345C" w:rsidP="0009345C">
            <w:pPr>
              <w:rPr>
                <w:rFonts w:eastAsia="Times New Roman"/>
                <w:color w:val="000000"/>
                <w:sz w:val="20"/>
                <w:szCs w:val="20"/>
              </w:rPr>
            </w:pP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w:t>
            </w:r>
          </w:p>
        </w:tc>
      </w:tr>
      <w:tr w:rsidR="0009345C" w:rsidRPr="0066294D" w:rsidTr="0009345C">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rPr>
              <w:t>Максимум подпитки тепловой сети в эксплуатационном режиме</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0,34</w:t>
            </w:r>
          </w:p>
        </w:tc>
      </w:tr>
      <w:tr w:rsidR="0009345C" w:rsidRPr="0066294D" w:rsidTr="0009345C">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rPr>
              <w:t>Максимальная подпитка тепловой сети в период повреждения участка</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r>
      <w:tr w:rsidR="0009345C" w:rsidRPr="0066294D"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Резерв (+)/дефицит (-) ВПУ</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т/ч</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0,16</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0,16</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0,16</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0,16</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0,16</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0,16</w:t>
            </w:r>
          </w:p>
        </w:tc>
      </w:tr>
      <w:tr w:rsidR="0009345C" w:rsidRPr="0066294D" w:rsidTr="0009345C">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09345C" w:rsidRPr="0066294D" w:rsidRDefault="0009345C" w:rsidP="0009345C">
            <w:pPr>
              <w:rPr>
                <w:rFonts w:eastAsia="Times New Roman"/>
                <w:color w:val="000000"/>
                <w:sz w:val="20"/>
                <w:szCs w:val="20"/>
              </w:rPr>
            </w:pPr>
            <w:r w:rsidRPr="0066294D">
              <w:rPr>
                <w:rFonts w:eastAsia="Times New Roman"/>
                <w:color w:val="000000"/>
                <w:sz w:val="20"/>
                <w:szCs w:val="20"/>
                <w:lang w:val="en-US"/>
              </w:rPr>
              <w:t>Доля резерва</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32%</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32%</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32%</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32%</w:t>
            </w:r>
          </w:p>
        </w:tc>
        <w:tc>
          <w:tcPr>
            <w:tcW w:w="386"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32%</w:t>
            </w:r>
          </w:p>
        </w:tc>
        <w:tc>
          <w:tcPr>
            <w:tcW w:w="375" w:type="pct"/>
            <w:tcBorders>
              <w:top w:val="nil"/>
              <w:left w:val="nil"/>
              <w:bottom w:val="single" w:sz="4" w:space="0" w:color="auto"/>
              <w:right w:val="single" w:sz="4" w:space="0" w:color="auto"/>
            </w:tcBorders>
            <w:shd w:val="clear" w:color="auto" w:fill="auto"/>
            <w:vAlign w:val="center"/>
            <w:hideMark/>
          </w:tcPr>
          <w:p w:rsidR="0009345C" w:rsidRPr="0066294D" w:rsidRDefault="0009345C" w:rsidP="0009345C">
            <w:pPr>
              <w:jc w:val="center"/>
              <w:rPr>
                <w:rFonts w:eastAsia="Times New Roman"/>
                <w:color w:val="000000"/>
                <w:sz w:val="20"/>
                <w:szCs w:val="20"/>
              </w:rPr>
            </w:pPr>
            <w:r w:rsidRPr="0066294D">
              <w:rPr>
                <w:rFonts w:eastAsia="Times New Roman"/>
                <w:color w:val="000000"/>
                <w:sz w:val="20"/>
                <w:szCs w:val="20"/>
                <w:lang w:val="en-US"/>
              </w:rPr>
              <w:t>32%</w:t>
            </w:r>
          </w:p>
        </w:tc>
      </w:tr>
    </w:tbl>
    <w:p w:rsidR="0046376D" w:rsidRPr="0009345C" w:rsidRDefault="0046376D" w:rsidP="009E056D">
      <w:pPr>
        <w:pStyle w:val="af1"/>
        <w:keepLines w:val="0"/>
        <w:widowControl w:val="0"/>
        <w:spacing w:before="0" w:after="0" w:line="240" w:lineRule="auto"/>
        <w:ind w:left="0" w:firstLine="709"/>
        <w:jc w:val="both"/>
        <w:outlineLvl w:val="9"/>
        <w:rPr>
          <w:b w:val="0"/>
          <w:sz w:val="24"/>
          <w:szCs w:val="24"/>
          <w:highlight w:val="yellow"/>
        </w:rPr>
        <w:sectPr w:rsidR="0046376D" w:rsidRPr="0009345C" w:rsidSect="000825BF">
          <w:footerReference w:type="first" r:id="rId14"/>
          <w:type w:val="continuous"/>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057F0" w:rsidRPr="0009345C" w:rsidRDefault="00A057F0" w:rsidP="003E53AB">
      <w:pPr>
        <w:pStyle w:val="afb"/>
        <w:numPr>
          <w:ilvl w:val="0"/>
          <w:numId w:val="12"/>
        </w:numPr>
        <w:autoSpaceDE w:val="0"/>
        <w:autoSpaceDN w:val="0"/>
        <w:adjustRightInd w:val="0"/>
        <w:jc w:val="both"/>
        <w:outlineLvl w:val="1"/>
        <w:rPr>
          <w:rFonts w:ascii="TimesNewRomanPSMT" w:hAnsi="TimesNewRomanPSMT" w:cs="TimesNewRomanPSMT"/>
          <w:b/>
          <w:sz w:val="24"/>
          <w:szCs w:val="24"/>
        </w:rPr>
      </w:pPr>
      <w:bookmarkStart w:id="41" w:name="_Toc40887306"/>
      <w:bookmarkStart w:id="42" w:name="_Toc83314687"/>
      <w:bookmarkStart w:id="43" w:name="_Toc40887307"/>
      <w:bookmarkStart w:id="44" w:name="_Toc384653982"/>
      <w:bookmarkStart w:id="45" w:name="_Toc421654922"/>
      <w:bookmarkStart w:id="46" w:name="_Toc474145862"/>
      <w:r w:rsidRPr="0009345C">
        <w:rPr>
          <w:rFonts w:ascii="TimesNewRomanPSMT" w:hAnsi="TimesNewRomanPSMT" w:cs="TimesNewRomanPSMT"/>
          <w:b/>
          <w:sz w:val="24"/>
          <w:szCs w:val="24"/>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1"/>
      <w:bookmarkEnd w:id="42"/>
    </w:p>
    <w:p w:rsidR="00A057F0" w:rsidRPr="0009345C" w:rsidRDefault="00A057F0" w:rsidP="00A057F0">
      <w:pPr>
        <w:spacing w:line="276" w:lineRule="auto"/>
        <w:ind w:firstLine="709"/>
        <w:jc w:val="both"/>
      </w:pPr>
      <w:r w:rsidRPr="0009345C">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A057F0" w:rsidRPr="0009345C" w:rsidRDefault="00A057F0" w:rsidP="00A057F0">
      <w:pPr>
        <w:autoSpaceDE w:val="0"/>
        <w:autoSpaceDN w:val="0"/>
        <w:adjustRightInd w:val="0"/>
        <w:spacing w:line="276" w:lineRule="auto"/>
        <w:ind w:firstLine="709"/>
        <w:jc w:val="both"/>
        <w:rPr>
          <w:rFonts w:eastAsia="Times New Roman"/>
        </w:rPr>
      </w:pPr>
      <w:r w:rsidRPr="0009345C">
        <w:rPr>
          <w:rFonts w:eastAsia="Times New Roman"/>
          <w:color w:val="000000"/>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09345C">
        <w:rPr>
          <w:rFonts w:eastAsia="Times New Roman"/>
        </w:rPr>
        <w:t>систем теплоснабжения.</w:t>
      </w:r>
    </w:p>
    <w:p w:rsidR="00A057F0" w:rsidRPr="0009345C" w:rsidRDefault="00A057F0">
      <w:pPr>
        <w:rPr>
          <w:b/>
          <w:bCs/>
          <w:kern w:val="32"/>
        </w:rPr>
      </w:pPr>
      <w:r w:rsidRPr="0009345C">
        <w:br w:type="page"/>
      </w:r>
    </w:p>
    <w:p w:rsidR="007730F6" w:rsidRPr="0009345C" w:rsidRDefault="007730F6" w:rsidP="007730F6">
      <w:pPr>
        <w:pStyle w:val="10"/>
        <w:ind w:firstLine="709"/>
        <w:jc w:val="both"/>
        <w:rPr>
          <w:rFonts w:ascii="Times New Roman" w:eastAsia="Times New Roman" w:hAnsi="Times New Roman" w:cs="Times New Roman"/>
          <w:sz w:val="24"/>
          <w:szCs w:val="24"/>
        </w:rPr>
      </w:pPr>
      <w:bookmarkStart w:id="47" w:name="_Toc83314688"/>
      <w:r w:rsidRPr="0009345C">
        <w:rPr>
          <w:rFonts w:ascii="Times New Roman" w:hAnsi="Times New Roman" w:cs="Times New Roman"/>
          <w:sz w:val="24"/>
          <w:szCs w:val="24"/>
        </w:rPr>
        <w:lastRenderedPageBreak/>
        <w:t xml:space="preserve">Раздел 4. </w:t>
      </w:r>
      <w:r w:rsidRPr="0009345C">
        <w:rPr>
          <w:rFonts w:ascii="Times New Roman" w:eastAsia="Times New Roman" w:hAnsi="Times New Roman" w:cs="Times New Roman"/>
          <w:sz w:val="24"/>
          <w:szCs w:val="24"/>
        </w:rPr>
        <w:t>Основные положения мастер-плана развития систем теплоснабжения поселения, городского округа, города федерального значения</w:t>
      </w:r>
      <w:bookmarkEnd w:id="43"/>
      <w:bookmarkEnd w:id="47"/>
    </w:p>
    <w:p w:rsidR="007730F6" w:rsidRPr="0009345C" w:rsidRDefault="007730F6" w:rsidP="007730F6">
      <w:pPr>
        <w:autoSpaceDE w:val="0"/>
        <w:autoSpaceDN w:val="0"/>
        <w:adjustRightInd w:val="0"/>
        <w:rPr>
          <w:rFonts w:ascii="TimesNewRomanPSMT" w:eastAsia="Times New Roman" w:hAnsi="TimesNewRomanPSMT" w:cs="TimesNewRomanPSMT"/>
        </w:rPr>
      </w:pPr>
    </w:p>
    <w:p w:rsidR="007730F6" w:rsidRPr="0009345C" w:rsidRDefault="007730F6" w:rsidP="003E53AB">
      <w:pPr>
        <w:pStyle w:val="afb"/>
        <w:numPr>
          <w:ilvl w:val="0"/>
          <w:numId w:val="13"/>
        </w:numPr>
        <w:autoSpaceDE w:val="0"/>
        <w:autoSpaceDN w:val="0"/>
        <w:adjustRightInd w:val="0"/>
        <w:jc w:val="both"/>
        <w:outlineLvl w:val="1"/>
        <w:rPr>
          <w:rFonts w:ascii="TimesNewRomanPSMT" w:hAnsi="TimesNewRomanPSMT" w:cs="TimesNewRomanPSMT"/>
          <w:b/>
          <w:sz w:val="24"/>
          <w:szCs w:val="24"/>
        </w:rPr>
      </w:pPr>
      <w:bookmarkStart w:id="48" w:name="_Toc40887308"/>
      <w:bookmarkStart w:id="49" w:name="_Toc83314689"/>
      <w:r w:rsidRPr="0009345C">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48"/>
      <w:bookmarkEnd w:id="49"/>
    </w:p>
    <w:p w:rsidR="00A057F0" w:rsidRPr="00BC238B" w:rsidRDefault="00A057F0" w:rsidP="00A057F0">
      <w:pPr>
        <w:widowControl w:val="0"/>
        <w:spacing w:before="240" w:line="276" w:lineRule="auto"/>
        <w:ind w:left="142" w:firstLine="567"/>
        <w:jc w:val="both"/>
        <w:rPr>
          <w:rFonts w:eastAsia="Times New Roman"/>
          <w:lang w:eastAsia="en-US"/>
        </w:rPr>
      </w:pPr>
      <w:r w:rsidRPr="00BC238B">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A057F0" w:rsidRPr="00BC238B" w:rsidRDefault="00A057F0" w:rsidP="00A057F0">
      <w:pPr>
        <w:widowControl w:val="0"/>
        <w:spacing w:line="276" w:lineRule="auto"/>
        <w:ind w:left="142" w:firstLine="567"/>
        <w:jc w:val="both"/>
        <w:rPr>
          <w:rFonts w:eastAsia="Times New Roman"/>
          <w:lang w:eastAsia="en-US"/>
        </w:rPr>
      </w:pPr>
      <w:r w:rsidRPr="00BC238B">
        <w:rPr>
          <w:rFonts w:eastAsia="Times New Roman"/>
          <w:lang w:eastAsia="en-US"/>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A057F0" w:rsidRPr="00BC238B" w:rsidRDefault="00A057F0" w:rsidP="0017026E">
      <w:pPr>
        <w:keepNext/>
        <w:spacing w:before="240"/>
        <w:rPr>
          <w:rFonts w:eastAsia="Calibri"/>
          <w:b/>
          <w:bCs/>
          <w:sz w:val="20"/>
          <w:szCs w:val="18"/>
          <w:lang w:eastAsia="en-US"/>
        </w:rPr>
      </w:pPr>
      <w:r w:rsidRPr="00BC238B">
        <w:rPr>
          <w:rFonts w:eastAsia="Calibri"/>
          <w:b/>
          <w:bCs/>
          <w:sz w:val="20"/>
          <w:szCs w:val="18"/>
          <w:lang w:eastAsia="en-US"/>
        </w:rPr>
        <w:t xml:space="preserve">Таблица </w:t>
      </w:r>
      <w:r w:rsidR="002B4C3F" w:rsidRPr="00BC238B">
        <w:rPr>
          <w:rFonts w:eastAsia="Calibri"/>
          <w:b/>
          <w:bCs/>
          <w:sz w:val="20"/>
          <w:szCs w:val="18"/>
          <w:lang w:eastAsia="en-US"/>
        </w:rPr>
        <w:fldChar w:fldCharType="begin"/>
      </w:r>
      <w:r w:rsidRPr="00BC238B">
        <w:rPr>
          <w:rFonts w:eastAsia="Calibri"/>
          <w:b/>
          <w:bCs/>
          <w:sz w:val="20"/>
          <w:szCs w:val="18"/>
          <w:lang w:eastAsia="en-US"/>
        </w:rPr>
        <w:instrText xml:space="preserve"> SEQ Таблица \* ARABIC </w:instrText>
      </w:r>
      <w:r w:rsidR="002B4C3F" w:rsidRPr="00BC238B">
        <w:rPr>
          <w:rFonts w:eastAsia="Calibri"/>
          <w:b/>
          <w:bCs/>
          <w:sz w:val="20"/>
          <w:szCs w:val="18"/>
          <w:lang w:eastAsia="en-US"/>
        </w:rPr>
        <w:fldChar w:fldCharType="separate"/>
      </w:r>
      <w:r w:rsidR="002D668C" w:rsidRPr="00BC238B">
        <w:rPr>
          <w:rFonts w:eastAsia="Calibri"/>
          <w:b/>
          <w:bCs/>
          <w:noProof/>
          <w:sz w:val="20"/>
          <w:szCs w:val="18"/>
          <w:lang w:eastAsia="en-US"/>
        </w:rPr>
        <w:t>17</w:t>
      </w:r>
      <w:r w:rsidR="002B4C3F" w:rsidRPr="00BC238B">
        <w:rPr>
          <w:rFonts w:eastAsia="Calibri"/>
          <w:b/>
          <w:bCs/>
          <w:sz w:val="20"/>
          <w:szCs w:val="18"/>
          <w:lang w:eastAsia="en-US"/>
        </w:rPr>
        <w:fldChar w:fldCharType="end"/>
      </w:r>
      <w:r w:rsidRPr="00BC238B">
        <w:rPr>
          <w:rFonts w:eastAsia="Calibri"/>
          <w:b/>
          <w:bCs/>
          <w:sz w:val="20"/>
          <w:szCs w:val="18"/>
          <w:lang w:eastAsia="en-US"/>
        </w:rPr>
        <w:t xml:space="preserve"> Варианты развития систем теплоснабжения</w:t>
      </w:r>
    </w:p>
    <w:tbl>
      <w:tblPr>
        <w:tblW w:w="5000" w:type="pct"/>
        <w:tblLook w:val="04A0"/>
      </w:tblPr>
      <w:tblGrid>
        <w:gridCol w:w="1251"/>
        <w:gridCol w:w="6547"/>
        <w:gridCol w:w="1773"/>
      </w:tblGrid>
      <w:tr w:rsidR="0009345C" w:rsidRPr="00BC238B" w:rsidTr="0009345C">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Год реализации</w:t>
            </w:r>
          </w:p>
        </w:tc>
      </w:tr>
      <w:tr w:rsidR="0009345C" w:rsidRPr="00BC238B" w:rsidTr="0009345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45C" w:rsidRPr="00BC238B" w:rsidRDefault="0009345C" w:rsidP="0009345C">
            <w:pPr>
              <w:jc w:val="center"/>
              <w:rPr>
                <w:rFonts w:eastAsia="Times New Roman"/>
                <w:b/>
                <w:color w:val="000000"/>
                <w:sz w:val="22"/>
              </w:rPr>
            </w:pPr>
            <w:r w:rsidRPr="00BC238B">
              <w:rPr>
                <w:rFonts w:eastAsia="Times New Roman"/>
                <w:b/>
                <w:color w:val="000000"/>
                <w:sz w:val="22"/>
              </w:rPr>
              <w:t>1 вариант развития</w:t>
            </w:r>
          </w:p>
        </w:tc>
      </w:tr>
      <w:tr w:rsidR="0009345C" w:rsidRPr="00BC238B"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2"/>
              </w:rPr>
            </w:pPr>
            <w:r w:rsidRPr="00BC238B">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2023-2036</w:t>
            </w:r>
          </w:p>
        </w:tc>
      </w:tr>
      <w:tr w:rsidR="0009345C" w:rsidRPr="00BC238B"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2"/>
              </w:rPr>
            </w:pPr>
            <w:r w:rsidRPr="00BC238B">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2022-2024</w:t>
            </w:r>
          </w:p>
        </w:tc>
      </w:tr>
      <w:tr w:rsidR="0009345C" w:rsidRPr="00BC238B"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2024-2025</w:t>
            </w:r>
          </w:p>
        </w:tc>
      </w:tr>
      <w:tr w:rsidR="0009345C" w:rsidRPr="00BC238B"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2024-2025</w:t>
            </w:r>
          </w:p>
        </w:tc>
      </w:tr>
      <w:tr w:rsidR="0009345C" w:rsidRPr="00BC238B"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2024-2025</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BC238B" w:rsidRDefault="0009345C" w:rsidP="0009345C">
            <w:pPr>
              <w:jc w:val="center"/>
              <w:rPr>
                <w:rFonts w:eastAsia="Times New Roman"/>
                <w:color w:val="000000"/>
                <w:sz w:val="22"/>
              </w:rPr>
            </w:pPr>
            <w:r w:rsidRPr="00BC238B">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09345C" w:rsidRPr="00BC238B" w:rsidRDefault="0009345C" w:rsidP="0009345C">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BC238B">
              <w:rPr>
                <w:rFonts w:eastAsia="Times New Roman"/>
                <w:color w:val="000000"/>
                <w:sz w:val="22"/>
              </w:rPr>
              <w:t>2024-2025</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Строительство внешних  и внутриплощадочных сетей энергоснабжения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2022-2025</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2025</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12</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Строительство внешних  и внутриплощадочных сетей энергоснабжения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w:t>
            </w:r>
          </w:p>
        </w:tc>
      </w:tr>
      <w:tr w:rsidR="0009345C" w:rsidRPr="004A6549" w:rsidTr="0009345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45C" w:rsidRPr="004A6549" w:rsidRDefault="0009345C" w:rsidP="0009345C">
            <w:pPr>
              <w:jc w:val="center"/>
              <w:rPr>
                <w:rFonts w:eastAsia="Times New Roman"/>
                <w:b/>
                <w:color w:val="000000"/>
                <w:sz w:val="22"/>
              </w:rPr>
            </w:pPr>
            <w:r w:rsidRPr="004A6549">
              <w:rPr>
                <w:rFonts w:eastAsia="Times New Roman"/>
                <w:b/>
                <w:color w:val="000000"/>
                <w:sz w:val="22"/>
              </w:rPr>
              <w:t>2 вариант развития</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2023-2036</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2022-2024</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2024-2025</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2024-2025</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2024-2025</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2024-2025</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Установка приборов учета тепловой энергии на котельной ОПХ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lastRenderedPageBreak/>
              <w:t>8</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2023</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2023-2025</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12</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w:t>
            </w:r>
          </w:p>
        </w:tc>
      </w:tr>
      <w:tr w:rsidR="0009345C" w:rsidRPr="004A6549" w:rsidTr="0009345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13</w:t>
            </w:r>
          </w:p>
        </w:tc>
        <w:tc>
          <w:tcPr>
            <w:tcW w:w="3420"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rPr>
                <w:rFonts w:eastAsia="Times New Roman"/>
                <w:color w:val="000000"/>
                <w:sz w:val="22"/>
              </w:rPr>
            </w:pPr>
            <w:r w:rsidRPr="004A6549">
              <w:rPr>
                <w:rFonts w:eastAsia="Times New Roman"/>
                <w:color w:val="000000"/>
                <w:sz w:val="22"/>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09345C" w:rsidRPr="004A6549" w:rsidRDefault="0009345C" w:rsidP="0009345C">
            <w:pPr>
              <w:jc w:val="center"/>
              <w:rPr>
                <w:rFonts w:eastAsia="Times New Roman"/>
                <w:color w:val="000000"/>
                <w:sz w:val="22"/>
              </w:rPr>
            </w:pPr>
            <w:r w:rsidRPr="004A6549">
              <w:rPr>
                <w:rFonts w:eastAsia="Times New Roman"/>
                <w:color w:val="000000"/>
                <w:sz w:val="22"/>
              </w:rPr>
              <w:t>2022</w:t>
            </w:r>
          </w:p>
        </w:tc>
      </w:tr>
    </w:tbl>
    <w:p w:rsidR="00A057F0" w:rsidRPr="0009345C" w:rsidRDefault="00A057F0" w:rsidP="00A057F0">
      <w:pPr>
        <w:widowControl w:val="0"/>
        <w:spacing w:line="276" w:lineRule="auto"/>
        <w:ind w:left="142" w:firstLine="567"/>
        <w:jc w:val="both"/>
        <w:rPr>
          <w:rFonts w:eastAsiaTheme="minorHAnsi"/>
          <w:sz w:val="22"/>
          <w:szCs w:val="22"/>
          <w:highlight w:val="yellow"/>
          <w:lang w:eastAsia="en-US"/>
        </w:rPr>
      </w:pPr>
    </w:p>
    <w:p w:rsidR="00A057F0" w:rsidRPr="0009345C" w:rsidRDefault="00A057F0" w:rsidP="00A057F0">
      <w:pPr>
        <w:widowControl w:val="0"/>
        <w:spacing w:before="240" w:line="276" w:lineRule="auto"/>
        <w:ind w:firstLine="709"/>
        <w:jc w:val="both"/>
        <w:rPr>
          <w:rFonts w:eastAsia="Arial Unicode MS"/>
          <w:bCs/>
          <w:i/>
          <w:lang w:eastAsia="en-US"/>
        </w:rPr>
      </w:pPr>
      <w:r w:rsidRPr="0009345C">
        <w:rPr>
          <w:rFonts w:eastAsia="Arial Unicode MS"/>
          <w:bCs/>
          <w:i/>
          <w:lang w:eastAsia="en-US"/>
        </w:rPr>
        <w:t>Мероприятия по районной котельной АО «Тутаевская ПГУ» не зависимо от сценария развития:</w:t>
      </w:r>
    </w:p>
    <w:p w:rsidR="0009345C" w:rsidRPr="0009345C" w:rsidRDefault="0009345C" w:rsidP="0009345C">
      <w:pPr>
        <w:pStyle w:val="aa"/>
        <w:keepNext/>
      </w:pPr>
      <w:r w:rsidRPr="0009345C">
        <w:t xml:space="preserve">Таблица </w:t>
      </w:r>
      <w:fldSimple w:instr=" SEQ Таблица \* ARABIC ">
        <w:r w:rsidR="002D668C">
          <w:rPr>
            <w:noProof/>
          </w:rPr>
          <w:t>18</w:t>
        </w:r>
      </w:fldSimple>
      <w:r w:rsidRPr="0009345C">
        <w:t xml:space="preserve"> Перечень участков подлежащих замене в связи с исчерпание эксплуатационного срока</w:t>
      </w:r>
    </w:p>
    <w:tbl>
      <w:tblPr>
        <w:tblW w:w="5000" w:type="pct"/>
        <w:tblLook w:val="04A0"/>
      </w:tblPr>
      <w:tblGrid>
        <w:gridCol w:w="1048"/>
        <w:gridCol w:w="3767"/>
        <w:gridCol w:w="1552"/>
        <w:gridCol w:w="1493"/>
        <w:gridCol w:w="1711"/>
      </w:tblGrid>
      <w:tr w:rsidR="0009345C" w:rsidRPr="00D74EC8" w:rsidTr="0009345C">
        <w:trPr>
          <w:trHeight w:val="20"/>
          <w:tblHeader/>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45C" w:rsidRPr="0009345C" w:rsidRDefault="0009345C" w:rsidP="0009345C">
            <w:pPr>
              <w:jc w:val="center"/>
              <w:rPr>
                <w:rFonts w:eastAsia="Times New Roman"/>
                <w:color w:val="000000"/>
                <w:sz w:val="22"/>
              </w:rPr>
            </w:pPr>
            <w:r w:rsidRPr="0009345C">
              <w:rPr>
                <w:rFonts w:eastAsia="Times New Roman"/>
                <w:color w:val="000000"/>
                <w:sz w:val="22"/>
              </w:rPr>
              <w:t>№ п.п</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rsidR="0009345C" w:rsidRPr="0009345C" w:rsidRDefault="0009345C" w:rsidP="0009345C">
            <w:pPr>
              <w:jc w:val="center"/>
              <w:rPr>
                <w:rFonts w:eastAsia="Times New Roman"/>
                <w:color w:val="000000"/>
                <w:sz w:val="22"/>
              </w:rPr>
            </w:pPr>
            <w:r w:rsidRPr="0009345C">
              <w:rPr>
                <w:rFonts w:eastAsia="Times New Roman"/>
                <w:color w:val="000000"/>
                <w:sz w:val="22"/>
              </w:rPr>
              <w:t>Адрес участка, г. Тутаев</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09345C" w:rsidRPr="0009345C" w:rsidRDefault="0009345C" w:rsidP="0009345C">
            <w:pPr>
              <w:jc w:val="center"/>
              <w:rPr>
                <w:rFonts w:eastAsia="Times New Roman"/>
                <w:color w:val="000000"/>
                <w:sz w:val="22"/>
              </w:rPr>
            </w:pPr>
            <w:r w:rsidRPr="0009345C">
              <w:rPr>
                <w:rFonts w:eastAsia="Times New Roman"/>
                <w:color w:val="000000"/>
                <w:sz w:val="22"/>
              </w:rPr>
              <w:t>Способ прокладки т/с</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09345C" w:rsidRPr="0009345C" w:rsidRDefault="0009345C" w:rsidP="0009345C">
            <w:pPr>
              <w:jc w:val="center"/>
              <w:rPr>
                <w:rFonts w:eastAsia="Times New Roman"/>
                <w:color w:val="000000"/>
                <w:sz w:val="22"/>
              </w:rPr>
            </w:pPr>
            <w:r w:rsidRPr="0009345C">
              <w:rPr>
                <w:rFonts w:eastAsia="Times New Roman"/>
                <w:color w:val="000000"/>
                <w:sz w:val="22"/>
              </w:rPr>
              <w:t>Диаметр, мм</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09345C">
              <w:rPr>
                <w:rFonts w:eastAsia="Times New Roman"/>
                <w:color w:val="000000"/>
                <w:sz w:val="22"/>
              </w:rPr>
              <w:t>Протяженность (2-х трубном исполнении), м.п.</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 Люксембург, ТК7/9-ТК8/9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331</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 Люксембург, ТК8/9- ул. Дементьева, ТК9/9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ТК9/9 -ТК10/9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299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 Люксембург, ТК9/9 -У-9/9а, У-9/9б-У-9/9В</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 Люксембург, У9/9а-У-9/9б, У-9/9в-У-9/9.1а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 Люксембург, У9/9.1а-т.9/9.1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146</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 Люксембург, т9/9.1 до ТК9/9 по ул. Романовская</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272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Романовская, ТК9/9- ТК-9/9.3а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41</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Романовская, ТК-9/9.3а- У9/9.3е</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 xml:space="preserve">Ул. Романовская, У-9/9.3е-ТК-9/9ю4 </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Романовская, ТК-9/9.4 -т.9/9.5а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143</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 xml:space="preserve">Ул. Романовская, т.9/9.5А-ПНС-1 </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Романовская, ПНС-1-т.9/9.9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Ул.Романовская,9/9.1-ТК9/9.10</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ТК10/9 -ТК10/9.1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ТК10/9.1 -до ж.д. №21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lastRenderedPageBreak/>
              <w:t>17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ТК-10/9.1 до У-10/9.1 ж.д.№22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18</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от ж.д.№22 до Д/С Лукошко</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ТК-20/4 до ж.д. №69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ТК20/3 до ж.д. №65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165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ТК20/3 до ТК20/3.1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76</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ТК-20/3.1 - ТК20/3.2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от ЦТП-2 до ТК20/3.3</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от ТК20/3.3 до ж.д. №47</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ТК-20/3.3 до ж.д. №57</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42</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99</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ж.д. №48,50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от ж.д.№50 до СОШ №6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43</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28</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ТК20/2 до ж.д. №6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от ТК20/1 до ТК20/1а, в сторону Городского парка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198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30</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от ТК-20/2 до ТК20/3А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от ТК-20/1 до ТК20/2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103</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Дементьева, ТК20/1 до ТК20</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103</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ТК20 до ТК21.1 у ж.д. ул. Пролетарская, 41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95</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Пролетарская, ТК21.1-ТК-20.5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ТК20 до ж.д. №46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 xml:space="preserve"> Бесканальная в ППУ</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66</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подвал ж.д. №46,48</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между ж.д.№48-54</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30</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между ж.д.№54-58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д.№58 до ж.д. №60,62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между ж.д. 46-52 (У-20.21-У-20.22)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ж. д. №52, Подвал У-20.22-У-20.23</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lastRenderedPageBreak/>
              <w:t>43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от  ж.д. №52 У-20.24 до ТК-20.2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Пролетарская, ТК20.2 до д. №30,32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 xml:space="preserve">Ул. Пролетарская, у д.№30, ТК-20.2 до ТК-20.3 </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ТК19-ТК20</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ТК-18А до ж.д. №57,61,УТП-1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21</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ЦТП1 до ж.д. №52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от ТК-18 до ж.д. №65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55</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ж.д. №65 (17.1-17.2), м-н Магнит</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31</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ТК18-ТК17.1 между ж.д. №74-76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47</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Ул.Комсомольская, ТК-17.1 подвал ж.д. №74</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19</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Ул.Комсомольская, ТК-17.1 до ж.д. 72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ж.д. №72 подвал (17.7-17.11)</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между ж.д. №72968 (17.10-ж.д.№68)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между ж.д. №72-64 (17.11-17.12)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от ж.д. №64 до ж.д. №66(17.14-ж.д.66)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от ТК17.1 до ж.д. №70 (подвал ж.д.№76)</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16</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ТК-А15 до ж.д. №80</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60</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КомсомольскаяТК17-ТК18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ТК16-ТК17</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86</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ТК-А15 ТК-16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63</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ТК-16 до ж.д. №67</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lastRenderedPageBreak/>
              <w:t>64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ТК-А15-ЦТП-3</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71</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ЦТП3 до т.15.15 у ж.д.№75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от т.15.16 -подвал ж.д. №75,73,71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126</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т.15.15-К-15.20</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К-15.20 до ж.д. №58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подвал ж.д. №58,56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241</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Ул.Комсомольская, от А15.1.1,ж.д. №77 до ж.д.№7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226</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Р.Люксембург, ТК6/9 до ООО "Пушинка"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 </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 </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Ул.Комсомольская, от А15.1. ж.д. №77 до ж.д. №7 по проспекту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226</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 Люксембург, т.6/9 до ООО "Пушинка" т.6/9.39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54</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Пр-т 50 летия Победы т.6/9.39 (ООО Пушинка) до ж.д. №13 т6/9.30</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71</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Пр-т 50летия Победы,19 т.6/9.24 дож.д. №17</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59</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Пр-т 50летия Победы ж.д. №19 т6/9.16б до СОШ №1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139</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Пр-т 50летия Победы, ж.д. №11 от т6/9.40</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Пр-т 50летия Победы ж.д. №19 т6/9.13 до ЦТП-4</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Пр-т 50летия Победы ЦТП-4 до ТК-4.1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121</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Пр-т 50летия Победы ТК-4.1 до ж.д. №63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29</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22</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53</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 xml:space="preserve">Ул. Промышленная,15 РК, тУ-К1 до </w:t>
            </w:r>
            <w:r w:rsidRPr="00D74EC8">
              <w:rPr>
                <w:rFonts w:eastAsia="Times New Roman"/>
                <w:color w:val="000000"/>
                <w:sz w:val="22"/>
              </w:rPr>
              <w:lastRenderedPageBreak/>
              <w:t>УМ-2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lastRenderedPageBreak/>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367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lastRenderedPageBreak/>
              <w:t>80</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Поромышленная, УМ-2 УМ-4</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237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Промышленная, УМ-4 до  УМ-4а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559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Строителей, КМ-4А-УМ-5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273</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Строителей, УМ-5 до УМ7А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536</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Пр-т 50летия Победы УМ-7А -ТКМ-1</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Строителей, УМ6-УМС-4</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646</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Строителей, УМ-4 до КМС-4.6 (УМС-4.1, УМС-4.2, УМС-4.3, УМС-4.5) ТЭРЗ</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429</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Промышленная, КМС-4.7 до ж.д. №6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282</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88</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Строителей УМС-4 ТК3</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321</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Розы Люксембург, ТК3-ТК4</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345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90</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ТК4-ТК5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ТК5 до ж.д. №38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183</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ж.д. №34-36(5.1-ус)</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47</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ТК5 до ТК6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237</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ТК6-К6.1 до ж.д. №26</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137</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38</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К6.2 до ж.д. 30,32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36</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137</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33</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ТК-6 до ж.д. №83 по ул. Моторостроителей(ТК-А6.1)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221</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ТК-А6.1 до ж.д. №83</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ТК-А6.1 до ж.д. №66, по ул. Р. Люксембург</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116</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ТК-А6.2 до СОШ №3 (А6.18)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104</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ТК-А6.2 до ТК-А6.3 (ж.д.№73,75)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207</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от ТК-А6.3 до ТК14/9.27</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ТК-6 до ТК-4</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ТК-6А до ж.д. №18,22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44</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16а (ЦТП-5) до ТК6А.3, 6А.3, ТК-6А4, ТК-6А.2 ж.д. №16,22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49</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от ТК-6А.3 до СОШ №7, ж.д. №25 по ул. Комсомольская</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33</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от ж.д. №121 (6А.3) до ж.д. №119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22</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от ТК-7 до ТК-А7А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131</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108</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от ТК-А7А до ж.д. №37</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Ул.Советская, от ж.д. №37 до ж.д. №35</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110</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ТК-А7А до ТК-А8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111</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от ТК-А8 до ЦТП-5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110</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ЦТП-5 до ж.д. №107</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194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ТК-А8 до ТК-А9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101</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ТК-А9 до ж.д. №25,21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121</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ж.д. №21,23(подвал)</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77</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от ж.д. №23(А9.9) до ж.д. №76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ж.д. №76 (А9.13) до д.№80</w:t>
            </w: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118</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ТК-А9А до ТК-А10</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105</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Советская, ТК-А9А до ТК-А9.2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36</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143</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 xml:space="preserve">Ул. Комсомольская, ТК-А9.2 до ж.д. </w:t>
            </w:r>
            <w:r w:rsidRPr="00D74EC8">
              <w:rPr>
                <w:rFonts w:eastAsia="Times New Roman"/>
                <w:color w:val="000000"/>
                <w:sz w:val="22"/>
              </w:rPr>
              <w:lastRenderedPageBreak/>
              <w:t>№103, ТК-А9.3</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lastRenderedPageBreak/>
              <w:t xml:space="preserve">Подземная в </w:t>
            </w:r>
            <w:r w:rsidRPr="00D74EC8">
              <w:rPr>
                <w:rFonts w:eastAsia="Times New Roman"/>
                <w:color w:val="000000"/>
                <w:sz w:val="22"/>
              </w:rPr>
              <w:lastRenderedPageBreak/>
              <w:t>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lastRenderedPageBreak/>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16</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44</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ТК-А9.3 до ж.д. №109,115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27</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ТК-А10 до ТК-А10.1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240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от ТК-А10 до ТК-А11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90</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ТК-11.1 до ж.д. №5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ж.д. №95,97</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72</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Ул.Комсомольская,ж.д.№95 до ул. Советская, ж.д.№17 (11.8-ж.д.)</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29</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Комсомольская,ж.д.№95- ул.Советская, ж.д. №13 (11.4)</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128</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ТК-А11-ТК-А12</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183</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ТК-12 ж.д. 89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130</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ТК-А12 ТК-А13</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ТК13.1 до ж.д. 98 (У13.3)</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197</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18</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ТК13.1 до ТК13.3 у ж.д. №88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118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ТК-13.3 до ж.д. №88б (У13.6)</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128</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ТК-13.1 до ж.д. №2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87</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ТК-А13 до ТК-А 14А</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ТК-А13 до ж.д. 85 (т13.4)</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38</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от ж.д. №85 (т.13.7) до д/с Колокольчик</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138</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Моторостроителей, ж.д. №68 (УС-13.3) до ж.д. №72 (т.13.14)</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57</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 xml:space="preserve">Ул. Моторостроителей,  ж.д. №64 (13.17) до ж.д. №6 по пр-ту 50летия Победы (14А.2) </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18</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 xml:space="preserve">Ул. Комсомольская, ТК-А14А до ж.д. №4 по пр-ту 50 летия Победы </w:t>
            </w:r>
            <w:r w:rsidRPr="00D74EC8">
              <w:rPr>
                <w:rFonts w:eastAsia="Times New Roman"/>
                <w:color w:val="000000"/>
                <w:sz w:val="22"/>
              </w:rPr>
              <w:lastRenderedPageBreak/>
              <w:t>(14А.9)</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lastRenderedPageBreak/>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64</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lastRenderedPageBreak/>
              <w:t>141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 xml:space="preserve">Ул. Пр-т 50летия Победы,6 (14А- 14А.12) </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42</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54</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отТК-А14А до ТК-А15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245</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143</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Садовая (парк) от У-20/1.0 до Т20/1.8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237</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145</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Садовая 20/1.1 до СОШ №4 (20/1.3)</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162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146</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Садовая, (20/1.8)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169</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147</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ПНС-3 до ул. Комсомольская, д.№14</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32</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44</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Комсомольская, ПНС-3 до ж.д. №12, ул. Луначарского, ж.д. №101</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29</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41</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149</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Луначарского, КСГ1 до К-СГ5</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133</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Пролетарская, К-СГ2 до ж.д. №7</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56</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Пролетарская, К-СГ3 до П.Шитова, ж.д. №72,83,85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82</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98</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152</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Пролетарская, К-СГ5 до К-СГ14 у ж.д. ул. Ярославская, ж.д.№107</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352</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Ярославская от К-СГ11 к ж.д. №101,97,99</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42</w:t>
            </w:r>
          </w:p>
        </w:tc>
      </w:tr>
      <w:tr w:rsidR="0009345C" w:rsidRPr="00D74EC8" w:rsidTr="0009345C">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154</w:t>
            </w:r>
          </w:p>
        </w:tc>
        <w:tc>
          <w:tcPr>
            <w:tcW w:w="1968"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Ярославская, отК-СГ14 до ж.д. №111</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38</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Ярославская, К-СГ12 до ж.д. №118,118а,120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146</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43</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Ярославская, К-СГ10 до ул. Луначарского, д.№129(военкомат) до ул. П.Шитова,ж.д.№78</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37</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51</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26</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135</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Луначарского д.№129-К-СГ-10 до д. №131,133</w:t>
            </w: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29</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77</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Пролетарская, У-СГ2 до ж.д. В. Набережная,,ж.д.№128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446</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30</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Пролетарская, К-СГ5 до ж.д. №110, №108 (Швейная фабрика)</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147</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30</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51</w:t>
            </w:r>
          </w:p>
        </w:tc>
      </w:tr>
      <w:tr w:rsidR="0009345C" w:rsidRPr="00D74EC8" w:rsidTr="0009345C">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160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rPr>
                <w:rFonts w:eastAsia="Times New Roman"/>
                <w:color w:val="000000"/>
                <w:sz w:val="22"/>
              </w:rPr>
            </w:pPr>
            <w:r w:rsidRPr="00D74EC8">
              <w:rPr>
                <w:rFonts w:eastAsia="Times New Roman"/>
                <w:color w:val="000000"/>
                <w:sz w:val="22"/>
              </w:rPr>
              <w:t>Ул. Ярославская, К-СГ5.2 до Ул. Комсомольская, д.4 (дом инвалидов)</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71</w:t>
            </w:r>
          </w:p>
        </w:tc>
      </w:tr>
      <w:tr w:rsidR="0009345C" w:rsidRPr="00D74EC8" w:rsidTr="0009345C">
        <w:trPr>
          <w:trHeight w:val="20"/>
        </w:trPr>
        <w:tc>
          <w:tcPr>
            <w:tcW w:w="547"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09345C" w:rsidRPr="00D74EC8" w:rsidRDefault="0009345C" w:rsidP="0009345C">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39</w:t>
            </w:r>
          </w:p>
        </w:tc>
      </w:tr>
      <w:tr w:rsidR="0009345C" w:rsidRPr="00A1422B" w:rsidTr="0009345C">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9345C" w:rsidRPr="00D74EC8" w:rsidRDefault="0009345C" w:rsidP="0009345C">
            <w:pPr>
              <w:jc w:val="center"/>
              <w:rPr>
                <w:rFonts w:eastAsia="Times New Roman"/>
                <w:color w:val="000000"/>
                <w:sz w:val="22"/>
              </w:rPr>
            </w:pPr>
            <w:r w:rsidRPr="00D74EC8">
              <w:rPr>
                <w:rFonts w:eastAsia="Times New Roman"/>
                <w:color w:val="000000"/>
                <w:sz w:val="22"/>
              </w:rPr>
              <w:t> </w:t>
            </w:r>
          </w:p>
        </w:tc>
        <w:tc>
          <w:tcPr>
            <w:tcW w:w="1968" w:type="pct"/>
            <w:tcBorders>
              <w:top w:val="nil"/>
              <w:left w:val="nil"/>
              <w:bottom w:val="single" w:sz="4" w:space="0" w:color="auto"/>
              <w:right w:val="single" w:sz="4" w:space="0" w:color="auto"/>
            </w:tcBorders>
            <w:shd w:val="clear" w:color="auto" w:fill="auto"/>
            <w:vAlign w:val="center"/>
            <w:hideMark/>
          </w:tcPr>
          <w:p w:rsidR="0009345C" w:rsidRPr="00A1422B" w:rsidRDefault="0009345C" w:rsidP="0009345C">
            <w:pPr>
              <w:rPr>
                <w:rFonts w:eastAsia="Times New Roman"/>
                <w:color w:val="000000"/>
                <w:sz w:val="22"/>
              </w:rPr>
            </w:pPr>
            <w:r w:rsidRPr="00D74EC8">
              <w:rPr>
                <w:rFonts w:eastAsia="Times New Roman"/>
                <w:color w:val="000000"/>
                <w:sz w:val="22"/>
              </w:rPr>
              <w:t> </w:t>
            </w:r>
            <w:r w:rsidRPr="00A1422B">
              <w:rPr>
                <w:rFonts w:eastAsia="Times New Roman"/>
                <w:color w:val="000000"/>
                <w:sz w:val="22"/>
              </w:rPr>
              <w:t>Итого:</w:t>
            </w:r>
          </w:p>
        </w:tc>
        <w:tc>
          <w:tcPr>
            <w:tcW w:w="811" w:type="pct"/>
            <w:tcBorders>
              <w:top w:val="nil"/>
              <w:left w:val="nil"/>
              <w:bottom w:val="single" w:sz="4" w:space="0" w:color="auto"/>
              <w:right w:val="single" w:sz="4" w:space="0" w:color="auto"/>
            </w:tcBorders>
            <w:shd w:val="clear" w:color="auto" w:fill="auto"/>
            <w:vAlign w:val="center"/>
            <w:hideMark/>
          </w:tcPr>
          <w:p w:rsidR="0009345C" w:rsidRPr="00A1422B" w:rsidRDefault="0009345C" w:rsidP="0009345C">
            <w:pPr>
              <w:jc w:val="center"/>
              <w:rPr>
                <w:rFonts w:eastAsia="Times New Roman"/>
                <w:color w:val="000000"/>
                <w:sz w:val="22"/>
              </w:rPr>
            </w:pPr>
            <w:r w:rsidRPr="00A1422B">
              <w:rPr>
                <w:rFonts w:eastAsia="Times New Roman"/>
                <w:color w:val="000000"/>
                <w:sz w:val="22"/>
              </w:rPr>
              <w:t> </w:t>
            </w:r>
          </w:p>
        </w:tc>
        <w:tc>
          <w:tcPr>
            <w:tcW w:w="780" w:type="pct"/>
            <w:tcBorders>
              <w:top w:val="nil"/>
              <w:left w:val="nil"/>
              <w:bottom w:val="single" w:sz="4" w:space="0" w:color="auto"/>
              <w:right w:val="single" w:sz="4" w:space="0" w:color="auto"/>
            </w:tcBorders>
            <w:shd w:val="clear" w:color="auto" w:fill="auto"/>
            <w:vAlign w:val="center"/>
            <w:hideMark/>
          </w:tcPr>
          <w:p w:rsidR="0009345C" w:rsidRPr="00A1422B" w:rsidRDefault="0009345C" w:rsidP="0009345C">
            <w:pPr>
              <w:jc w:val="center"/>
              <w:rPr>
                <w:rFonts w:eastAsia="Times New Roman"/>
                <w:color w:val="000000"/>
                <w:sz w:val="22"/>
              </w:rPr>
            </w:pPr>
            <w:r w:rsidRPr="00A1422B">
              <w:rPr>
                <w:rFonts w:eastAsia="Times New Roman"/>
                <w:color w:val="000000"/>
                <w:sz w:val="22"/>
              </w:rPr>
              <w:t> </w:t>
            </w:r>
          </w:p>
        </w:tc>
        <w:tc>
          <w:tcPr>
            <w:tcW w:w="894" w:type="pct"/>
            <w:tcBorders>
              <w:top w:val="nil"/>
              <w:left w:val="nil"/>
              <w:bottom w:val="single" w:sz="4" w:space="0" w:color="auto"/>
              <w:right w:val="single" w:sz="4" w:space="0" w:color="auto"/>
            </w:tcBorders>
            <w:shd w:val="clear" w:color="auto" w:fill="auto"/>
            <w:vAlign w:val="center"/>
            <w:hideMark/>
          </w:tcPr>
          <w:p w:rsidR="0009345C" w:rsidRPr="00A1422B" w:rsidRDefault="0009345C" w:rsidP="0009345C">
            <w:pPr>
              <w:jc w:val="center"/>
              <w:rPr>
                <w:rFonts w:eastAsia="Times New Roman"/>
                <w:color w:val="000000"/>
                <w:sz w:val="22"/>
              </w:rPr>
            </w:pPr>
            <w:r w:rsidRPr="00A1422B">
              <w:rPr>
                <w:rFonts w:eastAsia="Times New Roman"/>
                <w:color w:val="000000"/>
                <w:sz w:val="22"/>
              </w:rPr>
              <w:t>23341</w:t>
            </w:r>
          </w:p>
        </w:tc>
      </w:tr>
    </w:tbl>
    <w:p w:rsidR="00A057F0" w:rsidRPr="00A1422B" w:rsidRDefault="00A057F0" w:rsidP="00A057F0">
      <w:pPr>
        <w:widowControl w:val="0"/>
        <w:spacing w:before="240" w:line="276" w:lineRule="auto"/>
        <w:ind w:left="142" w:firstLine="567"/>
        <w:jc w:val="both"/>
        <w:rPr>
          <w:rFonts w:eastAsiaTheme="minorHAnsi" w:cstheme="minorBidi"/>
          <w:lang w:eastAsia="en-US"/>
        </w:rPr>
      </w:pPr>
      <w:r w:rsidRPr="00A1422B">
        <w:rPr>
          <w:rFonts w:eastAsiaTheme="minorHAnsi" w:cstheme="minorBidi"/>
          <w:lang w:eastAsia="en-US"/>
        </w:rPr>
        <w:t xml:space="preserve">В настоящее время районная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rsidR="00A057F0" w:rsidRPr="0009345C" w:rsidRDefault="00A057F0" w:rsidP="00A057F0">
      <w:pPr>
        <w:widowControl w:val="0"/>
        <w:spacing w:line="276" w:lineRule="auto"/>
        <w:ind w:left="142" w:firstLine="567"/>
        <w:jc w:val="both"/>
        <w:rPr>
          <w:rFonts w:eastAsiaTheme="minorHAnsi" w:cstheme="minorBidi"/>
          <w:highlight w:val="yellow"/>
          <w:lang w:eastAsia="en-US"/>
        </w:rPr>
      </w:pPr>
    </w:p>
    <w:p w:rsidR="007730F6" w:rsidRPr="00BC238B" w:rsidRDefault="007730F6" w:rsidP="003E53AB">
      <w:pPr>
        <w:pStyle w:val="afb"/>
        <w:numPr>
          <w:ilvl w:val="0"/>
          <w:numId w:val="13"/>
        </w:numPr>
        <w:autoSpaceDE w:val="0"/>
        <w:autoSpaceDN w:val="0"/>
        <w:adjustRightInd w:val="0"/>
        <w:jc w:val="both"/>
        <w:outlineLvl w:val="1"/>
        <w:rPr>
          <w:b/>
          <w:sz w:val="24"/>
          <w:szCs w:val="24"/>
        </w:rPr>
      </w:pPr>
      <w:bookmarkStart w:id="50" w:name="_Toc40887309"/>
      <w:bookmarkStart w:id="51" w:name="_Toc83314690"/>
      <w:r w:rsidRPr="0009345C">
        <w:rPr>
          <w:rFonts w:ascii="TimesNewRomanPSMT" w:hAnsi="TimesNewRomanPSMT" w:cs="TimesNewRomanPSMT"/>
          <w:b/>
          <w:sz w:val="24"/>
          <w:szCs w:val="24"/>
          <w:highlight w:val="yellow"/>
        </w:rPr>
        <w:lastRenderedPageBreak/>
        <w:t xml:space="preserve">обоснование выбора приоритетного сценария развития теплоснабжения </w:t>
      </w:r>
      <w:r w:rsidRPr="00BC238B">
        <w:rPr>
          <w:rFonts w:ascii="TimesNewRomanPSMT" w:hAnsi="TimesNewRomanPSMT" w:cs="TimesNewRomanPSMT"/>
          <w:b/>
          <w:sz w:val="24"/>
          <w:szCs w:val="24"/>
        </w:rPr>
        <w:t>поселения, городского округа, города федерального значения</w:t>
      </w:r>
      <w:bookmarkEnd w:id="50"/>
      <w:bookmarkEnd w:id="51"/>
    </w:p>
    <w:p w:rsidR="00A057F0" w:rsidRPr="00BC238B" w:rsidRDefault="00A057F0" w:rsidP="00A057F0">
      <w:pPr>
        <w:widowControl w:val="0"/>
        <w:spacing w:before="240"/>
        <w:ind w:left="138" w:right="234" w:firstLine="566"/>
        <w:rPr>
          <w:rFonts w:eastAsia="Times New Roman"/>
        </w:rPr>
      </w:pPr>
      <w:r w:rsidRPr="00BC238B">
        <w:rPr>
          <w:rFonts w:eastAsia="Times New Roman"/>
        </w:rPr>
        <w:t xml:space="preserve">Суммарные затраты на модернизацию системы теплоснабжения муниципального образования составят: </w:t>
      </w:r>
    </w:p>
    <w:p w:rsidR="00A1422B" w:rsidRPr="00BC238B" w:rsidRDefault="00A1422B" w:rsidP="00A1422B">
      <w:pPr>
        <w:widowControl w:val="0"/>
        <w:ind w:left="138" w:right="234" w:firstLine="566"/>
        <w:rPr>
          <w:rFonts w:eastAsia="Times New Roman"/>
        </w:rPr>
      </w:pPr>
      <w:r w:rsidRPr="00BC238B">
        <w:rPr>
          <w:rFonts w:eastAsia="Times New Roman"/>
        </w:rPr>
        <w:t>1 вариант развития – 2277278 тыс. рублей;</w:t>
      </w:r>
    </w:p>
    <w:p w:rsidR="00A1422B" w:rsidRPr="00BC238B" w:rsidRDefault="00A1422B" w:rsidP="00A1422B">
      <w:pPr>
        <w:widowControl w:val="0"/>
        <w:ind w:left="138" w:right="234" w:firstLine="566"/>
        <w:rPr>
          <w:rFonts w:eastAsia="Times New Roman"/>
        </w:rPr>
      </w:pPr>
      <w:r w:rsidRPr="00BC238B">
        <w:rPr>
          <w:rFonts w:eastAsia="Times New Roman"/>
        </w:rPr>
        <w:t>2 вариант развития – 2326888 тыс. рублей.</w:t>
      </w:r>
    </w:p>
    <w:p w:rsidR="00A057F0" w:rsidRPr="00BC238B" w:rsidRDefault="00A057F0" w:rsidP="00A057F0"/>
    <w:p w:rsidR="00A057F0" w:rsidRPr="00BC238B" w:rsidRDefault="00A057F0" w:rsidP="00A057F0">
      <w:pPr>
        <w:keepNext/>
        <w:rPr>
          <w:rFonts w:eastAsia="Calibri"/>
          <w:b/>
          <w:bCs/>
          <w:sz w:val="20"/>
          <w:szCs w:val="18"/>
        </w:rPr>
      </w:pPr>
      <w:r w:rsidRPr="00BC238B">
        <w:rPr>
          <w:rFonts w:eastAsia="Calibri"/>
          <w:b/>
          <w:bCs/>
          <w:sz w:val="20"/>
          <w:szCs w:val="18"/>
        </w:rPr>
        <w:t xml:space="preserve">Таблица </w:t>
      </w:r>
      <w:r w:rsidR="002B4C3F" w:rsidRPr="00BC238B">
        <w:rPr>
          <w:rFonts w:eastAsia="Calibri"/>
          <w:b/>
          <w:bCs/>
          <w:sz w:val="20"/>
          <w:szCs w:val="18"/>
        </w:rPr>
        <w:fldChar w:fldCharType="begin"/>
      </w:r>
      <w:r w:rsidRPr="00BC238B">
        <w:rPr>
          <w:rFonts w:eastAsia="Calibri"/>
          <w:b/>
          <w:bCs/>
          <w:sz w:val="20"/>
          <w:szCs w:val="18"/>
        </w:rPr>
        <w:instrText xml:space="preserve"> SEQ Таблица \* ARABIC </w:instrText>
      </w:r>
      <w:r w:rsidR="002B4C3F" w:rsidRPr="00BC238B">
        <w:rPr>
          <w:rFonts w:eastAsia="Calibri"/>
          <w:b/>
          <w:bCs/>
          <w:sz w:val="20"/>
          <w:szCs w:val="18"/>
        </w:rPr>
        <w:fldChar w:fldCharType="separate"/>
      </w:r>
      <w:r w:rsidR="002D668C" w:rsidRPr="00BC238B">
        <w:rPr>
          <w:rFonts w:eastAsia="Calibri"/>
          <w:b/>
          <w:bCs/>
          <w:noProof/>
          <w:sz w:val="20"/>
          <w:szCs w:val="18"/>
        </w:rPr>
        <w:t>19</w:t>
      </w:r>
      <w:r w:rsidR="002B4C3F" w:rsidRPr="00BC238B">
        <w:rPr>
          <w:rFonts w:eastAsia="Calibri"/>
          <w:b/>
          <w:bCs/>
          <w:sz w:val="20"/>
          <w:szCs w:val="18"/>
        </w:rPr>
        <w:fldChar w:fldCharType="end"/>
      </w:r>
      <w:r w:rsidRPr="00BC238B">
        <w:rPr>
          <w:rFonts w:eastAsia="Calibri"/>
          <w:b/>
          <w:bCs/>
          <w:sz w:val="20"/>
          <w:szCs w:val="18"/>
        </w:rPr>
        <w:t xml:space="preserve"> Суммарные затраты на модернизацию системы теплоснабжения (1 вариант развития),</w:t>
      </w:r>
      <w:r w:rsidRPr="00BC238B">
        <w:rPr>
          <w:rFonts w:eastAsia="Times New Roman"/>
          <w:b/>
          <w:color w:val="000000"/>
          <w:sz w:val="20"/>
          <w:szCs w:val="20"/>
        </w:rPr>
        <w:t xml:space="preserve"> тыс. руб.</w:t>
      </w:r>
    </w:p>
    <w:tbl>
      <w:tblPr>
        <w:tblW w:w="5000" w:type="pct"/>
        <w:tblLook w:val="04A0"/>
      </w:tblPr>
      <w:tblGrid>
        <w:gridCol w:w="1225"/>
        <w:gridCol w:w="6637"/>
        <w:gridCol w:w="1709"/>
      </w:tblGrid>
      <w:tr w:rsidR="00A1422B" w:rsidRPr="00BC238B" w:rsidTr="00A1422B">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Всего, тыс. руб</w:t>
            </w:r>
          </w:p>
        </w:tc>
      </w:tr>
      <w:tr w:rsidR="00A1422B" w:rsidRPr="00BC238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 xml:space="preserve">Районная котельная АО «Тутаевская ПГУ» </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2187068</w:t>
            </w:r>
          </w:p>
        </w:tc>
      </w:tr>
      <w:tr w:rsidR="00A1422B" w:rsidRPr="00BC238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Остальные источники тепловой энергии</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29120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6000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4000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4000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4000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МУ «РЦКиД»</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4000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7630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4200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2000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15680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5380</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12</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4200</w:t>
            </w:r>
          </w:p>
        </w:tc>
      </w:tr>
      <w:tr w:rsidR="00A1422B" w:rsidRPr="00BC238B" w:rsidTr="00A1422B">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90210</w:t>
            </w:r>
          </w:p>
        </w:tc>
      </w:tr>
      <w:tr w:rsidR="00A1422B" w:rsidRPr="00BC238B" w:rsidTr="00A1422B">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2277278</w:t>
            </w:r>
          </w:p>
        </w:tc>
      </w:tr>
    </w:tbl>
    <w:p w:rsidR="0074496B" w:rsidRPr="00BC238B" w:rsidRDefault="00A057F0" w:rsidP="00A1422B">
      <w:pPr>
        <w:pStyle w:val="aa"/>
        <w:keepNext/>
        <w:spacing w:before="240"/>
        <w:rPr>
          <w:b w:val="0"/>
          <w:sz w:val="24"/>
          <w:szCs w:val="24"/>
        </w:rPr>
      </w:pPr>
      <w:r w:rsidRPr="00BC238B">
        <w:rPr>
          <w:b w:val="0"/>
          <w:bCs w:val="0"/>
          <w:sz w:val="24"/>
          <w:szCs w:val="24"/>
        </w:rPr>
        <w:t>*</w:t>
      </w:r>
      <w:r w:rsidRPr="00BC238B">
        <w:rPr>
          <w:b w:val="0"/>
          <w:sz w:val="24"/>
          <w:szCs w:val="24"/>
        </w:rPr>
        <w:t xml:space="preserve"> Полный перечень мероприятий по котельной </w:t>
      </w:r>
      <w:r w:rsidRPr="00BC238B">
        <w:rPr>
          <w:b w:val="0"/>
          <w:sz w:val="22"/>
          <w:szCs w:val="22"/>
        </w:rPr>
        <w:t xml:space="preserve">АО «Тутаевская ПГУ» </w:t>
      </w:r>
      <w:r w:rsidR="0074496B" w:rsidRPr="00BC238B">
        <w:rPr>
          <w:b w:val="0"/>
          <w:sz w:val="24"/>
          <w:szCs w:val="24"/>
        </w:rPr>
        <w:t>указан в пункте «а» Главы 5 Обосновывающих материалов.</w:t>
      </w:r>
    </w:p>
    <w:p w:rsidR="00A057F0" w:rsidRPr="00BC238B" w:rsidRDefault="00A057F0" w:rsidP="00A057F0">
      <w:pPr>
        <w:pStyle w:val="aa"/>
        <w:keepNext/>
        <w:rPr>
          <w:b w:val="0"/>
          <w:sz w:val="24"/>
          <w:szCs w:val="24"/>
        </w:rPr>
      </w:pPr>
    </w:p>
    <w:p w:rsidR="00A057F0" w:rsidRPr="00BC238B" w:rsidRDefault="00A057F0" w:rsidP="00A057F0">
      <w:pPr>
        <w:pStyle w:val="aa"/>
        <w:keepNext/>
      </w:pPr>
      <w:r w:rsidRPr="00BC238B">
        <w:t xml:space="preserve">Таблица </w:t>
      </w:r>
      <w:fldSimple w:instr=" SEQ Таблица \* ARABIC ">
        <w:r w:rsidR="002D668C" w:rsidRPr="00BC238B">
          <w:rPr>
            <w:noProof/>
          </w:rPr>
          <w:t>20</w:t>
        </w:r>
      </w:fldSimple>
      <w:r w:rsidRPr="00BC238B">
        <w:t xml:space="preserve"> Суммарные затраты на модернизацию системы теплоснабжения (2 вариант развития), тыс. руб.</w:t>
      </w:r>
    </w:p>
    <w:tbl>
      <w:tblPr>
        <w:tblW w:w="5000" w:type="pct"/>
        <w:tblLook w:val="04A0"/>
      </w:tblPr>
      <w:tblGrid>
        <w:gridCol w:w="1225"/>
        <w:gridCol w:w="6637"/>
        <w:gridCol w:w="1709"/>
      </w:tblGrid>
      <w:tr w:rsidR="00A1422B" w:rsidRPr="00BC238B" w:rsidTr="00A1422B">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Всего</w:t>
            </w:r>
          </w:p>
        </w:tc>
      </w:tr>
      <w:tr w:rsidR="00A1422B" w:rsidRPr="00BC238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 xml:space="preserve">Районная котельная АО «Тутаевская ПГУ» </w:t>
            </w:r>
          </w:p>
        </w:tc>
      </w:tr>
      <w:tr w:rsidR="00A1422B" w:rsidRPr="00BC238B"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2187067,92</w:t>
            </w:r>
          </w:p>
        </w:tc>
      </w:tr>
      <w:tr w:rsidR="00A1422B" w:rsidRPr="00BC238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Остальные источники тепловой энергии</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BC238B">
              <w:rPr>
                <w:rFonts w:eastAsia="Times New Roman"/>
                <w:color w:val="000000"/>
                <w:sz w:val="22"/>
              </w:rPr>
              <w:t>29120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6000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4000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 xml:space="preserve">Реконструкция котельных малой мощности с переводом на </w:t>
            </w:r>
            <w:r w:rsidRPr="004A6549">
              <w:rPr>
                <w:rFonts w:eastAsia="Times New Roman"/>
                <w:color w:val="000000"/>
                <w:sz w:val="22"/>
              </w:rPr>
              <w:lastRenderedPageBreak/>
              <w:t>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lastRenderedPageBreak/>
              <w:t>4000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lastRenderedPageBreak/>
              <w:t>5</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4000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МУ «РЦКиД»</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4000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250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20800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1200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7200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45000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12</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14000</w:t>
            </w:r>
          </w:p>
        </w:tc>
      </w:tr>
      <w:tr w:rsidR="00A1422B" w:rsidRPr="004A6549" w:rsidTr="00A1422B">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13</w:t>
            </w:r>
          </w:p>
        </w:tc>
        <w:tc>
          <w:tcPr>
            <w:tcW w:w="3467" w:type="pct"/>
            <w:tcBorders>
              <w:top w:val="nil"/>
              <w:left w:val="nil"/>
              <w:bottom w:val="single" w:sz="4" w:space="0" w:color="auto"/>
              <w:right w:val="single" w:sz="4" w:space="0" w:color="auto"/>
            </w:tcBorders>
            <w:shd w:val="clear" w:color="auto" w:fill="auto"/>
            <w:vAlign w:val="center"/>
            <w:hideMark/>
          </w:tcPr>
          <w:p w:rsidR="00A1422B" w:rsidRPr="004A6549" w:rsidRDefault="00A1422B" w:rsidP="00A1422B">
            <w:pPr>
              <w:rPr>
                <w:rFonts w:eastAsia="Times New Roman"/>
                <w:color w:val="000000"/>
                <w:sz w:val="22"/>
              </w:rPr>
            </w:pPr>
            <w:r w:rsidRPr="004A6549">
              <w:rPr>
                <w:rFonts w:eastAsia="Times New Roman"/>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250</w:t>
            </w:r>
          </w:p>
        </w:tc>
      </w:tr>
      <w:tr w:rsidR="00A1422B" w:rsidRPr="004A6549" w:rsidTr="00A1422B">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139820</w:t>
            </w:r>
          </w:p>
        </w:tc>
      </w:tr>
      <w:tr w:rsidR="00A1422B" w:rsidRPr="004A6549" w:rsidTr="00A1422B">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A1422B" w:rsidRPr="004A6549" w:rsidRDefault="00A1422B" w:rsidP="00A1422B">
            <w:pPr>
              <w:jc w:val="center"/>
              <w:rPr>
                <w:rFonts w:eastAsia="Times New Roman"/>
                <w:color w:val="000000"/>
                <w:sz w:val="22"/>
              </w:rPr>
            </w:pPr>
            <w:r w:rsidRPr="004A6549">
              <w:rPr>
                <w:rFonts w:eastAsia="Times New Roman"/>
                <w:color w:val="000000"/>
                <w:sz w:val="22"/>
              </w:rPr>
              <w:t>2326888</w:t>
            </w:r>
          </w:p>
        </w:tc>
      </w:tr>
    </w:tbl>
    <w:p w:rsidR="0074496B" w:rsidRPr="00A1422B" w:rsidRDefault="00A057F0" w:rsidP="0074496B">
      <w:pPr>
        <w:pStyle w:val="aa"/>
        <w:keepNext/>
        <w:rPr>
          <w:b w:val="0"/>
          <w:sz w:val="24"/>
          <w:szCs w:val="24"/>
        </w:rPr>
      </w:pPr>
      <w:r w:rsidRPr="00A1422B">
        <w:rPr>
          <w:b w:val="0"/>
          <w:bCs w:val="0"/>
          <w:sz w:val="24"/>
          <w:szCs w:val="24"/>
        </w:rPr>
        <w:t>*</w:t>
      </w:r>
      <w:r w:rsidRPr="00A1422B">
        <w:rPr>
          <w:b w:val="0"/>
          <w:sz w:val="24"/>
          <w:szCs w:val="24"/>
        </w:rPr>
        <w:t xml:space="preserve"> Полный перечень мероприятий по котельной </w:t>
      </w:r>
      <w:r w:rsidRPr="00A1422B">
        <w:rPr>
          <w:b w:val="0"/>
          <w:sz w:val="22"/>
          <w:szCs w:val="22"/>
        </w:rPr>
        <w:t>АО «Тутаевская ПГУ»</w:t>
      </w:r>
      <w:r w:rsidR="0074496B" w:rsidRPr="00A1422B">
        <w:rPr>
          <w:b w:val="0"/>
          <w:sz w:val="24"/>
          <w:szCs w:val="24"/>
        </w:rPr>
        <w:t>указан в пункте «а» Главы 5 Обосновывающих материалов.</w:t>
      </w:r>
    </w:p>
    <w:p w:rsidR="007730F6" w:rsidRPr="00A1422B" w:rsidRDefault="007730F6">
      <w:pPr>
        <w:rPr>
          <w:b/>
          <w:bCs/>
          <w:kern w:val="32"/>
        </w:rPr>
      </w:pPr>
      <w:bookmarkStart w:id="52" w:name="_Toc40887310"/>
      <w:bookmarkEnd w:id="44"/>
      <w:bookmarkEnd w:id="45"/>
      <w:bookmarkEnd w:id="46"/>
      <w:r w:rsidRPr="00A1422B">
        <w:br w:type="page"/>
      </w:r>
    </w:p>
    <w:p w:rsidR="007730F6" w:rsidRPr="00A1422B" w:rsidRDefault="007730F6" w:rsidP="007730F6">
      <w:pPr>
        <w:pStyle w:val="10"/>
        <w:ind w:firstLine="709"/>
        <w:jc w:val="both"/>
        <w:rPr>
          <w:rFonts w:ascii="Times New Roman" w:hAnsi="Times New Roman" w:cs="Times New Roman"/>
          <w:sz w:val="24"/>
          <w:szCs w:val="24"/>
        </w:rPr>
      </w:pPr>
      <w:bookmarkStart w:id="53" w:name="_Toc83314691"/>
      <w:r w:rsidRPr="00A1422B">
        <w:rPr>
          <w:rFonts w:ascii="Times New Roman" w:hAnsi="Times New Roman" w:cs="Times New Roman"/>
          <w:sz w:val="24"/>
          <w:szCs w:val="24"/>
        </w:rPr>
        <w:lastRenderedPageBreak/>
        <w:t xml:space="preserve">Раздел 5. </w:t>
      </w:r>
      <w:r w:rsidRPr="00A1422B">
        <w:rPr>
          <w:rFonts w:ascii="Times New Roman" w:eastAsia="Times New Roman" w:hAnsi="Times New Roman"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52"/>
      <w:bookmarkEnd w:id="53"/>
    </w:p>
    <w:p w:rsidR="007730F6" w:rsidRPr="00A1422B" w:rsidRDefault="007730F6" w:rsidP="003E53AB">
      <w:pPr>
        <w:pStyle w:val="afb"/>
        <w:numPr>
          <w:ilvl w:val="0"/>
          <w:numId w:val="14"/>
        </w:numPr>
        <w:autoSpaceDE w:val="0"/>
        <w:autoSpaceDN w:val="0"/>
        <w:adjustRightInd w:val="0"/>
        <w:spacing w:after="0"/>
        <w:ind w:left="709" w:hanging="425"/>
        <w:jc w:val="both"/>
        <w:outlineLvl w:val="1"/>
        <w:rPr>
          <w:b/>
          <w:sz w:val="24"/>
          <w:szCs w:val="24"/>
        </w:rPr>
      </w:pPr>
      <w:bookmarkStart w:id="54" w:name="_Toc40887311"/>
      <w:bookmarkStart w:id="55" w:name="_Toc83314692"/>
      <w:r w:rsidRPr="00A1422B">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4"/>
      <w:bookmarkEnd w:id="55"/>
    </w:p>
    <w:p w:rsidR="00043595" w:rsidRPr="00A1422B" w:rsidRDefault="00671D91" w:rsidP="00671D91">
      <w:pPr>
        <w:widowControl w:val="0"/>
        <w:spacing w:before="240" w:line="276" w:lineRule="auto"/>
        <w:ind w:left="142" w:firstLine="567"/>
        <w:jc w:val="both"/>
      </w:pPr>
      <w:r w:rsidRPr="00A1422B">
        <w:t xml:space="preserve">Строительство новых источников тепловой энергии с комбинированной выработкой не предусматривается. </w:t>
      </w:r>
    </w:p>
    <w:p w:rsidR="00671D91" w:rsidRPr="00A1422B" w:rsidRDefault="00671D91" w:rsidP="00671D91">
      <w:pPr>
        <w:widowControl w:val="0"/>
        <w:spacing w:before="240" w:line="276" w:lineRule="auto"/>
        <w:ind w:left="142" w:firstLine="567"/>
        <w:jc w:val="both"/>
      </w:pPr>
      <w:r w:rsidRPr="00A1422B">
        <w:t xml:space="preserve">Тепловая схема ПГУ-ТЭС 52 МВт интегрирована в тепловую схему котельной. Теплогенерирующее оборудование ПГУ-ТЭС 52 МВт при этом работает в базовом режиме, теплогенерирующее оборудование котельной – в пиковом и резервном режимах. В отопительный период от вновь вводимого в работу теплообменного оборудования парогазовой электростанции производится отпуск 100% тепловой энергии нагрузки ГВС и до 60% тепловой энергии нагрузки отопления, в межотопительный период – 100% нагрузки ГВС.  </w:t>
      </w:r>
    </w:p>
    <w:p w:rsidR="00671D91" w:rsidRPr="00A1422B" w:rsidRDefault="00671D91" w:rsidP="00671D91">
      <w:pPr>
        <w:widowControl w:val="0"/>
        <w:spacing w:line="276" w:lineRule="auto"/>
        <w:ind w:left="142" w:firstLine="567"/>
        <w:jc w:val="both"/>
      </w:pPr>
      <w:r w:rsidRPr="00A1422B">
        <w:t xml:space="preserve">Системы существующей котельной полностью сохраняют свои функции, но их оборудование задействовано частично по мере необходимости: постоянно в работе находится система ХВО, вакуумный деаэратор ДВ400, сетевые насосы. Водогрейные котлы выполняют функции пикового и резервного оборудования, паровые котлы котельной находятся в горячем резерве. </w:t>
      </w:r>
    </w:p>
    <w:p w:rsidR="00A1422B" w:rsidRPr="00A1422B" w:rsidRDefault="00A1422B" w:rsidP="00A1422B">
      <w:pPr>
        <w:widowControl w:val="0"/>
        <w:spacing w:line="276" w:lineRule="auto"/>
        <w:ind w:left="142" w:firstLine="567"/>
        <w:jc w:val="both"/>
      </w:pPr>
      <w:r w:rsidRPr="00A1422B">
        <w:t>В октябре 2020 года теплоэлектростанция ПГУ-ТЭС 52 МВт введена в эксплуатацию.</w:t>
      </w:r>
    </w:p>
    <w:p w:rsidR="00043595" w:rsidRPr="0009345C" w:rsidRDefault="00043595" w:rsidP="00671D91">
      <w:pPr>
        <w:widowControl w:val="0"/>
        <w:spacing w:line="276" w:lineRule="auto"/>
        <w:ind w:left="142" w:firstLine="567"/>
        <w:jc w:val="both"/>
        <w:rPr>
          <w:highlight w:val="yellow"/>
        </w:rPr>
      </w:pPr>
    </w:p>
    <w:p w:rsidR="001E312D" w:rsidRPr="0009345C" w:rsidRDefault="001E312D" w:rsidP="006C0BBD">
      <w:pPr>
        <w:pStyle w:val="aff4"/>
        <w:spacing w:before="240" w:beforeAutospacing="0" w:after="0" w:afterAutospacing="0"/>
        <w:ind w:firstLine="709"/>
        <w:jc w:val="both"/>
        <w:rPr>
          <w:highlight w:val="yellow"/>
        </w:rPr>
      </w:pPr>
    </w:p>
    <w:p w:rsidR="007730F6" w:rsidRPr="0009345C"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highlight w:val="yellow"/>
        </w:rPr>
      </w:pPr>
      <w:bookmarkStart w:id="56" w:name="_Toc40887312"/>
      <w:bookmarkStart w:id="57" w:name="_Toc83314693"/>
      <w:r w:rsidRPr="0009345C">
        <w:rPr>
          <w:rFonts w:ascii="TimesNewRomanPSMT" w:hAnsi="TimesNewRomanPSMT" w:cs="TimesNewRomanPSMT"/>
          <w:b/>
          <w:sz w:val="24"/>
          <w:szCs w:val="24"/>
          <w:highlight w:val="yellow"/>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6"/>
      <w:bookmarkEnd w:id="57"/>
    </w:p>
    <w:p w:rsidR="00671D91" w:rsidRPr="0009345C" w:rsidRDefault="00671D91" w:rsidP="00C36AD8">
      <w:pPr>
        <w:spacing w:before="240"/>
        <w:ind w:firstLine="709"/>
        <w:rPr>
          <w:highlight w:val="yellow"/>
        </w:rPr>
      </w:pPr>
      <w:r w:rsidRPr="0009345C">
        <w:rPr>
          <w:highlight w:val="yellow"/>
        </w:rPr>
        <w:t>Мероприятия, которые можно отнести к обеспечивающим перспективную нагрузку представлены в п</w:t>
      </w:r>
      <w:r w:rsidR="00AE2E2D" w:rsidRPr="0009345C">
        <w:rPr>
          <w:highlight w:val="yellow"/>
        </w:rPr>
        <w:t xml:space="preserve">ункте «б» Раздела 9. </w:t>
      </w:r>
    </w:p>
    <w:p w:rsidR="007F5337" w:rsidRPr="0009345C" w:rsidRDefault="007F5337" w:rsidP="00C36AD8">
      <w:pPr>
        <w:spacing w:before="240"/>
        <w:ind w:firstLine="709"/>
        <w:rPr>
          <w:highlight w:val="yellow"/>
        </w:rPr>
      </w:pPr>
    </w:p>
    <w:p w:rsidR="007730F6" w:rsidRPr="00BC238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8" w:name="_Toc40887313"/>
      <w:bookmarkStart w:id="59" w:name="_Toc83314694"/>
      <w:r w:rsidRPr="00BC238B">
        <w:rPr>
          <w:rFonts w:ascii="TimesNewRomanPSMT" w:hAnsi="TimesNewRomanPSMT" w:cs="TimesNewRomanPSMT"/>
          <w:b/>
          <w:sz w:val="24"/>
          <w:szCs w:val="24"/>
        </w:rPr>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8"/>
      <w:bookmarkEnd w:id="59"/>
    </w:p>
    <w:p w:rsidR="00043595" w:rsidRPr="00BC238B" w:rsidRDefault="00043595" w:rsidP="00043595">
      <w:pPr>
        <w:pStyle w:val="aa"/>
        <w:keepNext/>
        <w:spacing w:before="240"/>
      </w:pPr>
      <w:r w:rsidRPr="00BC238B">
        <w:t xml:space="preserve">Таблица </w:t>
      </w:r>
      <w:fldSimple w:instr=" SEQ Таблица \* ARABIC ">
        <w:r w:rsidR="002D668C" w:rsidRPr="00BC238B">
          <w:rPr>
            <w:noProof/>
          </w:rPr>
          <w:t>21</w:t>
        </w:r>
      </w:fldSimple>
      <w:r w:rsidRPr="00BC238B">
        <w:t xml:space="preserve"> Мероприятия</w:t>
      </w:r>
    </w:p>
    <w:tbl>
      <w:tblPr>
        <w:tblW w:w="5000" w:type="pct"/>
        <w:tblLook w:val="04A0"/>
      </w:tblPr>
      <w:tblGrid>
        <w:gridCol w:w="1251"/>
        <w:gridCol w:w="6547"/>
        <w:gridCol w:w="1773"/>
      </w:tblGrid>
      <w:tr w:rsidR="00A1422B" w:rsidRPr="00BC238B" w:rsidTr="00A1422B">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Год реализации</w:t>
            </w:r>
          </w:p>
        </w:tc>
      </w:tr>
      <w:tr w:rsidR="00A1422B" w:rsidRPr="00BC238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22B" w:rsidRPr="00BC238B" w:rsidRDefault="00A1422B" w:rsidP="00A1422B">
            <w:pPr>
              <w:jc w:val="center"/>
              <w:rPr>
                <w:rFonts w:eastAsia="Times New Roman"/>
                <w:b/>
                <w:color w:val="000000"/>
                <w:sz w:val="22"/>
              </w:rPr>
            </w:pPr>
            <w:r w:rsidRPr="00BC238B">
              <w:rPr>
                <w:rFonts w:eastAsia="Times New Roman"/>
                <w:b/>
                <w:color w:val="000000"/>
                <w:sz w:val="22"/>
              </w:rPr>
              <w:t>1 вариант развития</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22B" w:rsidRPr="00BC238B" w:rsidRDefault="00A1422B" w:rsidP="00A1422B">
            <w:pPr>
              <w:jc w:val="center"/>
              <w:rPr>
                <w:rFonts w:eastAsia="Times New Roman"/>
                <w:b/>
                <w:color w:val="000000"/>
                <w:sz w:val="22"/>
              </w:rPr>
            </w:pPr>
            <w:r w:rsidRPr="00BC238B">
              <w:rPr>
                <w:rFonts w:eastAsia="Times New Roman"/>
                <w:b/>
                <w:color w:val="000000"/>
                <w:sz w:val="22"/>
              </w:rPr>
              <w:t>2 вариант развития</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2023</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2023-2025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bl>
    <w:p w:rsidR="00043595" w:rsidRPr="00BC238B" w:rsidRDefault="00043595" w:rsidP="00043595">
      <w:pPr>
        <w:widowControl w:val="0"/>
        <w:ind w:left="142" w:firstLine="567"/>
        <w:rPr>
          <w:sz w:val="22"/>
        </w:rPr>
      </w:pPr>
    </w:p>
    <w:p w:rsidR="00A1422B" w:rsidRPr="00BC238B" w:rsidRDefault="00A1422B" w:rsidP="00A1422B">
      <w:pPr>
        <w:widowControl w:val="0"/>
        <w:ind w:firstLine="567"/>
      </w:pPr>
      <w:r w:rsidRPr="00BC238B">
        <w:t xml:space="preserve">В настоящее время районная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rsidR="00A1422B" w:rsidRPr="00BC238B" w:rsidRDefault="00A1422B" w:rsidP="00A1422B">
      <w:pPr>
        <w:pStyle w:val="aa"/>
        <w:keepNext/>
      </w:pPr>
      <w:r w:rsidRPr="00BC238B">
        <w:t xml:space="preserve">Таблица </w:t>
      </w:r>
      <w:fldSimple w:instr=" SEQ Таблица \* ARABIC ">
        <w:r w:rsidR="002D668C" w:rsidRPr="00BC238B">
          <w:rPr>
            <w:noProof/>
          </w:rPr>
          <w:t>22</w:t>
        </w:r>
      </w:fldSimple>
      <w:r w:rsidRPr="00BC238B">
        <w:t xml:space="preserve"> Рекомендуемые мероприятия для АО "Тутаевская ПГУ", а также мероприятия инвест программы</w:t>
      </w:r>
    </w:p>
    <w:tbl>
      <w:tblPr>
        <w:tblW w:w="5000" w:type="pct"/>
        <w:tblLayout w:type="fixed"/>
        <w:tblLook w:val="04A0"/>
      </w:tblPr>
      <w:tblGrid>
        <w:gridCol w:w="818"/>
        <w:gridCol w:w="7511"/>
        <w:gridCol w:w="1242"/>
      </w:tblGrid>
      <w:tr w:rsidR="00A1422B" w:rsidRPr="00BC238B" w:rsidTr="00A1422B">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 п/п</w:t>
            </w:r>
          </w:p>
        </w:tc>
        <w:tc>
          <w:tcPr>
            <w:tcW w:w="3924"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Наименование мероприятия</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Год реализации</w:t>
            </w:r>
          </w:p>
        </w:tc>
      </w:tr>
      <w:tr w:rsidR="00A1422B" w:rsidRPr="00BC238B" w:rsidTr="00A1422B">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Рекомендуемые мероприятия для АО "Тутаевская ПГУ"</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2021-2022</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2</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Разработка и внедрение системы управления и автоматизации работы котлов Районной котельной.</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2023</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lastRenderedPageBreak/>
              <w:t>3</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Реконструкция схемы деаэрации сетевой воды на Районной котельной.</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2023</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4</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Техническое перевооружение автоматики безопасности и горелочных устройств парового котла ДЕ25 – 14ГМ ст.№1.</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2023</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5</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Техническое перевооружение автоматики безопасности и горелочных устройств парового котла ДЕ25 – 14ГМ ст.№2.</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6</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Техническое перевооружение автоматики безопасности и горелочных устройств водогрейного котла КВГМ-100 ст.№3.</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2025</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rsidR="00A1422B" w:rsidRPr="00BC238B" w:rsidRDefault="00A1422B" w:rsidP="00A1422B">
            <w:pPr>
              <w:jc w:val="center"/>
              <w:rPr>
                <w:rFonts w:eastAsia="Times New Roman"/>
                <w:color w:val="000000"/>
                <w:sz w:val="22"/>
              </w:rPr>
            </w:pPr>
            <w:r w:rsidRPr="00BC238B">
              <w:rPr>
                <w:rFonts w:eastAsia="Times New Roman"/>
                <w:color w:val="000000"/>
                <w:sz w:val="22"/>
              </w:rPr>
              <w:t>7</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Разработка и внедрение системы диспетчеризации работы Районной котельной.</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2025</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p>
        </w:tc>
        <w:tc>
          <w:tcPr>
            <w:tcW w:w="45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На основании Инвестиционной программы АО "Тутаевская ПГУ"</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2021</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Реконструкция резервного топливного хозяйства котельной с переходом с мазута на дизельное топливо;</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2021</w:t>
            </w:r>
          </w:p>
        </w:tc>
      </w:tr>
      <w:tr w:rsidR="00A1422B" w:rsidRPr="00BC238B" w:rsidTr="00A1422B">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w:t>
            </w:r>
          </w:p>
        </w:tc>
        <w:tc>
          <w:tcPr>
            <w:tcW w:w="3924"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Реновация тепловых камер г.Тутаева, по ул. Советская, ул. Комсомольская, ул. Моторостроителей, ул. Р. Люксембург, ул. Дементьева</w:t>
            </w:r>
          </w:p>
        </w:tc>
        <w:tc>
          <w:tcPr>
            <w:tcW w:w="6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2025-2036</w:t>
            </w:r>
          </w:p>
        </w:tc>
      </w:tr>
    </w:tbl>
    <w:p w:rsidR="00043595" w:rsidRPr="00BC238B" w:rsidRDefault="00043595" w:rsidP="00C36AD8">
      <w:pPr>
        <w:spacing w:before="240"/>
        <w:ind w:firstLine="709"/>
      </w:pPr>
    </w:p>
    <w:p w:rsidR="007730F6" w:rsidRPr="00BC238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0" w:name="_Toc40887314"/>
      <w:bookmarkStart w:id="61" w:name="_Toc83314695"/>
      <w:r w:rsidRPr="00BC238B">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0"/>
      <w:bookmarkEnd w:id="61"/>
    </w:p>
    <w:p w:rsidR="007730F6" w:rsidRPr="00BC238B" w:rsidRDefault="007730F6" w:rsidP="007F5337">
      <w:pPr>
        <w:ind w:firstLine="709"/>
        <w:jc w:val="both"/>
      </w:pPr>
    </w:p>
    <w:p w:rsidR="007F5337" w:rsidRPr="00BC238B" w:rsidRDefault="007F5337" w:rsidP="007F5337">
      <w:pPr>
        <w:ind w:firstLine="709"/>
        <w:jc w:val="both"/>
      </w:pPr>
      <w:r w:rsidRPr="00BC238B">
        <w:t>Совместная работа источников тепловой энергии не предусматривается</w:t>
      </w:r>
    </w:p>
    <w:p w:rsidR="007F5337" w:rsidRPr="00BC238B" w:rsidRDefault="007F5337" w:rsidP="007F5337"/>
    <w:p w:rsidR="007F5337" w:rsidRPr="00BC238B" w:rsidRDefault="007F5337" w:rsidP="00D30ECD">
      <w:pPr>
        <w:pStyle w:val="afb"/>
        <w:autoSpaceDE w:val="0"/>
        <w:autoSpaceDN w:val="0"/>
        <w:adjustRightInd w:val="0"/>
        <w:spacing w:after="0"/>
        <w:ind w:left="709"/>
        <w:jc w:val="both"/>
        <w:outlineLvl w:val="1"/>
        <w:rPr>
          <w:rFonts w:ascii="TimesNewRomanPSMT" w:hAnsi="TimesNewRomanPSMT" w:cs="TimesNewRomanPSMT"/>
          <w:b/>
          <w:sz w:val="24"/>
          <w:szCs w:val="24"/>
        </w:rPr>
      </w:pPr>
    </w:p>
    <w:p w:rsidR="007730F6" w:rsidRPr="00BC238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2" w:name="_Toc40887315"/>
      <w:bookmarkStart w:id="63" w:name="_Toc83314696"/>
      <w:r w:rsidRPr="00BC238B">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2"/>
      <w:bookmarkEnd w:id="63"/>
    </w:p>
    <w:p w:rsidR="003663B0" w:rsidRPr="00BC238B" w:rsidRDefault="003663B0" w:rsidP="003663B0">
      <w:pPr>
        <w:spacing w:before="240"/>
        <w:ind w:firstLine="709"/>
        <w:jc w:val="both"/>
        <w:rPr>
          <w:rFonts w:eastAsia="Times New Roman"/>
          <w:color w:val="000000"/>
        </w:rPr>
      </w:pPr>
      <w:r w:rsidRPr="00BC238B">
        <w:rPr>
          <w:rFonts w:eastAsia="Times New Roman"/>
          <w:color w:val="000000"/>
        </w:rPr>
        <w:t>В 2016 году экспертами ООО «Энерготехцентр» выполнено техническое обследование водогрейного котла КВГМ-100 ст.№4 (зав.№8437, рег.№6633) установленного на районной котельной АО «Тутаевская ПГУ» г. Тутаев. Целью технического обследования котла КВГМ-100 ст.№4, является оценка технического состояния котла.</w:t>
      </w:r>
    </w:p>
    <w:p w:rsidR="003663B0" w:rsidRPr="00BC238B" w:rsidRDefault="003663B0" w:rsidP="003663B0">
      <w:pPr>
        <w:ind w:firstLine="709"/>
        <w:jc w:val="both"/>
        <w:rPr>
          <w:rFonts w:eastAsia="Times New Roman"/>
          <w:color w:val="000000"/>
        </w:rPr>
      </w:pPr>
      <w:r w:rsidRPr="00BC238B">
        <w:rPr>
          <w:rFonts w:eastAsia="Times New Roman"/>
          <w:color w:val="000000"/>
        </w:rPr>
        <w:t>Результаты и выводы проведенного технического обследования котла следующие:</w:t>
      </w:r>
    </w:p>
    <w:p w:rsidR="003663B0" w:rsidRPr="00BC238B" w:rsidRDefault="003663B0" w:rsidP="003663B0">
      <w:pPr>
        <w:ind w:firstLine="709"/>
        <w:jc w:val="both"/>
        <w:rPr>
          <w:rFonts w:eastAsia="Times New Roman"/>
          <w:color w:val="000000"/>
        </w:rPr>
      </w:pPr>
      <w:r w:rsidRPr="00BC238B">
        <w:rPr>
          <w:rFonts w:eastAsia="Times New Roman"/>
          <w:color w:val="000000"/>
        </w:rPr>
        <w:t>- Котел КВГМ-100 ст.№4 (зав.№8437, рег.№6633) изготовлен в ноябре 1989 году, дата ввода в эксплуатацию котла – 1991 год. После апреля 2014 года водогрейный котел КВГМ-100 ст.№4 не эксплуатировался;</w:t>
      </w:r>
    </w:p>
    <w:p w:rsidR="003663B0" w:rsidRPr="00BC238B" w:rsidRDefault="003663B0" w:rsidP="003663B0">
      <w:pPr>
        <w:ind w:firstLine="709"/>
        <w:jc w:val="both"/>
        <w:rPr>
          <w:rFonts w:eastAsia="Times New Roman"/>
          <w:color w:val="000000"/>
        </w:rPr>
      </w:pPr>
      <w:r w:rsidRPr="00BC238B">
        <w:rPr>
          <w:rFonts w:eastAsia="Times New Roman"/>
          <w:color w:val="000000"/>
        </w:rPr>
        <w:t>- Выявленные дефекты котла КВГМ-100 ст.№4:</w:t>
      </w:r>
    </w:p>
    <w:p w:rsidR="003663B0" w:rsidRPr="00BC238B" w:rsidRDefault="003663B0" w:rsidP="003663B0">
      <w:pPr>
        <w:ind w:firstLine="709"/>
        <w:jc w:val="both"/>
        <w:rPr>
          <w:rFonts w:eastAsia="Times New Roman"/>
          <w:color w:val="000000"/>
        </w:rPr>
      </w:pPr>
      <w:r w:rsidRPr="00BC238B">
        <w:rPr>
          <w:rFonts w:eastAsia="Times New Roman"/>
          <w:color w:val="000000"/>
        </w:rPr>
        <w:t>* конвективная часть котла: стояк №4 – полностью вырезана верхняя секция змеевика, заглушены трубы №4, 5 верхнего экрана;</w:t>
      </w:r>
    </w:p>
    <w:p w:rsidR="003663B0" w:rsidRPr="00BC238B" w:rsidRDefault="003663B0" w:rsidP="003663B0">
      <w:pPr>
        <w:ind w:firstLine="709"/>
        <w:jc w:val="both"/>
        <w:rPr>
          <w:rFonts w:eastAsia="Times New Roman"/>
          <w:color w:val="000000"/>
        </w:rPr>
      </w:pPr>
      <w:r w:rsidRPr="00BC238B">
        <w:rPr>
          <w:rFonts w:eastAsia="Times New Roman"/>
          <w:color w:val="000000"/>
        </w:rPr>
        <w:t>* левый боковой экран: заглушено 6 труб, свищи на трубах №40, 14, 13;</w:t>
      </w:r>
    </w:p>
    <w:p w:rsidR="003663B0" w:rsidRPr="00BC238B" w:rsidRDefault="003663B0" w:rsidP="003663B0">
      <w:pPr>
        <w:ind w:firstLine="709"/>
        <w:jc w:val="both"/>
        <w:rPr>
          <w:rFonts w:eastAsia="Times New Roman"/>
          <w:color w:val="000000"/>
        </w:rPr>
      </w:pPr>
      <w:r w:rsidRPr="00BC238B">
        <w:rPr>
          <w:rFonts w:eastAsia="Times New Roman"/>
          <w:color w:val="000000"/>
        </w:rPr>
        <w:t>* правый боковой экран: заглушено 10 труб, свищи на трубах №20, 15, 11, 6, 2;</w:t>
      </w:r>
    </w:p>
    <w:p w:rsidR="003663B0" w:rsidRPr="00BC238B" w:rsidRDefault="003663B0" w:rsidP="003663B0">
      <w:pPr>
        <w:ind w:firstLine="709"/>
        <w:jc w:val="both"/>
        <w:rPr>
          <w:rFonts w:eastAsia="Times New Roman"/>
          <w:color w:val="000000"/>
        </w:rPr>
      </w:pPr>
      <w:r w:rsidRPr="00BC238B">
        <w:rPr>
          <w:rFonts w:eastAsia="Times New Roman"/>
          <w:color w:val="000000"/>
        </w:rPr>
        <w:t>* задний промежуточный экран: свищи на трубах №21, 17, 13, 6, 4;</w:t>
      </w:r>
    </w:p>
    <w:p w:rsidR="003663B0" w:rsidRPr="00BC238B" w:rsidRDefault="003663B0" w:rsidP="003663B0">
      <w:pPr>
        <w:ind w:firstLine="709"/>
        <w:jc w:val="both"/>
        <w:rPr>
          <w:rFonts w:eastAsia="Times New Roman"/>
          <w:color w:val="000000"/>
        </w:rPr>
      </w:pPr>
      <w:r w:rsidRPr="00BC238B">
        <w:rPr>
          <w:rFonts w:eastAsia="Times New Roman"/>
          <w:color w:val="000000"/>
        </w:rPr>
        <w:t>* метал коллектора находится в удовлетворительном состоянии, на внутренней поверхности обнаружены шламовые отложения толщиной до 2мм.</w:t>
      </w:r>
    </w:p>
    <w:p w:rsidR="003663B0" w:rsidRPr="00BC238B" w:rsidRDefault="003663B0" w:rsidP="003663B0">
      <w:pPr>
        <w:ind w:firstLine="709"/>
        <w:jc w:val="both"/>
        <w:rPr>
          <w:rFonts w:eastAsia="Times New Roman"/>
          <w:color w:val="000000"/>
        </w:rPr>
      </w:pPr>
      <w:r w:rsidRPr="00BC238B">
        <w:rPr>
          <w:rFonts w:eastAsia="Times New Roman"/>
          <w:color w:val="000000"/>
        </w:rPr>
        <w:t xml:space="preserve">- В соответствии с Федеральными нормами и правилами в области промышленной безопасности опасных производственных объектов на которых используется </w:t>
      </w:r>
      <w:r w:rsidRPr="00BC238B">
        <w:rPr>
          <w:rFonts w:eastAsia="Times New Roman"/>
          <w:color w:val="000000"/>
        </w:rPr>
        <w:lastRenderedPageBreak/>
        <w:t>оборудование работающее под избыточным давлением, дальнейшая работа водогрейного котла КВГМ-100 ст.№4 (зав.№8437, рег.№6633) без 100% замены труб поверхностей нагрева котла недопустима.</w:t>
      </w:r>
    </w:p>
    <w:p w:rsidR="003663B0" w:rsidRPr="00BC238B" w:rsidRDefault="003663B0" w:rsidP="003663B0">
      <w:pPr>
        <w:ind w:firstLine="709"/>
        <w:jc w:val="both"/>
        <w:rPr>
          <w:rFonts w:eastAsia="Times New Roman"/>
          <w:color w:val="000000"/>
        </w:rPr>
      </w:pPr>
      <w:r w:rsidRPr="00BC238B">
        <w:rPr>
          <w:rFonts w:eastAsia="Times New Roman"/>
          <w:color w:val="000000"/>
        </w:rPr>
        <w:t>По состоянию на июнь текущего года установленная тепловая мощность районной котельной АО «Тутаевская ПГУ» составляет 232 Гкал/ч., располагаемая мощность – 132 Гкал/ч., номинальная расчетная присоединенная тепловая нагрузка (включая потери в тепловых сетях) составляет 104 Гкал/ч.</w:t>
      </w:r>
    </w:p>
    <w:p w:rsidR="003663B0" w:rsidRPr="00BC238B" w:rsidRDefault="003663B0" w:rsidP="003663B0">
      <w:pPr>
        <w:ind w:firstLine="709"/>
        <w:jc w:val="both"/>
        <w:rPr>
          <w:rFonts w:eastAsia="Times New Roman"/>
          <w:color w:val="000000"/>
        </w:rPr>
      </w:pPr>
      <w:r w:rsidRPr="00BC238B">
        <w:rPr>
          <w:rFonts w:eastAsia="Times New Roman"/>
          <w:color w:val="000000"/>
        </w:rPr>
        <w:t>Фактические показатели тепловых нагрузок районной котельной:</w:t>
      </w:r>
    </w:p>
    <w:p w:rsidR="003663B0" w:rsidRPr="00BC238B" w:rsidRDefault="003663B0" w:rsidP="003663B0">
      <w:pPr>
        <w:ind w:firstLine="709"/>
        <w:jc w:val="both"/>
        <w:rPr>
          <w:rFonts w:eastAsia="Times New Roman"/>
          <w:color w:val="000000"/>
        </w:rPr>
      </w:pPr>
      <w:r w:rsidRPr="00BC238B">
        <w:rPr>
          <w:rFonts w:eastAsia="Times New Roman"/>
          <w:color w:val="000000"/>
        </w:rPr>
        <w:t>- средняя тепловая нагрузка за отопительный период – 55Гкал/ч (отопление и ГВС);</w:t>
      </w:r>
    </w:p>
    <w:p w:rsidR="003663B0" w:rsidRPr="00BC238B" w:rsidRDefault="003663B0" w:rsidP="003663B0">
      <w:pPr>
        <w:ind w:firstLine="709"/>
        <w:jc w:val="both"/>
        <w:rPr>
          <w:rFonts w:eastAsia="Times New Roman"/>
          <w:color w:val="000000"/>
        </w:rPr>
      </w:pPr>
      <w:r w:rsidRPr="00BC238B">
        <w:rPr>
          <w:rFonts w:eastAsia="Times New Roman"/>
          <w:color w:val="000000"/>
        </w:rPr>
        <w:t>- средняя тепловая нагрузка в летний период – 12 Гкал/ч (ГВС).</w:t>
      </w:r>
    </w:p>
    <w:p w:rsidR="003663B0" w:rsidRPr="00BC238B" w:rsidRDefault="003663B0" w:rsidP="003663B0">
      <w:pPr>
        <w:ind w:firstLine="709"/>
        <w:jc w:val="both"/>
        <w:rPr>
          <w:rFonts w:eastAsia="Times New Roman"/>
          <w:color w:val="000000"/>
        </w:rPr>
      </w:pPr>
      <w:r w:rsidRPr="00BC238B">
        <w:rPr>
          <w:rFonts w:eastAsia="Times New Roman"/>
          <w:color w:val="000000"/>
        </w:rPr>
        <w:t>- максимальная тепловая нагрузка – 95 Гкал/ч., зафиксирована 7 января 2017г, при температуре наружного воздуха минус 32оС.</w:t>
      </w:r>
    </w:p>
    <w:p w:rsidR="003663B0" w:rsidRPr="00BC238B" w:rsidRDefault="003663B0" w:rsidP="003663B0">
      <w:pPr>
        <w:ind w:firstLine="709"/>
        <w:jc w:val="both"/>
        <w:rPr>
          <w:rFonts w:eastAsia="Times New Roman"/>
          <w:color w:val="000000"/>
        </w:rPr>
      </w:pPr>
      <w:r w:rsidRPr="00BC238B">
        <w:rPr>
          <w:rFonts w:eastAsia="Times New Roman"/>
          <w:color w:val="000000"/>
        </w:rPr>
        <w:t>Основываясь результатами технического обследования, АО «Тутаевская ПГУ» разработало следующие мероприятия по резервированию тепловой мощности районной котельной:</w:t>
      </w:r>
    </w:p>
    <w:p w:rsidR="003663B0" w:rsidRPr="00BC238B" w:rsidRDefault="003663B0" w:rsidP="003663B0">
      <w:pPr>
        <w:ind w:firstLine="709"/>
        <w:jc w:val="both"/>
        <w:rPr>
          <w:rFonts w:eastAsia="Times New Roman"/>
          <w:color w:val="000000"/>
        </w:rPr>
      </w:pPr>
      <w:r w:rsidRPr="00BC238B">
        <w:rPr>
          <w:rFonts w:eastAsia="Times New Roman"/>
          <w:color w:val="000000"/>
        </w:rPr>
        <w:t xml:space="preserve">1. Строительство ПГУ-ТЭС 52МВт., на территории районной котельной, эксплуатационные характеристики электростанции в полезном отпуске тепловой энергии составляет 48 Гкал/ч. Ввод в эксплуатацию объекта планируется в </w:t>
      </w:r>
      <w:r w:rsidR="007467FD" w:rsidRPr="00BC238B">
        <w:rPr>
          <w:rFonts w:eastAsia="Times New Roman"/>
          <w:color w:val="000000"/>
        </w:rPr>
        <w:t>2кв. 2020 года.</w:t>
      </w:r>
    </w:p>
    <w:p w:rsidR="003663B0" w:rsidRPr="00BC238B" w:rsidRDefault="003663B0" w:rsidP="003663B0">
      <w:pPr>
        <w:ind w:firstLine="709"/>
        <w:jc w:val="both"/>
        <w:rPr>
          <w:rFonts w:eastAsia="Times New Roman"/>
          <w:color w:val="000000"/>
        </w:rPr>
      </w:pPr>
      <w:r w:rsidRPr="00BC238B">
        <w:rPr>
          <w:rFonts w:eastAsia="Times New Roman"/>
          <w:color w:val="000000"/>
        </w:rPr>
        <w:t>2. Замена водогрейного котла КВГМ-100 ст№4 (тепловая мощность 100 Гкал/ч) выработавший свой ресурс, на водогрейный котел производительностью 50Гкал. На данное время ведутся проектные работы, после завершения проектирования АО «Тутаевская ПГУ» преступит к реализации мероприятия.</w:t>
      </w:r>
    </w:p>
    <w:p w:rsidR="003663B0" w:rsidRPr="00BC238B" w:rsidRDefault="003663B0" w:rsidP="003663B0">
      <w:pPr>
        <w:ind w:firstLine="709"/>
        <w:jc w:val="both"/>
        <w:rPr>
          <w:rFonts w:eastAsia="Times New Roman"/>
          <w:color w:val="000000"/>
        </w:rPr>
      </w:pPr>
      <w:r w:rsidRPr="00BC238B">
        <w:rPr>
          <w:rFonts w:eastAsia="Times New Roman"/>
          <w:color w:val="000000"/>
        </w:rPr>
        <w:t>Указанные мероприятия отражены в актуализированной схеме теплоснабжения городского поселения Тутаев Тутаевского района Ярославской области. Реализация указанных мероприятий позволит осуществить двойной резерв тепловой мощности.</w:t>
      </w:r>
    </w:p>
    <w:p w:rsidR="003663B0" w:rsidRPr="00A1422B" w:rsidRDefault="003663B0" w:rsidP="003663B0">
      <w:pPr>
        <w:ind w:firstLine="709"/>
        <w:jc w:val="both"/>
        <w:rPr>
          <w:rFonts w:eastAsia="Times New Roman"/>
          <w:color w:val="000000"/>
        </w:rPr>
      </w:pPr>
      <w:r w:rsidRPr="00BC238B">
        <w:rPr>
          <w:rFonts w:eastAsia="Times New Roman"/>
          <w:color w:val="000000"/>
        </w:rPr>
        <w:t>В соответствии с Правилами вывода в ремонт и из эксплуатации источников тепловой энергии и тепловых сетей (утверждены постановлением Правительства РФ от</w:t>
      </w:r>
      <w:r w:rsidRPr="00A1422B">
        <w:rPr>
          <w:rFonts w:eastAsia="Times New Roman"/>
          <w:color w:val="000000"/>
        </w:rPr>
        <w:t xml:space="preserve"> 06.09.2012г., №889) предлагаем Вам рассмотреть и согласовать вывод из эксплуатации источник тепловой энергии водогрейного котла КВГМ-100 ст.№4 (зав.№8437, рег.№6633) с целью дальнейшей ликвидации. Прекращений или ограничений теплоснабжения потребителей в связи с выводом из эксплуатации источников тепловой энергии водогрейного котла КВГМ-100 ст.№4, не предусмотрено.</w:t>
      </w:r>
    </w:p>
    <w:p w:rsidR="007F5337" w:rsidRPr="00A1422B" w:rsidRDefault="007F5337" w:rsidP="00C36AD8">
      <w:pPr>
        <w:spacing w:before="240"/>
        <w:ind w:firstLine="709"/>
      </w:pPr>
    </w:p>
    <w:p w:rsidR="007F5337" w:rsidRPr="00A1422B" w:rsidRDefault="007F5337" w:rsidP="00C36AD8">
      <w:pPr>
        <w:spacing w:before="240"/>
        <w:ind w:firstLine="709"/>
      </w:pPr>
    </w:p>
    <w:p w:rsidR="007730F6" w:rsidRPr="00A1422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4" w:name="_Toc40887316"/>
      <w:bookmarkStart w:id="65" w:name="_Toc83314697"/>
      <w:bookmarkStart w:id="66" w:name="_Toc5724084"/>
      <w:r w:rsidRPr="00A1422B">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4"/>
      <w:bookmarkEnd w:id="65"/>
    </w:p>
    <w:p w:rsidR="00CB25B3" w:rsidRPr="00A1422B" w:rsidRDefault="00CB25B3" w:rsidP="00CB25B3">
      <w:pPr>
        <w:widowControl w:val="0"/>
        <w:spacing w:before="240" w:line="276" w:lineRule="auto"/>
        <w:ind w:firstLine="709"/>
        <w:jc w:val="both"/>
        <w:rPr>
          <w:rFonts w:eastAsia="Times New Roman"/>
          <w:lang w:eastAsia="en-US"/>
        </w:rPr>
      </w:pPr>
      <w:r w:rsidRPr="00A1422B">
        <w:rPr>
          <w:rFonts w:eastAsia="Times New Roman"/>
          <w:lang w:eastAsia="en-US"/>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CB25B3" w:rsidRPr="00A1422B" w:rsidRDefault="00CB25B3" w:rsidP="00CB25B3">
      <w:pPr>
        <w:widowControl w:val="0"/>
        <w:spacing w:line="276" w:lineRule="auto"/>
        <w:ind w:firstLine="709"/>
        <w:jc w:val="both"/>
        <w:rPr>
          <w:rFonts w:eastAsiaTheme="minorHAnsi"/>
          <w:lang w:eastAsia="en-US"/>
        </w:rPr>
      </w:pPr>
      <w:r w:rsidRPr="00A1422B">
        <w:rPr>
          <w:rFonts w:eastAsiaTheme="minorHAnsi"/>
          <w:lang w:eastAsia="en-US"/>
        </w:rPr>
        <w:t xml:space="preserve">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w:t>
      </w:r>
      <w:r w:rsidRPr="00A1422B">
        <w:rPr>
          <w:rFonts w:eastAsiaTheme="minorHAnsi"/>
          <w:lang w:eastAsia="en-US"/>
        </w:rPr>
        <w:lastRenderedPageBreak/>
        <w:t>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CB25B3" w:rsidRPr="00A1422B" w:rsidRDefault="00CB25B3" w:rsidP="00CB25B3">
      <w:pPr>
        <w:widowControl w:val="0"/>
        <w:spacing w:line="276" w:lineRule="auto"/>
        <w:ind w:firstLine="709"/>
        <w:jc w:val="both"/>
        <w:rPr>
          <w:rFonts w:eastAsiaTheme="minorHAnsi"/>
          <w:lang w:eastAsia="en-US"/>
        </w:rPr>
      </w:pPr>
      <w:r w:rsidRPr="00A1422B">
        <w:rPr>
          <w:rFonts w:eastAsiaTheme="minorHAnsi"/>
          <w:lang w:eastAsia="en-US"/>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CB25B3" w:rsidRPr="00A1422B" w:rsidRDefault="00CB25B3" w:rsidP="00CB25B3">
      <w:pPr>
        <w:widowControl w:val="0"/>
        <w:spacing w:line="276" w:lineRule="auto"/>
        <w:ind w:firstLine="709"/>
        <w:jc w:val="both"/>
        <w:rPr>
          <w:rFonts w:eastAsiaTheme="minorHAnsi"/>
          <w:lang w:eastAsia="en-US"/>
        </w:rPr>
      </w:pPr>
      <w:r w:rsidRPr="00A1422B">
        <w:rPr>
          <w:rFonts w:eastAsiaTheme="minorHAnsi"/>
          <w:lang w:eastAsia="en-US"/>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CB25B3" w:rsidRPr="00A1422B" w:rsidRDefault="00CB25B3" w:rsidP="00CB25B3">
      <w:pPr>
        <w:spacing w:before="240" w:line="276" w:lineRule="auto"/>
        <w:ind w:firstLine="709"/>
        <w:jc w:val="both"/>
        <w:rPr>
          <w:rFonts w:eastAsia="Calibri"/>
          <w:lang w:eastAsia="en-US"/>
        </w:rPr>
      </w:pPr>
      <w:r w:rsidRPr="00A1422B">
        <w:rPr>
          <w:rFonts w:eastAsia="Calibri"/>
          <w:lang w:eastAsia="en-US"/>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CB25B3" w:rsidRPr="00A1422B" w:rsidRDefault="00CB25B3" w:rsidP="00CB25B3">
      <w:pPr>
        <w:keepNext/>
        <w:spacing w:before="240" w:after="120"/>
        <w:jc w:val="both"/>
        <w:rPr>
          <w:rFonts w:eastAsia="Times New Roman"/>
          <w:b/>
          <w:bCs/>
          <w:sz w:val="20"/>
          <w:szCs w:val="20"/>
        </w:rPr>
      </w:pPr>
      <w:r w:rsidRPr="00A1422B">
        <w:rPr>
          <w:rFonts w:eastAsia="Times New Roman"/>
          <w:b/>
          <w:bCs/>
          <w:sz w:val="20"/>
          <w:szCs w:val="20"/>
        </w:rPr>
        <w:t xml:space="preserve">Таблица </w:t>
      </w:r>
      <w:r w:rsidR="002B4C3F" w:rsidRPr="00A1422B">
        <w:rPr>
          <w:rFonts w:eastAsia="Times New Roman"/>
          <w:b/>
          <w:bCs/>
          <w:sz w:val="20"/>
          <w:szCs w:val="20"/>
        </w:rPr>
        <w:fldChar w:fldCharType="begin"/>
      </w:r>
      <w:r w:rsidRPr="00A1422B">
        <w:rPr>
          <w:rFonts w:eastAsia="Times New Roman"/>
          <w:b/>
          <w:bCs/>
          <w:sz w:val="20"/>
          <w:szCs w:val="20"/>
        </w:rPr>
        <w:instrText xml:space="preserve"> SEQ Таблица \* ARABIC </w:instrText>
      </w:r>
      <w:r w:rsidR="002B4C3F" w:rsidRPr="00A1422B">
        <w:rPr>
          <w:rFonts w:eastAsia="Times New Roman"/>
          <w:b/>
          <w:bCs/>
          <w:sz w:val="20"/>
          <w:szCs w:val="20"/>
        </w:rPr>
        <w:fldChar w:fldCharType="separate"/>
      </w:r>
      <w:r w:rsidR="002D668C">
        <w:rPr>
          <w:rFonts w:eastAsia="Times New Roman"/>
          <w:b/>
          <w:bCs/>
          <w:noProof/>
          <w:sz w:val="20"/>
          <w:szCs w:val="20"/>
        </w:rPr>
        <w:t>23</w:t>
      </w:r>
      <w:r w:rsidR="002B4C3F" w:rsidRPr="00A1422B">
        <w:rPr>
          <w:rFonts w:eastAsia="Times New Roman"/>
          <w:b/>
          <w:bCs/>
          <w:noProof/>
          <w:sz w:val="20"/>
          <w:szCs w:val="20"/>
        </w:rPr>
        <w:fldChar w:fldCharType="end"/>
      </w:r>
      <w:r w:rsidRPr="00A1422B">
        <w:rPr>
          <w:rFonts w:eastAsia="Times New Roman"/>
          <w:b/>
          <w:bCs/>
          <w:sz w:val="20"/>
          <w:szCs w:val="20"/>
        </w:rPr>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635"/>
        <w:gridCol w:w="1701"/>
        <w:gridCol w:w="2103"/>
      </w:tblGrid>
      <w:tr w:rsidR="00A1422B" w:rsidRPr="00A1422B" w:rsidTr="00A1422B">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A1422B" w:rsidRPr="00A1422B" w:rsidRDefault="00A1422B" w:rsidP="00A1422B">
            <w:pPr>
              <w:jc w:val="center"/>
              <w:rPr>
                <w:sz w:val="20"/>
                <w:szCs w:val="20"/>
              </w:rPr>
            </w:pPr>
            <w:r w:rsidRPr="00A1422B">
              <w:rPr>
                <w:sz w:val="20"/>
                <w:szCs w:val="20"/>
              </w:rPr>
              <w:t>Основные технико-экономические</w:t>
            </w:r>
          </w:p>
          <w:p w:rsidR="00A1422B" w:rsidRPr="00A1422B" w:rsidRDefault="00A1422B" w:rsidP="00A1422B">
            <w:pPr>
              <w:jc w:val="center"/>
              <w:rPr>
                <w:sz w:val="20"/>
                <w:szCs w:val="20"/>
              </w:rPr>
            </w:pPr>
            <w:r w:rsidRPr="00A1422B">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A1422B" w:rsidRPr="00A1422B" w:rsidRDefault="00A1422B" w:rsidP="00A1422B">
            <w:pPr>
              <w:jc w:val="center"/>
              <w:rPr>
                <w:sz w:val="20"/>
                <w:szCs w:val="20"/>
              </w:rPr>
            </w:pPr>
          </w:p>
          <w:p w:rsidR="00A1422B" w:rsidRPr="00A1422B" w:rsidRDefault="00A1422B" w:rsidP="00A1422B">
            <w:pPr>
              <w:jc w:val="center"/>
              <w:rPr>
                <w:sz w:val="20"/>
                <w:szCs w:val="20"/>
              </w:rPr>
            </w:pPr>
            <w:r w:rsidRPr="00A1422B">
              <w:rPr>
                <w:sz w:val="20"/>
                <w:szCs w:val="20"/>
              </w:rPr>
              <w:t>Единицы</w:t>
            </w:r>
          </w:p>
          <w:p w:rsidR="00A1422B" w:rsidRPr="00A1422B" w:rsidRDefault="00A1422B" w:rsidP="00A1422B">
            <w:pPr>
              <w:jc w:val="center"/>
              <w:rPr>
                <w:sz w:val="20"/>
                <w:szCs w:val="20"/>
              </w:rPr>
            </w:pPr>
            <w:r w:rsidRPr="00A1422B">
              <w:rPr>
                <w:sz w:val="20"/>
                <w:szCs w:val="20"/>
              </w:rPr>
              <w:t>измерения</w:t>
            </w:r>
          </w:p>
        </w:tc>
        <w:tc>
          <w:tcPr>
            <w:tcW w:w="1115" w:type="pct"/>
            <w:tcBorders>
              <w:top w:val="single" w:sz="6" w:space="0" w:color="auto"/>
              <w:left w:val="single" w:sz="6" w:space="0" w:color="auto"/>
              <w:bottom w:val="nil"/>
              <w:right w:val="single" w:sz="6" w:space="0" w:color="auto"/>
            </w:tcBorders>
            <w:vAlign w:val="center"/>
            <w:hideMark/>
          </w:tcPr>
          <w:p w:rsidR="00A1422B" w:rsidRPr="00A1422B" w:rsidRDefault="00A1422B" w:rsidP="00A1422B">
            <w:pPr>
              <w:jc w:val="center"/>
              <w:rPr>
                <w:sz w:val="20"/>
                <w:szCs w:val="20"/>
              </w:rPr>
            </w:pPr>
            <w:r w:rsidRPr="00A1422B">
              <w:rPr>
                <w:sz w:val="20"/>
                <w:szCs w:val="20"/>
              </w:rPr>
              <w:t>Состав</w:t>
            </w:r>
          </w:p>
          <w:p w:rsidR="00A1422B" w:rsidRPr="00A1422B" w:rsidRDefault="00A1422B" w:rsidP="00A1422B">
            <w:pPr>
              <w:jc w:val="center"/>
              <w:rPr>
                <w:sz w:val="20"/>
                <w:szCs w:val="20"/>
              </w:rPr>
            </w:pPr>
            <w:r w:rsidRPr="00A1422B">
              <w:rPr>
                <w:sz w:val="20"/>
                <w:szCs w:val="20"/>
              </w:rPr>
              <w:t>оборудования</w:t>
            </w:r>
          </w:p>
        </w:tc>
      </w:tr>
      <w:tr w:rsidR="00A1422B" w:rsidRPr="00A1422B" w:rsidTr="00A1422B">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A1422B" w:rsidRPr="00A1422B" w:rsidRDefault="00A1422B" w:rsidP="00A1422B">
            <w:pPr>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A1422B" w:rsidRPr="00A1422B" w:rsidRDefault="00A1422B" w:rsidP="00A1422B">
            <w:pPr>
              <w:rPr>
                <w:rFonts w:eastAsiaTheme="minorEastAsia"/>
                <w:sz w:val="20"/>
                <w:szCs w:val="20"/>
              </w:rPr>
            </w:pPr>
          </w:p>
        </w:tc>
        <w:tc>
          <w:tcPr>
            <w:tcW w:w="1115" w:type="pct"/>
            <w:tcBorders>
              <w:top w:val="single" w:sz="6" w:space="0" w:color="auto"/>
              <w:left w:val="single" w:sz="6" w:space="0" w:color="auto"/>
              <w:bottom w:val="nil"/>
              <w:right w:val="single" w:sz="6" w:space="0" w:color="auto"/>
            </w:tcBorders>
            <w:vAlign w:val="center"/>
            <w:hideMark/>
          </w:tcPr>
          <w:p w:rsidR="00A1422B" w:rsidRPr="00A1422B" w:rsidRDefault="00A1422B" w:rsidP="00A1422B">
            <w:pPr>
              <w:jc w:val="center"/>
              <w:rPr>
                <w:sz w:val="20"/>
                <w:szCs w:val="20"/>
              </w:rPr>
            </w:pPr>
            <w:r w:rsidRPr="00A1422B">
              <w:rPr>
                <w:sz w:val="20"/>
                <w:szCs w:val="20"/>
              </w:rPr>
              <w:t>4хГТА-8РМ,</w:t>
            </w:r>
          </w:p>
          <w:p w:rsidR="00A1422B" w:rsidRPr="00A1422B" w:rsidRDefault="00A1422B" w:rsidP="00A1422B">
            <w:pPr>
              <w:jc w:val="center"/>
              <w:rPr>
                <w:sz w:val="20"/>
                <w:szCs w:val="20"/>
              </w:rPr>
            </w:pPr>
            <w:r w:rsidRPr="00A1422B">
              <w:rPr>
                <w:sz w:val="20"/>
                <w:szCs w:val="20"/>
              </w:rPr>
              <w:t>4хКГТ-20-4,0</w:t>
            </w:r>
            <w:r w:rsidRPr="00A1422B">
              <w:rPr>
                <w:sz w:val="20"/>
                <w:szCs w:val="20"/>
                <w:lang w:val="en-US"/>
              </w:rPr>
              <w:t>/</w:t>
            </w:r>
            <w:r w:rsidRPr="00A1422B">
              <w:rPr>
                <w:sz w:val="20"/>
                <w:szCs w:val="20"/>
              </w:rPr>
              <w:t>440,</w:t>
            </w:r>
          </w:p>
          <w:p w:rsidR="00A1422B" w:rsidRPr="00A1422B" w:rsidRDefault="00A1422B" w:rsidP="00A1422B">
            <w:pPr>
              <w:jc w:val="center"/>
              <w:rPr>
                <w:sz w:val="20"/>
                <w:szCs w:val="20"/>
              </w:rPr>
            </w:pPr>
            <w:r w:rsidRPr="00A1422B">
              <w:rPr>
                <w:sz w:val="20"/>
                <w:szCs w:val="20"/>
              </w:rPr>
              <w:t>2хТ-8</w:t>
            </w:r>
            <w:r w:rsidRPr="00A1422B">
              <w:rPr>
                <w:sz w:val="20"/>
                <w:szCs w:val="20"/>
                <w:lang w:val="en-US"/>
              </w:rPr>
              <w:t>/</w:t>
            </w:r>
            <w:r w:rsidRPr="00A1422B">
              <w:rPr>
                <w:sz w:val="20"/>
                <w:szCs w:val="20"/>
              </w:rPr>
              <w:t>10-3,4</w:t>
            </w:r>
            <w:r w:rsidRPr="00A1422B">
              <w:rPr>
                <w:sz w:val="20"/>
                <w:szCs w:val="20"/>
                <w:lang w:val="en-US"/>
              </w:rPr>
              <w:t>/</w:t>
            </w:r>
            <w:r w:rsidRPr="00A1422B">
              <w:rPr>
                <w:sz w:val="20"/>
                <w:szCs w:val="20"/>
              </w:rPr>
              <w:t>0,18</w:t>
            </w:r>
          </w:p>
        </w:tc>
      </w:tr>
      <w:tr w:rsidR="00A1422B" w:rsidRPr="00A1422B"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A1422B" w:rsidRDefault="00A1422B" w:rsidP="00A1422B">
            <w:pPr>
              <w:rPr>
                <w:sz w:val="20"/>
                <w:szCs w:val="20"/>
              </w:rPr>
            </w:pPr>
            <w:r w:rsidRPr="00A1422B">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A1422B" w:rsidRPr="00A1422B" w:rsidRDefault="00A1422B" w:rsidP="00A1422B">
            <w:pPr>
              <w:jc w:val="center"/>
              <w:rPr>
                <w:sz w:val="20"/>
                <w:szCs w:val="20"/>
              </w:rPr>
            </w:pPr>
            <w:r w:rsidRPr="00A1422B">
              <w:rPr>
                <w:sz w:val="20"/>
                <w:szCs w:val="20"/>
              </w:rPr>
              <w:t>МВт</w:t>
            </w: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A1422B" w:rsidRDefault="00A1422B" w:rsidP="00A1422B">
            <w:pPr>
              <w:jc w:val="center"/>
              <w:rPr>
                <w:sz w:val="20"/>
                <w:szCs w:val="20"/>
              </w:rPr>
            </w:pPr>
            <w:r w:rsidRPr="00A1422B">
              <w:rPr>
                <w:sz w:val="20"/>
                <w:szCs w:val="20"/>
              </w:rPr>
              <w:t>52</w:t>
            </w:r>
          </w:p>
        </w:tc>
      </w:tr>
      <w:tr w:rsidR="00A1422B" w:rsidRPr="00A1422B"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A1422B" w:rsidRDefault="00A1422B" w:rsidP="00A1422B">
            <w:pPr>
              <w:rPr>
                <w:sz w:val="20"/>
                <w:szCs w:val="20"/>
              </w:rPr>
            </w:pPr>
            <w:r w:rsidRPr="00A1422B">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A1422B" w:rsidRPr="00A1422B" w:rsidRDefault="00A1422B" w:rsidP="00A1422B">
            <w:pPr>
              <w:jc w:val="center"/>
              <w:rPr>
                <w:sz w:val="20"/>
                <w:szCs w:val="20"/>
              </w:rPr>
            </w:pPr>
            <w:r w:rsidRPr="00A1422B">
              <w:rPr>
                <w:sz w:val="20"/>
                <w:szCs w:val="20"/>
              </w:rPr>
              <w:t>МВт</w:t>
            </w: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A1422B" w:rsidRDefault="00A1422B" w:rsidP="00A1422B">
            <w:pPr>
              <w:jc w:val="center"/>
              <w:rPr>
                <w:sz w:val="20"/>
                <w:szCs w:val="20"/>
              </w:rPr>
            </w:pPr>
            <w:r w:rsidRPr="00A1422B">
              <w:rPr>
                <w:sz w:val="20"/>
                <w:szCs w:val="20"/>
              </w:rPr>
              <w:t>47,8</w:t>
            </w:r>
          </w:p>
        </w:tc>
      </w:tr>
      <w:tr w:rsidR="00A1422B" w:rsidRPr="00A1422B"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A1422B" w:rsidRDefault="00A1422B" w:rsidP="00A1422B">
            <w:pPr>
              <w:rPr>
                <w:sz w:val="20"/>
                <w:szCs w:val="20"/>
              </w:rPr>
            </w:pPr>
            <w:r w:rsidRPr="00A1422B">
              <w:rPr>
                <w:sz w:val="20"/>
                <w:szCs w:val="20"/>
              </w:rPr>
              <w:t xml:space="preserve">3. Использование установленной электрической мощности </w:t>
            </w:r>
          </w:p>
        </w:tc>
        <w:tc>
          <w:tcPr>
            <w:tcW w:w="901" w:type="pct"/>
            <w:tcBorders>
              <w:top w:val="single" w:sz="6" w:space="0" w:color="auto"/>
              <w:left w:val="single" w:sz="6" w:space="0" w:color="auto"/>
              <w:bottom w:val="single" w:sz="6" w:space="0" w:color="auto"/>
              <w:right w:val="nil"/>
            </w:tcBorders>
            <w:vAlign w:val="center"/>
            <w:hideMark/>
          </w:tcPr>
          <w:p w:rsidR="00A1422B" w:rsidRPr="00A1422B" w:rsidRDefault="00A1422B" w:rsidP="00A1422B">
            <w:pPr>
              <w:jc w:val="center"/>
              <w:rPr>
                <w:sz w:val="20"/>
                <w:szCs w:val="20"/>
              </w:rPr>
            </w:pPr>
            <w:r w:rsidRPr="00A1422B">
              <w:rPr>
                <w:sz w:val="20"/>
                <w:szCs w:val="20"/>
              </w:rPr>
              <w:t>час/год</w:t>
            </w: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A1422B" w:rsidRDefault="00A1422B" w:rsidP="00A1422B">
            <w:pPr>
              <w:jc w:val="center"/>
              <w:rPr>
                <w:sz w:val="20"/>
                <w:szCs w:val="20"/>
              </w:rPr>
            </w:pPr>
            <w:r w:rsidRPr="00A1422B">
              <w:rPr>
                <w:sz w:val="20"/>
                <w:szCs w:val="20"/>
              </w:rPr>
              <w:t>8052</w:t>
            </w:r>
          </w:p>
        </w:tc>
      </w:tr>
      <w:tr w:rsidR="00A1422B" w:rsidRPr="00A1422B"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A1422B" w:rsidRDefault="00A1422B" w:rsidP="00A1422B">
            <w:pPr>
              <w:rPr>
                <w:sz w:val="20"/>
                <w:szCs w:val="20"/>
              </w:rPr>
            </w:pPr>
            <w:r w:rsidRPr="00A1422B">
              <w:rPr>
                <w:sz w:val="20"/>
                <w:szCs w:val="20"/>
              </w:rPr>
              <w:t xml:space="preserve">4. Годовая выработка электроэнергии </w:t>
            </w:r>
          </w:p>
        </w:tc>
        <w:tc>
          <w:tcPr>
            <w:tcW w:w="901" w:type="pct"/>
            <w:tcBorders>
              <w:top w:val="single" w:sz="6" w:space="0" w:color="auto"/>
              <w:left w:val="single" w:sz="6" w:space="0" w:color="auto"/>
              <w:bottom w:val="single" w:sz="6" w:space="0" w:color="auto"/>
              <w:right w:val="nil"/>
            </w:tcBorders>
            <w:vAlign w:val="center"/>
            <w:hideMark/>
          </w:tcPr>
          <w:p w:rsidR="00A1422B" w:rsidRPr="00A1422B" w:rsidRDefault="00A1422B" w:rsidP="00A1422B">
            <w:pPr>
              <w:jc w:val="center"/>
              <w:rPr>
                <w:sz w:val="20"/>
                <w:szCs w:val="20"/>
              </w:rPr>
            </w:pPr>
            <w:r w:rsidRPr="00A1422B">
              <w:rPr>
                <w:sz w:val="20"/>
                <w:szCs w:val="20"/>
              </w:rPr>
              <w:t>млн.кВт</w:t>
            </w:r>
            <w:r w:rsidRPr="00A1422B">
              <w:rPr>
                <w:sz w:val="20"/>
                <w:szCs w:val="20"/>
                <w:lang w:val="en-US"/>
              </w:rPr>
              <w:sym w:font="Symbol" w:char="F0D7"/>
            </w:r>
            <w:r w:rsidRPr="00A1422B">
              <w:rPr>
                <w:sz w:val="20"/>
                <w:szCs w:val="20"/>
              </w:rPr>
              <w:t>час</w:t>
            </w: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A1422B" w:rsidRDefault="00A1422B" w:rsidP="00A1422B">
            <w:pPr>
              <w:jc w:val="center"/>
              <w:rPr>
                <w:sz w:val="20"/>
                <w:szCs w:val="20"/>
              </w:rPr>
            </w:pPr>
            <w:r w:rsidRPr="00A1422B">
              <w:rPr>
                <w:sz w:val="20"/>
                <w:szCs w:val="20"/>
              </w:rPr>
              <w:t>418,704</w:t>
            </w:r>
          </w:p>
        </w:tc>
      </w:tr>
      <w:tr w:rsidR="00A1422B" w:rsidRPr="00A1422B"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A1422B" w:rsidRDefault="00A1422B" w:rsidP="00A1422B">
            <w:pPr>
              <w:rPr>
                <w:sz w:val="20"/>
                <w:szCs w:val="20"/>
              </w:rPr>
            </w:pPr>
            <w:r w:rsidRPr="00A1422B">
              <w:rPr>
                <w:sz w:val="20"/>
                <w:szCs w:val="20"/>
              </w:rPr>
              <w:t xml:space="preserve">5. Годовой отпуск полезной электроэнергии </w:t>
            </w:r>
          </w:p>
        </w:tc>
        <w:tc>
          <w:tcPr>
            <w:tcW w:w="901" w:type="pct"/>
            <w:tcBorders>
              <w:top w:val="single" w:sz="6" w:space="0" w:color="auto"/>
              <w:left w:val="single" w:sz="6" w:space="0" w:color="auto"/>
              <w:bottom w:val="single" w:sz="6" w:space="0" w:color="auto"/>
              <w:right w:val="nil"/>
            </w:tcBorders>
            <w:vAlign w:val="center"/>
            <w:hideMark/>
          </w:tcPr>
          <w:p w:rsidR="00A1422B" w:rsidRPr="00A1422B" w:rsidRDefault="00A1422B" w:rsidP="00A1422B">
            <w:pPr>
              <w:jc w:val="center"/>
              <w:rPr>
                <w:sz w:val="20"/>
                <w:szCs w:val="20"/>
              </w:rPr>
            </w:pPr>
            <w:r w:rsidRPr="00A1422B">
              <w:rPr>
                <w:sz w:val="20"/>
                <w:szCs w:val="20"/>
              </w:rPr>
              <w:t>млн.кВт</w:t>
            </w:r>
            <w:r w:rsidRPr="00A1422B">
              <w:rPr>
                <w:sz w:val="20"/>
                <w:szCs w:val="20"/>
                <w:lang w:val="en-US"/>
              </w:rPr>
              <w:sym w:font="Symbol" w:char="F0D7"/>
            </w:r>
            <w:r w:rsidRPr="00A1422B">
              <w:rPr>
                <w:sz w:val="20"/>
                <w:szCs w:val="20"/>
              </w:rPr>
              <w:t>час</w:t>
            </w: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A1422B" w:rsidRDefault="00A1422B" w:rsidP="00A1422B">
            <w:pPr>
              <w:jc w:val="center"/>
              <w:rPr>
                <w:sz w:val="20"/>
                <w:szCs w:val="20"/>
              </w:rPr>
            </w:pPr>
            <w:r w:rsidRPr="00A1422B">
              <w:rPr>
                <w:sz w:val="20"/>
                <w:szCs w:val="20"/>
              </w:rPr>
              <w:t>393,582</w:t>
            </w:r>
          </w:p>
        </w:tc>
      </w:tr>
      <w:tr w:rsidR="00A1422B" w:rsidRPr="00A1422B"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A1422B" w:rsidRDefault="00A1422B" w:rsidP="00A1422B">
            <w:pPr>
              <w:rPr>
                <w:sz w:val="20"/>
                <w:szCs w:val="20"/>
              </w:rPr>
            </w:pPr>
            <w:r w:rsidRPr="00A1422B">
              <w:rPr>
                <w:sz w:val="20"/>
                <w:szCs w:val="20"/>
              </w:rPr>
              <w:t>6. Тепловая мощность, в т.ч.</w:t>
            </w:r>
          </w:p>
          <w:p w:rsidR="00A1422B" w:rsidRPr="00A1422B" w:rsidRDefault="00A1422B" w:rsidP="00A1422B">
            <w:pPr>
              <w:rPr>
                <w:sz w:val="20"/>
                <w:szCs w:val="20"/>
              </w:rPr>
            </w:pPr>
            <w:r w:rsidRPr="00A1422B">
              <w:rPr>
                <w:sz w:val="20"/>
                <w:szCs w:val="20"/>
              </w:rPr>
              <w:t>отборов пара</w:t>
            </w:r>
          </w:p>
          <w:p w:rsidR="00A1422B" w:rsidRPr="00A1422B" w:rsidRDefault="00A1422B" w:rsidP="00A1422B">
            <w:pPr>
              <w:rPr>
                <w:sz w:val="20"/>
                <w:szCs w:val="20"/>
              </w:rPr>
            </w:pPr>
            <w:r w:rsidRPr="00A1422B">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A1422B" w:rsidRPr="00A1422B" w:rsidRDefault="00A1422B" w:rsidP="00A1422B">
            <w:pPr>
              <w:jc w:val="center"/>
              <w:rPr>
                <w:sz w:val="20"/>
                <w:szCs w:val="20"/>
              </w:rPr>
            </w:pPr>
            <w:r w:rsidRPr="00A1422B">
              <w:rPr>
                <w:sz w:val="20"/>
                <w:szCs w:val="20"/>
              </w:rPr>
              <w:t>Гкал/ч</w:t>
            </w:r>
          </w:p>
          <w:p w:rsidR="00A1422B" w:rsidRPr="00A1422B" w:rsidRDefault="00A1422B" w:rsidP="00A1422B">
            <w:pPr>
              <w:jc w:val="center"/>
              <w:rPr>
                <w:sz w:val="20"/>
                <w:szCs w:val="20"/>
              </w:rPr>
            </w:pP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A1422B" w:rsidRDefault="00A1422B" w:rsidP="00A1422B">
            <w:pPr>
              <w:jc w:val="center"/>
              <w:rPr>
                <w:sz w:val="20"/>
                <w:szCs w:val="20"/>
              </w:rPr>
            </w:pPr>
            <w:r w:rsidRPr="00A1422B">
              <w:rPr>
                <w:sz w:val="20"/>
                <w:szCs w:val="20"/>
              </w:rPr>
              <w:t>48,0</w:t>
            </w:r>
          </w:p>
          <w:p w:rsidR="00A1422B" w:rsidRPr="00A1422B" w:rsidRDefault="00A1422B" w:rsidP="00A1422B">
            <w:pPr>
              <w:jc w:val="center"/>
              <w:rPr>
                <w:sz w:val="20"/>
                <w:szCs w:val="20"/>
              </w:rPr>
            </w:pPr>
            <w:r w:rsidRPr="00A1422B">
              <w:rPr>
                <w:sz w:val="20"/>
                <w:szCs w:val="20"/>
              </w:rPr>
              <w:t>28,0</w:t>
            </w:r>
          </w:p>
          <w:p w:rsidR="00A1422B" w:rsidRPr="00A1422B" w:rsidRDefault="00A1422B" w:rsidP="00A1422B">
            <w:pPr>
              <w:jc w:val="center"/>
              <w:rPr>
                <w:sz w:val="20"/>
                <w:szCs w:val="20"/>
              </w:rPr>
            </w:pPr>
            <w:r w:rsidRPr="00A1422B">
              <w:rPr>
                <w:sz w:val="20"/>
                <w:szCs w:val="20"/>
              </w:rPr>
              <w:t>20,0</w:t>
            </w:r>
          </w:p>
        </w:tc>
      </w:tr>
      <w:tr w:rsidR="00A1422B" w:rsidRPr="008F384F"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A1422B" w:rsidRDefault="00A1422B" w:rsidP="00A1422B">
            <w:pPr>
              <w:rPr>
                <w:sz w:val="20"/>
                <w:szCs w:val="20"/>
              </w:rPr>
            </w:pPr>
            <w:r w:rsidRPr="00A1422B">
              <w:rPr>
                <w:sz w:val="20"/>
                <w:szCs w:val="20"/>
              </w:rPr>
              <w:t>7.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A1422B" w:rsidRPr="00A1422B" w:rsidRDefault="00A1422B" w:rsidP="00A1422B">
            <w:pPr>
              <w:jc w:val="center"/>
              <w:rPr>
                <w:sz w:val="20"/>
                <w:szCs w:val="20"/>
              </w:rPr>
            </w:pPr>
            <w:r w:rsidRPr="00A1422B">
              <w:rPr>
                <w:sz w:val="20"/>
                <w:szCs w:val="20"/>
              </w:rPr>
              <w:t>Гкал</w:t>
            </w:r>
            <w:r w:rsidRPr="00A1422B">
              <w:rPr>
                <w:sz w:val="20"/>
                <w:szCs w:val="20"/>
                <w:lang w:val="en-US"/>
              </w:rPr>
              <w:t>/</w:t>
            </w:r>
            <w:r w:rsidRPr="00A1422B">
              <w:rPr>
                <w:sz w:val="20"/>
                <w:szCs w:val="20"/>
              </w:rPr>
              <w:t>ч</w:t>
            </w: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8F384F" w:rsidRDefault="00A1422B" w:rsidP="00A1422B">
            <w:pPr>
              <w:jc w:val="center"/>
              <w:rPr>
                <w:sz w:val="20"/>
                <w:szCs w:val="20"/>
              </w:rPr>
            </w:pPr>
            <w:r w:rsidRPr="00A1422B">
              <w:rPr>
                <w:sz w:val="20"/>
                <w:szCs w:val="20"/>
              </w:rPr>
              <w:t>31,49</w:t>
            </w:r>
          </w:p>
        </w:tc>
      </w:tr>
      <w:tr w:rsidR="00A1422B" w:rsidRPr="008F384F"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8F384F" w:rsidRDefault="00A1422B" w:rsidP="00A1422B">
            <w:pPr>
              <w:rPr>
                <w:sz w:val="20"/>
                <w:szCs w:val="20"/>
              </w:rPr>
            </w:pPr>
            <w:r w:rsidRPr="008F384F">
              <w:rPr>
                <w:sz w:val="20"/>
                <w:szCs w:val="20"/>
              </w:rPr>
              <w:t xml:space="preserve">8. Использование установленной тепловой мощности </w:t>
            </w:r>
          </w:p>
        </w:tc>
        <w:tc>
          <w:tcPr>
            <w:tcW w:w="901" w:type="pct"/>
            <w:tcBorders>
              <w:top w:val="single" w:sz="6" w:space="0" w:color="auto"/>
              <w:left w:val="single" w:sz="6" w:space="0" w:color="auto"/>
              <w:bottom w:val="single" w:sz="6" w:space="0" w:color="auto"/>
              <w:right w:val="nil"/>
            </w:tcBorders>
            <w:vAlign w:val="center"/>
            <w:hideMark/>
          </w:tcPr>
          <w:p w:rsidR="00A1422B" w:rsidRPr="008F384F" w:rsidRDefault="00A1422B" w:rsidP="00A1422B">
            <w:pPr>
              <w:jc w:val="center"/>
              <w:rPr>
                <w:sz w:val="20"/>
                <w:szCs w:val="20"/>
              </w:rPr>
            </w:pPr>
            <w:r w:rsidRPr="008F384F">
              <w:rPr>
                <w:sz w:val="20"/>
                <w:szCs w:val="20"/>
              </w:rPr>
              <w:t>час/год</w:t>
            </w: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8F384F" w:rsidRDefault="00A1422B" w:rsidP="00A1422B">
            <w:pPr>
              <w:jc w:val="center"/>
              <w:rPr>
                <w:sz w:val="20"/>
                <w:szCs w:val="20"/>
              </w:rPr>
            </w:pPr>
            <w:r w:rsidRPr="008F384F">
              <w:rPr>
                <w:sz w:val="20"/>
                <w:szCs w:val="20"/>
              </w:rPr>
              <w:t>5747</w:t>
            </w:r>
          </w:p>
        </w:tc>
      </w:tr>
      <w:tr w:rsidR="00A1422B" w:rsidRPr="008F384F"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8F384F" w:rsidRDefault="00A1422B" w:rsidP="00A1422B">
            <w:pPr>
              <w:rPr>
                <w:sz w:val="20"/>
                <w:szCs w:val="20"/>
              </w:rPr>
            </w:pPr>
            <w:r w:rsidRPr="008F384F">
              <w:rPr>
                <w:sz w:val="20"/>
                <w:szCs w:val="20"/>
              </w:rPr>
              <w:t xml:space="preserve">9. Годовая выработка тепловой энергии </w:t>
            </w:r>
          </w:p>
        </w:tc>
        <w:tc>
          <w:tcPr>
            <w:tcW w:w="901" w:type="pct"/>
            <w:tcBorders>
              <w:top w:val="single" w:sz="6" w:space="0" w:color="auto"/>
              <w:left w:val="single" w:sz="6" w:space="0" w:color="auto"/>
              <w:bottom w:val="single" w:sz="6" w:space="0" w:color="auto"/>
              <w:right w:val="nil"/>
            </w:tcBorders>
            <w:vAlign w:val="center"/>
            <w:hideMark/>
          </w:tcPr>
          <w:p w:rsidR="00A1422B" w:rsidRPr="008F384F" w:rsidRDefault="00A1422B" w:rsidP="00A1422B">
            <w:pPr>
              <w:jc w:val="center"/>
              <w:rPr>
                <w:sz w:val="20"/>
                <w:szCs w:val="20"/>
              </w:rPr>
            </w:pPr>
            <w:r w:rsidRPr="008F384F">
              <w:rPr>
                <w:sz w:val="20"/>
                <w:szCs w:val="20"/>
              </w:rPr>
              <w:t>Гкал</w:t>
            </w: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8F384F" w:rsidRDefault="00A1422B" w:rsidP="00A1422B">
            <w:pPr>
              <w:jc w:val="center"/>
              <w:rPr>
                <w:sz w:val="20"/>
                <w:szCs w:val="20"/>
              </w:rPr>
            </w:pPr>
            <w:r w:rsidRPr="008F384F">
              <w:rPr>
                <w:sz w:val="20"/>
                <w:szCs w:val="20"/>
              </w:rPr>
              <w:t>275871</w:t>
            </w:r>
          </w:p>
        </w:tc>
      </w:tr>
      <w:tr w:rsidR="00A1422B" w:rsidRPr="008F384F" w:rsidTr="00A1422B">
        <w:trPr>
          <w:cantSplit/>
        </w:trPr>
        <w:tc>
          <w:tcPr>
            <w:tcW w:w="2985" w:type="pct"/>
            <w:tcBorders>
              <w:top w:val="single" w:sz="6" w:space="0" w:color="auto"/>
              <w:left w:val="single" w:sz="6" w:space="0" w:color="auto"/>
              <w:bottom w:val="single" w:sz="6" w:space="0" w:color="auto"/>
              <w:right w:val="single" w:sz="6" w:space="0" w:color="auto"/>
            </w:tcBorders>
            <w:hideMark/>
          </w:tcPr>
          <w:p w:rsidR="00A1422B" w:rsidRPr="008F384F" w:rsidRDefault="00A1422B" w:rsidP="00A1422B">
            <w:pPr>
              <w:rPr>
                <w:sz w:val="20"/>
                <w:szCs w:val="20"/>
              </w:rPr>
            </w:pPr>
            <w:r w:rsidRPr="008F384F">
              <w:rPr>
                <w:sz w:val="20"/>
                <w:szCs w:val="20"/>
              </w:rPr>
              <w:t>10. Годовой отпуск полезной тепловой энергии</w:t>
            </w:r>
          </w:p>
        </w:tc>
        <w:tc>
          <w:tcPr>
            <w:tcW w:w="901" w:type="pct"/>
            <w:tcBorders>
              <w:top w:val="single" w:sz="6" w:space="0" w:color="auto"/>
              <w:left w:val="single" w:sz="6" w:space="0" w:color="auto"/>
              <w:bottom w:val="single" w:sz="6" w:space="0" w:color="auto"/>
              <w:right w:val="nil"/>
            </w:tcBorders>
            <w:vAlign w:val="center"/>
            <w:hideMark/>
          </w:tcPr>
          <w:p w:rsidR="00A1422B" w:rsidRPr="008F384F" w:rsidRDefault="00A1422B" w:rsidP="00A1422B">
            <w:pPr>
              <w:jc w:val="center"/>
              <w:rPr>
                <w:sz w:val="20"/>
                <w:szCs w:val="20"/>
              </w:rPr>
            </w:pPr>
            <w:r w:rsidRPr="008F384F">
              <w:rPr>
                <w:sz w:val="20"/>
                <w:szCs w:val="20"/>
              </w:rPr>
              <w:t>Гкал</w:t>
            </w:r>
          </w:p>
        </w:tc>
        <w:tc>
          <w:tcPr>
            <w:tcW w:w="1115" w:type="pct"/>
            <w:tcBorders>
              <w:top w:val="single" w:sz="6" w:space="0" w:color="auto"/>
              <w:left w:val="single" w:sz="6" w:space="0" w:color="auto"/>
              <w:bottom w:val="single" w:sz="6" w:space="0" w:color="auto"/>
              <w:right w:val="single" w:sz="6" w:space="0" w:color="auto"/>
            </w:tcBorders>
            <w:vAlign w:val="center"/>
            <w:hideMark/>
          </w:tcPr>
          <w:p w:rsidR="00A1422B" w:rsidRPr="008F384F" w:rsidRDefault="00A1422B" w:rsidP="00A1422B">
            <w:pPr>
              <w:jc w:val="center"/>
              <w:rPr>
                <w:sz w:val="20"/>
                <w:szCs w:val="20"/>
              </w:rPr>
            </w:pPr>
            <w:r w:rsidRPr="008F384F">
              <w:rPr>
                <w:sz w:val="20"/>
                <w:szCs w:val="20"/>
              </w:rPr>
              <w:t>248284</w:t>
            </w:r>
          </w:p>
        </w:tc>
      </w:tr>
    </w:tbl>
    <w:p w:rsidR="007F5337" w:rsidRPr="0009345C" w:rsidRDefault="007F5337" w:rsidP="007F5337">
      <w:pPr>
        <w:pStyle w:val="2"/>
        <w:numPr>
          <w:ilvl w:val="0"/>
          <w:numId w:val="0"/>
        </w:numPr>
        <w:spacing w:before="0" w:after="0"/>
        <w:ind w:left="1276"/>
        <w:jc w:val="both"/>
        <w:rPr>
          <w:rFonts w:ascii="Times New Roman" w:hAnsi="Times New Roman" w:cs="Times New Roman"/>
          <w:i w:val="0"/>
          <w:sz w:val="24"/>
          <w:szCs w:val="24"/>
          <w:highlight w:val="yellow"/>
        </w:rPr>
      </w:pPr>
    </w:p>
    <w:p w:rsidR="007F5337" w:rsidRPr="0009345C" w:rsidRDefault="007F5337" w:rsidP="007F5337">
      <w:pPr>
        <w:pStyle w:val="2"/>
        <w:numPr>
          <w:ilvl w:val="0"/>
          <w:numId w:val="0"/>
        </w:numPr>
        <w:spacing w:before="0" w:after="0"/>
        <w:ind w:left="1276"/>
        <w:jc w:val="both"/>
        <w:rPr>
          <w:rFonts w:ascii="Times New Roman" w:hAnsi="Times New Roman" w:cs="Times New Roman"/>
          <w:i w:val="0"/>
          <w:sz w:val="24"/>
          <w:szCs w:val="24"/>
          <w:highlight w:val="yellow"/>
        </w:rPr>
      </w:pPr>
    </w:p>
    <w:p w:rsidR="002E1D21" w:rsidRPr="00BC238B" w:rsidRDefault="002E1D21" w:rsidP="002E1D21"/>
    <w:p w:rsidR="007730F6" w:rsidRPr="00BC238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7" w:name="_Toc40887317"/>
      <w:bookmarkStart w:id="68" w:name="_Toc83314698"/>
      <w:bookmarkEnd w:id="66"/>
      <w:r w:rsidRPr="00BC238B">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7"/>
      <w:bookmarkEnd w:id="68"/>
    </w:p>
    <w:p w:rsidR="002E1D21" w:rsidRPr="00BC238B" w:rsidRDefault="002E1D21" w:rsidP="00E3224B">
      <w:pPr>
        <w:spacing w:before="240" w:line="276" w:lineRule="auto"/>
        <w:ind w:firstLine="709"/>
        <w:jc w:val="both"/>
        <w:rPr>
          <w:rFonts w:eastAsiaTheme="minorHAnsi" w:cstheme="minorBidi"/>
          <w:lang w:eastAsia="en-US"/>
        </w:rPr>
      </w:pPr>
      <w:r w:rsidRPr="00BC238B">
        <w:rPr>
          <w:rFonts w:eastAsiaTheme="minorHAnsi" w:cstheme="minorBidi"/>
          <w:lang w:eastAsia="en-US"/>
        </w:rPr>
        <w:lastRenderedPageBreak/>
        <w:t>Не планируется.</w:t>
      </w:r>
    </w:p>
    <w:p w:rsidR="00E3224B" w:rsidRPr="00BC238B" w:rsidRDefault="00E3224B" w:rsidP="00E3224B">
      <w:pPr>
        <w:spacing w:before="240" w:line="276" w:lineRule="auto"/>
        <w:ind w:firstLine="709"/>
        <w:jc w:val="both"/>
        <w:rPr>
          <w:rFonts w:eastAsiaTheme="minorHAnsi"/>
          <w:lang w:eastAsia="en-US"/>
        </w:rPr>
      </w:pPr>
    </w:p>
    <w:p w:rsidR="00D30ECD" w:rsidRPr="00BC238B" w:rsidRDefault="00D30ECD" w:rsidP="005D0FC9">
      <w:pPr>
        <w:ind w:firstLine="851"/>
      </w:pPr>
    </w:p>
    <w:p w:rsidR="007F5337" w:rsidRPr="00BC238B"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BC238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9" w:name="_Toc40887318"/>
      <w:bookmarkStart w:id="70" w:name="_Toc83314699"/>
      <w:r w:rsidRPr="00BC238B">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9"/>
      <w:bookmarkEnd w:id="70"/>
    </w:p>
    <w:p w:rsidR="00B87F72" w:rsidRPr="00BC238B" w:rsidRDefault="00B87F72" w:rsidP="00B87F72">
      <w:pPr>
        <w:widowControl w:val="0"/>
        <w:spacing w:before="240" w:line="273" w:lineRule="auto"/>
        <w:ind w:left="218" w:right="-1" w:firstLine="626"/>
        <w:jc w:val="both"/>
        <w:rPr>
          <w:rFonts w:eastAsia="Times New Roman" w:cstheme="minorBidi"/>
          <w:lang w:eastAsia="en-US"/>
        </w:rPr>
      </w:pPr>
      <w:r w:rsidRPr="00BC238B">
        <w:rPr>
          <w:rFonts w:eastAsia="Times New Roman" w:cstheme="minorBidi"/>
          <w:lang w:eastAsia="en-US"/>
        </w:rPr>
        <w:t>Р</w:t>
      </w:r>
      <w:r w:rsidRPr="00BC238B">
        <w:rPr>
          <w:rFonts w:eastAsia="Times New Roman" w:cstheme="minorBidi"/>
          <w:spacing w:val="-1"/>
          <w:lang w:eastAsia="en-US"/>
        </w:rPr>
        <w:t>е</w:t>
      </w:r>
      <w:r w:rsidRPr="00BC238B">
        <w:rPr>
          <w:rFonts w:eastAsia="Times New Roman" w:cstheme="minorBidi"/>
          <w:spacing w:val="2"/>
          <w:lang w:eastAsia="en-US"/>
        </w:rPr>
        <w:t>г</w:t>
      </w:r>
      <w:r w:rsidRPr="00BC238B">
        <w:rPr>
          <w:rFonts w:eastAsia="Times New Roman" w:cstheme="minorBidi"/>
          <w:spacing w:val="-5"/>
          <w:lang w:eastAsia="en-US"/>
        </w:rPr>
        <w:t>у</w:t>
      </w:r>
      <w:r w:rsidRPr="00BC238B">
        <w:rPr>
          <w:rFonts w:eastAsia="Times New Roman" w:cstheme="minorBidi"/>
          <w:lang w:eastAsia="en-US"/>
        </w:rPr>
        <w:t>л</w:t>
      </w:r>
      <w:r w:rsidRPr="00BC238B">
        <w:rPr>
          <w:rFonts w:eastAsia="Times New Roman" w:cstheme="minorBidi"/>
          <w:spacing w:val="1"/>
          <w:lang w:eastAsia="en-US"/>
        </w:rPr>
        <w:t>и</w:t>
      </w:r>
      <w:r w:rsidRPr="00BC238B">
        <w:rPr>
          <w:rFonts w:eastAsia="Times New Roman" w:cstheme="minorBidi"/>
          <w:lang w:eastAsia="en-US"/>
        </w:rPr>
        <w:t>ров</w:t>
      </w:r>
      <w:r w:rsidRPr="00BC238B">
        <w:rPr>
          <w:rFonts w:eastAsia="Times New Roman" w:cstheme="minorBidi"/>
          <w:spacing w:val="-2"/>
          <w:lang w:eastAsia="en-US"/>
        </w:rPr>
        <w:t>а</w:t>
      </w:r>
      <w:r w:rsidRPr="00BC238B">
        <w:rPr>
          <w:rFonts w:eastAsia="Times New Roman" w:cstheme="minorBidi"/>
          <w:lang w:eastAsia="en-US"/>
        </w:rPr>
        <w:t>ниеот</w:t>
      </w:r>
      <w:r w:rsidRPr="00BC238B">
        <w:rPr>
          <w:rFonts w:eastAsia="Times New Roman" w:cstheme="minorBidi"/>
          <w:spacing w:val="4"/>
          <w:lang w:eastAsia="en-US"/>
        </w:rPr>
        <w:t>п</w:t>
      </w:r>
      <w:r w:rsidRPr="00BC238B">
        <w:rPr>
          <w:rFonts w:eastAsia="Times New Roman" w:cstheme="minorBidi"/>
          <w:spacing w:val="-5"/>
          <w:lang w:eastAsia="en-US"/>
        </w:rPr>
        <w:t>у</w:t>
      </w:r>
      <w:r w:rsidRPr="00BC238B">
        <w:rPr>
          <w:rFonts w:eastAsia="Times New Roman" w:cstheme="minorBidi"/>
          <w:spacing w:val="-1"/>
          <w:lang w:eastAsia="en-US"/>
        </w:rPr>
        <w:t>с</w:t>
      </w:r>
      <w:r w:rsidRPr="00BC238B">
        <w:rPr>
          <w:rFonts w:eastAsia="Times New Roman" w:cstheme="minorBidi"/>
          <w:spacing w:val="3"/>
          <w:lang w:eastAsia="en-US"/>
        </w:rPr>
        <w:t>к</w:t>
      </w:r>
      <w:r w:rsidRPr="00BC238B">
        <w:rPr>
          <w:rFonts w:eastAsia="Times New Roman" w:cstheme="minorBidi"/>
          <w:lang w:eastAsia="en-US"/>
        </w:rPr>
        <w:t>ат</w:t>
      </w:r>
      <w:r w:rsidRPr="00BC238B">
        <w:rPr>
          <w:rFonts w:eastAsia="Times New Roman" w:cstheme="minorBidi"/>
          <w:spacing w:val="-1"/>
          <w:lang w:eastAsia="en-US"/>
        </w:rPr>
        <w:t>е</w:t>
      </w:r>
      <w:r w:rsidRPr="00BC238B">
        <w:rPr>
          <w:rFonts w:eastAsia="Times New Roman" w:cstheme="minorBidi"/>
          <w:lang w:eastAsia="en-US"/>
        </w:rPr>
        <w:t>плавт</w:t>
      </w:r>
      <w:r w:rsidRPr="00BC238B">
        <w:rPr>
          <w:rFonts w:eastAsia="Times New Roman" w:cstheme="minorBidi"/>
          <w:spacing w:val="-1"/>
          <w:lang w:eastAsia="en-US"/>
        </w:rPr>
        <w:t>е</w:t>
      </w:r>
      <w:r w:rsidRPr="00BC238B">
        <w:rPr>
          <w:rFonts w:eastAsia="Times New Roman" w:cstheme="minorBidi"/>
          <w:lang w:eastAsia="en-US"/>
        </w:rPr>
        <w:t>пловые</w:t>
      </w:r>
      <w:r w:rsidRPr="00BC238B">
        <w:rPr>
          <w:rFonts w:eastAsia="Times New Roman" w:cstheme="minorBidi"/>
          <w:spacing w:val="1"/>
          <w:lang w:eastAsia="en-US"/>
        </w:rPr>
        <w:t>с</w:t>
      </w:r>
      <w:r w:rsidRPr="00BC238B">
        <w:rPr>
          <w:rFonts w:eastAsia="Times New Roman" w:cstheme="minorBidi"/>
          <w:spacing w:val="-1"/>
          <w:lang w:eastAsia="en-US"/>
        </w:rPr>
        <w:t>е</w:t>
      </w:r>
      <w:r w:rsidRPr="00BC238B">
        <w:rPr>
          <w:rFonts w:eastAsia="Times New Roman" w:cstheme="minorBidi"/>
          <w:spacing w:val="2"/>
          <w:lang w:eastAsia="en-US"/>
        </w:rPr>
        <w:t>т</w:t>
      </w:r>
      <w:r w:rsidRPr="00BC238B">
        <w:rPr>
          <w:rFonts w:eastAsia="Times New Roman" w:cstheme="minorBidi"/>
          <w:lang w:eastAsia="en-US"/>
        </w:rPr>
        <w:t>иг.</w:t>
      </w:r>
      <w:r w:rsidRPr="00BC238B">
        <w:rPr>
          <w:rFonts w:eastAsia="Times New Roman" w:cstheme="minorBidi"/>
          <w:spacing w:val="1"/>
          <w:lang w:eastAsia="en-US"/>
        </w:rPr>
        <w:t>Т</w:t>
      </w:r>
      <w:r w:rsidRPr="00BC238B">
        <w:rPr>
          <w:rFonts w:eastAsia="Times New Roman" w:cstheme="minorBidi"/>
          <w:spacing w:val="-8"/>
          <w:lang w:eastAsia="en-US"/>
        </w:rPr>
        <w:t>у</w:t>
      </w:r>
      <w:r w:rsidRPr="00BC238B">
        <w:rPr>
          <w:rFonts w:eastAsia="Times New Roman" w:cstheme="minorBidi"/>
          <w:spacing w:val="2"/>
          <w:lang w:eastAsia="en-US"/>
        </w:rPr>
        <w:t>т</w:t>
      </w:r>
      <w:r w:rsidRPr="00BC238B">
        <w:rPr>
          <w:rFonts w:eastAsia="Times New Roman" w:cstheme="minorBidi"/>
          <w:spacing w:val="-1"/>
          <w:lang w:eastAsia="en-US"/>
        </w:rPr>
        <w:t>ае</w:t>
      </w:r>
      <w:r w:rsidRPr="00BC238B">
        <w:rPr>
          <w:rFonts w:eastAsia="Times New Roman" w:cstheme="minorBidi"/>
          <w:spacing w:val="1"/>
          <w:lang w:eastAsia="en-US"/>
        </w:rPr>
        <w:t>в</w:t>
      </w:r>
      <w:r w:rsidRPr="00BC238B">
        <w:rPr>
          <w:rFonts w:eastAsia="Times New Roman" w:cstheme="minorBidi"/>
          <w:lang w:eastAsia="en-US"/>
        </w:rPr>
        <w:t>а–к</w:t>
      </w:r>
      <w:r w:rsidRPr="00BC238B">
        <w:rPr>
          <w:rFonts w:eastAsia="Times New Roman" w:cstheme="minorBidi"/>
          <w:spacing w:val="-1"/>
          <w:lang w:eastAsia="en-US"/>
        </w:rPr>
        <w:t>а</w:t>
      </w:r>
      <w:r w:rsidRPr="00BC238B">
        <w:rPr>
          <w:rFonts w:eastAsia="Times New Roman" w:cstheme="minorBidi"/>
          <w:spacing w:val="1"/>
          <w:lang w:eastAsia="en-US"/>
        </w:rPr>
        <w:t>ч</w:t>
      </w:r>
      <w:r w:rsidRPr="00BC238B">
        <w:rPr>
          <w:rFonts w:eastAsia="Times New Roman" w:cstheme="minorBidi"/>
          <w:spacing w:val="-1"/>
          <w:lang w:eastAsia="en-US"/>
        </w:rPr>
        <w:t>ес</w:t>
      </w:r>
      <w:r w:rsidRPr="00BC238B">
        <w:rPr>
          <w:rFonts w:eastAsia="Times New Roman" w:cstheme="minorBidi"/>
          <w:lang w:eastAsia="en-US"/>
        </w:rPr>
        <w:t>твенно</w:t>
      </w:r>
      <w:r w:rsidRPr="00BC238B">
        <w:rPr>
          <w:rFonts w:eastAsia="Times New Roman" w:cstheme="minorBidi"/>
          <w:spacing w:val="-1"/>
          <w:lang w:eastAsia="en-US"/>
        </w:rPr>
        <w:t>е</w:t>
      </w:r>
      <w:r w:rsidRPr="00BC238B">
        <w:rPr>
          <w:rFonts w:eastAsia="Times New Roman" w:cstheme="minorBidi"/>
          <w:lang w:eastAsia="en-US"/>
        </w:rPr>
        <w:t>.От</w:t>
      </w:r>
      <w:r w:rsidRPr="00BC238B">
        <w:rPr>
          <w:rFonts w:eastAsia="Times New Roman" w:cstheme="minorBidi"/>
          <w:spacing w:val="3"/>
          <w:lang w:eastAsia="en-US"/>
        </w:rPr>
        <w:t>п</w:t>
      </w:r>
      <w:r w:rsidRPr="00BC238B">
        <w:rPr>
          <w:rFonts w:eastAsia="Times New Roman" w:cstheme="minorBidi"/>
          <w:spacing w:val="-8"/>
          <w:lang w:eastAsia="en-US"/>
        </w:rPr>
        <w:t>у</w:t>
      </w:r>
      <w:r w:rsidRPr="00BC238B">
        <w:rPr>
          <w:rFonts w:eastAsia="Times New Roman" w:cstheme="minorBidi"/>
          <w:spacing w:val="-1"/>
          <w:lang w:eastAsia="en-US"/>
        </w:rPr>
        <w:t>с</w:t>
      </w:r>
      <w:r w:rsidRPr="00BC238B">
        <w:rPr>
          <w:rFonts w:eastAsia="Times New Roman" w:cstheme="minorBidi"/>
          <w:lang w:eastAsia="en-US"/>
        </w:rPr>
        <w:t>кт</w:t>
      </w:r>
      <w:r w:rsidRPr="00BC238B">
        <w:rPr>
          <w:rFonts w:eastAsia="Times New Roman" w:cstheme="minorBidi"/>
          <w:spacing w:val="-1"/>
          <w:lang w:eastAsia="en-US"/>
        </w:rPr>
        <w:t>е</w:t>
      </w:r>
      <w:r w:rsidRPr="00BC238B">
        <w:rPr>
          <w:rFonts w:eastAsia="Times New Roman" w:cstheme="minorBidi"/>
          <w:lang w:eastAsia="en-US"/>
        </w:rPr>
        <w:t>пла в теплов</w:t>
      </w:r>
      <w:r w:rsidRPr="00BC238B">
        <w:rPr>
          <w:rFonts w:eastAsia="Times New Roman" w:cstheme="minorBidi"/>
          <w:spacing w:val="-1"/>
          <w:lang w:eastAsia="en-US"/>
        </w:rPr>
        <w:t>ы</w:t>
      </w:r>
      <w:r w:rsidRPr="00BC238B">
        <w:rPr>
          <w:rFonts w:eastAsia="Times New Roman" w:cstheme="minorBidi"/>
          <w:lang w:eastAsia="en-US"/>
        </w:rPr>
        <w:t>е</w:t>
      </w:r>
      <w:r w:rsidRPr="00BC238B">
        <w:rPr>
          <w:rFonts w:eastAsia="Times New Roman" w:cstheme="minorBidi"/>
          <w:spacing w:val="-1"/>
          <w:lang w:eastAsia="en-US"/>
        </w:rPr>
        <w:t xml:space="preserve"> се</w:t>
      </w:r>
      <w:r w:rsidRPr="00BC238B">
        <w:rPr>
          <w:rFonts w:eastAsia="Times New Roman" w:cstheme="minorBidi"/>
          <w:lang w:eastAsia="en-US"/>
        </w:rPr>
        <w:t>ти произ</w:t>
      </w:r>
      <w:r w:rsidRPr="00BC238B">
        <w:rPr>
          <w:rFonts w:eastAsia="Times New Roman" w:cstheme="minorBidi"/>
          <w:spacing w:val="-3"/>
          <w:lang w:eastAsia="en-US"/>
        </w:rPr>
        <w:t>в</w:t>
      </w:r>
      <w:r w:rsidRPr="00BC238B">
        <w:rPr>
          <w:rFonts w:eastAsia="Times New Roman" w:cstheme="minorBidi"/>
          <w:lang w:eastAsia="en-US"/>
        </w:rPr>
        <w:t>од</w:t>
      </w:r>
      <w:r w:rsidRPr="00BC238B">
        <w:rPr>
          <w:rFonts w:eastAsia="Times New Roman" w:cstheme="minorBidi"/>
          <w:spacing w:val="1"/>
          <w:lang w:eastAsia="en-US"/>
        </w:rPr>
        <w:t>и</w:t>
      </w:r>
      <w:r w:rsidRPr="00BC238B">
        <w:rPr>
          <w:rFonts w:eastAsia="Times New Roman" w:cstheme="minorBidi"/>
          <w:lang w:eastAsia="en-US"/>
        </w:rPr>
        <w:t>т</w:t>
      </w:r>
      <w:r w:rsidRPr="00BC238B">
        <w:rPr>
          <w:rFonts w:eastAsia="Times New Roman" w:cstheme="minorBidi"/>
          <w:spacing w:val="-1"/>
          <w:lang w:eastAsia="en-US"/>
        </w:rPr>
        <w:t>с</w:t>
      </w:r>
      <w:r w:rsidRPr="00BC238B">
        <w:rPr>
          <w:rFonts w:eastAsia="Times New Roman" w:cstheme="minorBidi"/>
          <w:lang w:eastAsia="en-US"/>
        </w:rPr>
        <w:t xml:space="preserve">я в </w:t>
      </w:r>
      <w:r w:rsidRPr="00BC238B">
        <w:rPr>
          <w:rFonts w:eastAsia="Times New Roman" w:cstheme="minorBidi"/>
          <w:spacing w:val="-2"/>
          <w:lang w:eastAsia="en-US"/>
        </w:rPr>
        <w:t>с</w:t>
      </w:r>
      <w:r w:rsidRPr="00BC238B">
        <w:rPr>
          <w:rFonts w:eastAsia="Times New Roman" w:cstheme="minorBidi"/>
          <w:lang w:eastAsia="en-US"/>
        </w:rPr>
        <w:t>оотв</w:t>
      </w:r>
      <w:r w:rsidRPr="00BC238B">
        <w:rPr>
          <w:rFonts w:eastAsia="Times New Roman" w:cstheme="minorBidi"/>
          <w:spacing w:val="-2"/>
          <w:lang w:eastAsia="en-US"/>
        </w:rPr>
        <w:t>е</w:t>
      </w:r>
      <w:r w:rsidRPr="00BC238B">
        <w:rPr>
          <w:rFonts w:eastAsia="Times New Roman" w:cstheme="minorBidi"/>
          <w:lang w:eastAsia="en-US"/>
        </w:rPr>
        <w:t>т</w:t>
      </w:r>
      <w:r w:rsidRPr="00BC238B">
        <w:rPr>
          <w:rFonts w:eastAsia="Times New Roman" w:cstheme="minorBidi"/>
          <w:spacing w:val="-1"/>
          <w:lang w:eastAsia="en-US"/>
        </w:rPr>
        <w:t>с</w:t>
      </w:r>
      <w:r w:rsidRPr="00BC238B">
        <w:rPr>
          <w:rFonts w:eastAsia="Times New Roman" w:cstheme="minorBidi"/>
          <w:lang w:eastAsia="en-US"/>
        </w:rPr>
        <w:t>твиес</w:t>
      </w:r>
      <w:r w:rsidRPr="00BC238B">
        <w:rPr>
          <w:rFonts w:eastAsia="Times New Roman" w:cstheme="minorBidi"/>
          <w:spacing w:val="-5"/>
          <w:lang w:eastAsia="en-US"/>
        </w:rPr>
        <w:t>у</w:t>
      </w:r>
      <w:r w:rsidRPr="00BC238B">
        <w:rPr>
          <w:rFonts w:eastAsia="Times New Roman" w:cstheme="minorBidi"/>
          <w:lang w:eastAsia="en-US"/>
        </w:rPr>
        <w:t>тв</w:t>
      </w:r>
      <w:r w:rsidRPr="00BC238B">
        <w:rPr>
          <w:rFonts w:eastAsia="Times New Roman" w:cstheme="minorBidi"/>
          <w:spacing w:val="-2"/>
          <w:lang w:eastAsia="en-US"/>
        </w:rPr>
        <w:t>е</w:t>
      </w:r>
      <w:r w:rsidRPr="00BC238B">
        <w:rPr>
          <w:rFonts w:eastAsia="Times New Roman" w:cstheme="minorBidi"/>
          <w:lang w:eastAsia="en-US"/>
        </w:rPr>
        <w:t>рж</w:t>
      </w:r>
      <w:r w:rsidRPr="00BC238B">
        <w:rPr>
          <w:rFonts w:eastAsia="Times New Roman" w:cstheme="minorBidi"/>
          <w:spacing w:val="2"/>
          <w:lang w:eastAsia="en-US"/>
        </w:rPr>
        <w:t>д</w:t>
      </w:r>
      <w:r w:rsidRPr="00BC238B">
        <w:rPr>
          <w:rFonts w:eastAsia="Times New Roman" w:cstheme="minorBidi"/>
          <w:spacing w:val="-1"/>
          <w:lang w:eastAsia="en-US"/>
        </w:rPr>
        <w:t>е</w:t>
      </w:r>
      <w:r w:rsidRPr="00BC238B">
        <w:rPr>
          <w:rFonts w:eastAsia="Times New Roman" w:cstheme="minorBidi"/>
          <w:lang w:eastAsia="en-US"/>
        </w:rPr>
        <w:t>нны</w:t>
      </w:r>
      <w:r w:rsidRPr="00BC238B">
        <w:rPr>
          <w:rFonts w:eastAsia="Times New Roman" w:cstheme="minorBidi"/>
          <w:spacing w:val="-2"/>
          <w:lang w:eastAsia="en-US"/>
        </w:rPr>
        <w:t>м</w:t>
      </w:r>
      <w:r w:rsidRPr="00BC238B">
        <w:rPr>
          <w:rFonts w:eastAsia="Times New Roman" w:cstheme="minorBidi"/>
          <w:lang w:eastAsia="en-US"/>
        </w:rPr>
        <w:t>и те</w:t>
      </w:r>
      <w:r w:rsidRPr="00BC238B">
        <w:rPr>
          <w:rFonts w:eastAsia="Times New Roman" w:cstheme="minorBidi"/>
          <w:spacing w:val="-1"/>
          <w:lang w:eastAsia="en-US"/>
        </w:rPr>
        <w:t>м</w:t>
      </w:r>
      <w:r w:rsidRPr="00BC238B">
        <w:rPr>
          <w:rFonts w:eastAsia="Times New Roman" w:cstheme="minorBidi"/>
          <w:lang w:eastAsia="en-US"/>
        </w:rPr>
        <w:t>п</w:t>
      </w:r>
      <w:r w:rsidRPr="00BC238B">
        <w:rPr>
          <w:rFonts w:eastAsia="Times New Roman" w:cstheme="minorBidi"/>
          <w:spacing w:val="-1"/>
          <w:lang w:eastAsia="en-US"/>
        </w:rPr>
        <w:t>е</w:t>
      </w:r>
      <w:r w:rsidRPr="00BC238B">
        <w:rPr>
          <w:rFonts w:eastAsia="Times New Roman" w:cstheme="minorBidi"/>
          <w:lang w:eastAsia="en-US"/>
        </w:rPr>
        <w:t>р</w:t>
      </w:r>
      <w:r w:rsidRPr="00BC238B">
        <w:rPr>
          <w:rFonts w:eastAsia="Times New Roman" w:cstheme="minorBidi"/>
          <w:spacing w:val="-1"/>
          <w:lang w:eastAsia="en-US"/>
        </w:rPr>
        <w:t>а</w:t>
      </w:r>
      <w:r w:rsidRPr="00BC238B">
        <w:rPr>
          <w:rFonts w:eastAsia="Times New Roman" w:cstheme="minorBidi"/>
          <w:spacing w:val="2"/>
          <w:lang w:eastAsia="en-US"/>
        </w:rPr>
        <w:t>т</w:t>
      </w:r>
      <w:r w:rsidRPr="00BC238B">
        <w:rPr>
          <w:rFonts w:eastAsia="Times New Roman" w:cstheme="minorBidi"/>
          <w:spacing w:val="-5"/>
          <w:lang w:eastAsia="en-US"/>
        </w:rPr>
        <w:t>у</w:t>
      </w:r>
      <w:r w:rsidRPr="00BC238B">
        <w:rPr>
          <w:rFonts w:eastAsia="Times New Roman" w:cstheme="minorBidi"/>
          <w:lang w:eastAsia="en-US"/>
        </w:rPr>
        <w:t>рны</w:t>
      </w:r>
      <w:r w:rsidRPr="00BC238B">
        <w:rPr>
          <w:rFonts w:eastAsia="Times New Roman" w:cstheme="minorBidi"/>
          <w:spacing w:val="-2"/>
          <w:lang w:eastAsia="en-US"/>
        </w:rPr>
        <w:t>м</w:t>
      </w:r>
      <w:r w:rsidRPr="00BC238B">
        <w:rPr>
          <w:rFonts w:eastAsia="Times New Roman" w:cstheme="minorBidi"/>
          <w:lang w:eastAsia="en-US"/>
        </w:rPr>
        <w:t>и гр</w:t>
      </w:r>
      <w:r w:rsidRPr="00BC238B">
        <w:rPr>
          <w:rFonts w:eastAsia="Times New Roman" w:cstheme="minorBidi"/>
          <w:spacing w:val="-1"/>
          <w:lang w:eastAsia="en-US"/>
        </w:rPr>
        <w:t>а</w:t>
      </w:r>
      <w:r w:rsidRPr="00BC238B">
        <w:rPr>
          <w:rFonts w:eastAsia="Times New Roman" w:cstheme="minorBidi"/>
          <w:lang w:eastAsia="en-US"/>
        </w:rPr>
        <w:t>ф</w:t>
      </w:r>
      <w:r w:rsidRPr="00BC238B">
        <w:rPr>
          <w:rFonts w:eastAsia="Times New Roman" w:cstheme="minorBidi"/>
          <w:spacing w:val="1"/>
          <w:lang w:eastAsia="en-US"/>
        </w:rPr>
        <w:t>и</w:t>
      </w:r>
      <w:r w:rsidRPr="00BC238B">
        <w:rPr>
          <w:rFonts w:eastAsia="Times New Roman" w:cstheme="minorBidi"/>
          <w:lang w:eastAsia="en-US"/>
        </w:rPr>
        <w:t>к</w:t>
      </w:r>
      <w:r w:rsidRPr="00BC238B">
        <w:rPr>
          <w:rFonts w:eastAsia="Times New Roman" w:cstheme="minorBidi"/>
          <w:spacing w:val="-1"/>
          <w:lang w:eastAsia="en-US"/>
        </w:rPr>
        <w:t>ам</w:t>
      </w:r>
      <w:r w:rsidRPr="00BC238B">
        <w:rPr>
          <w:rFonts w:eastAsia="Times New Roman" w:cstheme="minorBidi"/>
          <w:lang w:eastAsia="en-US"/>
        </w:rPr>
        <w:t>и.</w:t>
      </w:r>
    </w:p>
    <w:p w:rsidR="00B87F72" w:rsidRPr="00BC238B" w:rsidRDefault="00B87F72" w:rsidP="00B87F72">
      <w:pPr>
        <w:widowControl w:val="0"/>
        <w:spacing w:before="1" w:line="120" w:lineRule="exact"/>
        <w:ind w:right="-1" w:firstLine="709"/>
        <w:jc w:val="both"/>
        <w:rPr>
          <w:rFonts w:asciiTheme="minorHAnsi" w:eastAsiaTheme="minorHAnsi" w:hAnsiTheme="minorHAnsi" w:cstheme="minorBidi"/>
          <w:sz w:val="12"/>
          <w:szCs w:val="12"/>
          <w:lang w:eastAsia="en-US"/>
        </w:rPr>
      </w:pPr>
    </w:p>
    <w:p w:rsidR="00B87F72" w:rsidRPr="00BC238B" w:rsidRDefault="00B87F72" w:rsidP="00B87F72">
      <w:pPr>
        <w:widowControl w:val="0"/>
        <w:spacing w:line="273" w:lineRule="auto"/>
        <w:ind w:left="218" w:right="220" w:firstLine="566"/>
        <w:rPr>
          <w:rFonts w:eastAsia="Times New Roman"/>
        </w:rPr>
      </w:pPr>
      <w:r w:rsidRPr="00BC238B">
        <w:rPr>
          <w:rFonts w:eastAsia="Times New Roman"/>
        </w:rPr>
        <w:t>К и</w:t>
      </w:r>
      <w:r w:rsidRPr="00BC238B">
        <w:rPr>
          <w:rFonts w:eastAsia="Times New Roman"/>
          <w:spacing w:val="-1"/>
        </w:rPr>
        <w:t>с</w:t>
      </w:r>
      <w:r w:rsidRPr="00BC238B">
        <w:rPr>
          <w:rFonts w:eastAsia="Times New Roman"/>
        </w:rPr>
        <w:t>то</w:t>
      </w:r>
      <w:r w:rsidRPr="00BC238B">
        <w:rPr>
          <w:rFonts w:eastAsia="Times New Roman"/>
          <w:spacing w:val="-1"/>
        </w:rPr>
        <w:t>ч</w:t>
      </w:r>
      <w:r w:rsidRPr="00BC238B">
        <w:rPr>
          <w:rFonts w:eastAsia="Times New Roman"/>
        </w:rPr>
        <w:t>н</w:t>
      </w:r>
      <w:r w:rsidRPr="00BC238B">
        <w:rPr>
          <w:rFonts w:eastAsia="Times New Roman"/>
          <w:spacing w:val="-2"/>
        </w:rPr>
        <w:t>и</w:t>
      </w:r>
      <w:r w:rsidRPr="00BC238B">
        <w:rPr>
          <w:rFonts w:eastAsia="Times New Roman"/>
        </w:rPr>
        <w:t>к</w:t>
      </w:r>
      <w:r w:rsidRPr="00BC238B">
        <w:rPr>
          <w:rFonts w:eastAsia="Times New Roman"/>
          <w:spacing w:val="-1"/>
        </w:rPr>
        <w:t>а</w:t>
      </w:r>
      <w:r w:rsidRPr="00BC238B">
        <w:rPr>
          <w:rFonts w:eastAsia="Times New Roman"/>
        </w:rPr>
        <w:t>м т</w:t>
      </w:r>
      <w:r w:rsidRPr="00BC238B">
        <w:rPr>
          <w:rFonts w:eastAsia="Times New Roman"/>
          <w:spacing w:val="-1"/>
        </w:rPr>
        <w:t>е</w:t>
      </w:r>
      <w:r w:rsidRPr="00BC238B">
        <w:rPr>
          <w:rFonts w:eastAsia="Times New Roman"/>
        </w:rPr>
        <w:t>пловой э</w:t>
      </w:r>
      <w:r w:rsidRPr="00BC238B">
        <w:rPr>
          <w:rFonts w:eastAsia="Times New Roman"/>
          <w:spacing w:val="1"/>
        </w:rPr>
        <w:t>н</w:t>
      </w:r>
      <w:r w:rsidRPr="00BC238B">
        <w:rPr>
          <w:rFonts w:eastAsia="Times New Roman"/>
          <w:spacing w:val="-1"/>
        </w:rPr>
        <w:t>е</w:t>
      </w:r>
      <w:r w:rsidRPr="00BC238B">
        <w:rPr>
          <w:rFonts w:eastAsia="Times New Roman"/>
        </w:rPr>
        <w:t>ргии с к</w:t>
      </w:r>
      <w:r w:rsidRPr="00BC238B">
        <w:rPr>
          <w:rFonts w:eastAsia="Times New Roman"/>
          <w:spacing w:val="-1"/>
        </w:rPr>
        <w:t>ачес</w:t>
      </w:r>
      <w:r w:rsidRPr="00BC238B">
        <w:rPr>
          <w:rFonts w:eastAsia="Times New Roman"/>
        </w:rPr>
        <w:t>тв</w:t>
      </w:r>
      <w:r w:rsidRPr="00BC238B">
        <w:rPr>
          <w:rFonts w:eastAsia="Times New Roman"/>
          <w:spacing w:val="-2"/>
        </w:rPr>
        <w:t>е</w:t>
      </w:r>
      <w:r w:rsidRPr="00BC238B">
        <w:rPr>
          <w:rFonts w:eastAsia="Times New Roman"/>
        </w:rPr>
        <w:t>нным р</w:t>
      </w:r>
      <w:r w:rsidRPr="00BC238B">
        <w:rPr>
          <w:rFonts w:eastAsia="Times New Roman"/>
          <w:spacing w:val="-1"/>
        </w:rPr>
        <w:t>е</w:t>
      </w:r>
      <w:r w:rsidRPr="00BC238B">
        <w:rPr>
          <w:rFonts w:eastAsia="Times New Roman"/>
          <w:spacing w:val="4"/>
        </w:rPr>
        <w:t>г</w:t>
      </w:r>
      <w:r w:rsidRPr="00BC238B">
        <w:rPr>
          <w:rFonts w:eastAsia="Times New Roman"/>
          <w:spacing w:val="-8"/>
        </w:rPr>
        <w:t>у</w:t>
      </w:r>
      <w:r w:rsidRPr="00BC238B">
        <w:rPr>
          <w:rFonts w:eastAsia="Times New Roman"/>
        </w:rPr>
        <w:t>л</w:t>
      </w:r>
      <w:r w:rsidRPr="00BC238B">
        <w:rPr>
          <w:rFonts w:eastAsia="Times New Roman"/>
          <w:spacing w:val="1"/>
        </w:rPr>
        <w:t>и</w:t>
      </w:r>
      <w:r w:rsidRPr="00BC238B">
        <w:rPr>
          <w:rFonts w:eastAsia="Times New Roman"/>
        </w:rPr>
        <w:t>ро</w:t>
      </w:r>
      <w:r w:rsidRPr="00BC238B">
        <w:rPr>
          <w:rFonts w:eastAsia="Times New Roman"/>
          <w:spacing w:val="1"/>
        </w:rPr>
        <w:t>в</w:t>
      </w:r>
      <w:r w:rsidRPr="00BC238B">
        <w:rPr>
          <w:rFonts w:eastAsia="Times New Roman"/>
          <w:spacing w:val="-1"/>
        </w:rPr>
        <w:t>а</w:t>
      </w:r>
      <w:r w:rsidRPr="00BC238B">
        <w:rPr>
          <w:rFonts w:eastAsia="Times New Roman"/>
        </w:rPr>
        <w:t>ни</w:t>
      </w:r>
      <w:r w:rsidRPr="00BC238B">
        <w:rPr>
          <w:rFonts w:eastAsia="Times New Roman"/>
          <w:spacing w:val="-1"/>
        </w:rPr>
        <w:t>е</w:t>
      </w:r>
      <w:r w:rsidRPr="00BC238B">
        <w:rPr>
          <w:rFonts w:eastAsia="Times New Roman"/>
        </w:rPr>
        <w:t>м от</w:t>
      </w:r>
      <w:r w:rsidRPr="00BC238B">
        <w:rPr>
          <w:rFonts w:eastAsia="Times New Roman"/>
          <w:spacing w:val="4"/>
        </w:rPr>
        <w:t>п</w:t>
      </w:r>
      <w:r w:rsidRPr="00BC238B">
        <w:rPr>
          <w:rFonts w:eastAsia="Times New Roman"/>
          <w:spacing w:val="-5"/>
        </w:rPr>
        <w:t>у</w:t>
      </w:r>
      <w:r w:rsidRPr="00BC238B">
        <w:rPr>
          <w:rFonts w:eastAsia="Times New Roman"/>
          <w:spacing w:val="-1"/>
        </w:rPr>
        <w:t>с</w:t>
      </w:r>
      <w:r w:rsidRPr="00BC238B">
        <w:rPr>
          <w:rFonts w:eastAsia="Times New Roman"/>
        </w:rPr>
        <w:t>ка т</w:t>
      </w:r>
      <w:r w:rsidRPr="00BC238B">
        <w:rPr>
          <w:rFonts w:eastAsia="Times New Roman"/>
          <w:spacing w:val="-1"/>
        </w:rPr>
        <w:t>е</w:t>
      </w:r>
      <w:r w:rsidRPr="00BC238B">
        <w:rPr>
          <w:rFonts w:eastAsia="Times New Roman"/>
        </w:rPr>
        <w:t>пла от</w:t>
      </w:r>
      <w:r w:rsidRPr="00BC238B">
        <w:rPr>
          <w:rFonts w:eastAsia="Times New Roman"/>
          <w:spacing w:val="1"/>
        </w:rPr>
        <w:t>н</w:t>
      </w:r>
      <w:r w:rsidRPr="00BC238B">
        <w:rPr>
          <w:rFonts w:eastAsia="Times New Roman"/>
        </w:rPr>
        <w:t>о</w:t>
      </w:r>
      <w:r w:rsidRPr="00BC238B">
        <w:rPr>
          <w:rFonts w:eastAsia="Times New Roman"/>
          <w:spacing w:val="-1"/>
        </w:rPr>
        <w:t>с</w:t>
      </w:r>
      <w:r w:rsidRPr="00BC238B">
        <w:rPr>
          <w:rFonts w:eastAsia="Times New Roman"/>
        </w:rPr>
        <w:t>ят</w:t>
      </w:r>
      <w:r w:rsidRPr="00BC238B">
        <w:rPr>
          <w:rFonts w:eastAsia="Times New Roman"/>
          <w:spacing w:val="-1"/>
        </w:rPr>
        <w:t>с</w:t>
      </w:r>
      <w:r w:rsidRPr="00BC238B">
        <w:rPr>
          <w:rFonts w:eastAsia="Times New Roman"/>
        </w:rPr>
        <w:t>я:</w:t>
      </w:r>
    </w:p>
    <w:p w:rsidR="00B87F72" w:rsidRPr="00BC238B" w:rsidRDefault="00B87F72" w:rsidP="003E53AB">
      <w:pPr>
        <w:pStyle w:val="afb"/>
        <w:numPr>
          <w:ilvl w:val="0"/>
          <w:numId w:val="4"/>
        </w:numPr>
        <w:contextualSpacing/>
        <w:jc w:val="both"/>
        <w:rPr>
          <w:sz w:val="24"/>
          <w:szCs w:val="24"/>
        </w:rPr>
      </w:pPr>
      <w:r w:rsidRPr="00BC238B">
        <w:rPr>
          <w:sz w:val="24"/>
          <w:szCs w:val="24"/>
        </w:rPr>
        <w:t>Р</w:t>
      </w:r>
      <w:r w:rsidRPr="00BC238B">
        <w:rPr>
          <w:spacing w:val="-1"/>
          <w:sz w:val="24"/>
          <w:szCs w:val="24"/>
        </w:rPr>
        <w:t>а</w:t>
      </w:r>
      <w:r w:rsidRPr="00BC238B">
        <w:rPr>
          <w:sz w:val="24"/>
          <w:szCs w:val="24"/>
        </w:rPr>
        <w:t>йонн</w:t>
      </w:r>
      <w:r w:rsidRPr="00BC238B">
        <w:rPr>
          <w:spacing w:val="-1"/>
          <w:sz w:val="24"/>
          <w:szCs w:val="24"/>
        </w:rPr>
        <w:t>а</w:t>
      </w:r>
      <w:r w:rsidRPr="00BC238B">
        <w:rPr>
          <w:sz w:val="24"/>
          <w:szCs w:val="24"/>
        </w:rPr>
        <w:t>як</w:t>
      </w:r>
      <w:r w:rsidRPr="00BC238B">
        <w:rPr>
          <w:spacing w:val="-3"/>
          <w:sz w:val="24"/>
          <w:szCs w:val="24"/>
        </w:rPr>
        <w:t>о</w:t>
      </w:r>
      <w:r w:rsidRPr="00BC238B">
        <w:rPr>
          <w:sz w:val="24"/>
          <w:szCs w:val="24"/>
        </w:rPr>
        <w:t>т</w:t>
      </w:r>
      <w:r w:rsidRPr="00BC238B">
        <w:rPr>
          <w:spacing w:val="-1"/>
          <w:sz w:val="24"/>
          <w:szCs w:val="24"/>
        </w:rPr>
        <w:t>е</w:t>
      </w:r>
      <w:r w:rsidRPr="00BC238B">
        <w:rPr>
          <w:sz w:val="24"/>
          <w:szCs w:val="24"/>
        </w:rPr>
        <w:t>льн</w:t>
      </w:r>
      <w:r w:rsidRPr="00BC238B">
        <w:rPr>
          <w:spacing w:val="-1"/>
          <w:sz w:val="24"/>
          <w:szCs w:val="24"/>
        </w:rPr>
        <w:t>а</w:t>
      </w:r>
      <w:r w:rsidRPr="00BC238B">
        <w:rPr>
          <w:sz w:val="24"/>
          <w:szCs w:val="24"/>
        </w:rPr>
        <w:t xml:space="preserve">я </w:t>
      </w:r>
      <w:r w:rsidRPr="00BC238B">
        <w:rPr>
          <w:color w:val="000000"/>
          <w:sz w:val="24"/>
          <w:szCs w:val="24"/>
        </w:rPr>
        <w:t>АО «Тутаевская ПГУ»</w:t>
      </w:r>
      <w:r w:rsidRPr="00BC238B">
        <w:rPr>
          <w:sz w:val="24"/>
          <w:szCs w:val="24"/>
        </w:rPr>
        <w:t xml:space="preserve">, с </w:t>
      </w:r>
      <w:r w:rsidRPr="00BC238B">
        <w:rPr>
          <w:spacing w:val="-5"/>
          <w:sz w:val="24"/>
          <w:szCs w:val="24"/>
        </w:rPr>
        <w:t>у</w:t>
      </w:r>
      <w:r w:rsidRPr="00BC238B">
        <w:rPr>
          <w:sz w:val="24"/>
          <w:szCs w:val="24"/>
        </w:rPr>
        <w:t>т</w:t>
      </w:r>
      <w:r w:rsidRPr="00BC238B">
        <w:rPr>
          <w:spacing w:val="1"/>
          <w:sz w:val="24"/>
          <w:szCs w:val="24"/>
        </w:rPr>
        <w:t>в</w:t>
      </w:r>
      <w:r w:rsidRPr="00BC238B">
        <w:rPr>
          <w:spacing w:val="-1"/>
          <w:sz w:val="24"/>
          <w:szCs w:val="24"/>
        </w:rPr>
        <w:t>е</w:t>
      </w:r>
      <w:r w:rsidRPr="00BC238B">
        <w:rPr>
          <w:sz w:val="24"/>
          <w:szCs w:val="24"/>
        </w:rPr>
        <w:t>рж</w:t>
      </w:r>
      <w:r w:rsidRPr="00BC238B">
        <w:rPr>
          <w:spacing w:val="2"/>
          <w:sz w:val="24"/>
          <w:szCs w:val="24"/>
        </w:rPr>
        <w:t>д</w:t>
      </w:r>
      <w:r w:rsidRPr="00BC238B">
        <w:rPr>
          <w:spacing w:val="-1"/>
          <w:sz w:val="24"/>
          <w:szCs w:val="24"/>
        </w:rPr>
        <w:t>е</w:t>
      </w:r>
      <w:r w:rsidRPr="00BC238B">
        <w:rPr>
          <w:sz w:val="24"/>
          <w:szCs w:val="24"/>
        </w:rPr>
        <w:t>ннымт</w:t>
      </w:r>
      <w:r w:rsidRPr="00BC238B">
        <w:rPr>
          <w:spacing w:val="-1"/>
          <w:sz w:val="24"/>
          <w:szCs w:val="24"/>
        </w:rPr>
        <w:t>ем</w:t>
      </w:r>
      <w:r w:rsidRPr="00BC238B">
        <w:rPr>
          <w:sz w:val="24"/>
          <w:szCs w:val="24"/>
        </w:rPr>
        <w:t>п</w:t>
      </w:r>
      <w:r w:rsidRPr="00BC238B">
        <w:rPr>
          <w:spacing w:val="-1"/>
          <w:sz w:val="24"/>
          <w:szCs w:val="24"/>
        </w:rPr>
        <w:t>е</w:t>
      </w:r>
      <w:r w:rsidRPr="00BC238B">
        <w:rPr>
          <w:sz w:val="24"/>
          <w:szCs w:val="24"/>
        </w:rPr>
        <w:t>р</w:t>
      </w:r>
      <w:r w:rsidRPr="00BC238B">
        <w:rPr>
          <w:spacing w:val="-1"/>
          <w:sz w:val="24"/>
          <w:szCs w:val="24"/>
        </w:rPr>
        <w:t>а</w:t>
      </w:r>
      <w:r w:rsidRPr="00BC238B">
        <w:rPr>
          <w:spacing w:val="2"/>
          <w:sz w:val="24"/>
          <w:szCs w:val="24"/>
        </w:rPr>
        <w:t>т</w:t>
      </w:r>
      <w:r w:rsidRPr="00BC238B">
        <w:rPr>
          <w:spacing w:val="-5"/>
          <w:sz w:val="24"/>
          <w:szCs w:val="24"/>
        </w:rPr>
        <w:t>у</w:t>
      </w:r>
      <w:r w:rsidRPr="00BC238B">
        <w:rPr>
          <w:sz w:val="24"/>
          <w:szCs w:val="24"/>
        </w:rPr>
        <w:t>рнымгр</w:t>
      </w:r>
      <w:r w:rsidRPr="00BC238B">
        <w:rPr>
          <w:spacing w:val="7"/>
          <w:sz w:val="24"/>
          <w:szCs w:val="24"/>
        </w:rPr>
        <w:t>а</w:t>
      </w:r>
      <w:r w:rsidRPr="00BC238B">
        <w:rPr>
          <w:sz w:val="24"/>
          <w:szCs w:val="24"/>
        </w:rPr>
        <w:t>ф</w:t>
      </w:r>
      <w:r w:rsidRPr="00BC238B">
        <w:rPr>
          <w:spacing w:val="1"/>
          <w:sz w:val="24"/>
          <w:szCs w:val="24"/>
        </w:rPr>
        <w:t>и</w:t>
      </w:r>
      <w:r w:rsidRPr="00BC238B">
        <w:rPr>
          <w:sz w:val="24"/>
          <w:szCs w:val="24"/>
        </w:rPr>
        <w:t xml:space="preserve">ком 95/70 </w:t>
      </w:r>
      <w:r w:rsidRPr="00BC238B">
        <w:rPr>
          <w:spacing w:val="1"/>
          <w:position w:val="11"/>
          <w:sz w:val="24"/>
          <w:szCs w:val="24"/>
        </w:rPr>
        <w:t>0</w:t>
      </w:r>
      <w:r w:rsidRPr="00BC238B">
        <w:rPr>
          <w:sz w:val="24"/>
          <w:szCs w:val="24"/>
        </w:rPr>
        <w:t>С;</w:t>
      </w:r>
    </w:p>
    <w:p w:rsidR="00B87F72" w:rsidRPr="00BC238B" w:rsidRDefault="00B87F72" w:rsidP="003E53AB">
      <w:pPr>
        <w:pStyle w:val="afb"/>
        <w:numPr>
          <w:ilvl w:val="0"/>
          <w:numId w:val="4"/>
        </w:numPr>
        <w:contextualSpacing/>
        <w:jc w:val="both"/>
        <w:rPr>
          <w:sz w:val="24"/>
          <w:szCs w:val="24"/>
        </w:rPr>
      </w:pPr>
      <w:r w:rsidRPr="00BC238B">
        <w:rPr>
          <w:sz w:val="24"/>
          <w:szCs w:val="24"/>
        </w:rPr>
        <w:t>Ц</w:t>
      </w:r>
      <w:r w:rsidRPr="00BC238B">
        <w:rPr>
          <w:spacing w:val="-2"/>
          <w:sz w:val="24"/>
          <w:szCs w:val="24"/>
        </w:rPr>
        <w:t>е</w:t>
      </w:r>
      <w:r w:rsidRPr="00BC238B">
        <w:rPr>
          <w:sz w:val="24"/>
          <w:szCs w:val="24"/>
        </w:rPr>
        <w:t>нтр</w:t>
      </w:r>
      <w:r w:rsidRPr="00BC238B">
        <w:rPr>
          <w:spacing w:val="-1"/>
          <w:sz w:val="24"/>
          <w:szCs w:val="24"/>
        </w:rPr>
        <w:t>а</w:t>
      </w:r>
      <w:r w:rsidRPr="00BC238B">
        <w:rPr>
          <w:sz w:val="24"/>
          <w:szCs w:val="24"/>
        </w:rPr>
        <w:t>льн</w:t>
      </w:r>
      <w:r w:rsidRPr="00BC238B">
        <w:rPr>
          <w:spacing w:val="-1"/>
          <w:sz w:val="24"/>
          <w:szCs w:val="24"/>
        </w:rPr>
        <w:t>а</w:t>
      </w:r>
      <w:r w:rsidRPr="00BC238B">
        <w:rPr>
          <w:sz w:val="24"/>
          <w:szCs w:val="24"/>
        </w:rPr>
        <w:t>я</w:t>
      </w:r>
      <w:r w:rsidRPr="00BC238B">
        <w:rPr>
          <w:sz w:val="24"/>
          <w:szCs w:val="24"/>
        </w:rPr>
        <w:tab/>
        <w:t xml:space="preserve"> котел</w:t>
      </w:r>
      <w:r w:rsidRPr="00BC238B">
        <w:rPr>
          <w:spacing w:val="-2"/>
          <w:sz w:val="24"/>
          <w:szCs w:val="24"/>
        </w:rPr>
        <w:t>ьн</w:t>
      </w:r>
      <w:r w:rsidRPr="00BC238B">
        <w:rPr>
          <w:spacing w:val="-1"/>
          <w:sz w:val="24"/>
          <w:szCs w:val="24"/>
        </w:rPr>
        <w:t>а</w:t>
      </w:r>
      <w:r w:rsidRPr="00BC238B">
        <w:rPr>
          <w:sz w:val="24"/>
          <w:szCs w:val="24"/>
        </w:rPr>
        <w:t xml:space="preserve">я, с   </w:t>
      </w:r>
      <w:r w:rsidRPr="00BC238B">
        <w:rPr>
          <w:spacing w:val="-8"/>
          <w:sz w:val="24"/>
          <w:szCs w:val="24"/>
        </w:rPr>
        <w:t>у</w:t>
      </w:r>
      <w:r w:rsidRPr="00BC238B">
        <w:rPr>
          <w:spacing w:val="2"/>
          <w:sz w:val="24"/>
          <w:szCs w:val="24"/>
        </w:rPr>
        <w:t>т</w:t>
      </w:r>
      <w:r w:rsidRPr="00BC238B">
        <w:rPr>
          <w:sz w:val="24"/>
          <w:szCs w:val="24"/>
        </w:rPr>
        <w:t>вержд</w:t>
      </w:r>
      <w:r w:rsidRPr="00BC238B">
        <w:rPr>
          <w:spacing w:val="-1"/>
          <w:sz w:val="24"/>
          <w:szCs w:val="24"/>
        </w:rPr>
        <w:t>е</w:t>
      </w:r>
      <w:r w:rsidRPr="00BC238B">
        <w:rPr>
          <w:sz w:val="24"/>
          <w:szCs w:val="24"/>
        </w:rPr>
        <w:t>нным т</w:t>
      </w:r>
      <w:r w:rsidRPr="00BC238B">
        <w:rPr>
          <w:spacing w:val="-1"/>
          <w:sz w:val="24"/>
          <w:szCs w:val="24"/>
        </w:rPr>
        <w:t>ем</w:t>
      </w:r>
      <w:r w:rsidRPr="00BC238B">
        <w:rPr>
          <w:sz w:val="24"/>
          <w:szCs w:val="24"/>
        </w:rPr>
        <w:t>п</w:t>
      </w:r>
      <w:r w:rsidRPr="00BC238B">
        <w:rPr>
          <w:spacing w:val="-1"/>
          <w:sz w:val="24"/>
          <w:szCs w:val="24"/>
        </w:rPr>
        <w:t>е</w:t>
      </w:r>
      <w:r w:rsidRPr="00BC238B">
        <w:rPr>
          <w:sz w:val="24"/>
          <w:szCs w:val="24"/>
        </w:rPr>
        <w:t>р</w:t>
      </w:r>
      <w:r w:rsidRPr="00BC238B">
        <w:rPr>
          <w:spacing w:val="-1"/>
          <w:sz w:val="24"/>
          <w:szCs w:val="24"/>
        </w:rPr>
        <w:t>а</w:t>
      </w:r>
      <w:r w:rsidRPr="00BC238B">
        <w:rPr>
          <w:spacing w:val="2"/>
          <w:sz w:val="24"/>
          <w:szCs w:val="24"/>
        </w:rPr>
        <w:t>т</w:t>
      </w:r>
      <w:r w:rsidRPr="00BC238B">
        <w:rPr>
          <w:spacing w:val="-5"/>
          <w:sz w:val="24"/>
          <w:szCs w:val="24"/>
        </w:rPr>
        <w:t>у</w:t>
      </w:r>
      <w:r w:rsidRPr="00BC238B">
        <w:rPr>
          <w:sz w:val="24"/>
          <w:szCs w:val="24"/>
        </w:rPr>
        <w:t>рнымг</w:t>
      </w:r>
      <w:r w:rsidRPr="00BC238B">
        <w:rPr>
          <w:spacing w:val="2"/>
          <w:sz w:val="24"/>
          <w:szCs w:val="24"/>
        </w:rPr>
        <w:t>р</w:t>
      </w:r>
      <w:r w:rsidRPr="00BC238B">
        <w:rPr>
          <w:spacing w:val="-1"/>
          <w:sz w:val="24"/>
          <w:szCs w:val="24"/>
        </w:rPr>
        <w:t>а</w:t>
      </w:r>
      <w:r w:rsidRPr="00BC238B">
        <w:rPr>
          <w:sz w:val="24"/>
          <w:szCs w:val="24"/>
        </w:rPr>
        <w:t>ф</w:t>
      </w:r>
      <w:r w:rsidRPr="00BC238B">
        <w:rPr>
          <w:spacing w:val="1"/>
          <w:sz w:val="24"/>
          <w:szCs w:val="24"/>
        </w:rPr>
        <w:t>и</w:t>
      </w:r>
      <w:r w:rsidRPr="00BC238B">
        <w:rPr>
          <w:sz w:val="24"/>
          <w:szCs w:val="24"/>
        </w:rPr>
        <w:t>ком95/70</w:t>
      </w:r>
      <w:r w:rsidRPr="00BC238B">
        <w:rPr>
          <w:spacing w:val="1"/>
          <w:position w:val="11"/>
          <w:sz w:val="24"/>
          <w:szCs w:val="24"/>
        </w:rPr>
        <w:t>0</w:t>
      </w:r>
      <w:r w:rsidRPr="00BC238B">
        <w:rPr>
          <w:sz w:val="24"/>
          <w:szCs w:val="24"/>
        </w:rPr>
        <w:t>С;</w:t>
      </w:r>
    </w:p>
    <w:p w:rsidR="00B87F72" w:rsidRPr="00BC238B" w:rsidRDefault="00B87F72" w:rsidP="003E53AB">
      <w:pPr>
        <w:pStyle w:val="afb"/>
        <w:numPr>
          <w:ilvl w:val="0"/>
          <w:numId w:val="4"/>
        </w:numPr>
        <w:contextualSpacing/>
        <w:jc w:val="both"/>
        <w:rPr>
          <w:sz w:val="24"/>
          <w:szCs w:val="24"/>
        </w:rPr>
      </w:pPr>
      <w:r w:rsidRPr="00BC238B">
        <w:rPr>
          <w:sz w:val="24"/>
          <w:szCs w:val="24"/>
        </w:rPr>
        <w:t>Котельн</w:t>
      </w:r>
      <w:r w:rsidRPr="00BC238B">
        <w:rPr>
          <w:spacing w:val="-1"/>
          <w:sz w:val="24"/>
          <w:szCs w:val="24"/>
        </w:rPr>
        <w:t>а</w:t>
      </w:r>
      <w:r w:rsidRPr="00BC238B">
        <w:rPr>
          <w:sz w:val="24"/>
          <w:szCs w:val="24"/>
        </w:rPr>
        <w:t>я О</w:t>
      </w:r>
      <w:r w:rsidRPr="00BC238B">
        <w:rPr>
          <w:spacing w:val="-1"/>
          <w:sz w:val="24"/>
          <w:szCs w:val="24"/>
        </w:rPr>
        <w:t>П</w:t>
      </w:r>
      <w:r w:rsidRPr="00BC238B">
        <w:rPr>
          <w:sz w:val="24"/>
          <w:szCs w:val="24"/>
        </w:rPr>
        <w:t xml:space="preserve">Х, с </w:t>
      </w:r>
      <w:r w:rsidRPr="00BC238B">
        <w:rPr>
          <w:spacing w:val="-8"/>
          <w:sz w:val="24"/>
          <w:szCs w:val="24"/>
        </w:rPr>
        <w:t>у</w:t>
      </w:r>
      <w:r w:rsidRPr="00BC238B">
        <w:rPr>
          <w:sz w:val="24"/>
          <w:szCs w:val="24"/>
        </w:rPr>
        <w:t>т</w:t>
      </w:r>
      <w:r w:rsidRPr="00BC238B">
        <w:rPr>
          <w:spacing w:val="1"/>
          <w:sz w:val="24"/>
          <w:szCs w:val="24"/>
        </w:rPr>
        <w:t>в</w:t>
      </w:r>
      <w:r w:rsidRPr="00BC238B">
        <w:rPr>
          <w:spacing w:val="-1"/>
          <w:sz w:val="24"/>
          <w:szCs w:val="24"/>
        </w:rPr>
        <w:t>е</w:t>
      </w:r>
      <w:r w:rsidRPr="00BC238B">
        <w:rPr>
          <w:sz w:val="24"/>
          <w:szCs w:val="24"/>
        </w:rPr>
        <w:t>ржд</w:t>
      </w:r>
      <w:r w:rsidRPr="00BC238B">
        <w:rPr>
          <w:spacing w:val="-1"/>
          <w:sz w:val="24"/>
          <w:szCs w:val="24"/>
        </w:rPr>
        <w:t>е</w:t>
      </w:r>
      <w:r w:rsidRPr="00BC238B">
        <w:rPr>
          <w:sz w:val="24"/>
          <w:szCs w:val="24"/>
        </w:rPr>
        <w:t>нным т</w:t>
      </w:r>
      <w:r w:rsidRPr="00BC238B">
        <w:rPr>
          <w:spacing w:val="-1"/>
          <w:sz w:val="24"/>
          <w:szCs w:val="24"/>
        </w:rPr>
        <w:t>ем</w:t>
      </w:r>
      <w:r w:rsidRPr="00BC238B">
        <w:rPr>
          <w:spacing w:val="3"/>
          <w:sz w:val="24"/>
          <w:szCs w:val="24"/>
        </w:rPr>
        <w:t>п</w:t>
      </w:r>
      <w:r w:rsidRPr="00BC238B">
        <w:rPr>
          <w:spacing w:val="-1"/>
          <w:sz w:val="24"/>
          <w:szCs w:val="24"/>
        </w:rPr>
        <w:t>е</w:t>
      </w:r>
      <w:r w:rsidRPr="00BC238B">
        <w:rPr>
          <w:sz w:val="24"/>
          <w:szCs w:val="24"/>
        </w:rPr>
        <w:t>р</w:t>
      </w:r>
      <w:r w:rsidRPr="00BC238B">
        <w:rPr>
          <w:spacing w:val="-1"/>
          <w:sz w:val="24"/>
          <w:szCs w:val="24"/>
        </w:rPr>
        <w:t>а</w:t>
      </w:r>
      <w:r w:rsidRPr="00BC238B">
        <w:rPr>
          <w:spacing w:val="2"/>
          <w:sz w:val="24"/>
          <w:szCs w:val="24"/>
        </w:rPr>
        <w:t>т</w:t>
      </w:r>
      <w:r w:rsidRPr="00BC238B">
        <w:rPr>
          <w:spacing w:val="-5"/>
          <w:sz w:val="24"/>
          <w:szCs w:val="24"/>
        </w:rPr>
        <w:t>у</w:t>
      </w:r>
      <w:r w:rsidRPr="00BC238B">
        <w:rPr>
          <w:sz w:val="24"/>
          <w:szCs w:val="24"/>
        </w:rPr>
        <w:t>рным гр</w:t>
      </w:r>
      <w:r w:rsidRPr="00BC238B">
        <w:rPr>
          <w:spacing w:val="-1"/>
          <w:sz w:val="24"/>
          <w:szCs w:val="24"/>
        </w:rPr>
        <w:t>а</w:t>
      </w:r>
      <w:r w:rsidRPr="00BC238B">
        <w:rPr>
          <w:sz w:val="24"/>
          <w:szCs w:val="24"/>
        </w:rPr>
        <w:t>ф</w:t>
      </w:r>
      <w:r w:rsidRPr="00BC238B">
        <w:rPr>
          <w:spacing w:val="1"/>
          <w:sz w:val="24"/>
          <w:szCs w:val="24"/>
        </w:rPr>
        <w:t>и</w:t>
      </w:r>
      <w:r w:rsidRPr="00BC238B">
        <w:rPr>
          <w:sz w:val="24"/>
          <w:szCs w:val="24"/>
        </w:rPr>
        <w:t>ком</w:t>
      </w:r>
      <w:r w:rsidR="00E34930" w:rsidRPr="00BC238B">
        <w:rPr>
          <w:sz w:val="24"/>
          <w:szCs w:val="24"/>
        </w:rPr>
        <w:t>95</w:t>
      </w:r>
      <w:r w:rsidRPr="00BC238B">
        <w:rPr>
          <w:sz w:val="24"/>
          <w:szCs w:val="24"/>
        </w:rPr>
        <w:t>/</w:t>
      </w:r>
      <w:r w:rsidR="00E34930" w:rsidRPr="00BC238B">
        <w:rPr>
          <w:sz w:val="24"/>
          <w:szCs w:val="24"/>
        </w:rPr>
        <w:t>70</w:t>
      </w:r>
      <w:r w:rsidRPr="00BC238B">
        <w:rPr>
          <w:spacing w:val="-2"/>
          <w:position w:val="11"/>
          <w:sz w:val="24"/>
          <w:szCs w:val="24"/>
        </w:rPr>
        <w:t>0</w:t>
      </w:r>
      <w:r w:rsidRPr="00BC238B">
        <w:rPr>
          <w:sz w:val="24"/>
          <w:szCs w:val="24"/>
        </w:rPr>
        <w:t>С;</w:t>
      </w:r>
    </w:p>
    <w:p w:rsidR="00B87F72" w:rsidRPr="00BC238B" w:rsidRDefault="00B87F72" w:rsidP="003E53AB">
      <w:pPr>
        <w:pStyle w:val="afb"/>
        <w:numPr>
          <w:ilvl w:val="0"/>
          <w:numId w:val="4"/>
        </w:numPr>
        <w:contextualSpacing/>
        <w:jc w:val="both"/>
        <w:rPr>
          <w:sz w:val="24"/>
          <w:szCs w:val="24"/>
        </w:rPr>
      </w:pPr>
      <w:r w:rsidRPr="00BC238B">
        <w:rPr>
          <w:sz w:val="24"/>
          <w:szCs w:val="24"/>
        </w:rPr>
        <w:t>Котельн</w:t>
      </w:r>
      <w:r w:rsidRPr="00BC238B">
        <w:rPr>
          <w:spacing w:val="-1"/>
          <w:sz w:val="24"/>
          <w:szCs w:val="24"/>
        </w:rPr>
        <w:t>а</w:t>
      </w:r>
      <w:r w:rsidRPr="00BC238B">
        <w:rPr>
          <w:sz w:val="24"/>
          <w:szCs w:val="24"/>
        </w:rPr>
        <w:t xml:space="preserve">я СХТ, с </w:t>
      </w:r>
      <w:r w:rsidRPr="00BC238B">
        <w:rPr>
          <w:spacing w:val="-5"/>
          <w:sz w:val="24"/>
          <w:szCs w:val="24"/>
        </w:rPr>
        <w:t>у</w:t>
      </w:r>
      <w:r w:rsidRPr="00BC238B">
        <w:rPr>
          <w:sz w:val="24"/>
          <w:szCs w:val="24"/>
        </w:rPr>
        <w:t>тв</w:t>
      </w:r>
      <w:r w:rsidRPr="00BC238B">
        <w:rPr>
          <w:spacing w:val="-2"/>
          <w:sz w:val="24"/>
          <w:szCs w:val="24"/>
        </w:rPr>
        <w:t>е</w:t>
      </w:r>
      <w:r w:rsidRPr="00BC238B">
        <w:rPr>
          <w:sz w:val="24"/>
          <w:szCs w:val="24"/>
        </w:rPr>
        <w:t>рж</w:t>
      </w:r>
      <w:r w:rsidRPr="00BC238B">
        <w:rPr>
          <w:spacing w:val="2"/>
          <w:sz w:val="24"/>
          <w:szCs w:val="24"/>
        </w:rPr>
        <w:t>д</w:t>
      </w:r>
      <w:r w:rsidRPr="00BC238B">
        <w:rPr>
          <w:spacing w:val="-1"/>
          <w:sz w:val="24"/>
          <w:szCs w:val="24"/>
        </w:rPr>
        <w:t>е</w:t>
      </w:r>
      <w:r w:rsidRPr="00BC238B">
        <w:rPr>
          <w:sz w:val="24"/>
          <w:szCs w:val="24"/>
        </w:rPr>
        <w:t>нным т</w:t>
      </w:r>
      <w:r w:rsidRPr="00BC238B">
        <w:rPr>
          <w:spacing w:val="-1"/>
          <w:sz w:val="24"/>
          <w:szCs w:val="24"/>
        </w:rPr>
        <w:t>ем</w:t>
      </w:r>
      <w:r w:rsidRPr="00BC238B">
        <w:rPr>
          <w:sz w:val="24"/>
          <w:szCs w:val="24"/>
        </w:rPr>
        <w:t>п</w:t>
      </w:r>
      <w:r w:rsidRPr="00BC238B">
        <w:rPr>
          <w:spacing w:val="-1"/>
          <w:sz w:val="24"/>
          <w:szCs w:val="24"/>
        </w:rPr>
        <w:t>е</w:t>
      </w:r>
      <w:r w:rsidRPr="00BC238B">
        <w:rPr>
          <w:sz w:val="24"/>
          <w:szCs w:val="24"/>
        </w:rPr>
        <w:t>р</w:t>
      </w:r>
      <w:r w:rsidRPr="00BC238B">
        <w:rPr>
          <w:spacing w:val="-1"/>
          <w:sz w:val="24"/>
          <w:szCs w:val="24"/>
        </w:rPr>
        <w:t>а</w:t>
      </w:r>
      <w:r w:rsidRPr="00BC238B">
        <w:rPr>
          <w:spacing w:val="2"/>
          <w:sz w:val="24"/>
          <w:szCs w:val="24"/>
        </w:rPr>
        <w:t>т</w:t>
      </w:r>
      <w:r w:rsidRPr="00BC238B">
        <w:rPr>
          <w:spacing w:val="-5"/>
          <w:sz w:val="24"/>
          <w:szCs w:val="24"/>
        </w:rPr>
        <w:t>у</w:t>
      </w:r>
      <w:r w:rsidRPr="00BC238B">
        <w:rPr>
          <w:sz w:val="24"/>
          <w:szCs w:val="24"/>
        </w:rPr>
        <w:t>рным гр</w:t>
      </w:r>
      <w:r w:rsidRPr="00BC238B">
        <w:rPr>
          <w:spacing w:val="-1"/>
          <w:sz w:val="24"/>
          <w:szCs w:val="24"/>
        </w:rPr>
        <w:t>а</w:t>
      </w:r>
      <w:r w:rsidRPr="00BC238B">
        <w:rPr>
          <w:sz w:val="24"/>
          <w:szCs w:val="24"/>
        </w:rPr>
        <w:t>ф</w:t>
      </w:r>
      <w:r w:rsidRPr="00BC238B">
        <w:rPr>
          <w:spacing w:val="1"/>
          <w:sz w:val="24"/>
          <w:szCs w:val="24"/>
        </w:rPr>
        <w:t>и</w:t>
      </w:r>
      <w:r w:rsidRPr="00BC238B">
        <w:rPr>
          <w:sz w:val="24"/>
          <w:szCs w:val="24"/>
        </w:rPr>
        <w:t>ком</w:t>
      </w:r>
      <w:r w:rsidR="00E34930" w:rsidRPr="00BC238B">
        <w:rPr>
          <w:sz w:val="24"/>
          <w:szCs w:val="24"/>
        </w:rPr>
        <w:t>95/70</w:t>
      </w:r>
      <w:r w:rsidRPr="00BC238B">
        <w:rPr>
          <w:spacing w:val="-2"/>
          <w:position w:val="11"/>
          <w:sz w:val="24"/>
          <w:szCs w:val="24"/>
        </w:rPr>
        <w:t>0</w:t>
      </w:r>
      <w:r w:rsidRPr="00BC238B">
        <w:rPr>
          <w:sz w:val="24"/>
          <w:szCs w:val="24"/>
        </w:rPr>
        <w:t>С.</w:t>
      </w:r>
    </w:p>
    <w:p w:rsidR="00B87F72" w:rsidRPr="00BC238B" w:rsidRDefault="00B87F72" w:rsidP="00B87F72"/>
    <w:p w:rsidR="007F5337" w:rsidRPr="00BC238B"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BC238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1" w:name="_Toc40887319"/>
      <w:bookmarkStart w:id="72" w:name="_Toc83314700"/>
      <w:r w:rsidRPr="00BC238B">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1"/>
      <w:bookmarkEnd w:id="72"/>
    </w:p>
    <w:p w:rsidR="007730F6" w:rsidRPr="00BC238B" w:rsidRDefault="007730F6" w:rsidP="007730F6">
      <w:pPr>
        <w:pStyle w:val="afb"/>
        <w:autoSpaceDE w:val="0"/>
        <w:autoSpaceDN w:val="0"/>
        <w:adjustRightInd w:val="0"/>
        <w:spacing w:after="0"/>
        <w:ind w:left="709"/>
        <w:jc w:val="both"/>
        <w:outlineLvl w:val="1"/>
        <w:rPr>
          <w:rFonts w:ascii="TimesNewRomanPSMT" w:hAnsi="TimesNewRomanPSMT" w:cs="TimesNewRomanPSMT"/>
          <w:b/>
          <w:sz w:val="24"/>
          <w:szCs w:val="24"/>
        </w:rPr>
      </w:pPr>
    </w:p>
    <w:p w:rsidR="00B87F72" w:rsidRPr="00BC238B" w:rsidRDefault="00B87F72" w:rsidP="00B87F72">
      <w:pPr>
        <w:widowControl w:val="0"/>
        <w:spacing w:before="1" w:line="276" w:lineRule="auto"/>
        <w:ind w:left="138" w:right="146" w:firstLine="566"/>
        <w:jc w:val="both"/>
        <w:rPr>
          <w:rFonts w:eastAsia="Times New Roman"/>
          <w:lang w:eastAsia="en-US"/>
        </w:rPr>
      </w:pPr>
      <w:r w:rsidRPr="00BC238B">
        <w:rPr>
          <w:rFonts w:eastAsia="Times New Roman"/>
          <w:lang w:eastAsia="en-US"/>
        </w:rPr>
        <w:t xml:space="preserve">Балансы </w:t>
      </w:r>
      <w:r w:rsidRPr="00BC238B">
        <w:t>установленной</w:t>
      </w:r>
      <w:r w:rsidRPr="00BC238B">
        <w:rPr>
          <w:rFonts w:eastAsia="Times New Roman"/>
          <w:lang w:eastAsia="en-US"/>
        </w:rPr>
        <w:t>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w:t>
      </w:r>
      <w:r w:rsidR="00043595" w:rsidRPr="00BC238B">
        <w:rPr>
          <w:rFonts w:eastAsia="Times New Roman"/>
          <w:lang w:eastAsia="en-US"/>
        </w:rPr>
        <w:t>ах</w:t>
      </w:r>
      <w:r w:rsidRPr="00BC238B">
        <w:rPr>
          <w:rFonts w:eastAsia="Times New Roman"/>
          <w:lang w:eastAsia="en-US"/>
        </w:rPr>
        <w:t xml:space="preserve"> ниже.</w:t>
      </w:r>
    </w:p>
    <w:p w:rsidR="00043595" w:rsidRPr="00BC238B" w:rsidRDefault="00043595" w:rsidP="00043595">
      <w:pPr>
        <w:keepNext/>
        <w:spacing w:before="240"/>
        <w:rPr>
          <w:rFonts w:eastAsia="Calibri"/>
          <w:b/>
          <w:bCs/>
          <w:sz w:val="20"/>
          <w:szCs w:val="18"/>
        </w:rPr>
        <w:sectPr w:rsidR="00043595" w:rsidRPr="00BC238B" w:rsidSect="000825BF">
          <w:headerReference w:type="default" r:id="rId15"/>
          <w:footerReference w:type="default" r:id="rId16"/>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3595" w:rsidRPr="00BC238B" w:rsidRDefault="00043595" w:rsidP="00043595">
      <w:pPr>
        <w:keepNext/>
        <w:spacing w:before="240"/>
        <w:rPr>
          <w:rFonts w:eastAsia="Calibri"/>
          <w:b/>
          <w:bCs/>
          <w:sz w:val="20"/>
          <w:szCs w:val="18"/>
        </w:rPr>
      </w:pPr>
      <w:r w:rsidRPr="00BC238B">
        <w:rPr>
          <w:rFonts w:eastAsia="Calibri"/>
          <w:b/>
          <w:bCs/>
          <w:sz w:val="20"/>
          <w:szCs w:val="18"/>
        </w:rPr>
        <w:lastRenderedPageBreak/>
        <w:t xml:space="preserve">Таблица </w:t>
      </w:r>
      <w:r w:rsidR="002B4C3F" w:rsidRPr="00BC238B">
        <w:rPr>
          <w:rFonts w:eastAsia="Calibri"/>
          <w:b/>
          <w:bCs/>
          <w:sz w:val="20"/>
          <w:szCs w:val="18"/>
        </w:rPr>
        <w:fldChar w:fldCharType="begin"/>
      </w:r>
      <w:r w:rsidRPr="00BC238B">
        <w:rPr>
          <w:rFonts w:eastAsia="Calibri"/>
          <w:b/>
          <w:bCs/>
          <w:sz w:val="20"/>
          <w:szCs w:val="18"/>
        </w:rPr>
        <w:instrText xml:space="preserve"> SEQ Таблица \* ARABIC </w:instrText>
      </w:r>
      <w:r w:rsidR="002B4C3F" w:rsidRPr="00BC238B">
        <w:rPr>
          <w:rFonts w:eastAsia="Calibri"/>
          <w:b/>
          <w:bCs/>
          <w:sz w:val="20"/>
          <w:szCs w:val="18"/>
        </w:rPr>
        <w:fldChar w:fldCharType="separate"/>
      </w:r>
      <w:r w:rsidR="002D668C" w:rsidRPr="00BC238B">
        <w:rPr>
          <w:rFonts w:eastAsia="Calibri"/>
          <w:b/>
          <w:bCs/>
          <w:noProof/>
          <w:sz w:val="20"/>
          <w:szCs w:val="18"/>
        </w:rPr>
        <w:t>24</w:t>
      </w:r>
      <w:r w:rsidR="002B4C3F" w:rsidRPr="00BC238B">
        <w:rPr>
          <w:rFonts w:eastAsia="Calibri"/>
          <w:b/>
          <w:bCs/>
          <w:sz w:val="20"/>
          <w:szCs w:val="18"/>
        </w:rPr>
        <w:fldChar w:fldCharType="end"/>
      </w:r>
      <w:r w:rsidRPr="00BC238B">
        <w:rPr>
          <w:rFonts w:eastAsia="Calibri"/>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tblPr>
      <w:tblGrid>
        <w:gridCol w:w="6935"/>
        <w:gridCol w:w="1082"/>
        <w:gridCol w:w="1082"/>
        <w:gridCol w:w="1082"/>
        <w:gridCol w:w="1082"/>
        <w:gridCol w:w="1082"/>
        <w:gridCol w:w="1082"/>
        <w:gridCol w:w="1076"/>
      </w:tblGrid>
      <w:tr w:rsidR="00A1422B" w:rsidRPr="00BC238B" w:rsidTr="00A1422B">
        <w:trPr>
          <w:trHeight w:val="570"/>
          <w:tblHeader/>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Источник</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2021</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2022</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2023</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2024</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2026-2030</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2031-2036</w:t>
            </w:r>
          </w:p>
        </w:tc>
      </w:tr>
      <w:tr w:rsidR="00A1422B" w:rsidRPr="00BC238B"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 xml:space="preserve">Районная котельная </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180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180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230</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1,65</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7,82</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108,4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113,82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113,82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113,82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114,79</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114,79</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116,74</w:t>
            </w:r>
          </w:p>
        </w:tc>
      </w:tr>
      <w:tr w:rsidR="00A1422B" w:rsidRPr="00BC238B"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62,13</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106,71</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106,71</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106,71</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105,74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105,74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103,79</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34,52</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46,4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46,4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46,4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45,97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45,97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45,13</w:t>
            </w:r>
          </w:p>
        </w:tc>
      </w:tr>
      <w:tr w:rsidR="00A1422B" w:rsidRPr="00BC238B"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Котельная МОУ СОШ №5</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0,7</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0,35</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0,15</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r>
      <w:tr w:rsidR="00A1422B" w:rsidRPr="00BC238B"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0,55</w:t>
            </w:r>
          </w:p>
        </w:tc>
      </w:tr>
      <w:tr w:rsidR="00A1422B" w:rsidRPr="00BC238B"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Котельная МДОУ детский сад №1 «Ленинец»</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0,34</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0,17</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0,07</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r>
      <w:tr w:rsidR="00A1422B" w:rsidRPr="00BC238B"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0,27</w:t>
            </w:r>
          </w:p>
        </w:tc>
      </w:tr>
      <w:tr w:rsidR="00A1422B" w:rsidRPr="00BC238B"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Котельная МДОУ детский сад №2 «Октябренок»</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lastRenderedPageBreak/>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0,5</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0,05</w:t>
            </w:r>
          </w:p>
        </w:tc>
      </w:tr>
      <w:tr w:rsidR="00A1422B" w:rsidRPr="00BC238B"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w:t>
            </w:r>
          </w:p>
        </w:tc>
      </w:tr>
      <w:tr w:rsidR="00A1422B" w:rsidRPr="00BC238B"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0,45</w:t>
            </w:r>
          </w:p>
        </w:tc>
      </w:tr>
      <w:tr w:rsidR="00A1422B" w:rsidRPr="00046099"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BC238B">
              <w:rPr>
                <w:rFonts w:eastAsia="Times New Roman"/>
                <w:color w:val="000000"/>
                <w:sz w:val="22"/>
              </w:rPr>
              <w:t>Центральная котельная</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3,96</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3,78</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0,036</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0,099</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0,791</w:t>
            </w:r>
          </w:p>
        </w:tc>
      </w:tr>
      <w:tr w:rsidR="00A1422B" w:rsidRPr="00046099"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2,989</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79,7</w:t>
            </w:r>
          </w:p>
        </w:tc>
      </w:tr>
      <w:tr w:rsidR="00A1422B" w:rsidRPr="00046099"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Котельная СХТ</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0,08</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0,33</w:t>
            </w:r>
          </w:p>
        </w:tc>
      </w:tr>
      <w:tr w:rsidR="00A1422B" w:rsidRPr="00046099"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1,45</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81,4</w:t>
            </w:r>
          </w:p>
        </w:tc>
      </w:tr>
      <w:tr w:rsidR="00A1422B" w:rsidRPr="00046099"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Котельная ОПХ</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1,93</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1,78</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0,119</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0,07</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lastRenderedPageBreak/>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0,498</w:t>
            </w:r>
          </w:p>
        </w:tc>
      </w:tr>
      <w:tr w:rsidR="00A1422B" w:rsidRPr="00046099"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72,02</w:t>
            </w:r>
          </w:p>
        </w:tc>
      </w:tr>
      <w:tr w:rsidR="00A1422B" w:rsidRPr="00046099"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Котельная МУ «РЦКиД»</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0,13</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r>
      <w:tr w:rsidR="00A1422B" w:rsidRPr="00046099"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0,57</w:t>
            </w:r>
          </w:p>
        </w:tc>
      </w:tr>
      <w:tr w:rsidR="00A1422B" w:rsidRPr="00046099"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Котельная к/т «Экран» МУ «Центр туризма «Романов- Борисоглебск»</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0,2</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r>
      <w:tr w:rsidR="00A1422B" w:rsidRPr="00046099"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0,5</w:t>
            </w:r>
          </w:p>
        </w:tc>
      </w:tr>
      <w:tr w:rsidR="00A1422B" w:rsidRPr="00046099" w:rsidTr="00A142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Котельная Тутаевской ЦРБ</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3,12</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2,85</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0,741</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0</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1,282</w:t>
            </w:r>
          </w:p>
        </w:tc>
      </w:tr>
      <w:tr w:rsidR="00A1422B" w:rsidRPr="00046099" w:rsidTr="00A1422B">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1,632</w:t>
            </w:r>
          </w:p>
        </w:tc>
      </w:tr>
      <w:tr w:rsidR="00A1422B" w:rsidRPr="00046099" w:rsidTr="00A1422B">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A1422B" w:rsidRPr="00046099" w:rsidRDefault="00A1422B" w:rsidP="00A1422B">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A1422B" w:rsidRPr="00046099" w:rsidRDefault="00A1422B" w:rsidP="00A1422B">
            <w:pPr>
              <w:jc w:val="center"/>
              <w:rPr>
                <w:rFonts w:eastAsia="Times New Roman"/>
                <w:color w:val="000000"/>
                <w:sz w:val="22"/>
              </w:rPr>
            </w:pPr>
            <w:r w:rsidRPr="00046099">
              <w:rPr>
                <w:rFonts w:eastAsia="Times New Roman"/>
                <w:color w:val="000000"/>
                <w:sz w:val="22"/>
              </w:rPr>
              <w:t>57,26</w:t>
            </w:r>
          </w:p>
        </w:tc>
      </w:tr>
    </w:tbl>
    <w:p w:rsidR="00043595" w:rsidRPr="00BC238B" w:rsidRDefault="00043595" w:rsidP="00043595">
      <w:pPr>
        <w:pStyle w:val="aa"/>
        <w:keepNext/>
        <w:spacing w:before="240"/>
      </w:pPr>
      <w:r w:rsidRPr="00BC238B">
        <w:lastRenderedPageBreak/>
        <w:t xml:space="preserve">Таблица </w:t>
      </w:r>
      <w:fldSimple w:instr=" SEQ Таблица \* ARABIC ">
        <w:r w:rsidR="002D668C" w:rsidRPr="00BC238B">
          <w:rPr>
            <w:noProof/>
          </w:rPr>
          <w:t>25</w:t>
        </w:r>
      </w:fldSimple>
      <w:r w:rsidRPr="00BC238B">
        <w:t xml:space="preserve"> Показатели ПГУ-ТЭС 52МВт на 2020-2024 годы</w:t>
      </w:r>
    </w:p>
    <w:tbl>
      <w:tblPr>
        <w:tblW w:w="5000" w:type="pct"/>
        <w:tblLook w:val="04A0"/>
      </w:tblPr>
      <w:tblGrid>
        <w:gridCol w:w="1376"/>
        <w:gridCol w:w="5944"/>
        <w:gridCol w:w="1796"/>
        <w:gridCol w:w="1796"/>
        <w:gridCol w:w="1796"/>
        <w:gridCol w:w="1795"/>
      </w:tblGrid>
      <w:tr w:rsidR="00A1422B" w:rsidRPr="00BC238B" w:rsidTr="00A1422B">
        <w:trPr>
          <w:trHeight w:val="300"/>
          <w:tblHead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 п/п</w:t>
            </w:r>
          </w:p>
        </w:tc>
        <w:tc>
          <w:tcPr>
            <w:tcW w:w="2049"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 xml:space="preserve">Показатели </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2021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2023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 год</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1</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Производство тепловой энергии</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238 838</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238 614</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238 614</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238 614</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140 821</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147 627</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147 627</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147 627</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1.2.</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98 017</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90 988</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90 988</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90 988</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Собственные нужды т/э</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10 137</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10 125</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10 125</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10 125</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2.1.</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3 683</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3 679</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3 679</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3 679</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2.2.</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6 454</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6 447</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6 447</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6 447</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3</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Отпуск тэ с коллекторов</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228 701</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228 489</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228 489</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228 489</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3.1.</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137 138</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143 948</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143 948</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143 948</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3.2.</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91 563</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84 541</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84 541</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84 541</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4</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Потери в тепловых сетях</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40 005</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4.1.</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23 989</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25 203</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25 203</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25 203</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4.2.</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16 016</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14 802</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14 802</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14 802</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5</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Полезный отпуск (реализация)</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188 696</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188 484</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188 484</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b/>
                <w:bCs/>
                <w:color w:val="000000"/>
                <w:sz w:val="22"/>
              </w:rPr>
            </w:pPr>
            <w:r w:rsidRPr="00BC238B">
              <w:rPr>
                <w:rFonts w:eastAsia="Times New Roman"/>
                <w:b/>
                <w:bCs/>
                <w:color w:val="000000"/>
                <w:sz w:val="22"/>
              </w:rPr>
              <w:t>188 484</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5.1.</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113 149</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118 745</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118 745</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118 745</w:t>
            </w:r>
          </w:p>
        </w:tc>
      </w:tr>
      <w:tr w:rsidR="00A1422B" w:rsidRPr="00BC238B" w:rsidTr="00A1422B">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5.2.</w:t>
            </w:r>
          </w:p>
        </w:tc>
        <w:tc>
          <w:tcPr>
            <w:tcW w:w="204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i/>
                <w:iCs/>
                <w:color w:val="000000"/>
                <w:sz w:val="22"/>
              </w:rPr>
            </w:pPr>
            <w:r w:rsidRPr="00BC238B">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75 547</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69 739</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69 739</w:t>
            </w:r>
          </w:p>
        </w:tc>
        <w:tc>
          <w:tcPr>
            <w:tcW w:w="619" w:type="pct"/>
            <w:tcBorders>
              <w:top w:val="nil"/>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69 739</w:t>
            </w:r>
          </w:p>
        </w:tc>
      </w:tr>
    </w:tbl>
    <w:p w:rsidR="00043595" w:rsidRPr="00BC238B" w:rsidRDefault="00043595" w:rsidP="00AD3515">
      <w:pPr>
        <w:keepNext/>
        <w:rPr>
          <w:rFonts w:eastAsia="Calibri"/>
          <w:b/>
          <w:bCs/>
          <w:sz w:val="20"/>
          <w:szCs w:val="18"/>
          <w:lang w:eastAsia="en-US"/>
        </w:rPr>
        <w:sectPr w:rsidR="00043595" w:rsidRPr="00BC238B"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3595" w:rsidRPr="00BC238B" w:rsidRDefault="00043595" w:rsidP="00AD3515">
      <w:pPr>
        <w:keepNext/>
        <w:rPr>
          <w:rFonts w:eastAsia="Calibri"/>
          <w:b/>
          <w:bCs/>
          <w:sz w:val="20"/>
          <w:szCs w:val="18"/>
          <w:lang w:eastAsia="en-US"/>
        </w:rPr>
      </w:pPr>
    </w:p>
    <w:p w:rsidR="00B87F72" w:rsidRPr="00BC238B" w:rsidRDefault="00B87F72" w:rsidP="00B87F72">
      <w:pPr>
        <w:widowControl w:val="0"/>
        <w:spacing w:line="275" w:lineRule="auto"/>
        <w:ind w:left="138" w:right="154" w:firstLine="566"/>
        <w:jc w:val="both"/>
        <w:rPr>
          <w:rFonts w:eastAsia="Times New Roman"/>
          <w:lang w:eastAsia="en-US"/>
        </w:rPr>
      </w:pPr>
      <w:r w:rsidRPr="00BC238B">
        <w:rPr>
          <w:rFonts w:eastAsia="Times New Roman"/>
          <w:spacing w:val="-1"/>
          <w:lang w:eastAsia="en-US"/>
        </w:rPr>
        <w:t xml:space="preserve">Анализ </w:t>
      </w:r>
      <w:r w:rsidRPr="00BC238B">
        <w:rPr>
          <w:rFonts w:eastAsia="Times New Roman"/>
          <w:lang w:eastAsia="en-US"/>
        </w:rPr>
        <w:t>данных таблицы показал, что на перспективу к расчетному сроку дефицитной не является ни одна из котельных.</w:t>
      </w:r>
    </w:p>
    <w:p w:rsidR="007F5337" w:rsidRPr="00BC238B" w:rsidRDefault="007F5337" w:rsidP="007F5337"/>
    <w:p w:rsidR="007F5337" w:rsidRPr="00BC238B"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BC238B"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3" w:name="_Toc40887320"/>
      <w:bookmarkStart w:id="74" w:name="_Toc83314701"/>
      <w:r w:rsidRPr="00BC238B">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3"/>
      <w:bookmarkEnd w:id="74"/>
    </w:p>
    <w:p w:rsidR="000825BF" w:rsidRPr="00BC238B" w:rsidRDefault="000825BF" w:rsidP="000825BF">
      <w:pPr>
        <w:pStyle w:val="aa"/>
        <w:keepNext/>
        <w:spacing w:before="240"/>
      </w:pPr>
      <w:r w:rsidRPr="00BC238B">
        <w:t xml:space="preserve">Таблица </w:t>
      </w:r>
      <w:fldSimple w:instr=" SEQ Таблица \* ARABIC ">
        <w:r w:rsidR="002D668C" w:rsidRPr="00BC238B">
          <w:rPr>
            <w:noProof/>
          </w:rPr>
          <w:t>26</w:t>
        </w:r>
      </w:fldSimple>
      <w:r w:rsidRPr="00BC238B">
        <w:t xml:space="preserve"> Мероприятия</w:t>
      </w:r>
    </w:p>
    <w:tbl>
      <w:tblPr>
        <w:tblW w:w="5000" w:type="pct"/>
        <w:tblLook w:val="04A0"/>
      </w:tblPr>
      <w:tblGrid>
        <w:gridCol w:w="1251"/>
        <w:gridCol w:w="6547"/>
        <w:gridCol w:w="1773"/>
      </w:tblGrid>
      <w:tr w:rsidR="00A1422B" w:rsidRPr="00BC238B" w:rsidTr="00A1422B">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Год реализации</w:t>
            </w:r>
          </w:p>
        </w:tc>
      </w:tr>
      <w:tr w:rsidR="00A1422B" w:rsidRPr="00BC238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22B" w:rsidRPr="00BC238B" w:rsidRDefault="00A1422B" w:rsidP="00A1422B">
            <w:pPr>
              <w:jc w:val="center"/>
              <w:rPr>
                <w:rFonts w:eastAsia="Times New Roman"/>
                <w:b/>
                <w:color w:val="000000"/>
                <w:sz w:val="22"/>
              </w:rPr>
            </w:pPr>
            <w:r w:rsidRPr="00BC238B">
              <w:rPr>
                <w:rFonts w:eastAsia="Times New Roman"/>
                <w:b/>
                <w:color w:val="000000"/>
                <w:sz w:val="22"/>
              </w:rPr>
              <w:t>1 вариант развития</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2023-2036</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2022-2024</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внешних  и внутриплощадочных сетей энергоснабжения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12</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внешних  и внутриплощадочных сетей энергоснабжения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22B" w:rsidRPr="00BC238B" w:rsidRDefault="00A1422B" w:rsidP="00A1422B">
            <w:pPr>
              <w:jc w:val="center"/>
              <w:rPr>
                <w:rFonts w:eastAsia="Times New Roman"/>
                <w:b/>
                <w:color w:val="000000"/>
                <w:sz w:val="22"/>
              </w:rPr>
            </w:pPr>
            <w:r w:rsidRPr="00BC238B">
              <w:rPr>
                <w:rFonts w:eastAsia="Times New Roman"/>
                <w:b/>
                <w:color w:val="000000"/>
                <w:sz w:val="22"/>
              </w:rPr>
              <w:t>2 вариант развития</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2023-2036</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2022-2024</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МУ «РЦКиД»</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2024-2025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Установка приборов учета тепловой энергии на котельной ОПХ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2023</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 xml:space="preserve">Реконструкция существующей котельной. Автоматизация работы котельной. Замена сетевой и подпиточной насосной группы, </w:t>
            </w:r>
            <w:r w:rsidRPr="00BC238B">
              <w:rPr>
                <w:rFonts w:eastAsia="Times New Roman"/>
                <w:color w:val="000000"/>
                <w:sz w:val="22"/>
              </w:rPr>
              <w:lastRenderedPageBreak/>
              <w:t>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lastRenderedPageBreak/>
              <w:t>2023-2025</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lastRenderedPageBreak/>
              <w:t>11</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12</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r w:rsidR="00A1422B" w:rsidRPr="00BC238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13</w:t>
            </w:r>
          </w:p>
        </w:tc>
        <w:tc>
          <w:tcPr>
            <w:tcW w:w="342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2022</w:t>
            </w:r>
          </w:p>
        </w:tc>
      </w:tr>
    </w:tbl>
    <w:p w:rsidR="000825BF" w:rsidRPr="00BC238B" w:rsidRDefault="000825BF" w:rsidP="00AD3515">
      <w:pPr>
        <w:widowControl w:val="0"/>
        <w:spacing w:before="240"/>
        <w:ind w:left="142" w:firstLine="567"/>
        <w:jc w:val="both"/>
        <w:rPr>
          <w:rFonts w:eastAsia="Times New Roman"/>
        </w:rPr>
      </w:pPr>
    </w:p>
    <w:p w:rsidR="00671D91" w:rsidRPr="00BC238B" w:rsidRDefault="00671D91" w:rsidP="00D04B80">
      <w:pPr>
        <w:ind w:firstLine="709"/>
        <w:rPr>
          <w:color w:val="FF0000"/>
        </w:rPr>
      </w:pPr>
    </w:p>
    <w:p w:rsidR="007730F6" w:rsidRPr="00BC238B" w:rsidRDefault="007730F6">
      <w:pPr>
        <w:rPr>
          <w:b/>
          <w:bCs/>
          <w:kern w:val="32"/>
        </w:rPr>
      </w:pPr>
      <w:bookmarkStart w:id="75" w:name="_Toc384653983"/>
      <w:bookmarkStart w:id="76" w:name="_Toc421654933"/>
      <w:bookmarkStart w:id="77" w:name="_Toc474145872"/>
      <w:bookmarkStart w:id="78" w:name="_Toc40887321"/>
      <w:r w:rsidRPr="00BC238B">
        <w:br w:type="page"/>
      </w:r>
    </w:p>
    <w:p w:rsidR="007730F6" w:rsidRPr="00A1422B" w:rsidRDefault="007730F6" w:rsidP="007730F6">
      <w:pPr>
        <w:pStyle w:val="10"/>
        <w:ind w:firstLine="709"/>
        <w:jc w:val="both"/>
        <w:rPr>
          <w:rFonts w:ascii="Times New Roman" w:hAnsi="Times New Roman" w:cs="Times New Roman"/>
          <w:sz w:val="24"/>
          <w:szCs w:val="24"/>
        </w:rPr>
      </w:pPr>
      <w:bookmarkStart w:id="79" w:name="_Toc83314702"/>
      <w:r w:rsidRPr="00A1422B">
        <w:rPr>
          <w:rFonts w:ascii="Times New Roman" w:hAnsi="Times New Roman" w:cs="Times New Roman"/>
          <w:sz w:val="24"/>
          <w:szCs w:val="24"/>
        </w:rPr>
        <w:lastRenderedPageBreak/>
        <w:t xml:space="preserve">Раздел 6. </w:t>
      </w:r>
      <w:bookmarkEnd w:id="75"/>
      <w:bookmarkEnd w:id="76"/>
      <w:bookmarkEnd w:id="77"/>
      <w:r w:rsidRPr="00A1422B">
        <w:rPr>
          <w:rFonts w:ascii="Times New Roman" w:eastAsia="Times New Roman" w:hAnsi="Times New Roman" w:cs="Times New Roman"/>
          <w:sz w:val="24"/>
          <w:szCs w:val="24"/>
        </w:rPr>
        <w:t>Предложения по строительству, реконструкции и (или) модернизации тепловых сетей</w:t>
      </w:r>
      <w:bookmarkEnd w:id="78"/>
      <w:bookmarkEnd w:id="79"/>
    </w:p>
    <w:p w:rsidR="007730F6" w:rsidRPr="00A1422B"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b/>
          <w:sz w:val="28"/>
          <w:szCs w:val="24"/>
        </w:rPr>
      </w:pPr>
      <w:bookmarkStart w:id="80" w:name="_Toc40887322"/>
      <w:bookmarkStart w:id="81" w:name="_Toc83314703"/>
      <w:r w:rsidRPr="00A1422B">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0"/>
      <w:bookmarkEnd w:id="81"/>
    </w:p>
    <w:p w:rsidR="000E4AB0" w:rsidRPr="00A1422B" w:rsidRDefault="000E4AB0" w:rsidP="009E056D">
      <w:pPr>
        <w:pStyle w:val="af1"/>
        <w:keepLines w:val="0"/>
        <w:widowControl w:val="0"/>
        <w:spacing w:before="0" w:after="0" w:line="240" w:lineRule="auto"/>
        <w:ind w:left="0" w:firstLine="709"/>
        <w:jc w:val="both"/>
        <w:outlineLvl w:val="9"/>
        <w:rPr>
          <w:b w:val="0"/>
          <w:sz w:val="24"/>
          <w:szCs w:val="24"/>
        </w:rPr>
      </w:pPr>
    </w:p>
    <w:p w:rsidR="0046376D" w:rsidRPr="00A1422B" w:rsidRDefault="0046376D" w:rsidP="0046376D">
      <w:pPr>
        <w:widowControl w:val="0"/>
        <w:spacing w:line="276" w:lineRule="auto"/>
        <w:ind w:left="142" w:firstLine="567"/>
        <w:jc w:val="both"/>
        <w:rPr>
          <w:rFonts w:eastAsia="Times New Roman"/>
          <w:lang w:eastAsia="en-US"/>
        </w:rPr>
      </w:pPr>
      <w:r w:rsidRPr="00A1422B">
        <w:rPr>
          <w:rFonts w:eastAsia="Times New Roman"/>
          <w:lang w:eastAsia="en-US"/>
        </w:rPr>
        <w:t>Расчет показал, что на территории муниципального образования отсутствуют зоны с дефицитом тепловой мощности.</w:t>
      </w:r>
    </w:p>
    <w:p w:rsidR="0046376D" w:rsidRPr="00A1422B" w:rsidRDefault="0046376D" w:rsidP="0046376D">
      <w:pPr>
        <w:widowControl w:val="0"/>
        <w:spacing w:line="276" w:lineRule="auto"/>
        <w:ind w:left="142" w:firstLine="567"/>
        <w:jc w:val="both"/>
        <w:rPr>
          <w:rFonts w:eastAsia="Times New Roman"/>
          <w:lang w:eastAsia="en-US"/>
        </w:rPr>
      </w:pPr>
      <w:r w:rsidRPr="00A1422B">
        <w:rPr>
          <w:rFonts w:eastAsia="Times New Roman"/>
          <w:lang w:eastAsia="en-US"/>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rsidR="0046376D" w:rsidRPr="00A1422B" w:rsidRDefault="0046376D" w:rsidP="0046376D">
      <w:pPr>
        <w:widowControl w:val="0"/>
        <w:spacing w:line="276" w:lineRule="auto"/>
        <w:ind w:left="142" w:firstLine="567"/>
        <w:jc w:val="both"/>
        <w:rPr>
          <w:rFonts w:eastAsia="Times New Roman"/>
          <w:lang w:eastAsia="en-US"/>
        </w:rPr>
      </w:pPr>
      <w:r w:rsidRPr="00A1422B">
        <w:rPr>
          <w:rFonts w:eastAsia="Times New Roman"/>
          <w:lang w:eastAsia="en-US"/>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rsidR="0046376D" w:rsidRPr="00A1422B" w:rsidRDefault="0046376D" w:rsidP="009E056D">
      <w:pPr>
        <w:pStyle w:val="af1"/>
        <w:keepLines w:val="0"/>
        <w:widowControl w:val="0"/>
        <w:spacing w:before="0" w:after="0" w:line="240" w:lineRule="auto"/>
        <w:ind w:left="0" w:firstLine="709"/>
        <w:jc w:val="both"/>
        <w:outlineLvl w:val="9"/>
        <w:rPr>
          <w:b w:val="0"/>
          <w:sz w:val="24"/>
          <w:szCs w:val="24"/>
        </w:rPr>
      </w:pPr>
    </w:p>
    <w:p w:rsidR="007730F6" w:rsidRPr="00A1422B"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2" w:name="_Toc40887323"/>
      <w:bookmarkStart w:id="83" w:name="_Toc83314704"/>
      <w:r w:rsidRPr="00A1422B">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2"/>
      <w:bookmarkEnd w:id="83"/>
    </w:p>
    <w:p w:rsidR="0046376D" w:rsidRPr="00A1422B" w:rsidRDefault="0046376D" w:rsidP="00D30ECD">
      <w:pPr>
        <w:pStyle w:val="afb"/>
        <w:widowControl w:val="0"/>
        <w:autoSpaceDE w:val="0"/>
        <w:autoSpaceDN w:val="0"/>
        <w:adjustRightInd w:val="0"/>
        <w:spacing w:after="0" w:line="240" w:lineRule="auto"/>
        <w:ind w:left="709"/>
        <w:jc w:val="both"/>
        <w:outlineLvl w:val="1"/>
        <w:rPr>
          <w:rFonts w:ascii="TimesNewRomanPSMT" w:hAnsi="TimesNewRomanPSMT" w:cs="TimesNewRomanPSMT"/>
          <w:b/>
          <w:sz w:val="24"/>
        </w:rPr>
      </w:pPr>
    </w:p>
    <w:p w:rsidR="00E3224B" w:rsidRPr="00A1422B" w:rsidRDefault="00E3224B" w:rsidP="00E3224B">
      <w:pPr>
        <w:widowControl w:val="0"/>
        <w:spacing w:line="276" w:lineRule="auto"/>
        <w:ind w:left="142" w:firstLine="567"/>
        <w:jc w:val="both"/>
        <w:rPr>
          <w:rFonts w:eastAsia="Times New Roman"/>
          <w:lang w:eastAsia="en-US"/>
        </w:rPr>
      </w:pPr>
      <w:r w:rsidRPr="00A1422B">
        <w:rPr>
          <w:rFonts w:eastAsia="Times New Roman"/>
          <w:lang w:eastAsia="en-US"/>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rsidR="00E3224B" w:rsidRPr="00A1422B" w:rsidRDefault="00E3224B" w:rsidP="00E3224B">
      <w:pPr>
        <w:widowControl w:val="0"/>
        <w:spacing w:line="276" w:lineRule="auto"/>
        <w:ind w:left="142" w:firstLine="567"/>
        <w:jc w:val="both"/>
        <w:rPr>
          <w:rFonts w:eastAsia="Times New Roman"/>
          <w:lang w:eastAsia="en-US"/>
        </w:rPr>
      </w:pPr>
      <w:r w:rsidRPr="00A1422B">
        <w:rPr>
          <w:rFonts w:eastAsia="Times New Roman"/>
          <w:lang w:eastAsia="en-US"/>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rsidR="00E3224B" w:rsidRPr="00A1422B" w:rsidRDefault="00E3224B" w:rsidP="00E3224B">
      <w:pPr>
        <w:widowControl w:val="0"/>
        <w:spacing w:line="276" w:lineRule="auto"/>
        <w:ind w:left="142" w:firstLine="567"/>
        <w:jc w:val="both"/>
        <w:rPr>
          <w:rFonts w:eastAsia="Times New Roman"/>
          <w:lang w:eastAsia="en-US"/>
        </w:rPr>
      </w:pPr>
      <w:r w:rsidRPr="00A1422B">
        <w:rPr>
          <w:rFonts w:eastAsia="Times New Roman"/>
          <w:lang w:eastAsia="en-US"/>
        </w:rPr>
        <w:t>Согласно генеральному плану, планируется осуществление следующих мероприятий по строительству тепловых сетей:</w:t>
      </w:r>
    </w:p>
    <w:p w:rsidR="00E3224B" w:rsidRPr="00A1422B" w:rsidRDefault="00E3224B" w:rsidP="00E3224B">
      <w:pPr>
        <w:widowControl w:val="0"/>
        <w:spacing w:line="276" w:lineRule="auto"/>
        <w:ind w:left="142" w:firstLine="567"/>
        <w:jc w:val="both"/>
        <w:rPr>
          <w:rFonts w:eastAsia="Times New Roman"/>
          <w:lang w:eastAsia="en-US"/>
        </w:rPr>
      </w:pPr>
      <w:r w:rsidRPr="00A1422B">
        <w:rPr>
          <w:rFonts w:eastAsia="Times New Roman"/>
          <w:lang w:eastAsia="en-US"/>
        </w:rPr>
        <w:t>Строительство тепловых сетей для теплоснабжения новых площадок многоквартирного строительства №№ 4, 9, 10 – 1,6 км. (2020-2022 года).</w:t>
      </w:r>
    </w:p>
    <w:p w:rsidR="00E3224B" w:rsidRPr="00A1422B" w:rsidRDefault="00E3224B" w:rsidP="00E3224B">
      <w:pPr>
        <w:widowControl w:val="0"/>
        <w:spacing w:line="276" w:lineRule="auto"/>
        <w:ind w:left="142" w:firstLine="567"/>
        <w:jc w:val="both"/>
        <w:rPr>
          <w:rFonts w:eastAsia="Times New Roman"/>
          <w:lang w:eastAsia="en-US"/>
        </w:rPr>
      </w:pPr>
      <w:r w:rsidRPr="00A1422B">
        <w:rPr>
          <w:rFonts w:eastAsia="Times New Roman"/>
          <w:lang w:eastAsia="en-US"/>
        </w:rPr>
        <w:t>Строительство тепловых сетей для теплоснабжения новых площадок многоквартирного строительства №№ 1, 2, 5 – 0,4 км. (2020-2035 года).</w:t>
      </w:r>
    </w:p>
    <w:p w:rsidR="00E3224B" w:rsidRPr="00A1422B" w:rsidRDefault="00E3224B" w:rsidP="00E3224B">
      <w:pPr>
        <w:widowControl w:val="0"/>
        <w:spacing w:line="276" w:lineRule="auto"/>
        <w:ind w:left="142" w:firstLine="567"/>
        <w:jc w:val="both"/>
        <w:rPr>
          <w:rFonts w:eastAsia="Times New Roman"/>
          <w:lang w:eastAsia="en-US"/>
        </w:rPr>
      </w:pPr>
      <w:r w:rsidRPr="00A1422B">
        <w:rPr>
          <w:rFonts w:eastAsia="Times New Roman"/>
          <w:lang w:eastAsia="en-US"/>
        </w:rPr>
        <w:t xml:space="preserve">Так же, планируются к замене участки тепловых сетей от районной котельной взамен существующих, с целью увеличения пропускной способности сетей и снижения аварийности. Перечень участков представлен в пункте </w:t>
      </w:r>
      <w:r w:rsidR="00AE2E2D" w:rsidRPr="00A1422B">
        <w:t>«б» Раздела 9.</w:t>
      </w:r>
    </w:p>
    <w:p w:rsidR="00AD3515" w:rsidRPr="0009345C" w:rsidRDefault="00AD3515" w:rsidP="00AD3515">
      <w:pPr>
        <w:widowControl w:val="0"/>
        <w:spacing w:line="276" w:lineRule="auto"/>
        <w:ind w:left="142" w:firstLine="567"/>
        <w:jc w:val="both"/>
        <w:rPr>
          <w:rFonts w:eastAsia="Times New Roman"/>
          <w:highlight w:val="yellow"/>
        </w:rPr>
      </w:pPr>
    </w:p>
    <w:p w:rsidR="00671D91" w:rsidRPr="0009345C" w:rsidRDefault="00671D91" w:rsidP="00671D91">
      <w:pPr>
        <w:widowControl w:val="0"/>
        <w:spacing w:line="276" w:lineRule="auto"/>
        <w:ind w:left="142" w:firstLine="567"/>
        <w:jc w:val="both"/>
        <w:rPr>
          <w:rFonts w:eastAsia="Times New Roman"/>
          <w:highlight w:val="yellow"/>
          <w:lang w:eastAsia="en-US"/>
        </w:rPr>
      </w:pPr>
    </w:p>
    <w:p w:rsidR="001E312D" w:rsidRPr="0009345C" w:rsidRDefault="001E312D" w:rsidP="00CB19C9">
      <w:pPr>
        <w:pStyle w:val="af1"/>
        <w:keepLines w:val="0"/>
        <w:widowControl w:val="0"/>
        <w:spacing w:before="0" w:after="0" w:line="240" w:lineRule="auto"/>
        <w:ind w:left="0" w:firstLine="709"/>
        <w:jc w:val="both"/>
        <w:outlineLvl w:val="9"/>
        <w:rPr>
          <w:sz w:val="24"/>
          <w:szCs w:val="24"/>
          <w:highlight w:val="yellow"/>
        </w:rPr>
      </w:pPr>
    </w:p>
    <w:p w:rsidR="007730F6" w:rsidRPr="00BC238B"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4" w:name="_Toc40887324"/>
      <w:bookmarkStart w:id="85" w:name="_Toc83314705"/>
      <w:r w:rsidRPr="00BC238B">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bookmarkEnd w:id="85"/>
    </w:p>
    <w:p w:rsidR="0046376D" w:rsidRPr="00BC238B" w:rsidRDefault="0046376D" w:rsidP="009E056D">
      <w:pPr>
        <w:pStyle w:val="af1"/>
        <w:keepLines w:val="0"/>
        <w:widowControl w:val="0"/>
        <w:spacing w:before="0" w:after="0" w:line="240" w:lineRule="auto"/>
        <w:ind w:left="0" w:firstLine="709"/>
        <w:jc w:val="both"/>
        <w:outlineLvl w:val="1"/>
        <w:rPr>
          <w:sz w:val="24"/>
          <w:szCs w:val="24"/>
        </w:rPr>
      </w:pPr>
    </w:p>
    <w:p w:rsidR="0046376D" w:rsidRPr="00BC238B" w:rsidRDefault="0046376D" w:rsidP="0046376D">
      <w:pPr>
        <w:widowControl w:val="0"/>
        <w:spacing w:line="276" w:lineRule="auto"/>
        <w:ind w:left="142" w:firstLine="567"/>
        <w:jc w:val="both"/>
        <w:rPr>
          <w:rFonts w:eastAsiaTheme="minorHAnsi"/>
          <w:snapToGrid w:val="0"/>
          <w:lang w:eastAsia="en-US"/>
        </w:rPr>
      </w:pPr>
      <w:r w:rsidRPr="00BC238B">
        <w:rPr>
          <w:rFonts w:eastAsiaTheme="minorHAnsi"/>
          <w:lang w:eastAsia="en-US"/>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BC238B">
        <w:rPr>
          <w:rFonts w:eastAsiaTheme="minorHAnsi"/>
          <w:snapToGrid w:val="0"/>
          <w:lang w:eastAsia="en-US"/>
        </w:rPr>
        <w:t xml:space="preserve"> не предусматривается.</w:t>
      </w:r>
    </w:p>
    <w:p w:rsidR="00E3224B" w:rsidRPr="00BC238B" w:rsidRDefault="00E3224B" w:rsidP="0046376D">
      <w:pPr>
        <w:widowControl w:val="0"/>
        <w:spacing w:line="276" w:lineRule="auto"/>
        <w:ind w:left="142" w:firstLine="567"/>
        <w:jc w:val="both"/>
        <w:rPr>
          <w:rFonts w:eastAsiaTheme="minorHAnsi"/>
          <w:snapToGrid w:val="0"/>
          <w:lang w:eastAsia="en-US"/>
        </w:rPr>
      </w:pPr>
    </w:p>
    <w:p w:rsidR="007730F6" w:rsidRPr="00BC238B" w:rsidRDefault="007730F6" w:rsidP="0046376D">
      <w:pPr>
        <w:widowControl w:val="0"/>
        <w:spacing w:line="276" w:lineRule="auto"/>
        <w:ind w:left="142" w:firstLine="567"/>
        <w:jc w:val="both"/>
        <w:rPr>
          <w:rFonts w:eastAsiaTheme="minorHAnsi"/>
          <w:snapToGrid w:val="0"/>
          <w:lang w:eastAsia="en-US"/>
        </w:rPr>
      </w:pPr>
    </w:p>
    <w:p w:rsidR="007730F6" w:rsidRPr="00BC238B"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6" w:name="_Toc40887325"/>
      <w:bookmarkStart w:id="87" w:name="_Toc83314706"/>
      <w:r w:rsidRPr="00BC238B">
        <w:rPr>
          <w:rFonts w:ascii="TimesNewRomanPSMT" w:hAnsi="TimesNewRomanPSMT" w:cs="TimesNewRomanPSMT"/>
          <w:b/>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86"/>
      <w:bookmarkEnd w:id="87"/>
    </w:p>
    <w:p w:rsidR="007730F6" w:rsidRPr="00BC238B" w:rsidRDefault="007730F6" w:rsidP="0046376D">
      <w:pPr>
        <w:widowControl w:val="0"/>
        <w:spacing w:line="276" w:lineRule="auto"/>
        <w:ind w:left="142" w:firstLine="567"/>
        <w:jc w:val="both"/>
        <w:rPr>
          <w:rFonts w:eastAsiaTheme="minorHAnsi"/>
          <w:snapToGrid w:val="0"/>
          <w:lang w:eastAsia="en-US"/>
        </w:rPr>
      </w:pPr>
    </w:p>
    <w:p w:rsidR="00E3224B" w:rsidRPr="00BC238B" w:rsidRDefault="00E3224B" w:rsidP="00E3224B">
      <w:pPr>
        <w:widowControl w:val="0"/>
        <w:spacing w:line="276" w:lineRule="auto"/>
        <w:ind w:left="142" w:firstLine="567"/>
        <w:jc w:val="both"/>
        <w:rPr>
          <w:rFonts w:eastAsia="Times New Roman"/>
          <w:lang w:eastAsia="en-US"/>
        </w:rPr>
      </w:pPr>
      <w:r w:rsidRPr="00BC238B">
        <w:rPr>
          <w:rFonts w:eastAsia="Times New Roman"/>
          <w:lang w:eastAsia="en-US"/>
        </w:rPr>
        <w:t xml:space="preserve">Мероприятия, описанные в пункте </w:t>
      </w:r>
      <w:r w:rsidR="00AE2E2D" w:rsidRPr="00BC238B">
        <w:t xml:space="preserve">«б» Раздела 9 </w:t>
      </w:r>
      <w:r w:rsidRPr="00BC238B">
        <w:rPr>
          <w:rFonts w:eastAsia="Times New Roman"/>
          <w:lang w:eastAsia="en-US"/>
        </w:rPr>
        <w:t>проводятся с целью повышения эффективности функционирования системы теплоснабжения.</w:t>
      </w:r>
    </w:p>
    <w:p w:rsidR="001E312D" w:rsidRPr="00BC238B" w:rsidRDefault="001E312D" w:rsidP="00CB19C9">
      <w:pPr>
        <w:pStyle w:val="af1"/>
        <w:keepLines w:val="0"/>
        <w:widowControl w:val="0"/>
        <w:spacing w:before="0" w:after="0" w:line="240" w:lineRule="auto"/>
        <w:ind w:left="0" w:firstLine="709"/>
        <w:jc w:val="both"/>
        <w:outlineLvl w:val="9"/>
        <w:rPr>
          <w:sz w:val="24"/>
          <w:szCs w:val="24"/>
        </w:rPr>
      </w:pPr>
    </w:p>
    <w:p w:rsidR="00983473" w:rsidRPr="00BC238B" w:rsidRDefault="00983473" w:rsidP="00983473">
      <w:pPr>
        <w:pStyle w:val="af1"/>
        <w:keepLines w:val="0"/>
        <w:widowControl w:val="0"/>
        <w:spacing w:before="0" w:after="0" w:line="240" w:lineRule="auto"/>
        <w:ind w:left="0" w:firstLine="709"/>
        <w:jc w:val="both"/>
        <w:outlineLvl w:val="9"/>
        <w:rPr>
          <w:b w:val="0"/>
          <w:sz w:val="24"/>
          <w:szCs w:val="24"/>
        </w:rPr>
      </w:pPr>
    </w:p>
    <w:p w:rsidR="007730F6" w:rsidRPr="00BC238B"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8" w:name="_Toc40887326"/>
      <w:bookmarkStart w:id="89" w:name="_Toc83314707"/>
      <w:r w:rsidRPr="00BC238B">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8"/>
      <w:bookmarkEnd w:id="89"/>
    </w:p>
    <w:p w:rsidR="001E312D" w:rsidRPr="00BC238B" w:rsidRDefault="001E312D" w:rsidP="00CB19C9">
      <w:pPr>
        <w:pStyle w:val="af1"/>
        <w:keepNext w:val="0"/>
        <w:keepLines w:val="0"/>
        <w:widowControl w:val="0"/>
        <w:spacing w:before="0" w:after="0" w:line="240" w:lineRule="auto"/>
        <w:ind w:left="0" w:firstLine="709"/>
        <w:jc w:val="both"/>
        <w:outlineLvl w:val="9"/>
        <w:rPr>
          <w:sz w:val="24"/>
          <w:szCs w:val="24"/>
        </w:rPr>
      </w:pPr>
    </w:p>
    <w:p w:rsidR="00E3224B" w:rsidRPr="00BC238B" w:rsidRDefault="00E3224B" w:rsidP="00E3224B">
      <w:pPr>
        <w:widowControl w:val="0"/>
        <w:spacing w:after="240" w:line="276" w:lineRule="auto"/>
        <w:ind w:left="142" w:firstLine="567"/>
        <w:jc w:val="both"/>
        <w:rPr>
          <w:rFonts w:eastAsia="Times New Roman"/>
          <w:lang w:eastAsia="en-US"/>
        </w:rPr>
      </w:pPr>
      <w:r w:rsidRPr="00BC238B">
        <w:rPr>
          <w:rFonts w:eastAsia="Times New Roman"/>
          <w:lang w:eastAsia="en-US"/>
        </w:rPr>
        <w:t>Для повышения надежности и качества теплоснабжения потребителей, предполагается выполнить реконструкцию отдельных участков тепловых сетей капитальной застройки города.</w:t>
      </w:r>
    </w:p>
    <w:p w:rsidR="00A1422B" w:rsidRPr="00BC238B" w:rsidRDefault="00A1422B" w:rsidP="00A1422B">
      <w:pPr>
        <w:pStyle w:val="aa"/>
        <w:keepNext/>
      </w:pPr>
      <w:r w:rsidRPr="00BC238B">
        <w:t xml:space="preserve">Таблица </w:t>
      </w:r>
      <w:fldSimple w:instr=" SEQ Таблица \* ARABIC ">
        <w:r w:rsidR="002D668C" w:rsidRPr="00BC238B">
          <w:rPr>
            <w:noProof/>
          </w:rPr>
          <w:t>27</w:t>
        </w:r>
      </w:fldSimple>
      <w:r w:rsidRPr="00BC238B">
        <w:t xml:space="preserve"> Перечень участков подлежащих замене в связи с исчерпание эксплуатационного срока</w:t>
      </w:r>
    </w:p>
    <w:tbl>
      <w:tblPr>
        <w:tblW w:w="5000" w:type="pct"/>
        <w:tblLook w:val="04A0"/>
      </w:tblPr>
      <w:tblGrid>
        <w:gridCol w:w="1048"/>
        <w:gridCol w:w="3767"/>
        <w:gridCol w:w="1552"/>
        <w:gridCol w:w="1493"/>
        <w:gridCol w:w="1711"/>
      </w:tblGrid>
      <w:tr w:rsidR="00A1422B" w:rsidRPr="00BC238B" w:rsidTr="00A1422B">
        <w:trPr>
          <w:trHeight w:val="20"/>
          <w:tblHeader/>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 п.п</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Адрес участка, г. Тутаев</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Способ прокладки т/с</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Диаметр, мм</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Протяженность (2-х трубном исполнении), м.п.</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 Люксембург, ТК7/9-ТК8/9</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331</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 Люксембург, ТК8/9- ул. Дементьева, ТК9/9</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65</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3</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Дементьева, ТК9/9 -ТК10/9</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299</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 Люксембург, ТК9/9 -У-9/9а, У-9/9б-У-9/9В</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67</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5</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 Люксембург, У9/9а-У-9/9б, У-9/9в-У-9/9.1а</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120</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6</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 Люксембург, У9/9.1а-т.9/9.1</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146</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 Люксембург, т9/9.1 до ТК9/9 по ул. Романовская</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272</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8</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Романовская, ТК9/9- ТК-9/9.3а</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41</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9</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Романовская, ТК-9/9.3а- У9/9.3е</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80</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 xml:space="preserve">Ул. Романовская, У-9/9.3е-ТК-9/9ю4 </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77</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Романовская, ТК-9/9.4 -т.9/9.5а</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143</w:t>
            </w:r>
          </w:p>
        </w:tc>
      </w:tr>
      <w:tr w:rsidR="00A1422B" w:rsidRPr="00BC238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12</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 xml:space="preserve">Ул. Романовская, т.9/9.5А-ПНС-1 </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114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lastRenderedPageBreak/>
              <w:t>13</w:t>
            </w:r>
          </w:p>
        </w:tc>
        <w:tc>
          <w:tcPr>
            <w:tcW w:w="1968"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rPr>
                <w:rFonts w:eastAsia="Times New Roman"/>
                <w:color w:val="000000"/>
                <w:sz w:val="22"/>
              </w:rPr>
            </w:pPr>
            <w:r w:rsidRPr="00BC238B">
              <w:rPr>
                <w:rFonts w:eastAsia="Times New Roman"/>
                <w:color w:val="000000"/>
                <w:sz w:val="22"/>
              </w:rPr>
              <w:t>Ул. Романовская, ПНС-1-т.9/9.9</w:t>
            </w:r>
          </w:p>
        </w:tc>
        <w:tc>
          <w:tcPr>
            <w:tcW w:w="811"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A1422B" w:rsidRPr="00BC238B" w:rsidRDefault="00A1422B" w:rsidP="00A1422B">
            <w:pPr>
              <w:jc w:val="center"/>
              <w:rPr>
                <w:rFonts w:eastAsia="Times New Roman"/>
                <w:color w:val="000000"/>
                <w:sz w:val="22"/>
              </w:rPr>
            </w:pPr>
            <w:r w:rsidRPr="00BC238B">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BC238B">
              <w:rPr>
                <w:rFonts w:eastAsia="Times New Roman"/>
                <w:color w:val="000000"/>
                <w:sz w:val="22"/>
              </w:rPr>
              <w:t>85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Ул.Романовская,9/9.1-ТК9/9.10</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ТК10/9 -ТК10/9.1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19</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16</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ТК10/9.1 -до ж.д. №21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ТК-10/9.1 до У-10/9.1 ж.д.№22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72</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18</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от ж.д.№22 до Д/С Лукошко</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72</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19</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ТК-20/4 до ж.д. №69</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ТК20/3 до ж.д. №65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165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ТК20/3 до ТК20/3.1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76</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22</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ТК-20/3.1 - ТК20/3.2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от ЦТП-2 до ТК20/3.3</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37</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от ТК20/3.3 до ж.д. №47</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ТК-20/3.3 до ж.д. №57</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42</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99</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ж.д. №48,50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47</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от ж.д.№50 до СОШ №6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43</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28</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ТК20/2 до ж.д. №6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29</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от ТК20/1 до ТК20/1а, в сторону Городского парка</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198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30</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от ТК-20/2 до ТК20/3А</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57</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от ТК-20/1 до ТК20/2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103</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32</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Дементьева, ТК20/1 до ТК20</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103</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ТК20 до ТК21.1 у ж.д. ул. Пролетарская, 41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95</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Пролетарская, ТК21.1-ТК-20.5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69</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ТК20 до ж.д. №46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 xml:space="preserve"> Бесканальная в ППУ</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66</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36</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подвал ж.д. №46,48</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между ж.д.№48-54</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30</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между ж.д.№54-</w:t>
            </w:r>
            <w:r w:rsidRPr="00D74EC8">
              <w:rPr>
                <w:rFonts w:eastAsia="Times New Roman"/>
                <w:color w:val="000000"/>
                <w:sz w:val="22"/>
              </w:rPr>
              <w:lastRenderedPageBreak/>
              <w:t>58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 xml:space="preserve">Подземная в </w:t>
            </w:r>
            <w:r w:rsidRPr="00D74EC8">
              <w:rPr>
                <w:rFonts w:eastAsia="Times New Roman"/>
                <w:color w:val="000000"/>
                <w:sz w:val="22"/>
              </w:rPr>
              <w:lastRenderedPageBreak/>
              <w:t>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д.№58 до ж.д. №60,62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157</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между ж.д. 46-52 (У-20.21-У-20.22)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42</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ж. д. №52, Подвал У-20.22-У-20.23</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от  ж.д. №52 У-20.24 до ТК-20.2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59</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Пролетарская, ТК20.2 до д. №30,32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 xml:space="preserve">Ул. Пролетарская, у д.№30, ТК-20.2 до ТК-20.3 </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46</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ТК19-ТК20</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ТК-18А до ж.д. №57,61,УТП-1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21</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ЦТП1 до ж.д. №52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127</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49</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от ТК-18 до ж.д. №65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55</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ж.д. №65 (17.1-17.2), м-н Магнит</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31</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ТК18-ТК17.1 между ж.д. №74-76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47</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Ул.Комсомольская, ТК-17.1 подвал ж.д. №74</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19</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Ул.Комсомольская, ТК-17.1 до ж.д. 72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60</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ж.д. №72 подвал (17.7-17.11)</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112</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между ж.д. №72968 (17.10-ж.д.№68)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56</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между ж.д. №72-64 (17.11-17.12)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39</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от ж.д. №64 до ж.д. №66(17.14-ж.д.66)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от ТК17.1 до ж.д. №70 (подвал ж.д.№76)</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16</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59</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ТК-А15 до ж.д. №80</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60</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КомсомольскаяТК17-ТК18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 xml:space="preserve">Подземная в </w:t>
            </w:r>
            <w:r w:rsidRPr="00D74EC8">
              <w:rPr>
                <w:rFonts w:eastAsia="Times New Roman"/>
                <w:color w:val="000000"/>
                <w:sz w:val="22"/>
              </w:rPr>
              <w:lastRenderedPageBreak/>
              <w:t>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102</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61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ТК16-ТК17</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86</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62</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ТК-А15 ТК-16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63</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ТК-16 до ж.д. №67</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ТК-А15-ЦТП-3</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71</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ЦТП3 до т.15.15 у ж.д.№75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от т.15.16 -подвал ж.д. №75,73,71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126</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т.15.15-К-15.20</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66</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К-15.20 до ж.д. №58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119</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подвал ж.д. №58,56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241</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Ул.Комсомольская, от А15.1.1,ж.д. №77 до ж.д.№7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226</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69</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Р.Люксембург, ТК6/9 до ООО "Пушинка"</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 </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 </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Ул.Комсомольская, от А15.1. ж.д. №77 до ж.д. №7 по проспекту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226</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Р. Люксембург, т.6/9 до ООО "Пушинка" т.6/9.39</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54</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Пр-т 50 летия Победы т.6/9.39 (ООО Пушинка) до ж.д. №13 т6/9.30</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273</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71</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Пр-т 50летия Победы,19 т.6/9.24 дож.д. №17</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59</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Пр-т 50летия Победы ж.д. №19 т6/9.16б до СОШ №1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139</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Пр-т 50летия Победы, ж.д. №11 от т6/9.40</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Пр-т 50летия Победы ж.д. №19 т6/9.13 до ЦТП-4</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Пр-т 50летия Победы ЦТП-4 до ТК-</w:t>
            </w:r>
            <w:r w:rsidRPr="00D74EC8">
              <w:rPr>
                <w:rFonts w:eastAsia="Times New Roman"/>
                <w:color w:val="000000"/>
                <w:sz w:val="22"/>
              </w:rPr>
              <w:lastRenderedPageBreak/>
              <w:t>4.1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121</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78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Пр-т 50летия Победы ТК-4.1 до ж.д. №63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29</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22</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53</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79</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Промышленная,15 РК, тУ-К1 до УМ-2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367</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Поромышленная, УМ-2 УМ-4</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237</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Промышленная, УМ-4 до  УМ-4а</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559</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82</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Строителей, КМ-4А-УМ-5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273</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Строителей, УМ-5 до УМ7А</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536</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Пр-т 50летия Победы УМ-7А -ТКМ-1</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Строителей, УМ6-УМС-4</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646</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86</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Строителей, УМ-4 до КМС-4.6 (УМС-4.1, УМС-4.2, УМС-4.3, УМС-4.5) ТЭРЗ</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429</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Промышленная, КМС-4.7 до ж.д. №6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282</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88</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Строителей УМС-4 ТК3</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321</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89</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Розы Люксембург, ТК3-ТК4</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345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90</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ТК4-ТК5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119</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ТК5 до ж.д. №38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183</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ж.д. №34-36(5.1-ус)</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47</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ТК5 до ТК6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237</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ТК6-К6.1 до ж.д. №26</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137</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38</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К6.2 до ж.д. 30,32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36</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137</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33</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96</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ТК-6 до ж.д. №83 по ул. Моторостроителей(ТК-А6.1)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221</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ТК-А6.1 до ж.д. №83</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ТК-А6.1 до ж.д. №66, по ул. Р. Люксембург</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116</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99</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ТК-А6.2 до СОШ №3 (А6.18)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104</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ТК-А6.2 до ТК-А6.3 (ж.д.№73,75)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207</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101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от ТК-А6.3 до ТК14/9.27</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102</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ТК-6 до ТК-4</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ТК-6А до ж.д. №18,22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44</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16а (ЦТП-5) до ТК6А.3, 6А.3, ТК-6А4, ТК-6А.2 ж.д. №16,22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49</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от ТК-6А.3 до СОШ №7, ж.д. №25 по ул. Комсомольская</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33</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от ж.д. №121 (6А.3) до ж.д. №119</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22</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от ТК-7 до ТК-А7А</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131</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108</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от ТК-А7А до ж.д. №37</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Ул.Советская, от ж.д. №37 до ж.д. №35</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110</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ТК-А7А до ТК-А8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60</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111</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от ТК-А8 до ЦТП-5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110</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ЦТП-5 до ж.д. №107</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194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ТК-А8 до ТК-А9</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101</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ТК-А9 до ж.д. №25,21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121</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ж.д. №21,23(подвал)</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77</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от ж.д. №23(А9.9) до ж.д. №76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ж.д. №76 (А9.13) до д.№80</w:t>
            </w: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30</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118</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ТК-А9А до ТК-А10</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105</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Советская, ТК-А9А до ТК-А9.2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36</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143</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ТК-А9.2 до ж.д. №103, ТК-А9.3</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16</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44</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ТК-А9.3 до ж.д. №109,115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27</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139</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122</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ТК-А10 до ТК-А10.1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240</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от ТК-А10 до ТК-А11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90</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ТК-11.1 до ж.д. №5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ж.д. №95,97</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72</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126</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Ул.Комсомольская,ж.д.№95 до ул. Советская, ж.д.№17 (11.8-ж.д.)</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29</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Комсомольская,ж.д.№95- ул.Советская, ж.д. №13 (11.4)</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37</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128</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ТК-А11-ТК-А12</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183</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ТК-12 ж.д. 89</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130</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ТК-А12 ТК-А13</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ТК13.1 до ж.д. 98 (У13.3)</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197</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18</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ТК13.1 до ТК13.3 у ж.д. №88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118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42</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ТК-13.3 до ж.д. №88б (У13.6)</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128</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ТК-13.1 до ж.д. №2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125</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87</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ТК-А13 до ТК-А 14А</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ТК-А13 до ж.д. 85 (т13.4)</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38</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12</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 xml:space="preserve">Ул. Комсомольская, от ж.д. №85 </w:t>
            </w:r>
            <w:r w:rsidRPr="00D74EC8">
              <w:rPr>
                <w:rFonts w:eastAsia="Times New Roman"/>
                <w:color w:val="000000"/>
                <w:sz w:val="22"/>
              </w:rPr>
              <w:lastRenderedPageBreak/>
              <w:t>(т.13.7) до д/с Колокольчик</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 xml:space="preserve">Подземная в </w:t>
            </w:r>
            <w:r w:rsidRPr="00D74EC8">
              <w:rPr>
                <w:rFonts w:eastAsia="Times New Roman"/>
                <w:color w:val="000000"/>
                <w:sz w:val="22"/>
              </w:rPr>
              <w:lastRenderedPageBreak/>
              <w:t>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62</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138</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Моторостроителей, ж.д. №68 (УС-13.3) до ж.д. №72 (т.13.14)</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57</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 xml:space="preserve">Ул. Моторостроителей,  ж.д. №64 (13.17) до ж.д. №6 по пр-ту 50летия Победы (14А.2) </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18</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ТК-А14А до ж.д. №4 по пр-ту 50 летия Победы (14А.9)</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64</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 xml:space="preserve">Ул. Пр-т 50летия Победы,6 (14А- 14А.12) </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42</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54</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142</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отТК-А14А до ТК-А15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245</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143</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Садовая (парк) от У-20/1.0 до Т20/1.8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237</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145</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Садовая 20/1.1 до СОШ №4 (20/1.3)</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162</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146</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Садовая, (20/1.8)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169</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147</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ПНС-3 до ул. Комсомольская, д.№14</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32</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44</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Комсомольская, ПНС-3 до ж.д. №12, ул. Луначарского, ж.д. №101</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29</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41</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149</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Луначарского, КСГ1 до К-СГ5</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133</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Пролетарская, К-СГ2 до ж.д. №7</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56</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Пролетарская, К-СГ3 до П.Шитова, ж.д. №72,83,85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82</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98</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152</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Пролетарская, К-СГ5 до К-СГ14 у ж.д. ул. Ярославская, ж.д.№107</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352</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Ярославская от К-СГ11 к ж.д. №101,97,99</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42</w:t>
            </w:r>
          </w:p>
        </w:tc>
      </w:tr>
      <w:tr w:rsidR="00A1422B" w:rsidRPr="00D74EC8" w:rsidTr="00A1422B">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154</w:t>
            </w:r>
          </w:p>
        </w:tc>
        <w:tc>
          <w:tcPr>
            <w:tcW w:w="1968"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Ярославская, отК-СГ14 до ж.д. №111</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38</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Ярославская, К-СГ12 до ж.д. №118,118а,120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146</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43</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Ярославская, К-СГ10 до ул. Луначарского, д.№129(военкомат) до ул. П.Шитова,ж.д.№78</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37</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51</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26</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135</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Луначарского д.№129-К-СГ-10 до д. №131,133</w:t>
            </w: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29</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77</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Пролетарская, У-СГ2 до ж.д. В. Набережная,,ж.д.№128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446</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30</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Ул. Пролетарская, К-СГ5 до ж.д. №110, №108 (Швейная фабрика)</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150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147</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30</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80</w:t>
            </w:r>
          </w:p>
        </w:tc>
        <w:tc>
          <w:tcPr>
            <w:tcW w:w="894" w:type="pct"/>
            <w:tcBorders>
              <w:top w:val="nil"/>
              <w:left w:val="nil"/>
              <w:bottom w:val="single" w:sz="4" w:space="0" w:color="auto"/>
              <w:right w:val="single" w:sz="4" w:space="0" w:color="auto"/>
            </w:tcBorders>
            <w:shd w:val="clear" w:color="auto" w:fill="auto"/>
            <w:noWrap/>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51</w:t>
            </w:r>
          </w:p>
        </w:tc>
      </w:tr>
      <w:tr w:rsidR="00A1422B" w:rsidRPr="00D74EC8" w:rsidTr="00A1422B">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160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rPr>
                <w:rFonts w:eastAsia="Times New Roman"/>
                <w:color w:val="000000"/>
                <w:sz w:val="22"/>
              </w:rPr>
            </w:pPr>
            <w:r w:rsidRPr="00D74EC8">
              <w:rPr>
                <w:rFonts w:eastAsia="Times New Roman"/>
                <w:color w:val="000000"/>
                <w:sz w:val="22"/>
              </w:rPr>
              <w:t xml:space="preserve">Ул. Ярославская, К-СГ5.2 до Ул. </w:t>
            </w:r>
            <w:r w:rsidRPr="00D74EC8">
              <w:rPr>
                <w:rFonts w:eastAsia="Times New Roman"/>
                <w:color w:val="000000"/>
                <w:sz w:val="22"/>
              </w:rPr>
              <w:lastRenderedPageBreak/>
              <w:t>Комсомольская, д.4 (дом инвалидов)</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 xml:space="preserve">Подземная в </w:t>
            </w:r>
            <w:r w:rsidRPr="00D74EC8">
              <w:rPr>
                <w:rFonts w:eastAsia="Times New Roman"/>
                <w:color w:val="000000"/>
                <w:sz w:val="22"/>
              </w:rPr>
              <w:lastRenderedPageBreak/>
              <w:t>лотках</w:t>
            </w: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125</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71</w:t>
            </w:r>
          </w:p>
        </w:tc>
      </w:tr>
      <w:tr w:rsidR="00A1422B" w:rsidRPr="00D74EC8" w:rsidTr="00A1422B">
        <w:trPr>
          <w:trHeight w:val="20"/>
        </w:trPr>
        <w:tc>
          <w:tcPr>
            <w:tcW w:w="547"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1968"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811" w:type="pct"/>
            <w:vMerge/>
            <w:tcBorders>
              <w:top w:val="nil"/>
              <w:left w:val="single" w:sz="4" w:space="0" w:color="auto"/>
              <w:bottom w:val="single" w:sz="4" w:space="0" w:color="auto"/>
              <w:right w:val="single" w:sz="4" w:space="0" w:color="auto"/>
            </w:tcBorders>
            <w:vAlign w:val="center"/>
            <w:hideMark/>
          </w:tcPr>
          <w:p w:rsidR="00A1422B" w:rsidRPr="00D74EC8" w:rsidRDefault="00A1422B" w:rsidP="00A1422B">
            <w:pPr>
              <w:rPr>
                <w:rFonts w:eastAsia="Times New Roman"/>
                <w:color w:val="000000"/>
                <w:sz w:val="22"/>
              </w:rPr>
            </w:pPr>
          </w:p>
        </w:tc>
        <w:tc>
          <w:tcPr>
            <w:tcW w:w="780"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100</w:t>
            </w:r>
          </w:p>
        </w:tc>
        <w:tc>
          <w:tcPr>
            <w:tcW w:w="894" w:type="pct"/>
            <w:tcBorders>
              <w:top w:val="nil"/>
              <w:left w:val="nil"/>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t>39</w:t>
            </w:r>
          </w:p>
        </w:tc>
      </w:tr>
      <w:tr w:rsidR="00A1422B" w:rsidRPr="00A1422B" w:rsidTr="00A1422B">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A1422B" w:rsidRPr="00D74EC8" w:rsidRDefault="00A1422B" w:rsidP="00A1422B">
            <w:pPr>
              <w:jc w:val="center"/>
              <w:rPr>
                <w:rFonts w:eastAsia="Times New Roman"/>
                <w:color w:val="000000"/>
                <w:sz w:val="22"/>
              </w:rPr>
            </w:pPr>
            <w:r w:rsidRPr="00D74EC8">
              <w:rPr>
                <w:rFonts w:eastAsia="Times New Roman"/>
                <w:color w:val="000000"/>
                <w:sz w:val="22"/>
              </w:rPr>
              <w:lastRenderedPageBreak/>
              <w:t> </w:t>
            </w:r>
          </w:p>
        </w:tc>
        <w:tc>
          <w:tcPr>
            <w:tcW w:w="1968"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rPr>
                <w:rFonts w:eastAsia="Times New Roman"/>
                <w:color w:val="000000"/>
                <w:sz w:val="22"/>
              </w:rPr>
            </w:pPr>
            <w:r w:rsidRPr="00D74EC8">
              <w:rPr>
                <w:rFonts w:eastAsia="Times New Roman"/>
                <w:color w:val="000000"/>
                <w:sz w:val="22"/>
              </w:rPr>
              <w:t> </w:t>
            </w:r>
            <w:r w:rsidRPr="00A1422B">
              <w:rPr>
                <w:rFonts w:eastAsia="Times New Roman"/>
                <w:color w:val="000000"/>
                <w:sz w:val="22"/>
              </w:rPr>
              <w:t>Итого:</w:t>
            </w:r>
          </w:p>
        </w:tc>
        <w:tc>
          <w:tcPr>
            <w:tcW w:w="811"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 </w:t>
            </w:r>
          </w:p>
        </w:tc>
        <w:tc>
          <w:tcPr>
            <w:tcW w:w="780"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 </w:t>
            </w:r>
          </w:p>
        </w:tc>
        <w:tc>
          <w:tcPr>
            <w:tcW w:w="894"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23341</w:t>
            </w:r>
          </w:p>
        </w:tc>
      </w:tr>
    </w:tbl>
    <w:p w:rsidR="00E3224B" w:rsidRPr="00A1422B" w:rsidRDefault="00E3224B" w:rsidP="00E3224B">
      <w:pPr>
        <w:widowControl w:val="0"/>
        <w:spacing w:before="240" w:line="276" w:lineRule="auto"/>
        <w:ind w:firstLine="567"/>
        <w:jc w:val="both"/>
        <w:rPr>
          <w:rFonts w:eastAsia="Times New Roman"/>
          <w:lang w:eastAsia="en-US"/>
        </w:rPr>
      </w:pPr>
      <w:r w:rsidRPr="00A1422B">
        <w:rPr>
          <w:rFonts w:eastAsia="Times New Roman"/>
          <w:lang w:eastAsia="en-US"/>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rsidR="00E3224B" w:rsidRPr="00A1422B" w:rsidRDefault="00E3224B" w:rsidP="00E3224B">
      <w:pPr>
        <w:widowControl w:val="0"/>
        <w:spacing w:line="276" w:lineRule="auto"/>
        <w:ind w:firstLine="567"/>
        <w:jc w:val="both"/>
        <w:rPr>
          <w:rFonts w:eastAsia="Times New Roman"/>
          <w:lang w:eastAsia="en-US"/>
        </w:rPr>
      </w:pPr>
      <w:r w:rsidRPr="00A1422B">
        <w:rPr>
          <w:rFonts w:eastAsia="Times New Roman"/>
          <w:lang w:eastAsia="en-US"/>
        </w:rPr>
        <w:t>В такой ситуации замене тепловых сетей отводится первостепенное значение.</w:t>
      </w:r>
    </w:p>
    <w:p w:rsidR="00E3224B" w:rsidRPr="00A1422B" w:rsidRDefault="00E3224B" w:rsidP="00E3224B">
      <w:pPr>
        <w:widowControl w:val="0"/>
        <w:spacing w:line="276" w:lineRule="auto"/>
        <w:ind w:firstLine="567"/>
        <w:jc w:val="both"/>
        <w:rPr>
          <w:rFonts w:eastAsia="Times New Roman"/>
          <w:lang w:eastAsia="en-US"/>
        </w:rPr>
      </w:pPr>
      <w:r w:rsidRPr="00A1422B">
        <w:rPr>
          <w:rFonts w:eastAsia="Times New Roman"/>
          <w:lang w:eastAsia="en-US"/>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E3224B" w:rsidRPr="00A1422B" w:rsidRDefault="00E3224B" w:rsidP="00E3224B">
      <w:pPr>
        <w:widowControl w:val="0"/>
        <w:spacing w:line="276" w:lineRule="auto"/>
        <w:ind w:firstLine="567"/>
        <w:jc w:val="both"/>
        <w:rPr>
          <w:rFonts w:eastAsia="Times New Roman"/>
          <w:lang w:eastAsia="en-US"/>
        </w:rPr>
      </w:pPr>
      <w:r w:rsidRPr="00A1422B">
        <w:rPr>
          <w:rFonts w:eastAsia="Times New Roman"/>
          <w:lang w:eastAsia="en-US"/>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E3224B" w:rsidRPr="00A1422B" w:rsidRDefault="00E3224B" w:rsidP="00E3224B">
      <w:pPr>
        <w:widowControl w:val="0"/>
        <w:spacing w:line="276" w:lineRule="auto"/>
        <w:ind w:firstLine="567"/>
        <w:jc w:val="both"/>
        <w:rPr>
          <w:rFonts w:eastAsia="Times New Roman"/>
          <w:lang w:eastAsia="en-US"/>
        </w:rPr>
      </w:pPr>
      <w:r w:rsidRPr="00A1422B">
        <w:rPr>
          <w:rFonts w:eastAsia="Times New Roman"/>
          <w:lang w:eastAsia="en-US"/>
        </w:rPr>
        <w:t>Согласно генеральному плану, планируется осуществление следующих мероприятий по реконструкции тепловых сетей:</w:t>
      </w:r>
    </w:p>
    <w:p w:rsidR="00E3224B" w:rsidRPr="00A1422B" w:rsidRDefault="00E3224B" w:rsidP="00E3224B">
      <w:pPr>
        <w:widowControl w:val="0"/>
        <w:spacing w:line="276" w:lineRule="auto"/>
        <w:ind w:firstLine="567"/>
        <w:jc w:val="both"/>
        <w:rPr>
          <w:rFonts w:eastAsia="Times New Roman"/>
          <w:lang w:eastAsia="en-US"/>
        </w:rPr>
      </w:pPr>
      <w:r w:rsidRPr="00A1422B">
        <w:rPr>
          <w:rFonts w:eastAsia="Times New Roman"/>
          <w:lang w:eastAsia="en-US"/>
        </w:rPr>
        <w:t>реконструкция тепловых сетей старше 25 лет – (2019-2032 года);</w:t>
      </w:r>
    </w:p>
    <w:p w:rsidR="00E3224B" w:rsidRPr="00A1422B" w:rsidRDefault="00E3224B" w:rsidP="00E3224B">
      <w:pPr>
        <w:widowControl w:val="0"/>
        <w:spacing w:line="276" w:lineRule="auto"/>
        <w:ind w:firstLine="567"/>
        <w:jc w:val="both"/>
        <w:rPr>
          <w:rFonts w:eastAsia="Times New Roman"/>
          <w:lang w:eastAsia="en-US"/>
        </w:rPr>
      </w:pPr>
      <w:r w:rsidRPr="00A1422B">
        <w:rPr>
          <w:rFonts w:eastAsia="Times New Roman"/>
          <w:lang w:eastAsia="en-US"/>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E3224B" w:rsidRPr="00A1422B" w:rsidRDefault="00E3224B" w:rsidP="00E3224B">
      <w:pPr>
        <w:widowControl w:val="0"/>
        <w:spacing w:line="276" w:lineRule="auto"/>
        <w:ind w:firstLine="567"/>
        <w:jc w:val="both"/>
        <w:rPr>
          <w:rFonts w:eastAsia="Times New Roman"/>
          <w:lang w:eastAsia="en-US"/>
        </w:rPr>
      </w:pPr>
      <w:r w:rsidRPr="00A1422B">
        <w:rPr>
          <w:rFonts w:eastAsia="Times New Roman"/>
          <w:lang w:eastAsia="en-US"/>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rsidR="00E3224B" w:rsidRPr="00A1422B" w:rsidRDefault="00E3224B" w:rsidP="00A1422B">
      <w:pPr>
        <w:spacing w:line="276" w:lineRule="auto"/>
        <w:jc w:val="both"/>
        <w:rPr>
          <w:rFonts w:eastAsia="Arial Unicode MS" w:cstheme="minorBidi"/>
          <w:lang w:eastAsia="en-US"/>
        </w:rPr>
      </w:pPr>
    </w:p>
    <w:p w:rsidR="00671D91" w:rsidRPr="00A1422B" w:rsidRDefault="00671D91" w:rsidP="00671D91">
      <w:pPr>
        <w:widowControl w:val="0"/>
        <w:spacing w:line="276" w:lineRule="auto"/>
        <w:ind w:left="142" w:firstLine="567"/>
        <w:jc w:val="both"/>
        <w:rPr>
          <w:rFonts w:eastAsia="Times New Roman"/>
          <w:lang w:eastAsia="en-US"/>
        </w:rPr>
      </w:pPr>
    </w:p>
    <w:p w:rsidR="00C6729C" w:rsidRPr="00A1422B" w:rsidRDefault="00C6729C" w:rsidP="00E3224B">
      <w:pPr>
        <w:pStyle w:val="2"/>
        <w:numPr>
          <w:ilvl w:val="0"/>
          <w:numId w:val="0"/>
        </w:numPr>
        <w:spacing w:before="0" w:after="0"/>
        <w:ind w:left="2149" w:hanging="360"/>
        <w:jc w:val="both"/>
        <w:rPr>
          <w:rFonts w:ascii="Times New Roman" w:eastAsia="Times New Roman" w:hAnsi="Times New Roman" w:cs="Times New Roman"/>
          <w:i w:val="0"/>
          <w:sz w:val="24"/>
          <w:szCs w:val="24"/>
        </w:rPr>
      </w:pPr>
    </w:p>
    <w:p w:rsidR="005F5F43" w:rsidRPr="00A1422B" w:rsidRDefault="005F5F43" w:rsidP="005F5F43"/>
    <w:p w:rsidR="009102BD" w:rsidRPr="0009345C" w:rsidRDefault="009102BD" w:rsidP="009102BD">
      <w:pPr>
        <w:keepNext/>
        <w:spacing w:before="240" w:after="120"/>
        <w:jc w:val="both"/>
        <w:rPr>
          <w:rFonts w:eastAsia="Times New Roman"/>
          <w:b/>
          <w:bCs/>
          <w:sz w:val="20"/>
          <w:szCs w:val="20"/>
          <w:highlight w:val="yellow"/>
        </w:rPr>
        <w:sectPr w:rsidR="009102BD" w:rsidRPr="0009345C" w:rsidSect="000825BF">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730F6" w:rsidRPr="00A1422B" w:rsidRDefault="007730F6" w:rsidP="007730F6">
      <w:pPr>
        <w:pStyle w:val="10"/>
        <w:ind w:firstLine="709"/>
        <w:jc w:val="both"/>
        <w:rPr>
          <w:rFonts w:ascii="Times New Roman" w:eastAsia="Times New Roman" w:hAnsi="Times New Roman" w:cs="Times New Roman"/>
          <w:sz w:val="24"/>
          <w:szCs w:val="24"/>
        </w:rPr>
      </w:pPr>
      <w:bookmarkStart w:id="90" w:name="_Toc40887327"/>
      <w:bookmarkStart w:id="91" w:name="_Toc83314708"/>
      <w:bookmarkStart w:id="92" w:name="_Toc421654939"/>
      <w:bookmarkStart w:id="93" w:name="_Toc474145878"/>
      <w:r w:rsidRPr="00A1422B">
        <w:rPr>
          <w:rFonts w:ascii="Times New Roman" w:hAnsi="Times New Roman" w:cs="Times New Roman"/>
          <w:sz w:val="24"/>
          <w:szCs w:val="24"/>
        </w:rPr>
        <w:lastRenderedPageBreak/>
        <w:t xml:space="preserve">Раздел 7. </w:t>
      </w:r>
      <w:r w:rsidRPr="00A1422B">
        <w:rPr>
          <w:rFonts w:ascii="Times New Roman" w:eastAsia="Times New Roman" w:hAnsi="Times New Roman" w:cs="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90"/>
      <w:bookmarkEnd w:id="91"/>
    </w:p>
    <w:p w:rsidR="007730F6" w:rsidRPr="00A1422B" w:rsidRDefault="007730F6" w:rsidP="007730F6"/>
    <w:p w:rsidR="007730F6" w:rsidRPr="00A1422B"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4" w:name="_Toc40887328"/>
      <w:bookmarkStart w:id="95" w:name="_Toc83314709"/>
      <w:r w:rsidRPr="00A1422B">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4"/>
      <w:bookmarkEnd w:id="95"/>
    </w:p>
    <w:p w:rsidR="000825BF" w:rsidRPr="00A1422B" w:rsidRDefault="000825BF" w:rsidP="000825BF">
      <w:pPr>
        <w:widowControl w:val="0"/>
        <w:spacing w:before="240" w:line="276" w:lineRule="auto"/>
        <w:ind w:left="142" w:firstLine="567"/>
        <w:jc w:val="both"/>
        <w:rPr>
          <w:rFonts w:eastAsia="Times New Roman"/>
          <w:lang w:eastAsia="en-US"/>
        </w:rPr>
      </w:pPr>
      <w:r w:rsidRPr="00A1422B">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0825BF" w:rsidRPr="00A1422B" w:rsidRDefault="000825BF" w:rsidP="000825BF">
      <w:pPr>
        <w:keepNext/>
        <w:spacing w:before="240" w:after="120"/>
        <w:jc w:val="both"/>
        <w:rPr>
          <w:rFonts w:eastAsia="Times New Roman"/>
          <w:b/>
          <w:bCs/>
          <w:sz w:val="20"/>
          <w:szCs w:val="20"/>
        </w:rPr>
      </w:pPr>
      <w:r w:rsidRPr="00A1422B">
        <w:rPr>
          <w:rFonts w:eastAsia="Times New Roman"/>
          <w:b/>
          <w:bCs/>
          <w:sz w:val="20"/>
          <w:szCs w:val="20"/>
        </w:rPr>
        <w:t xml:space="preserve">Таблица </w:t>
      </w:r>
      <w:r w:rsidR="002B4C3F" w:rsidRPr="00A1422B">
        <w:rPr>
          <w:rFonts w:eastAsia="Times New Roman"/>
          <w:b/>
          <w:bCs/>
          <w:sz w:val="20"/>
          <w:szCs w:val="20"/>
        </w:rPr>
        <w:fldChar w:fldCharType="begin"/>
      </w:r>
      <w:r w:rsidRPr="00A1422B">
        <w:rPr>
          <w:rFonts w:eastAsia="Times New Roman"/>
          <w:b/>
          <w:bCs/>
          <w:sz w:val="20"/>
          <w:szCs w:val="20"/>
        </w:rPr>
        <w:instrText xml:space="preserve"> SEQ Таблица \* ARABIC </w:instrText>
      </w:r>
      <w:r w:rsidR="002B4C3F" w:rsidRPr="00A1422B">
        <w:rPr>
          <w:rFonts w:eastAsia="Times New Roman"/>
          <w:b/>
          <w:bCs/>
          <w:sz w:val="20"/>
          <w:szCs w:val="20"/>
        </w:rPr>
        <w:fldChar w:fldCharType="separate"/>
      </w:r>
      <w:r w:rsidR="002D668C">
        <w:rPr>
          <w:rFonts w:eastAsia="Times New Roman"/>
          <w:b/>
          <w:bCs/>
          <w:noProof/>
          <w:sz w:val="20"/>
          <w:szCs w:val="20"/>
        </w:rPr>
        <w:t>28</w:t>
      </w:r>
      <w:r w:rsidR="002B4C3F" w:rsidRPr="00A1422B">
        <w:rPr>
          <w:rFonts w:eastAsia="Times New Roman"/>
          <w:b/>
          <w:bCs/>
          <w:noProof/>
          <w:sz w:val="20"/>
          <w:szCs w:val="20"/>
        </w:rPr>
        <w:fldChar w:fldCharType="end"/>
      </w:r>
      <w:r w:rsidRPr="00A1422B">
        <w:rPr>
          <w:rFonts w:eastAsia="Times New Roman"/>
          <w:b/>
          <w:bCs/>
          <w:sz w:val="20"/>
          <w:szCs w:val="20"/>
        </w:rPr>
        <w:t xml:space="preserve"> Варианты развития систем теплоснабжения</w:t>
      </w:r>
    </w:p>
    <w:tbl>
      <w:tblPr>
        <w:tblW w:w="5000" w:type="pct"/>
        <w:tblLook w:val="04A0"/>
      </w:tblPr>
      <w:tblGrid>
        <w:gridCol w:w="1253"/>
        <w:gridCol w:w="6549"/>
        <w:gridCol w:w="1773"/>
      </w:tblGrid>
      <w:tr w:rsidR="00A1422B" w:rsidRPr="00A1422B" w:rsidTr="00A1422B">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Год реализации</w:t>
            </w:r>
          </w:p>
        </w:tc>
      </w:tr>
      <w:tr w:rsidR="00A1422B" w:rsidRPr="00A1422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22B" w:rsidRPr="00A1422B" w:rsidRDefault="00A1422B" w:rsidP="00A1422B">
            <w:pPr>
              <w:jc w:val="center"/>
              <w:rPr>
                <w:rFonts w:eastAsia="Times New Roman"/>
                <w:b/>
                <w:color w:val="000000"/>
                <w:sz w:val="22"/>
              </w:rPr>
            </w:pPr>
            <w:r w:rsidRPr="00A1422B">
              <w:rPr>
                <w:rFonts w:eastAsia="Times New Roman"/>
                <w:b/>
                <w:color w:val="000000"/>
                <w:sz w:val="22"/>
              </w:rPr>
              <w:t>1 вариант развития</w:t>
            </w:r>
          </w:p>
        </w:tc>
      </w:tr>
      <w:tr w:rsidR="00A1422B" w:rsidRPr="00A1422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rPr>
                <w:rFonts w:eastAsia="Times New Roman"/>
                <w:color w:val="000000"/>
                <w:sz w:val="22"/>
              </w:rPr>
            </w:pPr>
            <w:r w:rsidRPr="00A1422B">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2022-2025</w:t>
            </w:r>
          </w:p>
        </w:tc>
      </w:tr>
      <w:tr w:rsidR="00A1422B" w:rsidRPr="00A1422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22B" w:rsidRPr="00A1422B" w:rsidRDefault="00A1422B" w:rsidP="00A1422B">
            <w:pPr>
              <w:jc w:val="center"/>
              <w:rPr>
                <w:rFonts w:eastAsia="Times New Roman"/>
                <w:b/>
                <w:color w:val="000000"/>
                <w:sz w:val="22"/>
              </w:rPr>
            </w:pPr>
            <w:r w:rsidRPr="00A1422B">
              <w:rPr>
                <w:rFonts w:eastAsia="Times New Roman"/>
                <w:b/>
                <w:color w:val="000000"/>
                <w:sz w:val="22"/>
              </w:rPr>
              <w:t>2 вариант развития</w:t>
            </w:r>
          </w:p>
        </w:tc>
      </w:tr>
      <w:tr w:rsidR="00A1422B" w:rsidRPr="00A1422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rPr>
                <w:rFonts w:eastAsia="Times New Roman"/>
                <w:color w:val="000000"/>
                <w:sz w:val="22"/>
              </w:rPr>
            </w:pPr>
            <w:r w:rsidRPr="00A1422B">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2022</w:t>
            </w:r>
          </w:p>
        </w:tc>
      </w:tr>
    </w:tbl>
    <w:p w:rsidR="000825BF" w:rsidRPr="00A1422B" w:rsidRDefault="000825BF" w:rsidP="000825BF">
      <w:pPr>
        <w:widowControl w:val="0"/>
        <w:spacing w:before="240" w:line="276" w:lineRule="auto"/>
        <w:ind w:firstLine="709"/>
        <w:jc w:val="both"/>
        <w:rPr>
          <w:rFonts w:eastAsia="Times New Roman"/>
          <w:b/>
          <w:bCs/>
          <w:lang w:eastAsia="en-US"/>
        </w:rPr>
      </w:pPr>
      <w:r w:rsidRPr="00A1422B">
        <w:rPr>
          <w:rFonts w:eastAsia="Arial Unicode MS"/>
          <w:bCs/>
          <w:i/>
          <w:lang w:eastAsia="en-US"/>
        </w:rPr>
        <w:t>АО «Тутаевская ПГУ»</w:t>
      </w:r>
    </w:p>
    <w:p w:rsidR="000825BF" w:rsidRPr="00A1422B" w:rsidRDefault="000825BF" w:rsidP="000825BF">
      <w:pPr>
        <w:spacing w:before="240" w:line="276" w:lineRule="auto"/>
        <w:ind w:firstLine="709"/>
        <w:jc w:val="both"/>
        <w:rPr>
          <w:rFonts w:eastAsia="Arial Unicode MS"/>
          <w:lang w:eastAsia="en-US"/>
        </w:rPr>
      </w:pPr>
      <w:r w:rsidRPr="00A1422B">
        <w:rPr>
          <w:rFonts w:eastAsia="Arial Unicode MS"/>
          <w:lang w:eastAsia="en-US"/>
        </w:rPr>
        <w:t>Установка индивидуальных тепловых пунктов у потребителей котельной АО «Тутаевская ПГУ» (2027-2035 гг.)</w:t>
      </w:r>
    </w:p>
    <w:p w:rsidR="000D52E7" w:rsidRPr="00A1422B"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rsidR="007730F6" w:rsidRPr="00A1422B"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6" w:name="_Toc40887329"/>
      <w:bookmarkStart w:id="97" w:name="_Toc83314710"/>
      <w:r w:rsidRPr="00A1422B">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6"/>
      <w:bookmarkEnd w:id="97"/>
    </w:p>
    <w:p w:rsidR="000825BF" w:rsidRPr="00A1422B" w:rsidRDefault="000825BF" w:rsidP="000825BF">
      <w:pPr>
        <w:widowControl w:val="0"/>
        <w:spacing w:before="240" w:line="276" w:lineRule="auto"/>
        <w:ind w:left="142" w:firstLine="567"/>
        <w:jc w:val="both"/>
        <w:rPr>
          <w:rFonts w:eastAsia="Times New Roman"/>
          <w:lang w:eastAsia="en-US"/>
        </w:rPr>
      </w:pPr>
      <w:r w:rsidRPr="00A1422B">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0825BF" w:rsidRPr="00A1422B" w:rsidRDefault="000825BF" w:rsidP="000825BF">
      <w:pPr>
        <w:keepNext/>
        <w:spacing w:before="240" w:after="120"/>
        <w:jc w:val="both"/>
        <w:rPr>
          <w:rFonts w:eastAsia="Times New Roman"/>
          <w:b/>
          <w:bCs/>
          <w:sz w:val="20"/>
          <w:szCs w:val="20"/>
        </w:rPr>
      </w:pPr>
      <w:r w:rsidRPr="00A1422B">
        <w:rPr>
          <w:rFonts w:eastAsia="Times New Roman"/>
          <w:b/>
          <w:bCs/>
          <w:sz w:val="20"/>
          <w:szCs w:val="20"/>
        </w:rPr>
        <w:t xml:space="preserve">Таблица </w:t>
      </w:r>
      <w:r w:rsidR="002B4C3F" w:rsidRPr="00A1422B">
        <w:rPr>
          <w:rFonts w:eastAsia="Times New Roman"/>
          <w:b/>
          <w:bCs/>
          <w:sz w:val="20"/>
          <w:szCs w:val="20"/>
        </w:rPr>
        <w:fldChar w:fldCharType="begin"/>
      </w:r>
      <w:r w:rsidRPr="00A1422B">
        <w:rPr>
          <w:rFonts w:eastAsia="Times New Roman"/>
          <w:b/>
          <w:bCs/>
          <w:sz w:val="20"/>
          <w:szCs w:val="20"/>
        </w:rPr>
        <w:instrText xml:space="preserve"> SEQ Таблица \* ARABIC </w:instrText>
      </w:r>
      <w:r w:rsidR="002B4C3F" w:rsidRPr="00A1422B">
        <w:rPr>
          <w:rFonts w:eastAsia="Times New Roman"/>
          <w:b/>
          <w:bCs/>
          <w:sz w:val="20"/>
          <w:szCs w:val="20"/>
        </w:rPr>
        <w:fldChar w:fldCharType="separate"/>
      </w:r>
      <w:r w:rsidR="002D668C">
        <w:rPr>
          <w:rFonts w:eastAsia="Times New Roman"/>
          <w:b/>
          <w:bCs/>
          <w:noProof/>
          <w:sz w:val="20"/>
          <w:szCs w:val="20"/>
        </w:rPr>
        <w:t>29</w:t>
      </w:r>
      <w:r w:rsidR="002B4C3F" w:rsidRPr="00A1422B">
        <w:rPr>
          <w:rFonts w:eastAsia="Times New Roman"/>
          <w:b/>
          <w:bCs/>
          <w:noProof/>
          <w:sz w:val="20"/>
          <w:szCs w:val="20"/>
        </w:rPr>
        <w:fldChar w:fldCharType="end"/>
      </w:r>
      <w:r w:rsidRPr="00A1422B">
        <w:rPr>
          <w:rFonts w:eastAsia="Times New Roman"/>
          <w:b/>
          <w:bCs/>
          <w:sz w:val="20"/>
          <w:szCs w:val="20"/>
        </w:rPr>
        <w:t xml:space="preserve"> Варианты развития систем теплоснабжения</w:t>
      </w:r>
    </w:p>
    <w:tbl>
      <w:tblPr>
        <w:tblW w:w="5000" w:type="pct"/>
        <w:tblLook w:val="04A0"/>
      </w:tblPr>
      <w:tblGrid>
        <w:gridCol w:w="1253"/>
        <w:gridCol w:w="6549"/>
        <w:gridCol w:w="1773"/>
      </w:tblGrid>
      <w:tr w:rsidR="00A1422B" w:rsidRPr="00A1422B" w:rsidTr="00A1422B">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Год реализации</w:t>
            </w:r>
          </w:p>
        </w:tc>
      </w:tr>
      <w:tr w:rsidR="00A1422B" w:rsidRPr="00A1422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22B" w:rsidRPr="00A1422B" w:rsidRDefault="00A1422B" w:rsidP="00A1422B">
            <w:pPr>
              <w:jc w:val="center"/>
              <w:rPr>
                <w:rFonts w:eastAsia="Times New Roman"/>
                <w:b/>
                <w:color w:val="000000"/>
                <w:sz w:val="22"/>
              </w:rPr>
            </w:pPr>
            <w:r w:rsidRPr="00A1422B">
              <w:rPr>
                <w:rFonts w:eastAsia="Times New Roman"/>
                <w:b/>
                <w:color w:val="000000"/>
                <w:sz w:val="22"/>
              </w:rPr>
              <w:t>1 вариант развития</w:t>
            </w:r>
          </w:p>
        </w:tc>
      </w:tr>
      <w:tr w:rsidR="00A1422B" w:rsidRPr="00A1422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rPr>
                <w:rFonts w:eastAsia="Times New Roman"/>
                <w:color w:val="000000"/>
                <w:sz w:val="22"/>
              </w:rPr>
            </w:pPr>
            <w:r w:rsidRPr="00A1422B">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2022-2025</w:t>
            </w:r>
          </w:p>
        </w:tc>
      </w:tr>
      <w:tr w:rsidR="00A1422B" w:rsidRPr="00A1422B" w:rsidTr="00A1422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22B" w:rsidRPr="00A1422B" w:rsidRDefault="00A1422B" w:rsidP="00A1422B">
            <w:pPr>
              <w:jc w:val="center"/>
              <w:rPr>
                <w:rFonts w:eastAsia="Times New Roman"/>
                <w:b/>
                <w:color w:val="000000"/>
                <w:sz w:val="22"/>
              </w:rPr>
            </w:pPr>
            <w:r w:rsidRPr="00A1422B">
              <w:rPr>
                <w:rFonts w:eastAsia="Times New Roman"/>
                <w:b/>
                <w:color w:val="000000"/>
                <w:sz w:val="22"/>
              </w:rPr>
              <w:t>2 вариант развития</w:t>
            </w:r>
          </w:p>
        </w:tc>
      </w:tr>
      <w:tr w:rsidR="00A1422B" w:rsidRPr="00A1422B" w:rsidTr="00A1422B">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rPr>
                <w:rFonts w:eastAsia="Times New Roman"/>
                <w:color w:val="000000"/>
                <w:sz w:val="22"/>
              </w:rPr>
            </w:pPr>
            <w:r w:rsidRPr="00A1422B">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1422B" w:rsidRPr="00A1422B" w:rsidRDefault="00A1422B" w:rsidP="00A1422B">
            <w:pPr>
              <w:jc w:val="center"/>
              <w:rPr>
                <w:rFonts w:eastAsia="Times New Roman"/>
                <w:color w:val="000000"/>
                <w:sz w:val="22"/>
              </w:rPr>
            </w:pPr>
            <w:r w:rsidRPr="00A1422B">
              <w:rPr>
                <w:rFonts w:eastAsia="Times New Roman"/>
                <w:color w:val="000000"/>
                <w:sz w:val="22"/>
              </w:rPr>
              <w:t>2022</w:t>
            </w:r>
          </w:p>
        </w:tc>
      </w:tr>
    </w:tbl>
    <w:p w:rsidR="000825BF" w:rsidRPr="00A1422B" w:rsidRDefault="000825BF" w:rsidP="000825BF">
      <w:pPr>
        <w:widowControl w:val="0"/>
        <w:spacing w:before="240" w:line="276" w:lineRule="auto"/>
        <w:ind w:firstLine="709"/>
        <w:jc w:val="both"/>
        <w:rPr>
          <w:rFonts w:eastAsia="Times New Roman"/>
          <w:b/>
          <w:bCs/>
          <w:lang w:eastAsia="en-US"/>
        </w:rPr>
      </w:pPr>
      <w:r w:rsidRPr="00A1422B">
        <w:rPr>
          <w:rFonts w:eastAsia="Arial Unicode MS"/>
          <w:bCs/>
          <w:i/>
          <w:lang w:eastAsia="en-US"/>
        </w:rPr>
        <w:t>АО «Тутаевская ПГУ»</w:t>
      </w:r>
    </w:p>
    <w:p w:rsidR="000825BF" w:rsidRPr="00A1422B" w:rsidRDefault="000825BF" w:rsidP="000825BF">
      <w:pPr>
        <w:spacing w:before="240" w:line="276" w:lineRule="auto"/>
        <w:ind w:firstLine="709"/>
        <w:jc w:val="both"/>
        <w:rPr>
          <w:rFonts w:eastAsia="Arial Unicode MS"/>
          <w:lang w:eastAsia="en-US"/>
        </w:rPr>
      </w:pPr>
      <w:r w:rsidRPr="00A1422B">
        <w:rPr>
          <w:rFonts w:eastAsia="Arial Unicode MS"/>
          <w:lang w:eastAsia="en-US"/>
        </w:rPr>
        <w:t>Установка индивидуальных тепловых пунктов у потребителей котельной АО «Тутаевская ПГУ» (2027-2035 гг.)</w:t>
      </w:r>
    </w:p>
    <w:p w:rsidR="00AD3515" w:rsidRPr="0009345C" w:rsidRDefault="00AD3515" w:rsidP="00AD3515">
      <w:pPr>
        <w:pStyle w:val="af1"/>
        <w:keepLines w:val="0"/>
        <w:widowControl w:val="0"/>
        <w:tabs>
          <w:tab w:val="clear" w:pos="863"/>
          <w:tab w:val="clear" w:pos="1146"/>
        </w:tabs>
        <w:spacing w:before="0" w:after="0" w:line="240" w:lineRule="auto"/>
        <w:ind w:left="0" w:firstLine="425"/>
        <w:jc w:val="both"/>
        <w:outlineLvl w:val="1"/>
        <w:rPr>
          <w:sz w:val="24"/>
          <w:szCs w:val="24"/>
          <w:highlight w:val="yellow"/>
        </w:rPr>
      </w:pPr>
    </w:p>
    <w:p w:rsidR="007730F6" w:rsidRPr="00A1422B" w:rsidRDefault="007730F6" w:rsidP="007730F6">
      <w:pPr>
        <w:pStyle w:val="af0"/>
        <w:spacing w:after="0" w:line="240" w:lineRule="auto"/>
        <w:ind w:left="0" w:firstLine="709"/>
        <w:rPr>
          <w:sz w:val="24"/>
          <w:szCs w:val="24"/>
        </w:rPr>
      </w:pPr>
      <w:bookmarkStart w:id="98" w:name="_Toc40887330"/>
      <w:bookmarkStart w:id="99" w:name="_Toc83314711"/>
      <w:bookmarkStart w:id="100" w:name="_Toc421654940"/>
      <w:bookmarkStart w:id="101" w:name="_Toc474145879"/>
      <w:bookmarkEnd w:id="92"/>
      <w:bookmarkEnd w:id="93"/>
      <w:r w:rsidRPr="00A1422B">
        <w:rPr>
          <w:sz w:val="24"/>
          <w:szCs w:val="24"/>
        </w:rPr>
        <w:lastRenderedPageBreak/>
        <w:t>Раздел 8. Перспективные топливные балансы</w:t>
      </w:r>
      <w:bookmarkEnd w:id="98"/>
      <w:bookmarkEnd w:id="99"/>
    </w:p>
    <w:p w:rsidR="007730F6" w:rsidRPr="00A1422B" w:rsidRDefault="007730F6" w:rsidP="007730F6">
      <w:pPr>
        <w:ind w:firstLine="709"/>
        <w:rPr>
          <w:color w:val="FF0000"/>
        </w:rPr>
      </w:pPr>
    </w:p>
    <w:p w:rsidR="007730F6" w:rsidRPr="00A1422B" w:rsidRDefault="007730F6"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2" w:name="_Toc40887331"/>
      <w:bookmarkStart w:id="103" w:name="_Toc83314712"/>
      <w:r w:rsidRPr="00A1422B">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2"/>
      <w:bookmarkEnd w:id="103"/>
    </w:p>
    <w:p w:rsidR="000D52E7" w:rsidRPr="00A1422B" w:rsidRDefault="000D52E7" w:rsidP="000D52E7">
      <w:pPr>
        <w:pStyle w:val="af1"/>
        <w:keepLines w:val="0"/>
        <w:widowControl w:val="0"/>
        <w:tabs>
          <w:tab w:val="clear" w:pos="863"/>
        </w:tabs>
        <w:spacing w:before="0" w:after="0" w:line="240" w:lineRule="auto"/>
        <w:ind w:left="1429" w:firstLine="0"/>
        <w:jc w:val="both"/>
        <w:outlineLvl w:val="1"/>
        <w:rPr>
          <w:sz w:val="24"/>
          <w:szCs w:val="24"/>
        </w:rPr>
      </w:pPr>
    </w:p>
    <w:p w:rsidR="00C22D0C" w:rsidRPr="00A1422B" w:rsidRDefault="00C22D0C" w:rsidP="00C22D0C">
      <w:pPr>
        <w:widowControl w:val="0"/>
        <w:spacing w:line="276" w:lineRule="auto"/>
        <w:ind w:left="142" w:firstLine="567"/>
        <w:jc w:val="both"/>
        <w:rPr>
          <w:rFonts w:eastAsia="Times New Roman"/>
          <w:lang w:eastAsia="en-US"/>
        </w:rPr>
      </w:pPr>
      <w:r w:rsidRPr="00A1422B">
        <w:rPr>
          <w:rFonts w:eastAsia="Times New Roman"/>
          <w:lang w:eastAsia="en-US"/>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rsidR="00C22D0C" w:rsidRPr="00A1422B" w:rsidRDefault="00C22D0C" w:rsidP="00C22D0C">
      <w:pPr>
        <w:widowControl w:val="0"/>
        <w:spacing w:line="276" w:lineRule="auto"/>
        <w:ind w:left="142" w:firstLine="567"/>
        <w:jc w:val="both"/>
        <w:rPr>
          <w:rFonts w:eastAsia="Times New Roman"/>
          <w:lang w:eastAsia="en-US"/>
        </w:rPr>
      </w:pPr>
      <w:r w:rsidRPr="00A1422B">
        <w:rPr>
          <w:rFonts w:eastAsia="Times New Roman"/>
          <w:lang w:eastAsia="en-US"/>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rsidR="00C22D0C" w:rsidRPr="00A1422B" w:rsidRDefault="00C22D0C" w:rsidP="00C22D0C">
      <w:pPr>
        <w:widowControl w:val="0"/>
        <w:spacing w:line="276" w:lineRule="auto"/>
        <w:ind w:left="142" w:firstLine="567"/>
        <w:jc w:val="both"/>
        <w:rPr>
          <w:rFonts w:eastAsia="Times New Roman"/>
          <w:lang w:eastAsia="en-US"/>
        </w:rPr>
        <w:sectPr w:rsidR="00C22D0C" w:rsidRPr="00A1422B" w:rsidSect="000825BF">
          <w:type w:val="nextColumn"/>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70CE" w:rsidRDefault="00C22D0C" w:rsidP="00C22D0C">
      <w:pPr>
        <w:widowControl w:val="0"/>
        <w:spacing w:line="269" w:lineRule="exact"/>
        <w:rPr>
          <w:rFonts w:eastAsia="Times New Roman"/>
          <w:sz w:val="22"/>
          <w:szCs w:val="22"/>
          <w:lang w:eastAsia="en-US"/>
        </w:rPr>
        <w:sectPr w:rsidR="00C22D0C" w:rsidRPr="00A570CE" w:rsidSect="000825BF">
          <w:headerReference w:type="default" r:id="rId17"/>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rsidR="00C22D0C" w:rsidRPr="00A570CE" w:rsidRDefault="00C22D0C" w:rsidP="00C22D0C">
      <w:pPr>
        <w:widowControl w:val="0"/>
        <w:spacing w:before="6"/>
        <w:rPr>
          <w:rFonts w:eastAsia="Times New Roman"/>
          <w:sz w:val="3"/>
          <w:szCs w:val="3"/>
          <w:lang w:eastAsia="en-US"/>
        </w:rPr>
      </w:pPr>
    </w:p>
    <w:p w:rsidR="00C22D0C" w:rsidRPr="00A570CE" w:rsidRDefault="00C22D0C" w:rsidP="00C22D0C">
      <w:pPr>
        <w:keepNext/>
        <w:spacing w:after="200"/>
        <w:rPr>
          <w:rFonts w:eastAsia="Calibri"/>
          <w:b/>
          <w:bCs/>
          <w:sz w:val="20"/>
          <w:szCs w:val="18"/>
          <w:lang w:eastAsia="en-US"/>
        </w:rPr>
      </w:pPr>
      <w:r w:rsidRPr="00A570CE">
        <w:rPr>
          <w:rFonts w:eastAsia="Calibri"/>
          <w:b/>
          <w:bCs/>
          <w:sz w:val="20"/>
          <w:szCs w:val="18"/>
          <w:lang w:eastAsia="en-US"/>
        </w:rPr>
        <w:t xml:space="preserve">Таблица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Таблица \* ARABIC </w:instrText>
      </w:r>
      <w:r w:rsidR="002B4C3F" w:rsidRPr="00A570CE">
        <w:rPr>
          <w:rFonts w:eastAsia="Calibri"/>
          <w:b/>
          <w:bCs/>
          <w:sz w:val="20"/>
          <w:szCs w:val="18"/>
          <w:lang w:eastAsia="en-US"/>
        </w:rPr>
        <w:fldChar w:fldCharType="separate"/>
      </w:r>
      <w:r w:rsidR="002D668C">
        <w:rPr>
          <w:rFonts w:eastAsia="Calibri"/>
          <w:b/>
          <w:bCs/>
          <w:noProof/>
          <w:sz w:val="20"/>
          <w:szCs w:val="18"/>
          <w:lang w:eastAsia="en-US"/>
        </w:rPr>
        <w:t>30</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Перспективный топливный баланс районной котельной</w:t>
      </w:r>
    </w:p>
    <w:tbl>
      <w:tblPr>
        <w:tblStyle w:val="TableNormal"/>
        <w:tblW w:w="5000" w:type="pct"/>
        <w:tblLook w:val="01E0"/>
      </w:tblPr>
      <w:tblGrid>
        <w:gridCol w:w="5164"/>
        <w:gridCol w:w="1829"/>
        <w:gridCol w:w="1233"/>
        <w:gridCol w:w="1233"/>
        <w:gridCol w:w="1233"/>
        <w:gridCol w:w="1233"/>
        <w:gridCol w:w="1208"/>
        <w:gridCol w:w="1176"/>
      </w:tblGrid>
      <w:tr w:rsidR="00A1422B" w:rsidRPr="00A570CE" w:rsidTr="00A1422B">
        <w:trPr>
          <w:trHeight w:hRule="exact" w:val="838"/>
        </w:trPr>
        <w:tc>
          <w:tcPr>
            <w:tcW w:w="1804" w:type="pct"/>
            <w:tcBorders>
              <w:top w:val="single" w:sz="8" w:space="0" w:color="000000"/>
              <w:left w:val="single" w:sz="8" w:space="0" w:color="000000"/>
              <w:bottom w:val="single" w:sz="8" w:space="0" w:color="000000"/>
              <w:right w:val="single" w:sz="5" w:space="0" w:color="000000"/>
            </w:tcBorders>
            <w:vAlign w:val="center"/>
          </w:tcPr>
          <w:p w:rsidR="00A1422B" w:rsidRPr="00A570CE" w:rsidRDefault="00A1422B" w:rsidP="00A1422B">
            <w:pPr>
              <w:spacing w:before="52"/>
              <w:ind w:left="863"/>
              <w:jc w:val="center"/>
              <w:rPr>
                <w:rFonts w:ascii="Times New Roman" w:eastAsia="Calibri" w:hAnsi="Times New Roman" w:cs="Times New Roman"/>
                <w:b/>
                <w:lang w:val="ru-RU"/>
              </w:rPr>
            </w:pPr>
            <w:r w:rsidRPr="00A570CE">
              <w:rPr>
                <w:rFonts w:ascii="Times New Roman" w:eastAsia="Calibri" w:hAnsi="Times New Roman" w:cs="Times New Roman"/>
                <w:b/>
              </w:rPr>
              <w:t>Показатель</w:t>
            </w:r>
          </w:p>
        </w:tc>
        <w:tc>
          <w:tcPr>
            <w:tcW w:w="639" w:type="pct"/>
            <w:tcBorders>
              <w:top w:val="single" w:sz="8" w:space="0" w:color="000000"/>
              <w:left w:val="single" w:sz="5" w:space="0" w:color="000000"/>
              <w:bottom w:val="single" w:sz="8" w:space="0" w:color="000000"/>
              <w:right w:val="single" w:sz="5" w:space="0" w:color="000000"/>
            </w:tcBorders>
            <w:vAlign w:val="center"/>
          </w:tcPr>
          <w:p w:rsidR="00A1422B" w:rsidRPr="00A570CE" w:rsidRDefault="00A1422B" w:rsidP="00A1422B">
            <w:pPr>
              <w:spacing w:before="52"/>
              <w:ind w:left="130"/>
              <w:jc w:val="center"/>
              <w:rPr>
                <w:rFonts w:ascii="Times New Roman" w:eastAsia="Times New Roman" w:hAnsi="Times New Roman" w:cs="Times New Roman"/>
              </w:rPr>
            </w:pPr>
            <w:r w:rsidRPr="00A570CE">
              <w:rPr>
                <w:rFonts w:ascii="Times New Roman" w:eastAsia="Calibri" w:hAnsi="Times New Roman" w:cs="Times New Roman"/>
                <w:b/>
                <w:spacing w:val="-1"/>
              </w:rPr>
              <w:t>Ед.</w:t>
            </w:r>
            <w:r w:rsidRPr="00A570CE">
              <w:rPr>
                <w:rFonts w:ascii="Times New Roman" w:eastAsia="Calibri" w:hAnsi="Times New Roman" w:cs="Times New Roman"/>
                <w:b/>
              </w:rPr>
              <w:t>изм.</w:t>
            </w:r>
          </w:p>
        </w:tc>
        <w:tc>
          <w:tcPr>
            <w:tcW w:w="431" w:type="pct"/>
            <w:tcBorders>
              <w:top w:val="single" w:sz="8" w:space="0" w:color="000000"/>
              <w:left w:val="single" w:sz="8" w:space="0" w:color="000000"/>
              <w:bottom w:val="single" w:sz="8" w:space="0" w:color="000000"/>
              <w:right w:val="single" w:sz="8" w:space="0" w:color="000000"/>
            </w:tcBorders>
            <w:vAlign w:val="center"/>
          </w:tcPr>
          <w:p w:rsidR="00A1422B" w:rsidRPr="00A570CE" w:rsidRDefault="00A1422B" w:rsidP="00A1422B">
            <w:pPr>
              <w:jc w:val="center"/>
              <w:rPr>
                <w:rFonts w:ascii="Times New Roman" w:eastAsia="Times New Roman" w:hAnsi="Times New Roman" w:cs="Times New Roman"/>
              </w:rPr>
            </w:pPr>
          </w:p>
          <w:p w:rsidR="00A1422B" w:rsidRPr="00A570CE" w:rsidRDefault="00A1422B" w:rsidP="00A1422B">
            <w:pPr>
              <w:jc w:val="center"/>
              <w:rPr>
                <w:rFonts w:ascii="Times New Roman" w:eastAsia="Times New Roman" w:hAnsi="Times New Roman" w:cs="Times New Roman"/>
              </w:rPr>
            </w:pPr>
            <w:r w:rsidRPr="00A570CE">
              <w:rPr>
                <w:rFonts w:ascii="Times New Roman" w:eastAsia="Calibri" w:hAnsi="Times New Roman" w:cs="Times New Roman"/>
                <w:b/>
                <w:spacing w:val="1"/>
              </w:rPr>
              <w:t>2022</w:t>
            </w:r>
          </w:p>
        </w:tc>
        <w:tc>
          <w:tcPr>
            <w:tcW w:w="431" w:type="pct"/>
            <w:tcBorders>
              <w:top w:val="single" w:sz="8" w:space="0" w:color="000000"/>
              <w:left w:val="single" w:sz="8" w:space="0" w:color="000000"/>
              <w:bottom w:val="single" w:sz="8" w:space="0" w:color="000000"/>
              <w:right w:val="single" w:sz="8" w:space="0" w:color="000000"/>
            </w:tcBorders>
            <w:vAlign w:val="center"/>
          </w:tcPr>
          <w:p w:rsidR="00A1422B" w:rsidRPr="00A570CE" w:rsidRDefault="00A1422B" w:rsidP="00A1422B">
            <w:pPr>
              <w:jc w:val="center"/>
              <w:rPr>
                <w:rFonts w:ascii="Times New Roman" w:eastAsia="Times New Roman" w:hAnsi="Times New Roman" w:cs="Times New Roman"/>
              </w:rPr>
            </w:pPr>
          </w:p>
          <w:p w:rsidR="00A1422B" w:rsidRPr="00A570CE" w:rsidRDefault="00A1422B" w:rsidP="00A1422B">
            <w:pPr>
              <w:jc w:val="center"/>
              <w:rPr>
                <w:rFonts w:ascii="Times New Roman" w:eastAsia="Times New Roman" w:hAnsi="Times New Roman" w:cs="Times New Roman"/>
              </w:rPr>
            </w:pPr>
            <w:r w:rsidRPr="00A570CE">
              <w:rPr>
                <w:rFonts w:ascii="Times New Roman" w:eastAsia="Calibri" w:hAnsi="Times New Roman" w:cs="Times New Roman"/>
                <w:b/>
                <w:spacing w:val="1"/>
              </w:rPr>
              <w:t>2023</w:t>
            </w:r>
          </w:p>
        </w:tc>
        <w:tc>
          <w:tcPr>
            <w:tcW w:w="431" w:type="pct"/>
            <w:tcBorders>
              <w:top w:val="single" w:sz="8" w:space="0" w:color="000000"/>
              <w:left w:val="single" w:sz="8" w:space="0" w:color="000000"/>
              <w:bottom w:val="single" w:sz="8" w:space="0" w:color="000000"/>
              <w:right w:val="single" w:sz="8" w:space="0" w:color="000000"/>
            </w:tcBorders>
            <w:vAlign w:val="center"/>
          </w:tcPr>
          <w:p w:rsidR="00A1422B" w:rsidRPr="00A570CE" w:rsidRDefault="00A1422B" w:rsidP="00A1422B">
            <w:pPr>
              <w:jc w:val="center"/>
              <w:rPr>
                <w:rFonts w:ascii="Times New Roman" w:eastAsia="Times New Roman" w:hAnsi="Times New Roman" w:cs="Times New Roman"/>
              </w:rPr>
            </w:pPr>
          </w:p>
          <w:p w:rsidR="00A1422B" w:rsidRPr="00A570CE" w:rsidRDefault="00A1422B" w:rsidP="00A1422B">
            <w:pPr>
              <w:jc w:val="center"/>
              <w:rPr>
                <w:rFonts w:ascii="Times New Roman" w:eastAsia="Times New Roman" w:hAnsi="Times New Roman" w:cs="Times New Roman"/>
              </w:rPr>
            </w:pPr>
            <w:r w:rsidRPr="00A570CE">
              <w:rPr>
                <w:rFonts w:ascii="Times New Roman" w:eastAsia="Calibri" w:hAnsi="Times New Roman" w:cs="Times New Roman"/>
                <w:b/>
                <w:spacing w:val="1"/>
              </w:rPr>
              <w:t>2024</w:t>
            </w:r>
          </w:p>
        </w:tc>
        <w:tc>
          <w:tcPr>
            <w:tcW w:w="431" w:type="pct"/>
            <w:tcBorders>
              <w:top w:val="single" w:sz="8" w:space="0" w:color="000000"/>
              <w:left w:val="single" w:sz="8" w:space="0" w:color="000000"/>
              <w:bottom w:val="single" w:sz="8" w:space="0" w:color="000000"/>
              <w:right w:val="single" w:sz="8" w:space="0" w:color="000000"/>
            </w:tcBorders>
            <w:vAlign w:val="center"/>
          </w:tcPr>
          <w:p w:rsidR="00A1422B" w:rsidRPr="00A570CE" w:rsidRDefault="00A1422B" w:rsidP="00A1422B">
            <w:pPr>
              <w:jc w:val="center"/>
              <w:rPr>
                <w:rFonts w:ascii="Times New Roman" w:eastAsia="Times New Roman" w:hAnsi="Times New Roman" w:cs="Times New Roman"/>
              </w:rPr>
            </w:pPr>
          </w:p>
          <w:p w:rsidR="00A1422B" w:rsidRPr="00A570CE" w:rsidRDefault="00A1422B" w:rsidP="00A1422B">
            <w:pPr>
              <w:jc w:val="center"/>
              <w:rPr>
                <w:rFonts w:ascii="Times New Roman" w:eastAsia="Times New Roman" w:hAnsi="Times New Roman" w:cs="Times New Roman"/>
              </w:rPr>
            </w:pPr>
            <w:r w:rsidRPr="00A570CE">
              <w:rPr>
                <w:rFonts w:ascii="Times New Roman" w:eastAsia="Calibri" w:hAnsi="Times New Roman" w:cs="Times New Roman"/>
                <w:b/>
                <w:spacing w:val="1"/>
              </w:rPr>
              <w:t>2025</w:t>
            </w:r>
          </w:p>
        </w:tc>
        <w:tc>
          <w:tcPr>
            <w:tcW w:w="422" w:type="pct"/>
            <w:tcBorders>
              <w:top w:val="single" w:sz="8" w:space="0" w:color="000000"/>
              <w:left w:val="single" w:sz="8" w:space="0" w:color="000000"/>
              <w:bottom w:val="single" w:sz="8" w:space="0" w:color="000000"/>
              <w:right w:val="single" w:sz="8" w:space="0" w:color="000000"/>
            </w:tcBorders>
            <w:vAlign w:val="center"/>
          </w:tcPr>
          <w:p w:rsidR="00A1422B" w:rsidRPr="00A570CE" w:rsidRDefault="00A1422B" w:rsidP="00A1422B">
            <w:pPr>
              <w:jc w:val="center"/>
              <w:rPr>
                <w:rFonts w:ascii="Times New Roman" w:eastAsia="Times New Roman" w:hAnsi="Times New Roman" w:cs="Times New Roman"/>
              </w:rPr>
            </w:pPr>
          </w:p>
          <w:p w:rsidR="00A1422B" w:rsidRPr="00A570CE" w:rsidRDefault="00A1422B" w:rsidP="00A1422B">
            <w:pPr>
              <w:jc w:val="center"/>
              <w:rPr>
                <w:rFonts w:ascii="Times New Roman" w:eastAsia="Times New Roman" w:hAnsi="Times New Roman" w:cs="Times New Roman"/>
              </w:rPr>
            </w:pPr>
            <w:r w:rsidRPr="00A570CE">
              <w:rPr>
                <w:rFonts w:ascii="Times New Roman" w:eastAsia="Calibri" w:hAnsi="Times New Roman" w:cs="Times New Roman"/>
                <w:b/>
                <w:spacing w:val="1"/>
              </w:rPr>
              <w:t>2030</w:t>
            </w:r>
          </w:p>
        </w:tc>
        <w:tc>
          <w:tcPr>
            <w:tcW w:w="411" w:type="pct"/>
            <w:tcBorders>
              <w:top w:val="single" w:sz="8" w:space="0" w:color="000000"/>
              <w:left w:val="single" w:sz="8" w:space="0" w:color="000000"/>
              <w:bottom w:val="single" w:sz="8" w:space="0" w:color="000000"/>
              <w:right w:val="single" w:sz="8" w:space="0" w:color="000000"/>
            </w:tcBorders>
            <w:vAlign w:val="center"/>
          </w:tcPr>
          <w:p w:rsidR="00A1422B" w:rsidRPr="00A570CE" w:rsidRDefault="00A1422B" w:rsidP="00A1422B">
            <w:pPr>
              <w:jc w:val="center"/>
              <w:rPr>
                <w:rFonts w:ascii="Times New Roman" w:eastAsia="Times New Roman" w:hAnsi="Times New Roman" w:cs="Times New Roman"/>
              </w:rPr>
            </w:pPr>
          </w:p>
          <w:p w:rsidR="00A1422B" w:rsidRPr="00A570CE" w:rsidRDefault="00A1422B" w:rsidP="00A1422B">
            <w:pPr>
              <w:jc w:val="center"/>
              <w:rPr>
                <w:rFonts w:ascii="Times New Roman" w:eastAsia="Times New Roman" w:hAnsi="Times New Roman" w:cs="Times New Roman"/>
                <w:lang w:val="ru-RU"/>
              </w:rPr>
            </w:pPr>
            <w:r w:rsidRPr="00A570CE">
              <w:rPr>
                <w:rFonts w:ascii="Times New Roman" w:eastAsia="Calibri" w:hAnsi="Times New Roman" w:cs="Times New Roman"/>
                <w:b/>
                <w:spacing w:val="1"/>
              </w:rPr>
              <w:t>203</w:t>
            </w:r>
            <w:r w:rsidRPr="00A570CE">
              <w:rPr>
                <w:rFonts w:ascii="Times New Roman" w:eastAsia="Calibri" w:hAnsi="Times New Roman" w:cs="Times New Roman"/>
                <w:b/>
                <w:spacing w:val="1"/>
                <w:lang w:val="ru-RU"/>
              </w:rPr>
              <w:t>5</w:t>
            </w:r>
          </w:p>
        </w:tc>
      </w:tr>
      <w:tr w:rsidR="00A1422B" w:rsidRPr="00A570CE" w:rsidTr="00A1422B">
        <w:trPr>
          <w:trHeight w:hRule="exact" w:val="475"/>
        </w:trPr>
        <w:tc>
          <w:tcPr>
            <w:tcW w:w="1804" w:type="pct"/>
            <w:tcBorders>
              <w:top w:val="single" w:sz="8" w:space="0" w:color="000000"/>
              <w:left w:val="single" w:sz="8" w:space="0" w:color="000000"/>
              <w:bottom w:val="single" w:sz="5" w:space="0" w:color="000000"/>
              <w:right w:val="single" w:sz="5" w:space="0" w:color="000000"/>
            </w:tcBorders>
          </w:tcPr>
          <w:p w:rsidR="00A1422B" w:rsidRPr="00A570CE" w:rsidRDefault="00A1422B" w:rsidP="00A1422B">
            <w:pPr>
              <w:spacing w:line="237" w:lineRule="auto"/>
              <w:ind w:left="97" w:right="591"/>
              <w:rPr>
                <w:rFonts w:ascii="Times New Roman" w:eastAsia="Times New Roman" w:hAnsi="Times New Roman" w:cs="Times New Roman"/>
              </w:rPr>
            </w:pPr>
            <w:r w:rsidRPr="00A570CE">
              <w:rPr>
                <w:rFonts w:ascii="Times New Roman" w:eastAsia="Calibri" w:hAnsi="Times New Roman" w:cs="Times New Roman"/>
                <w:spacing w:val="-1"/>
              </w:rPr>
              <w:t>Установленная</w:t>
            </w:r>
            <w:r w:rsidRPr="00A570CE">
              <w:rPr>
                <w:rFonts w:ascii="Times New Roman" w:eastAsia="Calibri" w:hAnsi="Times New Roman" w:cs="Times New Roman"/>
              </w:rPr>
              <w:t>тепловаямощность</w:t>
            </w:r>
          </w:p>
        </w:tc>
        <w:tc>
          <w:tcPr>
            <w:tcW w:w="639" w:type="pct"/>
            <w:tcBorders>
              <w:top w:val="single" w:sz="8" w:space="0" w:color="000000"/>
              <w:left w:val="single" w:sz="5" w:space="0" w:color="000000"/>
              <w:bottom w:val="single" w:sz="5" w:space="0" w:color="000000"/>
              <w:right w:val="single" w:sz="5" w:space="0" w:color="000000"/>
            </w:tcBorders>
            <w:vAlign w:val="center"/>
          </w:tcPr>
          <w:p w:rsidR="00A1422B" w:rsidRPr="00A570CE" w:rsidRDefault="00A1422B" w:rsidP="00A1422B">
            <w:pPr>
              <w:ind w:left="210"/>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431" w:type="pct"/>
            <w:tcBorders>
              <w:top w:val="single" w:sz="8"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31" w:type="pct"/>
            <w:tcBorders>
              <w:top w:val="single" w:sz="8"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31" w:type="pct"/>
            <w:tcBorders>
              <w:top w:val="single" w:sz="8"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31" w:type="pct"/>
            <w:tcBorders>
              <w:top w:val="single" w:sz="8"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22" w:type="pct"/>
            <w:tcBorders>
              <w:top w:val="single" w:sz="8"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11" w:type="pct"/>
            <w:tcBorders>
              <w:top w:val="single" w:sz="8"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r>
      <w:tr w:rsidR="00A1422B" w:rsidRPr="00A570CE" w:rsidTr="00A1422B">
        <w:trPr>
          <w:trHeight w:hRule="exact" w:val="470"/>
        </w:trPr>
        <w:tc>
          <w:tcPr>
            <w:tcW w:w="1804" w:type="pct"/>
            <w:tcBorders>
              <w:top w:val="single" w:sz="5" w:space="0" w:color="000000"/>
              <w:left w:val="single" w:sz="8" w:space="0" w:color="000000"/>
              <w:bottom w:val="single" w:sz="5" w:space="0" w:color="000000"/>
              <w:right w:val="single" w:sz="5" w:space="0" w:color="000000"/>
            </w:tcBorders>
          </w:tcPr>
          <w:p w:rsidR="00A1422B" w:rsidRPr="00A570CE" w:rsidRDefault="00A1422B" w:rsidP="00A1422B">
            <w:pPr>
              <w:ind w:left="97" w:right="534"/>
              <w:rPr>
                <w:rFonts w:ascii="Times New Roman" w:eastAsia="Times New Roman" w:hAnsi="Times New Roman" w:cs="Times New Roman"/>
              </w:rPr>
            </w:pPr>
            <w:r w:rsidRPr="00A570CE">
              <w:rPr>
                <w:rFonts w:ascii="Times New Roman" w:eastAsia="Calibri" w:hAnsi="Times New Roman" w:cs="Times New Roman"/>
              </w:rPr>
              <w:t>Располагаемаямощностьоборудования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A1422B" w:rsidRPr="00A570CE" w:rsidRDefault="00A1422B" w:rsidP="00A1422B">
            <w:pPr>
              <w:ind w:left="210"/>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22"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c>
          <w:tcPr>
            <w:tcW w:w="41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hAnsi="Times New Roman" w:cs="Times New Roman"/>
              </w:rPr>
            </w:pPr>
            <w:r w:rsidRPr="00A570CE">
              <w:rPr>
                <w:rFonts w:ascii="Times New Roman" w:eastAsia="Calibri" w:hAnsi="Times New Roman" w:cs="Times New Roman"/>
                <w:spacing w:val="-17"/>
              </w:rPr>
              <w:t>230,0</w:t>
            </w:r>
          </w:p>
        </w:tc>
      </w:tr>
      <w:tr w:rsidR="00A1422B" w:rsidRPr="00A570CE" w:rsidTr="00A1422B">
        <w:trPr>
          <w:trHeight w:hRule="exact" w:val="468"/>
        </w:trPr>
        <w:tc>
          <w:tcPr>
            <w:tcW w:w="1804" w:type="pct"/>
            <w:tcBorders>
              <w:top w:val="single" w:sz="5" w:space="0" w:color="000000"/>
              <w:left w:val="single" w:sz="8" w:space="0" w:color="000000"/>
              <w:bottom w:val="single" w:sz="5" w:space="0" w:color="000000"/>
              <w:right w:val="single" w:sz="5" w:space="0" w:color="000000"/>
            </w:tcBorders>
          </w:tcPr>
          <w:p w:rsidR="00A1422B" w:rsidRPr="00A570CE" w:rsidRDefault="00A1422B" w:rsidP="00A1422B">
            <w:pPr>
              <w:ind w:left="97" w:right="392"/>
              <w:rPr>
                <w:rFonts w:ascii="Times New Roman" w:eastAsia="Times New Roman" w:hAnsi="Times New Roman" w:cs="Times New Roman"/>
              </w:rPr>
            </w:pPr>
            <w:r w:rsidRPr="00A570CE">
              <w:rPr>
                <w:rFonts w:ascii="Times New Roman" w:eastAsia="Calibri" w:hAnsi="Times New Roman" w:cs="Times New Roman"/>
              </w:rPr>
              <w:t>Теплотворнаяспособность</w:t>
            </w:r>
            <w:r w:rsidRPr="00A570CE">
              <w:rPr>
                <w:rFonts w:ascii="Times New Roman" w:eastAsia="Calibri" w:hAnsi="Times New Roman" w:cs="Times New Roman"/>
                <w:spacing w:val="-1"/>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A1422B" w:rsidRPr="00A570CE" w:rsidRDefault="00A1422B" w:rsidP="00A1422B">
            <w:pPr>
              <w:ind w:left="181"/>
              <w:jc w:val="center"/>
              <w:rPr>
                <w:rFonts w:ascii="Times New Roman" w:eastAsia="Times New Roman" w:hAnsi="Times New Roman" w:cs="Times New Roman"/>
              </w:rPr>
            </w:pPr>
            <w:r w:rsidRPr="00A570CE">
              <w:rPr>
                <w:rFonts w:ascii="Times New Roman" w:eastAsia="Calibri" w:hAnsi="Times New Roman" w:cs="Times New Roman"/>
                <w:spacing w:val="-1"/>
              </w:rPr>
              <w:t>ккал/кг</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5"/>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5"/>
              </w:rPr>
              <w:t>7900</w:t>
            </w:r>
          </w:p>
        </w:tc>
      </w:tr>
      <w:tr w:rsidR="00A1422B" w:rsidRPr="00A570CE" w:rsidTr="00A1422B">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rsidR="00A1422B" w:rsidRPr="00A570CE" w:rsidRDefault="00A1422B" w:rsidP="00A1422B">
            <w:pPr>
              <w:ind w:left="97"/>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A1422B" w:rsidRPr="00A570CE" w:rsidRDefault="00A1422B" w:rsidP="00A1422B">
            <w:pPr>
              <w:ind w:left="157"/>
              <w:jc w:val="center"/>
              <w:rPr>
                <w:rFonts w:ascii="Times New Roman" w:eastAsia="Times New Roman" w:hAnsi="Times New Roman" w:cs="Times New Roman"/>
              </w:rPr>
            </w:pPr>
            <w:r w:rsidRPr="00A570CE">
              <w:rPr>
                <w:rFonts w:ascii="Times New Roman" w:eastAsia="Calibri" w:hAnsi="Times New Roman" w:cs="Times New Roman"/>
                <w:spacing w:val="-1"/>
              </w:rPr>
              <w:t>ккал/м3</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5"/>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5"/>
              </w:rPr>
              <w:t>7900</w:t>
            </w:r>
          </w:p>
        </w:tc>
      </w:tr>
      <w:tr w:rsidR="00A1422B" w:rsidRPr="00A570CE" w:rsidTr="00A1422B">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rsidR="00A1422B" w:rsidRPr="00A570CE" w:rsidRDefault="00A1422B" w:rsidP="00A1422B">
            <w:pPr>
              <w:ind w:left="97"/>
              <w:rPr>
                <w:rFonts w:ascii="Times New Roman" w:eastAsia="Times New Roman" w:hAnsi="Times New Roman" w:cs="Times New Roman"/>
              </w:rPr>
            </w:pPr>
            <w:r w:rsidRPr="00A570CE">
              <w:rPr>
                <w:rFonts w:ascii="Times New Roman" w:eastAsia="Calibri" w:hAnsi="Times New Roman" w:cs="Times New Roman"/>
                <w:spacing w:val="-1"/>
              </w:rPr>
              <w:t>Затраченотоплива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A1422B" w:rsidRPr="00A570CE" w:rsidRDefault="00A1422B" w:rsidP="00A1422B">
            <w:pPr>
              <w:ind w:left="171"/>
              <w:jc w:val="center"/>
              <w:rPr>
                <w:rFonts w:ascii="Times New Roman" w:eastAsia="Times New Roman" w:hAnsi="Times New Roman" w:cs="Times New Roman"/>
              </w:rPr>
            </w:pPr>
            <w:r w:rsidRPr="00A570CE">
              <w:rPr>
                <w:rFonts w:ascii="Times New Roman" w:eastAsia="Calibri" w:hAnsi="Times New Roman" w:cs="Times New Roman"/>
                <w:spacing w:val="-1"/>
              </w:rPr>
              <w:t>тыс.</w:t>
            </w:r>
            <w:r w:rsidRPr="00A570CE">
              <w:rPr>
                <w:rFonts w:ascii="Times New Roman" w:eastAsia="Calibri" w:hAnsi="Times New Roman" w:cs="Times New Roman"/>
              </w:rPr>
              <w:t>м3</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6"/>
              </w:rPr>
              <w:t>45,84</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6"/>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6"/>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6"/>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6"/>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ind w:right="42"/>
              <w:jc w:val="center"/>
              <w:rPr>
                <w:rFonts w:ascii="Times New Roman" w:eastAsia="Times New Roman" w:hAnsi="Times New Roman" w:cs="Times New Roman"/>
              </w:rPr>
            </w:pPr>
            <w:r w:rsidRPr="00A570CE">
              <w:rPr>
                <w:rFonts w:ascii="Times New Roman" w:eastAsia="Calibri" w:hAnsi="Times New Roman" w:cs="Times New Roman"/>
                <w:spacing w:val="-16"/>
              </w:rPr>
              <w:t>46,31</w:t>
            </w:r>
          </w:p>
        </w:tc>
      </w:tr>
      <w:tr w:rsidR="00A1422B" w:rsidRPr="00A570CE" w:rsidTr="00A1422B">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rsidR="00A1422B" w:rsidRPr="00A570CE" w:rsidRDefault="00A1422B" w:rsidP="00A1422B">
            <w:pPr>
              <w:spacing w:before="47"/>
              <w:ind w:left="97"/>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A1422B" w:rsidRPr="00A570CE" w:rsidRDefault="00A1422B" w:rsidP="00A1422B">
            <w:pPr>
              <w:spacing w:before="47"/>
              <w:ind w:left="159"/>
              <w:jc w:val="center"/>
              <w:rPr>
                <w:rFonts w:ascii="Times New Roman" w:eastAsia="Times New Roman" w:hAnsi="Times New Roman" w:cs="Times New Roman"/>
              </w:rPr>
            </w:pPr>
            <w:r w:rsidRPr="00A570CE">
              <w:rPr>
                <w:rFonts w:ascii="Times New Roman" w:eastAsia="Calibri" w:hAnsi="Times New Roman" w:cs="Times New Roman"/>
                <w:spacing w:val="-1"/>
              </w:rPr>
              <w:t>млн.</w:t>
            </w:r>
            <w:r w:rsidRPr="00A570CE">
              <w:rPr>
                <w:rFonts w:ascii="Times New Roman" w:eastAsia="Calibri" w:hAnsi="Times New Roman" w:cs="Times New Roman"/>
              </w:rPr>
              <w:t>м3</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45,84</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46,31</w:t>
            </w:r>
          </w:p>
        </w:tc>
      </w:tr>
      <w:tr w:rsidR="00A1422B" w:rsidRPr="00A570CE" w:rsidTr="00A1422B">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rsidR="00A1422B" w:rsidRPr="00A570CE" w:rsidRDefault="00A1422B" w:rsidP="00A1422B">
            <w:pPr>
              <w:spacing w:before="47"/>
              <w:ind w:left="97"/>
              <w:rPr>
                <w:rFonts w:ascii="Times New Roman" w:eastAsia="Times New Roman" w:hAnsi="Times New Roman" w:cs="Times New Roman"/>
              </w:rPr>
            </w:pPr>
            <w:r w:rsidRPr="00A570CE">
              <w:rPr>
                <w:rFonts w:ascii="Times New Roman" w:eastAsia="Calibri" w:hAnsi="Times New Roman" w:cs="Times New Roman"/>
              </w:rPr>
              <w:t>Затраты</w:t>
            </w:r>
            <w:r w:rsidRPr="00A570CE">
              <w:rPr>
                <w:rFonts w:ascii="Times New Roman" w:eastAsia="Calibri" w:hAnsi="Times New Roman" w:cs="Times New Roman"/>
                <w:spacing w:val="-1"/>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A1422B" w:rsidRPr="00A570CE" w:rsidRDefault="00A1422B" w:rsidP="00A1422B">
            <w:pPr>
              <w:spacing w:before="47"/>
              <w:ind w:left="145"/>
              <w:jc w:val="center"/>
              <w:rPr>
                <w:rFonts w:ascii="Times New Roman" w:eastAsia="Times New Roman" w:hAnsi="Times New Roman" w:cs="Times New Roman"/>
              </w:rPr>
            </w:pPr>
            <w:r w:rsidRPr="00A570CE">
              <w:rPr>
                <w:rFonts w:ascii="Times New Roman" w:eastAsia="Calibri" w:hAnsi="Times New Roman" w:cs="Times New Roman"/>
                <w:spacing w:val="-1"/>
              </w:rPr>
              <w:t>тыс.тут</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51,74</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51,82</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51,91</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52,00</w:t>
            </w:r>
          </w:p>
        </w:tc>
        <w:tc>
          <w:tcPr>
            <w:tcW w:w="422"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52,27</w:t>
            </w:r>
          </w:p>
        </w:tc>
        <w:tc>
          <w:tcPr>
            <w:tcW w:w="41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33"/>
              <w:ind w:right="42"/>
              <w:jc w:val="center"/>
              <w:rPr>
                <w:rFonts w:ascii="Times New Roman" w:eastAsia="Times New Roman" w:hAnsi="Times New Roman" w:cs="Times New Roman"/>
              </w:rPr>
            </w:pPr>
            <w:r w:rsidRPr="00A570CE">
              <w:rPr>
                <w:rFonts w:ascii="Times New Roman" w:eastAsia="Calibri" w:hAnsi="Times New Roman" w:cs="Times New Roman"/>
                <w:spacing w:val="-16"/>
              </w:rPr>
              <w:t>52,27</w:t>
            </w:r>
          </w:p>
        </w:tc>
      </w:tr>
      <w:tr w:rsidR="00A1422B" w:rsidRPr="00A570CE" w:rsidTr="00A1422B">
        <w:trPr>
          <w:trHeight w:hRule="exact" w:val="471"/>
        </w:trPr>
        <w:tc>
          <w:tcPr>
            <w:tcW w:w="1804" w:type="pct"/>
            <w:tcBorders>
              <w:top w:val="single" w:sz="5" w:space="0" w:color="000000"/>
              <w:left w:val="single" w:sz="8" w:space="0" w:color="000000"/>
              <w:bottom w:val="single" w:sz="5" w:space="0" w:color="000000"/>
              <w:right w:val="single" w:sz="5" w:space="0" w:color="000000"/>
            </w:tcBorders>
          </w:tcPr>
          <w:p w:rsidR="00A1422B" w:rsidRPr="00A570CE" w:rsidRDefault="00A1422B" w:rsidP="00A1422B">
            <w:pPr>
              <w:ind w:left="97" w:right="553"/>
              <w:rPr>
                <w:rFonts w:ascii="Times New Roman" w:eastAsia="Times New Roman" w:hAnsi="Times New Roman" w:cs="Times New Roman"/>
              </w:rPr>
            </w:pPr>
            <w:r w:rsidRPr="00A570CE">
              <w:rPr>
                <w:rFonts w:ascii="Times New Roman" w:eastAsia="Calibri" w:hAnsi="Times New Roman" w:cs="Times New Roman"/>
              </w:rPr>
              <w:t>Средневзвешенный</w:t>
            </w:r>
            <w:r w:rsidRPr="00A570CE">
              <w:rPr>
                <w:rFonts w:ascii="Times New Roman" w:eastAsia="Calibri" w:hAnsi="Times New Roman" w:cs="Times New Roman"/>
                <w:spacing w:val="-1"/>
              </w:rPr>
              <w:t>КПД</w:t>
            </w:r>
            <w:r w:rsidRPr="00A570CE">
              <w:rPr>
                <w:rFonts w:ascii="Times New Roman" w:eastAsia="Calibri" w:hAnsi="Times New Roman" w:cs="Times New Roman"/>
              </w:rPr>
              <w:t>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A1422B" w:rsidRPr="00A570CE" w:rsidRDefault="00A1422B" w:rsidP="00A1422B">
            <w:pPr>
              <w:spacing w:before="108"/>
              <w:jc w:val="center"/>
              <w:rPr>
                <w:rFonts w:ascii="Times New Roman" w:eastAsia="Times New Roman" w:hAnsi="Times New Roman" w:cs="Times New Roman"/>
              </w:rPr>
            </w:pPr>
            <w:r w:rsidRPr="00A570CE">
              <w:rPr>
                <w:rFonts w:ascii="Times New Roman" w:eastAsia="Calibri" w:hAnsi="Times New Roman" w:cs="Times New Roman"/>
              </w:rPr>
              <w:t>%</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5"/>
              </w:rPr>
              <w:t>89,8</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5"/>
              </w:rPr>
              <w:t>89,6</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5"/>
              </w:rPr>
              <w:t>89,4</w:t>
            </w:r>
          </w:p>
        </w:tc>
        <w:tc>
          <w:tcPr>
            <w:tcW w:w="43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5"/>
              </w:rPr>
              <w:t>89,2</w:t>
            </w:r>
          </w:p>
        </w:tc>
        <w:tc>
          <w:tcPr>
            <w:tcW w:w="422"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5"/>
              </w:rPr>
              <w:t>88,7</w:t>
            </w:r>
          </w:p>
        </w:tc>
        <w:tc>
          <w:tcPr>
            <w:tcW w:w="411" w:type="pct"/>
            <w:tcBorders>
              <w:top w:val="single" w:sz="5" w:space="0" w:color="000000"/>
              <w:left w:val="single" w:sz="8" w:space="0" w:color="000000"/>
              <w:bottom w:val="single" w:sz="5"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5"/>
              </w:rPr>
              <w:t>88,7</w:t>
            </w:r>
          </w:p>
        </w:tc>
      </w:tr>
      <w:tr w:rsidR="00A1422B" w:rsidRPr="00A570CE" w:rsidTr="00A1422B">
        <w:trPr>
          <w:trHeight w:hRule="exact" w:val="475"/>
        </w:trPr>
        <w:tc>
          <w:tcPr>
            <w:tcW w:w="1804" w:type="pct"/>
            <w:tcBorders>
              <w:top w:val="single" w:sz="5" w:space="0" w:color="000000"/>
              <w:left w:val="single" w:sz="8" w:space="0" w:color="000000"/>
              <w:bottom w:val="single" w:sz="8" w:space="0" w:color="000000"/>
              <w:right w:val="single" w:sz="5" w:space="0" w:color="000000"/>
            </w:tcBorders>
          </w:tcPr>
          <w:p w:rsidR="00A1422B" w:rsidRPr="00A570CE" w:rsidRDefault="00A1422B" w:rsidP="00A1422B">
            <w:pPr>
              <w:ind w:left="97" w:right="399"/>
              <w:rPr>
                <w:rFonts w:ascii="Times New Roman" w:eastAsia="Times New Roman" w:hAnsi="Times New Roman" w:cs="Times New Roman"/>
                <w:lang w:val="ru-RU"/>
              </w:rPr>
            </w:pPr>
            <w:r w:rsidRPr="00A570CE">
              <w:rPr>
                <w:rFonts w:ascii="Times New Roman" w:eastAsia="Calibri" w:hAnsi="Times New Roman" w:cs="Times New Roman"/>
                <w:lang w:val="ru-RU"/>
              </w:rPr>
              <w:t>УРУТ</w:t>
            </w:r>
            <w:r w:rsidRPr="00A570CE">
              <w:rPr>
                <w:rFonts w:ascii="Times New Roman" w:eastAsia="Calibri" w:hAnsi="Times New Roman" w:cs="Times New Roman"/>
                <w:spacing w:val="-1"/>
                <w:lang w:val="ru-RU"/>
              </w:rPr>
              <w:t>наотпусктеплоты</w:t>
            </w:r>
            <w:r w:rsidRPr="00A570CE">
              <w:rPr>
                <w:rFonts w:ascii="Times New Roman" w:eastAsia="Calibri" w:hAnsi="Times New Roman" w:cs="Times New Roman"/>
                <w:lang w:val="ru-RU"/>
              </w:rPr>
              <w:t>втепловые</w:t>
            </w:r>
            <w:r w:rsidRPr="00A570CE">
              <w:rPr>
                <w:rFonts w:ascii="Times New Roman" w:eastAsia="Calibri" w:hAnsi="Times New Roman" w:cs="Times New Roman"/>
                <w:spacing w:val="-1"/>
                <w:lang w:val="ru-RU"/>
              </w:rPr>
              <w:t>сети</w:t>
            </w:r>
          </w:p>
        </w:tc>
        <w:tc>
          <w:tcPr>
            <w:tcW w:w="639" w:type="pct"/>
            <w:tcBorders>
              <w:top w:val="single" w:sz="5" w:space="0" w:color="000000"/>
              <w:left w:val="single" w:sz="5" w:space="0" w:color="000000"/>
              <w:bottom w:val="single" w:sz="8" w:space="0" w:color="000000"/>
              <w:right w:val="single" w:sz="5" w:space="0" w:color="000000"/>
            </w:tcBorders>
            <w:vAlign w:val="center"/>
          </w:tcPr>
          <w:p w:rsidR="00A1422B" w:rsidRPr="00A570CE" w:rsidRDefault="00A1422B" w:rsidP="00A1422B">
            <w:pPr>
              <w:ind w:left="289" w:right="206" w:hanging="87"/>
              <w:jc w:val="center"/>
              <w:rPr>
                <w:rFonts w:ascii="Times New Roman" w:eastAsia="Times New Roman" w:hAnsi="Times New Roman" w:cs="Times New Roman"/>
              </w:rPr>
            </w:pPr>
            <w:r w:rsidRPr="00A570CE">
              <w:rPr>
                <w:rFonts w:ascii="Times New Roman" w:eastAsia="Calibri" w:hAnsi="Times New Roman" w:cs="Times New Roman"/>
                <w:spacing w:val="-1"/>
              </w:rPr>
              <w:t>кг.у.т./Гкал</w:t>
            </w:r>
          </w:p>
        </w:tc>
        <w:tc>
          <w:tcPr>
            <w:tcW w:w="431" w:type="pct"/>
            <w:tcBorders>
              <w:top w:val="single" w:sz="5" w:space="0" w:color="000000"/>
              <w:left w:val="single" w:sz="8" w:space="0" w:color="000000"/>
              <w:bottom w:val="single" w:sz="8"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7"/>
              </w:rPr>
              <w:t>159,01</w:t>
            </w:r>
          </w:p>
        </w:tc>
        <w:tc>
          <w:tcPr>
            <w:tcW w:w="431" w:type="pct"/>
            <w:tcBorders>
              <w:top w:val="single" w:sz="5" w:space="0" w:color="000000"/>
              <w:left w:val="single" w:sz="8" w:space="0" w:color="000000"/>
              <w:bottom w:val="single" w:sz="8"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7"/>
              </w:rPr>
              <w:t>159,37</w:t>
            </w:r>
          </w:p>
        </w:tc>
        <w:tc>
          <w:tcPr>
            <w:tcW w:w="431" w:type="pct"/>
            <w:tcBorders>
              <w:top w:val="single" w:sz="5" w:space="0" w:color="000000"/>
              <w:left w:val="single" w:sz="8" w:space="0" w:color="000000"/>
              <w:bottom w:val="single" w:sz="8"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7"/>
              </w:rPr>
              <w:t>159,72</w:t>
            </w:r>
          </w:p>
        </w:tc>
        <w:tc>
          <w:tcPr>
            <w:tcW w:w="431" w:type="pct"/>
            <w:tcBorders>
              <w:top w:val="single" w:sz="5" w:space="0" w:color="000000"/>
              <w:left w:val="single" w:sz="8" w:space="0" w:color="000000"/>
              <w:bottom w:val="single" w:sz="8"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7"/>
              </w:rPr>
              <w:t>160,08</w:t>
            </w:r>
          </w:p>
        </w:tc>
        <w:tc>
          <w:tcPr>
            <w:tcW w:w="422" w:type="pct"/>
            <w:tcBorders>
              <w:top w:val="single" w:sz="5" w:space="0" w:color="000000"/>
              <w:left w:val="single" w:sz="8" w:space="0" w:color="000000"/>
              <w:bottom w:val="single" w:sz="8"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7"/>
              </w:rPr>
              <w:t>161,15</w:t>
            </w:r>
          </w:p>
        </w:tc>
        <w:tc>
          <w:tcPr>
            <w:tcW w:w="411" w:type="pct"/>
            <w:tcBorders>
              <w:top w:val="single" w:sz="5" w:space="0" w:color="000000"/>
              <w:left w:val="single" w:sz="8" w:space="0" w:color="000000"/>
              <w:bottom w:val="single" w:sz="8" w:space="0" w:color="000000"/>
              <w:right w:val="single" w:sz="8" w:space="0" w:color="000000"/>
            </w:tcBorders>
            <w:vAlign w:val="center"/>
          </w:tcPr>
          <w:p w:rsidR="00A1422B" w:rsidRPr="00A570CE" w:rsidRDefault="00A1422B" w:rsidP="00A1422B">
            <w:pPr>
              <w:spacing w:before="93"/>
              <w:ind w:right="42"/>
              <w:jc w:val="center"/>
              <w:rPr>
                <w:rFonts w:ascii="Times New Roman" w:eastAsia="Times New Roman" w:hAnsi="Times New Roman" w:cs="Times New Roman"/>
              </w:rPr>
            </w:pPr>
            <w:r w:rsidRPr="00A570CE">
              <w:rPr>
                <w:rFonts w:ascii="Times New Roman" w:eastAsia="Calibri" w:hAnsi="Times New Roman" w:cs="Times New Roman"/>
                <w:spacing w:val="-17"/>
              </w:rPr>
              <w:t>161,15</w:t>
            </w:r>
          </w:p>
        </w:tc>
      </w:tr>
    </w:tbl>
    <w:p w:rsidR="00C22D0C" w:rsidRPr="00A570CE" w:rsidRDefault="00C22D0C" w:rsidP="00C22D0C">
      <w:pPr>
        <w:widowControl w:val="0"/>
        <w:rPr>
          <w:rFonts w:eastAsia="Times New Roman"/>
          <w:sz w:val="20"/>
          <w:szCs w:val="20"/>
          <w:lang w:val="en-US" w:eastAsia="en-US"/>
        </w:rPr>
      </w:pPr>
    </w:p>
    <w:p w:rsidR="00C22D0C" w:rsidRPr="00A570CE" w:rsidRDefault="00C22D0C" w:rsidP="00C22D0C">
      <w:pPr>
        <w:widowControl w:val="0"/>
        <w:spacing w:line="276" w:lineRule="auto"/>
        <w:ind w:left="142" w:firstLine="567"/>
        <w:jc w:val="both"/>
        <w:rPr>
          <w:rFonts w:eastAsia="Times New Roman"/>
          <w:lang w:eastAsia="en-US"/>
        </w:rPr>
      </w:pPr>
      <w:r w:rsidRPr="00A570CE">
        <w:rPr>
          <w:rFonts w:eastAsia="Times New Roman"/>
          <w:lang w:eastAsia="en-US"/>
        </w:rPr>
        <w:t>Проанализировав данные таблицы, можно заметить, что удельный расход условного топлива на отпуск тепловой энергии увеличивается, т.к. увеличиваются собственные нужды котельной в связи с установкой ПГУ.</w:t>
      </w:r>
    </w:p>
    <w:p w:rsidR="00C22D0C" w:rsidRPr="00A570CE" w:rsidRDefault="00C22D0C" w:rsidP="00C22D0C">
      <w:pPr>
        <w:widowControl w:val="0"/>
        <w:spacing w:line="276" w:lineRule="auto"/>
        <w:ind w:left="142" w:firstLine="567"/>
        <w:jc w:val="both"/>
        <w:rPr>
          <w:rFonts w:eastAsia="Times New Roman"/>
          <w:lang w:eastAsia="en-US"/>
        </w:rPr>
      </w:pPr>
      <w:r w:rsidRPr="00A570CE">
        <w:rPr>
          <w:rFonts w:eastAsia="Times New Roman"/>
          <w:lang w:eastAsia="en-US"/>
        </w:rPr>
        <w:t>Потребление условного топлива увеличивается, т.к. увеличиваются тепловые потери в связи с увеличением диаметров трубопроводов.</w:t>
      </w:r>
    </w:p>
    <w:p w:rsidR="00C22D0C" w:rsidRPr="00A570CE" w:rsidRDefault="00C22D0C" w:rsidP="00C22D0C">
      <w:pPr>
        <w:widowControl w:val="0"/>
        <w:spacing w:line="276" w:lineRule="auto"/>
        <w:ind w:left="142" w:firstLine="567"/>
        <w:jc w:val="both"/>
        <w:rPr>
          <w:rFonts w:eastAsia="Times New Roman"/>
          <w:lang w:eastAsia="en-US"/>
        </w:rPr>
      </w:pPr>
      <w:r w:rsidRPr="00A570CE">
        <w:rPr>
          <w:rFonts w:eastAsia="Times New Roman"/>
          <w:lang w:eastAsia="en-US"/>
        </w:rPr>
        <w:t>Перспективные часовые расходы топлива помесячно представлены в таблице ниже.</w:t>
      </w: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spacing w:line="273" w:lineRule="exact"/>
        <w:jc w:val="right"/>
        <w:rPr>
          <w:rFonts w:eastAsia="Times New Roman"/>
          <w:sz w:val="22"/>
          <w:szCs w:val="22"/>
          <w:highlight w:val="yellow"/>
          <w:lang w:eastAsia="en-US"/>
        </w:rPr>
        <w:sectPr w:rsidR="00C22D0C" w:rsidRPr="0009345C"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70CE" w:rsidRDefault="00C22D0C" w:rsidP="00C22D0C">
      <w:pPr>
        <w:widowControl w:val="0"/>
        <w:rPr>
          <w:rFonts w:eastAsia="Times New Roman"/>
          <w:sz w:val="22"/>
          <w:szCs w:val="22"/>
          <w:lang w:eastAsia="en-US"/>
        </w:rPr>
        <w:sectPr w:rsidR="00C22D0C" w:rsidRPr="00A570CE" w:rsidSect="000825BF">
          <w:headerReference w:type="default" r:id="rId18"/>
          <w:footerReference w:type="default" r:id="rId19"/>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rsidR="00C22D0C" w:rsidRPr="00A570CE" w:rsidRDefault="00C22D0C" w:rsidP="00C22D0C">
      <w:pPr>
        <w:keepNext/>
        <w:spacing w:after="200"/>
        <w:rPr>
          <w:rFonts w:eastAsia="Calibri"/>
          <w:b/>
          <w:bCs/>
          <w:sz w:val="20"/>
          <w:szCs w:val="18"/>
          <w:lang w:eastAsia="en-US"/>
        </w:rPr>
      </w:pPr>
      <w:r w:rsidRPr="00A570CE">
        <w:rPr>
          <w:rFonts w:eastAsia="Calibri"/>
          <w:b/>
          <w:bCs/>
          <w:sz w:val="20"/>
          <w:szCs w:val="18"/>
          <w:lang w:eastAsia="en-US"/>
        </w:rPr>
        <w:lastRenderedPageBreak/>
        <w:t xml:space="preserve">Таблица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Таблица \* ARABIC </w:instrText>
      </w:r>
      <w:r w:rsidR="002B4C3F" w:rsidRPr="00A570CE">
        <w:rPr>
          <w:rFonts w:eastAsia="Calibri"/>
          <w:b/>
          <w:bCs/>
          <w:sz w:val="20"/>
          <w:szCs w:val="18"/>
          <w:lang w:eastAsia="en-US"/>
        </w:rPr>
        <w:fldChar w:fldCharType="separate"/>
      </w:r>
      <w:r w:rsidR="002D668C">
        <w:rPr>
          <w:rFonts w:eastAsia="Calibri"/>
          <w:b/>
          <w:bCs/>
          <w:noProof/>
          <w:sz w:val="20"/>
          <w:szCs w:val="18"/>
          <w:lang w:eastAsia="en-US"/>
        </w:rPr>
        <w:t>31</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Перспективные часовые расходы топлива</w:t>
      </w:r>
    </w:p>
    <w:tbl>
      <w:tblPr>
        <w:tblStyle w:val="TableNormal"/>
        <w:tblW w:w="5000" w:type="pct"/>
        <w:tblLook w:val="01E0"/>
      </w:tblPr>
      <w:tblGrid>
        <w:gridCol w:w="514"/>
        <w:gridCol w:w="1596"/>
        <w:gridCol w:w="2554"/>
        <w:gridCol w:w="2830"/>
        <w:gridCol w:w="1885"/>
      </w:tblGrid>
      <w:tr w:rsidR="00C22D0C" w:rsidRPr="00A570CE"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70CE" w:rsidRDefault="00C22D0C" w:rsidP="00C22D0C">
            <w:pPr>
              <w:rPr>
                <w:rFonts w:ascii="Times New Roman" w:eastAsia="Times New Roman" w:hAnsi="Times New Roman" w:cs="Times New Roman"/>
                <w:sz w:val="20"/>
                <w:szCs w:val="20"/>
                <w:lang w:val="ru-RU"/>
              </w:rPr>
            </w:pPr>
          </w:p>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256"/>
              <w:rPr>
                <w:rFonts w:ascii="Times New Roman" w:eastAsia="Times New Roman" w:hAnsi="Times New Roman" w:cs="Times New Roman"/>
                <w:sz w:val="20"/>
                <w:szCs w:val="20"/>
              </w:rPr>
            </w:pPr>
            <w:r w:rsidRPr="00A570CE">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70CE" w:rsidRDefault="00C22D0C" w:rsidP="00C22D0C">
            <w:pPr>
              <w:rPr>
                <w:rFonts w:ascii="Times New Roman" w:eastAsia="Times New Roman" w:hAnsi="Times New Roman" w:cs="Times New Roman"/>
                <w:sz w:val="20"/>
                <w:szCs w:val="20"/>
              </w:rPr>
            </w:pPr>
          </w:p>
          <w:p w:rsidR="00C22D0C" w:rsidRPr="00A570CE" w:rsidRDefault="00C22D0C" w:rsidP="00C22D0C">
            <w:pPr>
              <w:spacing w:before="3"/>
              <w:rPr>
                <w:rFonts w:ascii="Times New Roman" w:eastAsia="Times New Roman" w:hAnsi="Times New Roman" w:cs="Times New Roman"/>
                <w:sz w:val="21"/>
                <w:szCs w:val="21"/>
              </w:rPr>
            </w:pPr>
          </w:p>
          <w:p w:rsidR="00C22D0C" w:rsidRPr="00A570CE" w:rsidRDefault="00C22D0C" w:rsidP="00C22D0C">
            <w:pPr>
              <w:ind w:right="1"/>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Месяц</w:t>
            </w:r>
          </w:p>
        </w:tc>
        <w:tc>
          <w:tcPr>
            <w:tcW w:w="1262" w:type="pct"/>
            <w:tcBorders>
              <w:top w:val="single" w:sz="8" w:space="0" w:color="000000"/>
              <w:left w:val="single" w:sz="5" w:space="0" w:color="000000"/>
              <w:bottom w:val="single" w:sz="5" w:space="0" w:color="000000"/>
              <w:right w:val="single" w:sz="5" w:space="0" w:color="000000"/>
            </w:tcBorders>
          </w:tcPr>
          <w:p w:rsidR="00C22D0C" w:rsidRPr="00A570CE" w:rsidRDefault="00C22D0C" w:rsidP="00C22D0C">
            <w:pPr>
              <w:spacing w:before="6"/>
              <w:rPr>
                <w:rFonts w:ascii="Times New Roman" w:eastAsia="Times New Roman" w:hAnsi="Times New Roman" w:cs="Times New Roman"/>
                <w:sz w:val="31"/>
                <w:szCs w:val="31"/>
              </w:rPr>
            </w:pPr>
          </w:p>
          <w:p w:rsidR="00C22D0C" w:rsidRPr="00A570CE" w:rsidRDefault="00C22D0C" w:rsidP="00C22D0C">
            <w:pPr>
              <w:spacing w:line="230" w:lineRule="exact"/>
              <w:ind w:left="510" w:right="483" w:hanging="27"/>
              <w:rPr>
                <w:rFonts w:ascii="Times New Roman" w:eastAsia="Times New Roman" w:hAnsi="Times New Roman" w:cs="Times New Roman"/>
                <w:sz w:val="20"/>
                <w:szCs w:val="20"/>
              </w:rPr>
            </w:pPr>
            <w:r w:rsidRPr="00A570CE">
              <w:rPr>
                <w:rFonts w:ascii="Times New Roman" w:eastAsia="Calibri" w:hAnsi="Times New Roman" w:cs="Times New Roman"/>
                <w:b/>
                <w:w w:val="95"/>
                <w:sz w:val="20"/>
              </w:rPr>
              <w:t>Среднемесячная</w:t>
            </w:r>
            <w:r w:rsidRPr="00A570CE">
              <w:rPr>
                <w:rFonts w:ascii="Times New Roman" w:eastAsia="Calibri" w:hAnsi="Times New Roman" w:cs="Times New Roman"/>
                <w:b/>
                <w:sz w:val="20"/>
              </w:rPr>
              <w:t>температура,</w:t>
            </w:r>
            <w:r w:rsidRPr="00A570CE">
              <w:rPr>
                <w:rFonts w:ascii="Times New Roman" w:eastAsia="Calibri" w:hAnsi="Times New Roman" w:cs="Times New Roman"/>
                <w:b/>
                <w:spacing w:val="-2"/>
                <w:position w:val="9"/>
                <w:sz w:val="13"/>
              </w:rPr>
              <w:t>о</w:t>
            </w:r>
            <w:r w:rsidRPr="00A570CE">
              <w:rPr>
                <w:rFonts w:ascii="Times New Roman" w:eastAsia="Calibri" w:hAnsi="Times New Roman" w:cs="Times New Roman"/>
                <w:b/>
                <w:spacing w:val="-2"/>
                <w:sz w:val="20"/>
              </w:rPr>
              <w:t>С</w:t>
            </w:r>
          </w:p>
        </w:tc>
        <w:tc>
          <w:tcPr>
            <w:tcW w:w="1052" w:type="pct"/>
            <w:tcBorders>
              <w:top w:val="single" w:sz="8" w:space="0" w:color="000000"/>
              <w:left w:val="single" w:sz="5" w:space="0" w:color="000000"/>
              <w:bottom w:val="single" w:sz="5" w:space="0" w:color="000000"/>
              <w:right w:val="single" w:sz="8" w:space="0" w:color="000000"/>
            </w:tcBorders>
          </w:tcPr>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169" w:right="163" w:firstLine="1"/>
              <w:jc w:val="center"/>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Суммарноепроизводствокотельной,</w:t>
            </w:r>
            <w:r w:rsidRPr="00A570CE">
              <w:rPr>
                <w:rFonts w:ascii="Times New Roman" w:eastAsia="Calibri" w:hAnsi="Times New Roman" w:cs="Times New Roman"/>
                <w:b/>
                <w:spacing w:val="-1"/>
                <w:sz w:val="20"/>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294" w:right="286" w:firstLine="117"/>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Расходтоплива,тыс.м3/ч</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3"/>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январь</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-11,9</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74,27</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10,45</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3"/>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февраль</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-10,7</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71,88</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10,11</w:t>
            </w:r>
          </w:p>
        </w:tc>
      </w:tr>
      <w:tr w:rsidR="00C22D0C" w:rsidRPr="00A570CE"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47"/>
              <w:ind w:right="3"/>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март</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-5,1</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28"/>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60,71</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28"/>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8,54</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3"/>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апрель</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3,7</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43,11</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6,06</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3"/>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май(ОЗП)</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11,35</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1,60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3"/>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342"/>
              <w:rPr>
                <w:rFonts w:ascii="Times New Roman" w:eastAsia="Times New Roman" w:hAnsi="Times New Roman" w:cs="Times New Roman"/>
                <w:sz w:val="20"/>
                <w:szCs w:val="20"/>
              </w:rPr>
            </w:pPr>
            <w:r w:rsidRPr="00A570CE">
              <w:rPr>
                <w:rFonts w:ascii="Times New Roman" w:eastAsia="Calibri" w:hAnsi="Times New Roman" w:cs="Times New Roman"/>
                <w:sz w:val="20"/>
              </w:rPr>
              <w:t>май(межотопительный)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8,34</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1,17</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3"/>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июнь</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15,7</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7,79</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1,10</w:t>
            </w:r>
          </w:p>
        </w:tc>
      </w:tr>
      <w:tr w:rsidR="00C22D0C" w:rsidRPr="00A570CE"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3"/>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июль</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17,6</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7,54</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1,06</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3"/>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3"/>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август</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left="4"/>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16</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7,76</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2"/>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сентябрь</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left="4"/>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10</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8,47</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1,19</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2"/>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октябрь</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3,4</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43,71</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6,15</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2"/>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ноябрь</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-2,7</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55,92</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7,86</w:t>
            </w:r>
          </w:p>
        </w:tc>
      </w:tr>
      <w:tr w:rsidR="00C22D0C" w:rsidRPr="00A570CE"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2"/>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декабрь</w:t>
            </w:r>
          </w:p>
        </w:tc>
        <w:tc>
          <w:tcPr>
            <w:tcW w:w="1262"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-8,1</w:t>
            </w:r>
          </w:p>
        </w:tc>
        <w:tc>
          <w:tcPr>
            <w:tcW w:w="1052"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66,70</w:t>
            </w:r>
          </w:p>
        </w:tc>
        <w:tc>
          <w:tcPr>
            <w:tcW w:w="737"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left="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9,38</w:t>
            </w:r>
          </w:p>
        </w:tc>
      </w:tr>
    </w:tbl>
    <w:p w:rsidR="00C22D0C" w:rsidRPr="00A570CE" w:rsidRDefault="00C22D0C" w:rsidP="00C22D0C">
      <w:pPr>
        <w:widowControl w:val="0"/>
        <w:spacing w:before="4"/>
        <w:rPr>
          <w:rFonts w:eastAsia="Times New Roman"/>
          <w:sz w:val="27"/>
          <w:szCs w:val="27"/>
          <w:lang w:val="en-US" w:eastAsia="en-US"/>
        </w:rPr>
      </w:pPr>
    </w:p>
    <w:p w:rsidR="00C22D0C" w:rsidRPr="00A570CE" w:rsidRDefault="00C22D0C" w:rsidP="00C22D0C">
      <w:pPr>
        <w:keepNext/>
        <w:widowControl w:val="0"/>
        <w:spacing w:line="200" w:lineRule="atLeast"/>
        <w:jc w:val="center"/>
        <w:rPr>
          <w:rFonts w:ascii="Calibri" w:eastAsia="Calibri" w:hAnsi="Calibri"/>
          <w:sz w:val="22"/>
          <w:szCs w:val="22"/>
          <w:lang w:val="en-US" w:eastAsia="en-US"/>
        </w:rPr>
      </w:pPr>
      <w:r w:rsidRPr="00A570CE">
        <w:rPr>
          <w:rFonts w:eastAsia="Times New Roman"/>
          <w:noProof/>
          <w:sz w:val="20"/>
          <w:szCs w:val="20"/>
        </w:rPr>
        <w:drawing>
          <wp:inline distT="0" distB="0" distL="0" distR="0">
            <wp:extent cx="5922335" cy="2974710"/>
            <wp:effectExtent l="0" t="0" r="2540" b="0"/>
            <wp:docPr id="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0" cstate="print"/>
                    <a:stretch>
                      <a:fillRect/>
                    </a:stretch>
                  </pic:blipFill>
                  <pic:spPr>
                    <a:xfrm>
                      <a:off x="0" y="0"/>
                      <a:ext cx="5922247" cy="2974666"/>
                    </a:xfrm>
                    <a:prstGeom prst="rect">
                      <a:avLst/>
                    </a:prstGeom>
                  </pic:spPr>
                </pic:pic>
              </a:graphicData>
            </a:graphic>
          </wp:inline>
        </w:drawing>
      </w:r>
    </w:p>
    <w:p w:rsidR="00C22D0C" w:rsidRPr="00A570CE" w:rsidRDefault="00C22D0C" w:rsidP="00C22D0C">
      <w:pPr>
        <w:spacing w:after="200"/>
        <w:jc w:val="center"/>
        <w:rPr>
          <w:rFonts w:eastAsia="Times New Roman"/>
          <w:b/>
          <w:bCs/>
          <w:sz w:val="22"/>
          <w:szCs w:val="20"/>
          <w:lang w:eastAsia="en-US"/>
        </w:rPr>
      </w:pPr>
      <w:r w:rsidRPr="00A570CE">
        <w:rPr>
          <w:rFonts w:eastAsia="Calibri"/>
          <w:b/>
          <w:bCs/>
          <w:sz w:val="20"/>
          <w:szCs w:val="18"/>
          <w:lang w:eastAsia="en-US"/>
        </w:rPr>
        <w:t xml:space="preserve">Рисунок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Рисунок \* ARABIC </w:instrText>
      </w:r>
      <w:r w:rsidR="002B4C3F" w:rsidRPr="00A570CE">
        <w:rPr>
          <w:rFonts w:eastAsia="Calibri"/>
          <w:b/>
          <w:bCs/>
          <w:sz w:val="20"/>
          <w:szCs w:val="18"/>
          <w:lang w:eastAsia="en-US"/>
        </w:rPr>
        <w:fldChar w:fldCharType="separate"/>
      </w:r>
      <w:r w:rsidR="00EF4985" w:rsidRPr="00A570CE">
        <w:rPr>
          <w:rFonts w:eastAsia="Calibri"/>
          <w:b/>
          <w:bCs/>
          <w:noProof/>
          <w:sz w:val="20"/>
          <w:szCs w:val="18"/>
          <w:lang w:eastAsia="en-US"/>
        </w:rPr>
        <w:t>3</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Изменение часового расхода топлива, тыс. м3/ч</w:t>
      </w:r>
    </w:p>
    <w:p w:rsidR="00C22D0C" w:rsidRPr="00A570CE" w:rsidRDefault="00C22D0C" w:rsidP="00C22D0C">
      <w:pPr>
        <w:widowControl w:val="0"/>
        <w:spacing w:line="310" w:lineRule="exact"/>
        <w:rPr>
          <w:rFonts w:ascii="Calibri" w:eastAsia="Calibri" w:hAnsi="Calibri"/>
          <w:sz w:val="22"/>
          <w:szCs w:val="22"/>
          <w:lang w:eastAsia="en-US"/>
        </w:rPr>
        <w:sectPr w:rsidR="00C22D0C" w:rsidRPr="00A570CE" w:rsidSect="000825BF">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70CE" w:rsidRDefault="00C22D0C" w:rsidP="00C22D0C">
      <w:pPr>
        <w:widowControl w:val="0"/>
        <w:spacing w:line="269" w:lineRule="exact"/>
        <w:rPr>
          <w:rFonts w:eastAsia="Times New Roman"/>
          <w:sz w:val="22"/>
          <w:szCs w:val="22"/>
          <w:lang w:eastAsia="en-US"/>
        </w:rPr>
        <w:sectPr w:rsidR="00C22D0C" w:rsidRPr="00A570CE" w:rsidSect="000825BF">
          <w:headerReference w:type="default" r:id="rId21"/>
          <w:footerReference w:type="default" r:id="rId22"/>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rsidR="00C22D0C" w:rsidRPr="00A570CE" w:rsidRDefault="00C22D0C" w:rsidP="00C22D0C">
      <w:pPr>
        <w:widowControl w:val="0"/>
        <w:spacing w:before="6"/>
        <w:rPr>
          <w:rFonts w:eastAsia="Times New Roman"/>
          <w:sz w:val="3"/>
          <w:szCs w:val="3"/>
          <w:lang w:eastAsia="en-US"/>
        </w:rPr>
      </w:pPr>
    </w:p>
    <w:p w:rsidR="00C22D0C" w:rsidRPr="00A570CE" w:rsidRDefault="00C22D0C" w:rsidP="00C22D0C">
      <w:pPr>
        <w:keepNext/>
        <w:spacing w:after="200"/>
        <w:rPr>
          <w:rFonts w:eastAsia="Calibri"/>
          <w:b/>
          <w:bCs/>
          <w:sz w:val="20"/>
          <w:szCs w:val="18"/>
          <w:lang w:eastAsia="en-US"/>
        </w:rPr>
      </w:pPr>
      <w:r w:rsidRPr="00A570CE">
        <w:rPr>
          <w:rFonts w:eastAsia="Calibri"/>
          <w:b/>
          <w:bCs/>
          <w:sz w:val="20"/>
          <w:szCs w:val="18"/>
          <w:lang w:eastAsia="en-US"/>
        </w:rPr>
        <w:t xml:space="preserve">Таблица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Таблица \* ARABIC </w:instrText>
      </w:r>
      <w:r w:rsidR="002B4C3F" w:rsidRPr="00A570CE">
        <w:rPr>
          <w:rFonts w:eastAsia="Calibri"/>
          <w:b/>
          <w:bCs/>
          <w:sz w:val="20"/>
          <w:szCs w:val="18"/>
          <w:lang w:eastAsia="en-US"/>
        </w:rPr>
        <w:fldChar w:fldCharType="separate"/>
      </w:r>
      <w:r w:rsidR="002D668C">
        <w:rPr>
          <w:rFonts w:eastAsia="Calibri"/>
          <w:b/>
          <w:bCs/>
          <w:noProof/>
          <w:sz w:val="20"/>
          <w:szCs w:val="18"/>
          <w:lang w:eastAsia="en-US"/>
        </w:rPr>
        <w:t>32</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Перспективный топливный баланс центральной котельной </w:t>
      </w:r>
    </w:p>
    <w:tbl>
      <w:tblPr>
        <w:tblStyle w:val="TableNormal"/>
        <w:tblW w:w="5000" w:type="pct"/>
        <w:tblLook w:val="01E0"/>
      </w:tblPr>
      <w:tblGrid>
        <w:gridCol w:w="5293"/>
        <w:gridCol w:w="2035"/>
        <w:gridCol w:w="1165"/>
        <w:gridCol w:w="1168"/>
        <w:gridCol w:w="1168"/>
        <w:gridCol w:w="1168"/>
        <w:gridCol w:w="1156"/>
        <w:gridCol w:w="1156"/>
      </w:tblGrid>
      <w:tr w:rsidR="00A570CE" w:rsidRPr="00A570CE" w:rsidTr="00A570CE">
        <w:trPr>
          <w:trHeight w:hRule="exact" w:val="554"/>
        </w:trPr>
        <w:tc>
          <w:tcPr>
            <w:tcW w:w="1850" w:type="pct"/>
            <w:tcBorders>
              <w:top w:val="single" w:sz="8" w:space="0" w:color="000000"/>
              <w:left w:val="single" w:sz="8" w:space="0" w:color="000000"/>
              <w:bottom w:val="single" w:sz="8" w:space="0" w:color="000000"/>
              <w:right w:val="single" w:sz="5" w:space="0" w:color="000000"/>
            </w:tcBorders>
            <w:vAlign w:val="center"/>
          </w:tcPr>
          <w:p w:rsidR="00A570CE" w:rsidRPr="00A570CE" w:rsidRDefault="00A570CE" w:rsidP="00A570CE">
            <w:pPr>
              <w:spacing w:before="26"/>
              <w:ind w:left="10"/>
              <w:jc w:val="center"/>
              <w:rPr>
                <w:rFonts w:ascii="Times New Roman" w:eastAsia="Times New Roman" w:hAnsi="Times New Roman" w:cs="Times New Roman"/>
              </w:rPr>
            </w:pPr>
            <w:r w:rsidRPr="00A570CE">
              <w:rPr>
                <w:rFonts w:ascii="Times New Roman" w:eastAsia="Calibri" w:hAnsi="Times New Roman" w:cs="Times New Roman"/>
                <w:b/>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A570CE" w:rsidRPr="00A570CE" w:rsidRDefault="00A570CE" w:rsidP="00A570CE">
            <w:pPr>
              <w:spacing w:before="26"/>
              <w:ind w:left="104"/>
              <w:jc w:val="center"/>
              <w:rPr>
                <w:rFonts w:ascii="Times New Roman" w:eastAsia="Times New Roman" w:hAnsi="Times New Roman" w:cs="Times New Roman"/>
              </w:rPr>
            </w:pPr>
            <w:r w:rsidRPr="00A570CE">
              <w:rPr>
                <w:rFonts w:ascii="Times New Roman" w:eastAsia="Calibri" w:hAnsi="Times New Roman" w:cs="Times New Roman"/>
                <w:b/>
                <w:spacing w:val="-1"/>
              </w:rPr>
              <w:t>Ед.</w:t>
            </w:r>
            <w:r w:rsidRPr="00A570CE">
              <w:rPr>
                <w:rFonts w:ascii="Times New Roman" w:eastAsia="Calibri" w:hAnsi="Times New Roman" w:cs="Times New Roman"/>
                <w:b/>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A570CE">
            <w:pPr>
              <w:ind w:left="104"/>
              <w:jc w:val="center"/>
              <w:rPr>
                <w:rFonts w:ascii="Times New Roman" w:eastAsia="Times New Roman" w:hAnsi="Times New Roman" w:cs="Times New Roman"/>
              </w:rPr>
            </w:pPr>
          </w:p>
          <w:p w:rsidR="00A570CE" w:rsidRPr="00A570CE" w:rsidRDefault="00A570CE" w:rsidP="00A570CE">
            <w:pPr>
              <w:ind w:left="104"/>
              <w:jc w:val="center"/>
              <w:rPr>
                <w:rFonts w:ascii="Times New Roman" w:eastAsia="Times New Roman" w:hAnsi="Times New Roman" w:cs="Times New Roman"/>
              </w:rPr>
            </w:pPr>
            <w:r w:rsidRPr="00A570CE">
              <w:rPr>
                <w:rFonts w:ascii="Times New Roman" w:eastAsia="Calibri" w:hAnsi="Times New Roman" w:cs="Times New Roman"/>
                <w:b/>
                <w:spacing w:val="1"/>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A570CE">
            <w:pPr>
              <w:ind w:left="104"/>
              <w:jc w:val="center"/>
              <w:rPr>
                <w:rFonts w:ascii="Times New Roman" w:eastAsia="Times New Roman" w:hAnsi="Times New Roman" w:cs="Times New Roman"/>
              </w:rPr>
            </w:pPr>
          </w:p>
          <w:p w:rsidR="00A570CE" w:rsidRPr="00A570CE" w:rsidRDefault="00A570CE" w:rsidP="00A570CE">
            <w:pPr>
              <w:ind w:left="104"/>
              <w:jc w:val="center"/>
              <w:rPr>
                <w:rFonts w:ascii="Times New Roman" w:eastAsia="Times New Roman" w:hAnsi="Times New Roman" w:cs="Times New Roman"/>
              </w:rPr>
            </w:pPr>
            <w:r w:rsidRPr="00A570CE">
              <w:rPr>
                <w:rFonts w:ascii="Times New Roman" w:eastAsia="Calibri" w:hAnsi="Times New Roman" w:cs="Times New Roman"/>
                <w:b/>
                <w:spacing w:val="1"/>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A570CE">
            <w:pPr>
              <w:ind w:left="104"/>
              <w:jc w:val="center"/>
              <w:rPr>
                <w:rFonts w:ascii="Times New Roman" w:eastAsia="Times New Roman" w:hAnsi="Times New Roman" w:cs="Times New Roman"/>
              </w:rPr>
            </w:pPr>
          </w:p>
          <w:p w:rsidR="00A570CE" w:rsidRPr="00A570CE" w:rsidRDefault="00A570CE" w:rsidP="00A570CE">
            <w:pPr>
              <w:ind w:left="104"/>
              <w:jc w:val="center"/>
              <w:rPr>
                <w:rFonts w:ascii="Times New Roman" w:eastAsia="Times New Roman" w:hAnsi="Times New Roman" w:cs="Times New Roman"/>
              </w:rPr>
            </w:pPr>
            <w:r w:rsidRPr="00A570CE">
              <w:rPr>
                <w:rFonts w:ascii="Times New Roman" w:eastAsia="Calibri" w:hAnsi="Times New Roman" w:cs="Times New Roman"/>
                <w:b/>
                <w:spacing w:val="1"/>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A570CE">
            <w:pPr>
              <w:ind w:left="104"/>
              <w:jc w:val="center"/>
              <w:rPr>
                <w:rFonts w:ascii="Times New Roman" w:eastAsia="Times New Roman" w:hAnsi="Times New Roman" w:cs="Times New Roman"/>
              </w:rPr>
            </w:pPr>
          </w:p>
          <w:p w:rsidR="00A570CE" w:rsidRPr="00A570CE" w:rsidRDefault="00A570CE" w:rsidP="00A570CE">
            <w:pPr>
              <w:ind w:left="104"/>
              <w:jc w:val="center"/>
              <w:rPr>
                <w:rFonts w:ascii="Times New Roman" w:eastAsia="Times New Roman" w:hAnsi="Times New Roman" w:cs="Times New Roman"/>
              </w:rPr>
            </w:pPr>
            <w:r w:rsidRPr="00A570CE">
              <w:rPr>
                <w:rFonts w:ascii="Times New Roman" w:eastAsia="Calibri" w:hAnsi="Times New Roman" w:cs="Times New Roman"/>
                <w:b/>
                <w:spacing w:val="1"/>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A570CE">
            <w:pPr>
              <w:ind w:left="104"/>
              <w:jc w:val="center"/>
              <w:rPr>
                <w:rFonts w:ascii="Times New Roman" w:eastAsia="Times New Roman" w:hAnsi="Times New Roman" w:cs="Times New Roman"/>
              </w:rPr>
            </w:pPr>
          </w:p>
          <w:p w:rsidR="00A570CE" w:rsidRPr="00A570CE" w:rsidRDefault="00A570CE" w:rsidP="00A570CE">
            <w:pPr>
              <w:ind w:left="104"/>
              <w:jc w:val="center"/>
              <w:rPr>
                <w:rFonts w:ascii="Times New Roman" w:eastAsia="Times New Roman" w:hAnsi="Times New Roman" w:cs="Times New Roman"/>
              </w:rPr>
            </w:pPr>
            <w:r w:rsidRPr="00A570CE">
              <w:rPr>
                <w:rFonts w:ascii="Times New Roman" w:eastAsia="Calibri" w:hAnsi="Times New Roman" w:cs="Times New Roman"/>
                <w:b/>
                <w:spacing w:val="1"/>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A570CE">
            <w:pPr>
              <w:ind w:left="104"/>
              <w:jc w:val="center"/>
              <w:rPr>
                <w:rFonts w:ascii="Times New Roman" w:eastAsia="Times New Roman" w:hAnsi="Times New Roman" w:cs="Times New Roman"/>
              </w:rPr>
            </w:pPr>
          </w:p>
          <w:p w:rsidR="00A570CE" w:rsidRPr="00A570CE" w:rsidRDefault="00A570CE" w:rsidP="00A570CE">
            <w:pPr>
              <w:ind w:left="104"/>
              <w:jc w:val="center"/>
              <w:rPr>
                <w:rFonts w:ascii="Times New Roman" w:eastAsia="Times New Roman" w:hAnsi="Times New Roman" w:cs="Times New Roman"/>
                <w:lang w:val="ru-RU"/>
              </w:rPr>
            </w:pPr>
            <w:r w:rsidRPr="00A570CE">
              <w:rPr>
                <w:rFonts w:ascii="Times New Roman" w:eastAsia="Calibri" w:hAnsi="Times New Roman" w:cs="Times New Roman"/>
                <w:b/>
                <w:spacing w:val="1"/>
              </w:rPr>
              <w:t>203</w:t>
            </w:r>
            <w:r w:rsidRPr="00A570CE">
              <w:rPr>
                <w:rFonts w:ascii="Times New Roman" w:eastAsia="Calibri" w:hAnsi="Times New Roman" w:cs="Times New Roman"/>
                <w:b/>
                <w:spacing w:val="1"/>
                <w:lang w:val="ru-RU"/>
              </w:rPr>
              <w:t>5</w:t>
            </w:r>
          </w:p>
        </w:tc>
      </w:tr>
      <w:tr w:rsidR="00A570CE" w:rsidRPr="00A570CE" w:rsidTr="00A570CE">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A570CE" w:rsidRPr="00A570CE" w:rsidRDefault="00A570CE" w:rsidP="00A570CE">
            <w:pPr>
              <w:ind w:left="10" w:right="732"/>
              <w:rPr>
                <w:rFonts w:ascii="Times New Roman" w:eastAsia="Times New Roman" w:hAnsi="Times New Roman" w:cs="Times New Roman"/>
              </w:rPr>
            </w:pPr>
            <w:r w:rsidRPr="00A570CE">
              <w:rPr>
                <w:rFonts w:ascii="Times New Roman" w:eastAsia="Calibri" w:hAnsi="Times New Roman" w:cs="Times New Roman"/>
                <w:spacing w:val="-1"/>
              </w:rPr>
              <w:t>Установленная</w:t>
            </w:r>
            <w:r w:rsidRPr="00A570CE">
              <w:rPr>
                <w:rFonts w:ascii="Times New Roman" w:eastAsia="Calibri" w:hAnsi="Times New Roman" w:cs="Times New Roman"/>
              </w:rPr>
              <w:t>тепловаямощность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10"/>
              <w:ind w:left="104"/>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5,68</w:t>
            </w:r>
          </w:p>
        </w:tc>
      </w:tr>
      <w:tr w:rsidR="00A570CE" w:rsidRPr="00A570CE" w:rsidTr="00A570CE">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A570CE">
            <w:pPr>
              <w:spacing w:line="237" w:lineRule="auto"/>
              <w:ind w:left="10" w:right="676"/>
              <w:rPr>
                <w:rFonts w:ascii="Times New Roman" w:eastAsia="Times New Roman" w:hAnsi="Times New Roman" w:cs="Times New Roman"/>
              </w:rPr>
            </w:pPr>
            <w:r w:rsidRPr="00A570CE">
              <w:rPr>
                <w:rFonts w:ascii="Times New Roman" w:eastAsia="Calibri" w:hAnsi="Times New Roman" w:cs="Times New Roman"/>
              </w:rPr>
              <w:t>Располагаемаямощностьоборудования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10"/>
              <w:ind w:left="104"/>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10"/>
              <w:ind w:left="104"/>
              <w:jc w:val="center"/>
              <w:rPr>
                <w:rFonts w:ascii="Times New Roman" w:eastAsia="Calibri" w:hAnsi="Times New Roman" w:cs="Times New Roman"/>
                <w:spacing w:val="-15"/>
              </w:rPr>
            </w:pPr>
            <w:r w:rsidRPr="00A570CE">
              <w:rPr>
                <w:rFonts w:ascii="Times New Roman" w:eastAsia="Calibri" w:hAnsi="Times New Roman" w:cs="Times New Roman"/>
                <w:spacing w:val="-15"/>
              </w:rPr>
              <w:t>0,766</w:t>
            </w:r>
          </w:p>
        </w:tc>
      </w:tr>
      <w:tr w:rsidR="00A570CE" w:rsidRPr="00A570CE" w:rsidTr="00A570CE">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A570CE">
            <w:pPr>
              <w:ind w:left="10" w:right="534"/>
              <w:rPr>
                <w:rFonts w:ascii="Times New Roman" w:eastAsia="Times New Roman" w:hAnsi="Times New Roman" w:cs="Times New Roman"/>
              </w:rPr>
            </w:pPr>
            <w:r w:rsidRPr="00A570CE">
              <w:rPr>
                <w:rFonts w:ascii="Times New Roman" w:eastAsia="Calibri" w:hAnsi="Times New Roman" w:cs="Times New Roman"/>
              </w:rPr>
              <w:t>Теплотворнаяспособность</w:t>
            </w:r>
            <w:r w:rsidRPr="00A570CE">
              <w:rPr>
                <w:rFonts w:ascii="Times New Roman" w:eastAsia="Calibri" w:hAnsi="Times New Roman" w:cs="Times New Roman"/>
                <w:spacing w:val="-1"/>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07"/>
              <w:ind w:left="104" w:right="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07"/>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07"/>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07"/>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07"/>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07"/>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07"/>
              <w:ind w:left="104"/>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A570CE">
            <w:pPr>
              <w:spacing w:before="18"/>
              <w:ind w:left="10"/>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r>
      <w:tr w:rsidR="00A570CE" w:rsidRPr="00A570CE"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A570CE">
            <w:pPr>
              <w:spacing w:before="18"/>
              <w:ind w:left="10"/>
              <w:rPr>
                <w:rFonts w:ascii="Times New Roman" w:eastAsia="Times New Roman" w:hAnsi="Times New Roman" w:cs="Times New Roman"/>
              </w:rPr>
            </w:pPr>
            <w:r w:rsidRPr="00A570CE">
              <w:rPr>
                <w:rFonts w:ascii="Times New Roman" w:eastAsia="Calibri" w:hAnsi="Times New Roman" w:cs="Times New Roman"/>
                <w:spacing w:val="-1"/>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A570CE">
            <w:pPr>
              <w:spacing w:before="18"/>
              <w:ind w:left="10"/>
              <w:rPr>
                <w:rFonts w:ascii="Times New Roman" w:eastAsia="Times New Roman" w:hAnsi="Times New Roman" w:cs="Times New Roman"/>
              </w:rPr>
            </w:pPr>
            <w:r w:rsidRPr="00A570CE">
              <w:rPr>
                <w:rFonts w:ascii="Times New Roman" w:eastAsia="Calibri" w:hAnsi="Times New Roman" w:cs="Times New Roman"/>
                <w:spacing w:val="-1"/>
              </w:rPr>
              <w:t>Затрачено</w:t>
            </w:r>
            <w:r w:rsidRPr="00A570CE">
              <w:rPr>
                <w:rFonts w:ascii="Times New Roman" w:eastAsia="Calibri" w:hAnsi="Times New Roman" w:cs="Times New Roman"/>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8"/>
              <w:ind w:left="104" w:right="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A570CE">
            <w:pPr>
              <w:spacing w:before="18"/>
              <w:ind w:left="10"/>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
              </w:rPr>
              <w:t>млн.</w:t>
            </w:r>
            <w:r w:rsidRPr="00A570CE">
              <w:rPr>
                <w:rFonts w:ascii="Times New Roman" w:eastAsia="Calibri" w:hAnsi="Times New Roman" w:cs="Times New Roman"/>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0,60</w:t>
            </w:r>
          </w:p>
        </w:tc>
      </w:tr>
      <w:tr w:rsidR="00A570CE" w:rsidRPr="00A570CE"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A570CE">
            <w:pPr>
              <w:spacing w:before="18"/>
              <w:ind w:left="10"/>
              <w:rPr>
                <w:rFonts w:ascii="Times New Roman" w:eastAsia="Times New Roman" w:hAnsi="Times New Roman" w:cs="Times New Roman"/>
              </w:rPr>
            </w:pPr>
            <w:r w:rsidRPr="00A570CE">
              <w:rPr>
                <w:rFonts w:ascii="Times New Roman" w:eastAsia="Calibri" w:hAnsi="Times New Roman" w:cs="Times New Roman"/>
                <w:spacing w:val="-1"/>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spacing w:val="-1"/>
              </w:rPr>
              <w:t>тыс.тонн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18"/>
              <w:ind w:left="104"/>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A570CE">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A570CE">
            <w:pPr>
              <w:spacing w:before="19"/>
              <w:ind w:left="10"/>
              <w:rPr>
                <w:rFonts w:ascii="Times New Roman" w:eastAsia="Times New Roman" w:hAnsi="Times New Roman" w:cs="Times New Roman"/>
              </w:rPr>
            </w:pPr>
            <w:r w:rsidRPr="00A570CE">
              <w:rPr>
                <w:rFonts w:ascii="Times New Roman" w:eastAsia="Calibri" w:hAnsi="Times New Roman" w:cs="Times New Roman"/>
              </w:rPr>
              <w:t>Затраты</w:t>
            </w:r>
            <w:r w:rsidRPr="00A570CE">
              <w:rPr>
                <w:rFonts w:ascii="Times New Roman" w:eastAsia="Calibri" w:hAnsi="Times New Roman" w:cs="Times New Roman"/>
                <w:spacing w:val="-1"/>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9"/>
              <w:ind w:left="104"/>
              <w:jc w:val="center"/>
              <w:rPr>
                <w:rFonts w:ascii="Times New Roman" w:eastAsia="Times New Roman" w:hAnsi="Times New Roman" w:cs="Times New Roman"/>
              </w:rPr>
            </w:pPr>
            <w:r w:rsidRPr="00A570CE">
              <w:rPr>
                <w:rFonts w:ascii="Times New Roman" w:eastAsia="Calibri" w:hAnsi="Times New Roman" w:cs="Times New Roman"/>
                <w:spacing w:val="-1"/>
              </w:rPr>
              <w:t>тыс.тут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4"/>
              <w:ind w:left="104"/>
              <w:jc w:val="center"/>
              <w:rPr>
                <w:rFonts w:ascii="Times New Roman" w:eastAsia="Times New Roman" w:hAnsi="Times New Roman" w:cs="Times New Roman"/>
              </w:rPr>
            </w:pPr>
            <w:r w:rsidRPr="00A570CE">
              <w:rPr>
                <w:rFonts w:ascii="Times New Roman" w:eastAsia="Calibri" w:hAnsi="Times New Roman" w:cs="Times New Roman"/>
              </w:rPr>
              <w:t>0,68</w:t>
            </w:r>
          </w:p>
        </w:tc>
      </w:tr>
      <w:tr w:rsidR="00A570CE" w:rsidRPr="00A570CE" w:rsidTr="00A570CE">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A570CE">
            <w:pPr>
              <w:ind w:left="10" w:right="695"/>
              <w:rPr>
                <w:rFonts w:ascii="Times New Roman" w:eastAsia="Times New Roman" w:hAnsi="Times New Roman" w:cs="Times New Roman"/>
              </w:rPr>
            </w:pPr>
            <w:r w:rsidRPr="00A570CE">
              <w:rPr>
                <w:rFonts w:ascii="Times New Roman" w:eastAsia="Calibri" w:hAnsi="Times New Roman" w:cs="Times New Roman"/>
              </w:rPr>
              <w:t>Средневзвешенный</w:t>
            </w:r>
            <w:r w:rsidRPr="00A570CE">
              <w:rPr>
                <w:rFonts w:ascii="Times New Roman" w:eastAsia="Calibri" w:hAnsi="Times New Roman" w:cs="Times New Roman"/>
                <w:spacing w:val="-1"/>
              </w:rPr>
              <w:t>КПД</w:t>
            </w:r>
            <w:r w:rsidRPr="00A570CE">
              <w:rPr>
                <w:rFonts w:ascii="Times New Roman" w:eastAsia="Calibri" w:hAnsi="Times New Roman" w:cs="Times New Roman"/>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spacing w:before="107"/>
              <w:ind w:left="104" w:right="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rPr>
              <w:t>92,1</w:t>
            </w:r>
          </w:p>
        </w:tc>
      </w:tr>
      <w:tr w:rsidR="00A570CE" w:rsidRPr="00A570CE" w:rsidTr="00A570CE">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A570CE" w:rsidRPr="00A570CE" w:rsidRDefault="00A570CE" w:rsidP="00A570CE">
            <w:pPr>
              <w:ind w:left="10" w:right="542"/>
              <w:rPr>
                <w:rFonts w:ascii="Times New Roman" w:eastAsia="Times New Roman" w:hAnsi="Times New Roman" w:cs="Times New Roman"/>
                <w:lang w:val="ru-RU"/>
              </w:rPr>
            </w:pPr>
            <w:r w:rsidRPr="00A570CE">
              <w:rPr>
                <w:rFonts w:ascii="Times New Roman" w:eastAsia="Calibri" w:hAnsi="Times New Roman" w:cs="Times New Roman"/>
                <w:lang w:val="ru-RU"/>
              </w:rPr>
              <w:t>УРУТ</w:t>
            </w:r>
            <w:r w:rsidRPr="00A570CE">
              <w:rPr>
                <w:rFonts w:ascii="Times New Roman" w:eastAsia="Calibri" w:hAnsi="Times New Roman" w:cs="Times New Roman"/>
                <w:spacing w:val="-1"/>
                <w:lang w:val="ru-RU"/>
              </w:rPr>
              <w:t>наотпусктеплоты</w:t>
            </w:r>
            <w:r w:rsidRPr="00A570CE">
              <w:rPr>
                <w:rFonts w:ascii="Times New Roman" w:eastAsia="Calibri" w:hAnsi="Times New Roman" w:cs="Times New Roman"/>
                <w:lang w:val="ru-RU"/>
              </w:rPr>
              <w:t>втепловые</w:t>
            </w:r>
            <w:r w:rsidRPr="00A570CE">
              <w:rPr>
                <w:rFonts w:ascii="Times New Roman" w:eastAsia="Calibri" w:hAnsi="Times New Roman" w:cs="Times New Roman"/>
                <w:spacing w:val="-1"/>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A570CE" w:rsidRPr="00A570CE" w:rsidRDefault="00A570CE" w:rsidP="00A570CE">
            <w:pPr>
              <w:ind w:left="104" w:right="278"/>
              <w:jc w:val="center"/>
              <w:rPr>
                <w:rFonts w:ascii="Times New Roman" w:eastAsia="Times New Roman" w:hAnsi="Times New Roman" w:cs="Times New Roman"/>
              </w:rPr>
            </w:pPr>
            <w:r w:rsidRPr="00A570CE">
              <w:rPr>
                <w:rFonts w:ascii="Times New Roman" w:eastAsia="Calibri" w:hAnsi="Times New Roman" w:cs="Times New Roman"/>
                <w:spacing w:val="-1"/>
              </w:rPr>
              <w:t>кг.у.т./Гкал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spacing w:val="-17"/>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spacing w:val="-17"/>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spacing w:val="-17"/>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spacing w:val="-17"/>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spacing w:val="-17"/>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A570CE">
            <w:pPr>
              <w:spacing w:before="93"/>
              <w:ind w:left="104"/>
              <w:jc w:val="center"/>
              <w:rPr>
                <w:rFonts w:ascii="Times New Roman" w:eastAsia="Times New Roman" w:hAnsi="Times New Roman" w:cs="Times New Roman"/>
              </w:rPr>
            </w:pPr>
            <w:r w:rsidRPr="00A570CE">
              <w:rPr>
                <w:rFonts w:ascii="Times New Roman" w:eastAsia="Calibri" w:hAnsi="Times New Roman" w:cs="Times New Roman"/>
                <w:spacing w:val="-17"/>
              </w:rPr>
              <w:t>155,16</w:t>
            </w:r>
          </w:p>
        </w:tc>
      </w:tr>
    </w:tbl>
    <w:p w:rsidR="00C22D0C" w:rsidRPr="00A570CE" w:rsidRDefault="00C22D0C" w:rsidP="00C22D0C">
      <w:pPr>
        <w:widowControl w:val="0"/>
        <w:rPr>
          <w:rFonts w:eastAsia="Times New Roman"/>
          <w:sz w:val="20"/>
          <w:szCs w:val="20"/>
          <w:lang w:val="en-US" w:eastAsia="en-US"/>
        </w:rPr>
      </w:pPr>
    </w:p>
    <w:p w:rsidR="00C22D0C" w:rsidRPr="00A570CE" w:rsidRDefault="00C22D0C" w:rsidP="00C22D0C">
      <w:pPr>
        <w:widowControl w:val="0"/>
        <w:spacing w:line="276" w:lineRule="auto"/>
        <w:ind w:left="142" w:firstLine="567"/>
        <w:jc w:val="both"/>
        <w:rPr>
          <w:rFonts w:eastAsia="Times New Roman"/>
          <w:lang w:eastAsia="en-US"/>
        </w:rPr>
      </w:pPr>
      <w:r w:rsidRPr="00A570CE">
        <w:rPr>
          <w:rFonts w:eastAsia="Times New Roman"/>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A570CE" w:rsidRDefault="00C22D0C" w:rsidP="00C22D0C">
      <w:pPr>
        <w:widowControl w:val="0"/>
        <w:spacing w:line="276" w:lineRule="auto"/>
        <w:ind w:left="142" w:firstLine="567"/>
        <w:jc w:val="both"/>
        <w:rPr>
          <w:rFonts w:eastAsia="Times New Roman"/>
          <w:lang w:eastAsia="en-US"/>
        </w:rPr>
      </w:pPr>
      <w:r w:rsidRPr="00A570CE">
        <w:rPr>
          <w:rFonts w:eastAsia="Times New Roman"/>
          <w:lang w:eastAsia="en-US"/>
        </w:rPr>
        <w:t>Потребление условного топлива уменьшается вследствие уменьшения тепловых потерь в трубопроводах.</w:t>
      </w:r>
    </w:p>
    <w:p w:rsidR="00C22D0C" w:rsidRPr="00A570CE" w:rsidRDefault="00C22D0C" w:rsidP="00C22D0C">
      <w:pPr>
        <w:widowControl w:val="0"/>
        <w:spacing w:line="276" w:lineRule="auto"/>
        <w:ind w:left="142" w:firstLine="567"/>
        <w:jc w:val="both"/>
        <w:rPr>
          <w:rFonts w:eastAsia="Times New Roman"/>
          <w:lang w:eastAsia="en-US"/>
        </w:rPr>
      </w:pPr>
      <w:r w:rsidRPr="00A570CE">
        <w:rPr>
          <w:rFonts w:eastAsia="Times New Roman"/>
          <w:lang w:eastAsia="en-US"/>
        </w:rPr>
        <w:t>Перспективные часовые расходы топлива помесячно представлены в таблице ниже.</w:t>
      </w: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spacing w:line="273" w:lineRule="exact"/>
        <w:jc w:val="right"/>
        <w:rPr>
          <w:rFonts w:eastAsia="Times New Roman"/>
          <w:sz w:val="22"/>
          <w:szCs w:val="22"/>
          <w:highlight w:val="yellow"/>
          <w:lang w:eastAsia="en-US"/>
        </w:rPr>
        <w:sectPr w:rsidR="00C22D0C" w:rsidRPr="0009345C"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70CE" w:rsidRDefault="00C22D0C" w:rsidP="00C22D0C">
      <w:pPr>
        <w:widowControl w:val="0"/>
        <w:spacing w:line="200" w:lineRule="atLeast"/>
        <w:ind w:left="568"/>
        <w:rPr>
          <w:rFonts w:eastAsia="Times New Roman"/>
          <w:sz w:val="20"/>
          <w:szCs w:val="20"/>
          <w:lang w:eastAsia="en-US"/>
        </w:rPr>
      </w:pPr>
    </w:p>
    <w:p w:rsidR="00C22D0C" w:rsidRPr="00A570CE" w:rsidRDefault="00C22D0C" w:rsidP="00C22D0C">
      <w:pPr>
        <w:widowControl w:val="0"/>
        <w:spacing w:line="20" w:lineRule="atLeast"/>
        <w:ind w:left="216"/>
        <w:rPr>
          <w:rFonts w:eastAsia="Times New Roman"/>
          <w:sz w:val="2"/>
          <w:szCs w:val="2"/>
          <w:lang w:eastAsia="en-US"/>
        </w:rPr>
      </w:pPr>
    </w:p>
    <w:p w:rsidR="00C22D0C" w:rsidRPr="00A570CE" w:rsidRDefault="00C22D0C" w:rsidP="00C22D0C">
      <w:pPr>
        <w:widowControl w:val="0"/>
        <w:spacing w:line="20" w:lineRule="atLeast"/>
        <w:rPr>
          <w:rFonts w:eastAsia="Times New Roman"/>
          <w:sz w:val="2"/>
          <w:szCs w:val="2"/>
          <w:lang w:eastAsia="en-US"/>
        </w:rPr>
        <w:sectPr w:rsidR="00C22D0C" w:rsidRPr="00A570CE" w:rsidSect="000825BF">
          <w:headerReference w:type="default" r:id="rId23"/>
          <w:footerReference w:type="default" r:id="rId24"/>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70CE" w:rsidRDefault="00C22D0C" w:rsidP="00C22D0C">
      <w:pPr>
        <w:widowControl w:val="0"/>
        <w:spacing w:before="9"/>
        <w:rPr>
          <w:rFonts w:eastAsia="Times New Roman"/>
          <w:sz w:val="3"/>
          <w:szCs w:val="3"/>
          <w:lang w:eastAsia="en-US"/>
        </w:rPr>
      </w:pPr>
    </w:p>
    <w:p w:rsidR="00C22D0C" w:rsidRPr="00A570CE" w:rsidRDefault="00C22D0C" w:rsidP="00C22D0C">
      <w:pPr>
        <w:keepNext/>
        <w:spacing w:after="200"/>
        <w:rPr>
          <w:rFonts w:eastAsia="Calibri"/>
          <w:b/>
          <w:bCs/>
          <w:sz w:val="20"/>
          <w:szCs w:val="18"/>
          <w:lang w:eastAsia="en-US"/>
        </w:rPr>
      </w:pPr>
      <w:r w:rsidRPr="00A570CE">
        <w:rPr>
          <w:rFonts w:eastAsia="Calibri"/>
          <w:b/>
          <w:bCs/>
          <w:sz w:val="20"/>
          <w:szCs w:val="18"/>
          <w:lang w:eastAsia="en-US"/>
        </w:rPr>
        <w:t xml:space="preserve">Таблица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Таблица \* ARABIC </w:instrText>
      </w:r>
      <w:r w:rsidR="002B4C3F" w:rsidRPr="00A570CE">
        <w:rPr>
          <w:rFonts w:eastAsia="Calibri"/>
          <w:b/>
          <w:bCs/>
          <w:sz w:val="20"/>
          <w:szCs w:val="18"/>
          <w:lang w:eastAsia="en-US"/>
        </w:rPr>
        <w:fldChar w:fldCharType="separate"/>
      </w:r>
      <w:r w:rsidR="002D668C">
        <w:rPr>
          <w:rFonts w:eastAsia="Calibri"/>
          <w:b/>
          <w:bCs/>
          <w:noProof/>
          <w:sz w:val="20"/>
          <w:szCs w:val="18"/>
          <w:lang w:eastAsia="en-US"/>
        </w:rPr>
        <w:t>33</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22D0C" w:rsidRPr="00A570CE"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70CE" w:rsidRDefault="00C22D0C" w:rsidP="00C22D0C">
            <w:pPr>
              <w:rPr>
                <w:rFonts w:ascii="Times New Roman" w:eastAsia="Times New Roman" w:hAnsi="Times New Roman" w:cs="Times New Roman"/>
                <w:sz w:val="20"/>
                <w:szCs w:val="20"/>
                <w:lang w:val="ru-RU"/>
              </w:rPr>
            </w:pPr>
          </w:p>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238"/>
              <w:rPr>
                <w:rFonts w:ascii="Times New Roman" w:eastAsia="Times New Roman" w:hAnsi="Times New Roman" w:cs="Times New Roman"/>
                <w:sz w:val="20"/>
                <w:szCs w:val="20"/>
              </w:rPr>
            </w:pPr>
            <w:r w:rsidRPr="00A570CE">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70CE" w:rsidRDefault="00C22D0C" w:rsidP="00C22D0C">
            <w:pPr>
              <w:rPr>
                <w:rFonts w:ascii="Times New Roman" w:eastAsia="Times New Roman" w:hAnsi="Times New Roman" w:cs="Times New Roman"/>
                <w:sz w:val="20"/>
                <w:szCs w:val="20"/>
              </w:rPr>
            </w:pPr>
          </w:p>
          <w:p w:rsidR="00C22D0C" w:rsidRPr="00A570CE" w:rsidRDefault="00C22D0C" w:rsidP="00C22D0C">
            <w:pPr>
              <w:spacing w:before="3"/>
              <w:rPr>
                <w:rFonts w:ascii="Times New Roman" w:eastAsia="Times New Roman" w:hAnsi="Times New Roman" w:cs="Times New Roman"/>
                <w:sz w:val="21"/>
                <w:szCs w:val="21"/>
              </w:rPr>
            </w:pPr>
          </w:p>
          <w:p w:rsidR="00C22D0C" w:rsidRPr="00A570CE" w:rsidRDefault="00C22D0C" w:rsidP="00C22D0C">
            <w:pPr>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70CE" w:rsidRDefault="00C22D0C" w:rsidP="00C22D0C">
            <w:pPr>
              <w:spacing w:before="6"/>
              <w:rPr>
                <w:rFonts w:ascii="Times New Roman" w:eastAsia="Times New Roman" w:hAnsi="Times New Roman" w:cs="Times New Roman"/>
                <w:sz w:val="31"/>
                <w:szCs w:val="31"/>
              </w:rPr>
            </w:pPr>
          </w:p>
          <w:p w:rsidR="00C22D0C" w:rsidRPr="00A570CE" w:rsidRDefault="00C22D0C" w:rsidP="00C22D0C">
            <w:pPr>
              <w:spacing w:line="230" w:lineRule="exact"/>
              <w:ind w:left="471" w:right="447" w:hanging="24"/>
              <w:rPr>
                <w:rFonts w:ascii="Times New Roman" w:eastAsia="Times New Roman" w:hAnsi="Times New Roman" w:cs="Times New Roman"/>
                <w:sz w:val="20"/>
                <w:szCs w:val="20"/>
              </w:rPr>
            </w:pPr>
            <w:r w:rsidRPr="00A570CE">
              <w:rPr>
                <w:rFonts w:ascii="Times New Roman" w:eastAsia="Calibri" w:hAnsi="Times New Roman" w:cs="Times New Roman"/>
                <w:b/>
                <w:w w:val="95"/>
                <w:sz w:val="20"/>
              </w:rPr>
              <w:t>Среднемесячная</w:t>
            </w:r>
            <w:r w:rsidRPr="00A570CE">
              <w:rPr>
                <w:rFonts w:ascii="Times New Roman" w:eastAsia="Calibri" w:hAnsi="Times New Roman" w:cs="Times New Roman"/>
                <w:b/>
                <w:sz w:val="20"/>
              </w:rPr>
              <w:t>температура,</w:t>
            </w:r>
            <w:r w:rsidRPr="00A570CE">
              <w:rPr>
                <w:rFonts w:ascii="Times New Roman" w:eastAsia="Calibri" w:hAnsi="Times New Roman" w:cs="Times New Roman"/>
                <w:b/>
                <w:spacing w:val="-2"/>
                <w:position w:val="9"/>
                <w:sz w:val="13"/>
              </w:rPr>
              <w:t>о</w:t>
            </w:r>
            <w:r w:rsidRPr="00A570CE">
              <w:rPr>
                <w:rFonts w:ascii="Times New Roman" w:eastAsia="Calibri" w:hAnsi="Times New Roman"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140" w:right="134" w:hanging="4"/>
              <w:jc w:val="center"/>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Суммарноепроизводствокотельной,</w:t>
            </w:r>
            <w:r w:rsidRPr="00A570CE">
              <w:rPr>
                <w:rFonts w:ascii="Times New Roman" w:eastAsia="Calibri" w:hAnsi="Times New Roman"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270" w:right="267" w:firstLine="117"/>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Расходтоплива,тыс.м3/ч</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0,15</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4"/>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1,051</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0,14</w:t>
            </w:r>
          </w:p>
        </w:tc>
      </w:tr>
      <w:tr w:rsidR="00C22D0C" w:rsidRPr="00A570CE"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47"/>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28"/>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0,870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0,12</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lef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0,585</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0,08</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891"/>
              <w:rPr>
                <w:rFonts w:ascii="Times New Roman" w:eastAsia="Times New Roman" w:hAnsi="Times New Roman" w:cs="Times New Roman"/>
                <w:sz w:val="20"/>
                <w:szCs w:val="20"/>
              </w:rPr>
            </w:pPr>
            <w:r w:rsidRPr="00A570CE">
              <w:rPr>
                <w:rFonts w:ascii="Times New Roman" w:eastAsia="Calibri" w:hAnsi="Times New Roman"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0,348</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0,05</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301"/>
              <w:rPr>
                <w:rFonts w:ascii="Times New Roman" w:eastAsia="Times New Roman" w:hAnsi="Times New Roman" w:cs="Times New Roman"/>
                <w:sz w:val="20"/>
                <w:szCs w:val="20"/>
              </w:rPr>
            </w:pPr>
            <w:r w:rsidRPr="00A570CE">
              <w:rPr>
                <w:rFonts w:ascii="Times New Roman" w:eastAsia="Calibri" w:hAnsi="Times New Roman"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r>
      <w:tr w:rsidR="00C22D0C" w:rsidRPr="00A570CE"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0,594</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0,08</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0,793</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0,11</w:t>
            </w:r>
          </w:p>
        </w:tc>
      </w:tr>
      <w:tr w:rsidR="00C22D0C" w:rsidRPr="00A570CE"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0,967</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0,13</w:t>
            </w:r>
          </w:p>
        </w:tc>
      </w:tr>
    </w:tbl>
    <w:p w:rsidR="00C22D0C" w:rsidRPr="00A570CE" w:rsidRDefault="00C22D0C" w:rsidP="00C22D0C">
      <w:pPr>
        <w:widowControl w:val="0"/>
        <w:spacing w:before="4"/>
        <w:rPr>
          <w:rFonts w:eastAsia="Times New Roman"/>
          <w:sz w:val="27"/>
          <w:szCs w:val="27"/>
          <w:lang w:val="en-US" w:eastAsia="en-US"/>
        </w:rPr>
      </w:pPr>
    </w:p>
    <w:p w:rsidR="00C22D0C" w:rsidRPr="00A570CE" w:rsidRDefault="00C22D0C" w:rsidP="00C22D0C">
      <w:pPr>
        <w:keepNext/>
        <w:widowControl w:val="0"/>
        <w:spacing w:line="200" w:lineRule="atLeast"/>
        <w:jc w:val="center"/>
        <w:rPr>
          <w:rFonts w:ascii="Calibri" w:eastAsia="Calibri" w:hAnsi="Calibri"/>
          <w:sz w:val="22"/>
          <w:szCs w:val="22"/>
          <w:lang w:val="en-US" w:eastAsia="en-US"/>
        </w:rPr>
      </w:pPr>
      <w:r w:rsidRPr="00A570CE">
        <w:rPr>
          <w:rFonts w:eastAsia="Times New Roman"/>
          <w:noProof/>
          <w:sz w:val="20"/>
          <w:szCs w:val="20"/>
        </w:rPr>
        <w:drawing>
          <wp:inline distT="0" distB="0" distL="0" distR="0">
            <wp:extent cx="5969164" cy="3467100"/>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5" cstate="print"/>
                    <a:stretch>
                      <a:fillRect/>
                    </a:stretch>
                  </pic:blipFill>
                  <pic:spPr>
                    <a:xfrm>
                      <a:off x="0" y="0"/>
                      <a:ext cx="5969164" cy="3467100"/>
                    </a:xfrm>
                    <a:prstGeom prst="rect">
                      <a:avLst/>
                    </a:prstGeom>
                  </pic:spPr>
                </pic:pic>
              </a:graphicData>
            </a:graphic>
          </wp:inline>
        </w:drawing>
      </w:r>
    </w:p>
    <w:p w:rsidR="00C22D0C" w:rsidRPr="00A570CE" w:rsidRDefault="00C22D0C" w:rsidP="00C22D0C">
      <w:pPr>
        <w:spacing w:after="200"/>
        <w:jc w:val="center"/>
        <w:rPr>
          <w:rFonts w:eastAsia="Times New Roman"/>
          <w:b/>
          <w:bCs/>
          <w:sz w:val="22"/>
          <w:szCs w:val="20"/>
          <w:lang w:eastAsia="en-US"/>
        </w:rPr>
      </w:pPr>
      <w:r w:rsidRPr="00A570CE">
        <w:rPr>
          <w:rFonts w:eastAsia="Calibri"/>
          <w:b/>
          <w:bCs/>
          <w:sz w:val="20"/>
          <w:szCs w:val="18"/>
          <w:lang w:eastAsia="en-US"/>
        </w:rPr>
        <w:t xml:space="preserve">Рисунок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Рисунок \* ARABIC </w:instrText>
      </w:r>
      <w:r w:rsidR="002B4C3F" w:rsidRPr="00A570CE">
        <w:rPr>
          <w:rFonts w:eastAsia="Calibri"/>
          <w:b/>
          <w:bCs/>
          <w:sz w:val="20"/>
          <w:szCs w:val="18"/>
          <w:lang w:eastAsia="en-US"/>
        </w:rPr>
        <w:fldChar w:fldCharType="separate"/>
      </w:r>
      <w:r w:rsidR="00EF4985" w:rsidRPr="00A570CE">
        <w:rPr>
          <w:rFonts w:eastAsia="Calibri"/>
          <w:b/>
          <w:bCs/>
          <w:noProof/>
          <w:sz w:val="20"/>
          <w:szCs w:val="18"/>
          <w:lang w:eastAsia="en-US"/>
        </w:rPr>
        <w:t>4</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Изменение часового расхода топлива, тыс. м3/ч</w:t>
      </w: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spacing w:line="272" w:lineRule="exact"/>
        <w:jc w:val="right"/>
        <w:rPr>
          <w:rFonts w:eastAsia="Times New Roman"/>
          <w:sz w:val="22"/>
          <w:szCs w:val="22"/>
          <w:lang w:eastAsia="en-US"/>
        </w:rPr>
        <w:sectPr w:rsidR="00C22D0C" w:rsidRPr="00A570CE"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70CE" w:rsidRDefault="00C22D0C" w:rsidP="00C22D0C">
      <w:pPr>
        <w:widowControl w:val="0"/>
        <w:spacing w:before="6"/>
        <w:rPr>
          <w:rFonts w:eastAsia="Times New Roman"/>
          <w:sz w:val="3"/>
          <w:szCs w:val="3"/>
          <w:lang w:eastAsia="en-US"/>
        </w:rPr>
      </w:pPr>
    </w:p>
    <w:p w:rsidR="00C22D0C" w:rsidRPr="00A570CE" w:rsidRDefault="00C22D0C" w:rsidP="00C22D0C">
      <w:pPr>
        <w:keepNext/>
        <w:spacing w:after="200"/>
        <w:rPr>
          <w:rFonts w:eastAsia="Calibri"/>
          <w:b/>
          <w:bCs/>
          <w:sz w:val="20"/>
          <w:szCs w:val="18"/>
          <w:lang w:eastAsia="en-US"/>
        </w:rPr>
      </w:pPr>
      <w:r w:rsidRPr="00A570CE">
        <w:rPr>
          <w:rFonts w:eastAsia="Calibri"/>
          <w:b/>
          <w:bCs/>
          <w:sz w:val="20"/>
          <w:szCs w:val="18"/>
          <w:lang w:eastAsia="en-US"/>
        </w:rPr>
        <w:t xml:space="preserve">Таблица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Таблица \* ARABIC </w:instrText>
      </w:r>
      <w:r w:rsidR="002B4C3F" w:rsidRPr="00A570CE">
        <w:rPr>
          <w:rFonts w:eastAsia="Calibri"/>
          <w:b/>
          <w:bCs/>
          <w:sz w:val="20"/>
          <w:szCs w:val="18"/>
          <w:lang w:eastAsia="en-US"/>
        </w:rPr>
        <w:fldChar w:fldCharType="separate"/>
      </w:r>
      <w:r w:rsidR="002D668C">
        <w:rPr>
          <w:rFonts w:eastAsia="Calibri"/>
          <w:b/>
          <w:bCs/>
          <w:noProof/>
          <w:sz w:val="20"/>
          <w:szCs w:val="18"/>
          <w:lang w:eastAsia="en-US"/>
        </w:rPr>
        <w:t>34</w:t>
      </w:r>
      <w:r w:rsidR="002B4C3F" w:rsidRPr="00A570CE">
        <w:rPr>
          <w:rFonts w:eastAsia="Calibri"/>
          <w:b/>
          <w:bCs/>
          <w:sz w:val="20"/>
          <w:szCs w:val="18"/>
          <w:lang w:eastAsia="en-US"/>
        </w:rPr>
        <w:fldChar w:fldCharType="end"/>
      </w:r>
      <w:r w:rsidRPr="00A570CE">
        <w:rPr>
          <w:rFonts w:eastAsia="Calibri"/>
          <w:b/>
          <w:bCs/>
          <w:noProof/>
          <w:sz w:val="20"/>
          <w:szCs w:val="18"/>
          <w:lang w:eastAsia="en-US"/>
        </w:rPr>
        <w:t xml:space="preserve">  Перспективный топливный баланс котельной ОПХ</w:t>
      </w:r>
    </w:p>
    <w:tbl>
      <w:tblPr>
        <w:tblStyle w:val="TableNormal"/>
        <w:tblW w:w="5000" w:type="pct"/>
        <w:tblLook w:val="01E0"/>
      </w:tblPr>
      <w:tblGrid>
        <w:gridCol w:w="5293"/>
        <w:gridCol w:w="2035"/>
        <w:gridCol w:w="1165"/>
        <w:gridCol w:w="1168"/>
        <w:gridCol w:w="1168"/>
        <w:gridCol w:w="1168"/>
        <w:gridCol w:w="1156"/>
        <w:gridCol w:w="1156"/>
      </w:tblGrid>
      <w:tr w:rsidR="00A570CE" w:rsidRPr="00A570CE" w:rsidTr="00E201E1">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A570CE" w:rsidRPr="00A570CE" w:rsidRDefault="00A570CE" w:rsidP="00E201E1">
            <w:pPr>
              <w:spacing w:before="10"/>
              <w:jc w:val="center"/>
              <w:rPr>
                <w:rFonts w:ascii="Times New Roman" w:eastAsia="Times New Roman" w:hAnsi="Times New Roman" w:cs="Times New Roman"/>
                <w:lang w:val="ru-RU"/>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A570CE" w:rsidRPr="00A570CE" w:rsidRDefault="00A570CE" w:rsidP="00E201E1">
            <w:pPr>
              <w:spacing w:before="10"/>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Ед.</w:t>
            </w:r>
            <w:r w:rsidRPr="00A570CE">
              <w:rPr>
                <w:rFonts w:ascii="Times New Roman" w:eastAsia="Calibri" w:hAnsi="Times New Roman" w:cs="Times New Roman"/>
                <w:b/>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lang w:val="ru-RU"/>
              </w:rPr>
            </w:pPr>
            <w:r w:rsidRPr="00A570CE">
              <w:rPr>
                <w:rFonts w:ascii="Times New Roman" w:eastAsia="Calibri" w:hAnsi="Times New Roman" w:cs="Times New Roman"/>
                <w:b/>
                <w:spacing w:val="1"/>
              </w:rPr>
              <w:t>203</w:t>
            </w:r>
            <w:r w:rsidRPr="00A570CE">
              <w:rPr>
                <w:rFonts w:ascii="Times New Roman" w:eastAsia="Calibri" w:hAnsi="Times New Roman" w:cs="Times New Roman"/>
                <w:b/>
                <w:spacing w:val="1"/>
                <w:lang w:val="ru-RU"/>
              </w:rPr>
              <w:t>5</w:t>
            </w:r>
          </w:p>
        </w:tc>
      </w:tr>
      <w:tr w:rsidR="00A570CE" w:rsidRPr="00A570CE" w:rsidTr="00E201E1">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A570CE" w:rsidRPr="00A570CE" w:rsidRDefault="00A570CE" w:rsidP="00E201E1">
            <w:pPr>
              <w:ind w:right="732"/>
              <w:rPr>
                <w:rFonts w:ascii="Times New Roman" w:eastAsia="Times New Roman" w:hAnsi="Times New Roman" w:cs="Times New Roman"/>
              </w:rPr>
            </w:pPr>
            <w:r w:rsidRPr="00A570CE">
              <w:rPr>
                <w:rFonts w:ascii="Times New Roman" w:eastAsia="Calibri" w:hAnsi="Times New Roman" w:cs="Times New Roman"/>
                <w:spacing w:val="-1"/>
              </w:rPr>
              <w:t>Установленная</w:t>
            </w:r>
            <w:r w:rsidRPr="00A570CE">
              <w:rPr>
                <w:rFonts w:ascii="Times New Roman" w:eastAsia="Calibri" w:hAnsi="Times New Roman" w:cs="Times New Roman"/>
              </w:rPr>
              <w:t>тепловаямощность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3,44</w:t>
            </w:r>
          </w:p>
        </w:tc>
      </w:tr>
      <w:tr w:rsidR="00A570CE" w:rsidRPr="00A570CE" w:rsidTr="00E201E1">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ind w:right="676"/>
              <w:rPr>
                <w:rFonts w:ascii="Times New Roman" w:eastAsia="Times New Roman" w:hAnsi="Times New Roman" w:cs="Times New Roman"/>
              </w:rPr>
            </w:pPr>
            <w:r w:rsidRPr="00A570CE">
              <w:rPr>
                <w:rFonts w:ascii="Times New Roman" w:eastAsia="Calibri" w:hAnsi="Times New Roman" w:cs="Times New Roman"/>
              </w:rPr>
              <w:t>Располагаемаямощностьоборудования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Calibri" w:hAnsi="Times New Roman" w:cs="Times New Roman"/>
                <w:spacing w:val="-15"/>
              </w:rPr>
            </w:pPr>
            <w:r w:rsidRPr="00A570CE">
              <w:rPr>
                <w:rFonts w:ascii="Times New Roman" w:eastAsia="Calibri" w:hAnsi="Times New Roman" w:cs="Times New Roman"/>
                <w:spacing w:val="-15"/>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Calibri" w:hAnsi="Times New Roman" w:cs="Times New Roman"/>
                <w:spacing w:val="-15"/>
              </w:rPr>
            </w:pPr>
            <w:r w:rsidRPr="00A570CE">
              <w:rPr>
                <w:rFonts w:ascii="Times New Roman" w:eastAsia="Calibri" w:hAnsi="Times New Roman" w:cs="Times New Roman"/>
                <w:spacing w:val="-15"/>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Calibri" w:hAnsi="Times New Roman" w:cs="Times New Roman"/>
                <w:spacing w:val="-15"/>
              </w:rPr>
            </w:pPr>
            <w:r w:rsidRPr="00A570CE">
              <w:rPr>
                <w:rFonts w:ascii="Times New Roman" w:eastAsia="Calibri" w:hAnsi="Times New Roman" w:cs="Times New Roman"/>
                <w:spacing w:val="-15"/>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Calibri" w:hAnsi="Times New Roman" w:cs="Times New Roman"/>
                <w:spacing w:val="-15"/>
              </w:rPr>
            </w:pPr>
            <w:r w:rsidRPr="00A570CE">
              <w:rPr>
                <w:rFonts w:ascii="Times New Roman" w:eastAsia="Calibri" w:hAnsi="Times New Roman" w:cs="Times New Roman"/>
                <w:spacing w:val="-15"/>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Calibri" w:hAnsi="Times New Roman" w:cs="Times New Roman"/>
                <w:spacing w:val="-15"/>
              </w:rPr>
            </w:pPr>
            <w:r w:rsidRPr="00A570CE">
              <w:rPr>
                <w:rFonts w:ascii="Times New Roman" w:eastAsia="Calibri" w:hAnsi="Times New Roman" w:cs="Times New Roman"/>
                <w:spacing w:val="-15"/>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Calibri" w:hAnsi="Times New Roman" w:cs="Times New Roman"/>
                <w:spacing w:val="-15"/>
              </w:rPr>
            </w:pPr>
            <w:r w:rsidRPr="00A570CE">
              <w:rPr>
                <w:rFonts w:ascii="Times New Roman" w:eastAsia="Calibri" w:hAnsi="Times New Roman" w:cs="Times New Roman"/>
                <w:spacing w:val="-15"/>
              </w:rPr>
              <w:t>0,551</w:t>
            </w:r>
          </w:p>
        </w:tc>
      </w:tr>
      <w:tr w:rsidR="00A570CE" w:rsidRPr="00A570CE" w:rsidTr="00E201E1">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ind w:right="534"/>
              <w:rPr>
                <w:rFonts w:ascii="Times New Roman" w:eastAsia="Times New Roman" w:hAnsi="Times New Roman" w:cs="Times New Roman"/>
              </w:rPr>
            </w:pPr>
            <w:r w:rsidRPr="00A570CE">
              <w:rPr>
                <w:rFonts w:ascii="Times New Roman" w:eastAsia="Calibri" w:hAnsi="Times New Roman" w:cs="Times New Roman"/>
              </w:rPr>
              <w:t>Теплотворнаяспособность</w:t>
            </w:r>
            <w:r w:rsidRPr="00A570CE">
              <w:rPr>
                <w:rFonts w:ascii="Times New Roman" w:eastAsia="Calibri" w:hAnsi="Times New Roman" w:cs="Times New Roman"/>
                <w:spacing w:val="-1"/>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07"/>
              <w:ind w:right="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E201E1">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r>
      <w:tr w:rsidR="00A570CE" w:rsidRPr="00A570CE" w:rsidTr="00E201E1">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3"/>
              <w:rPr>
                <w:rFonts w:ascii="Times New Roman" w:eastAsia="Times New Roman" w:hAnsi="Times New Roman" w:cs="Times New Roman"/>
              </w:rPr>
            </w:pPr>
            <w:r w:rsidRPr="00A570CE">
              <w:rPr>
                <w:rFonts w:ascii="Times New Roman" w:eastAsia="Calibri" w:hAnsi="Times New Roman" w:cs="Times New Roman"/>
                <w:spacing w:val="-1"/>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spacing w:val="-1"/>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E201E1">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spacing w:val="-1"/>
              </w:rPr>
              <w:t>Затрачено</w:t>
            </w:r>
            <w:r w:rsidRPr="00A570CE">
              <w:rPr>
                <w:rFonts w:ascii="Times New Roman" w:eastAsia="Calibri" w:hAnsi="Times New Roman" w:cs="Times New Roman"/>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5"/>
              <w:ind w:right="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E201E1">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11"/>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1"/>
              <w:jc w:val="center"/>
              <w:rPr>
                <w:rFonts w:ascii="Times New Roman" w:eastAsia="Times New Roman" w:hAnsi="Times New Roman" w:cs="Times New Roman"/>
              </w:rPr>
            </w:pPr>
            <w:r w:rsidRPr="00A570CE">
              <w:rPr>
                <w:rFonts w:ascii="Times New Roman" w:eastAsia="Calibri" w:hAnsi="Times New Roman" w:cs="Times New Roman"/>
                <w:spacing w:val="-1"/>
              </w:rPr>
              <w:t>млн.</w:t>
            </w:r>
            <w:r w:rsidRPr="00A570CE">
              <w:rPr>
                <w:rFonts w:ascii="Times New Roman" w:eastAsia="Calibri" w:hAnsi="Times New Roman" w:cs="Times New Roman"/>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0,338</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0,335</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0,332</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0,329</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0,325</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0,319</w:t>
            </w:r>
          </w:p>
        </w:tc>
      </w:tr>
      <w:tr w:rsidR="00A570CE" w:rsidRPr="00A570CE" w:rsidTr="00E201E1">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9"/>
              <w:rPr>
                <w:rFonts w:ascii="Times New Roman" w:eastAsia="Times New Roman" w:hAnsi="Times New Roman" w:cs="Times New Roman"/>
              </w:rPr>
            </w:pPr>
            <w:r w:rsidRPr="00A570CE">
              <w:rPr>
                <w:rFonts w:ascii="Times New Roman" w:eastAsia="Calibri" w:hAnsi="Times New Roman" w:cs="Times New Roman"/>
                <w:spacing w:val="-1"/>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spacing w:val="-1"/>
              </w:rPr>
              <w:t>тыс.тонн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E201E1">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rPr>
              <w:t>Затраты</w:t>
            </w:r>
            <w:r w:rsidRPr="00A570CE">
              <w:rPr>
                <w:rFonts w:ascii="Times New Roman" w:eastAsia="Calibri" w:hAnsi="Times New Roman" w:cs="Times New Roman"/>
                <w:spacing w:val="-1"/>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
              </w:rPr>
              <w:t>тыс.тут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0,378</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0,375</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0,371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0,367</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0,363</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0,356</w:t>
            </w:r>
          </w:p>
        </w:tc>
      </w:tr>
      <w:tr w:rsidR="00A570CE" w:rsidRPr="00A570CE" w:rsidTr="00E201E1">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ind w:right="695"/>
              <w:rPr>
                <w:rFonts w:ascii="Times New Roman" w:eastAsia="Times New Roman" w:hAnsi="Times New Roman" w:cs="Times New Roman"/>
              </w:rPr>
            </w:pPr>
            <w:r w:rsidRPr="00A570CE">
              <w:rPr>
                <w:rFonts w:ascii="Times New Roman" w:eastAsia="Calibri" w:hAnsi="Times New Roman" w:cs="Times New Roman"/>
              </w:rPr>
              <w:t>Средневзвешенный</w:t>
            </w:r>
            <w:r w:rsidRPr="00A570CE">
              <w:rPr>
                <w:rFonts w:ascii="Times New Roman" w:eastAsia="Calibri" w:hAnsi="Times New Roman" w:cs="Times New Roman"/>
                <w:spacing w:val="-1"/>
              </w:rPr>
              <w:t>КПД</w:t>
            </w:r>
            <w:r w:rsidRPr="00A570CE">
              <w:rPr>
                <w:rFonts w:ascii="Times New Roman" w:eastAsia="Calibri" w:hAnsi="Times New Roman" w:cs="Times New Roman"/>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07"/>
              <w:ind w:right="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89,7</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90,5</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90,9</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91,3</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5"/>
              </w:rPr>
              <w:t>92,1</w:t>
            </w:r>
          </w:p>
        </w:tc>
      </w:tr>
      <w:tr w:rsidR="00A570CE" w:rsidRPr="00A570CE" w:rsidTr="00E201E1">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A570CE" w:rsidRPr="00A570CE" w:rsidRDefault="00A570CE" w:rsidP="00E201E1">
            <w:pPr>
              <w:spacing w:line="237" w:lineRule="auto"/>
              <w:ind w:right="542"/>
              <w:rPr>
                <w:rFonts w:ascii="Times New Roman" w:eastAsia="Times New Roman" w:hAnsi="Times New Roman" w:cs="Times New Roman"/>
                <w:lang w:val="ru-RU"/>
              </w:rPr>
            </w:pPr>
            <w:r w:rsidRPr="00A570CE">
              <w:rPr>
                <w:rFonts w:ascii="Times New Roman" w:eastAsia="Calibri" w:hAnsi="Times New Roman" w:cs="Times New Roman"/>
                <w:lang w:val="ru-RU"/>
              </w:rPr>
              <w:t>УРУТ</w:t>
            </w:r>
            <w:r w:rsidRPr="00A570CE">
              <w:rPr>
                <w:rFonts w:ascii="Times New Roman" w:eastAsia="Calibri" w:hAnsi="Times New Roman" w:cs="Times New Roman"/>
                <w:spacing w:val="-1"/>
                <w:lang w:val="ru-RU"/>
              </w:rPr>
              <w:t>наотпусктеплоты</w:t>
            </w:r>
            <w:r w:rsidRPr="00A570CE">
              <w:rPr>
                <w:rFonts w:ascii="Times New Roman" w:eastAsia="Calibri" w:hAnsi="Times New Roman" w:cs="Times New Roman"/>
                <w:lang w:val="ru-RU"/>
              </w:rPr>
              <w:t>втепловые</w:t>
            </w:r>
            <w:r w:rsidRPr="00A570CE">
              <w:rPr>
                <w:rFonts w:ascii="Times New Roman" w:eastAsia="Calibri" w:hAnsi="Times New Roman" w:cs="Times New Roman"/>
                <w:spacing w:val="-1"/>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A570CE" w:rsidRPr="00A570CE" w:rsidRDefault="00A570CE" w:rsidP="00E201E1">
            <w:pPr>
              <w:spacing w:line="237" w:lineRule="auto"/>
              <w:ind w:right="278" w:hanging="84"/>
              <w:jc w:val="center"/>
              <w:rPr>
                <w:rFonts w:ascii="Times New Roman" w:eastAsia="Times New Roman" w:hAnsi="Times New Roman" w:cs="Times New Roman"/>
              </w:rPr>
            </w:pPr>
            <w:r w:rsidRPr="00A570CE">
              <w:rPr>
                <w:rFonts w:ascii="Times New Roman" w:eastAsia="Calibri" w:hAnsi="Times New Roman" w:cs="Times New Roman"/>
                <w:spacing w:val="-1"/>
              </w:rPr>
              <w:t>кг.у.т./Гкал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7"/>
              </w:rPr>
              <w:t>159,24</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7"/>
              </w:rPr>
              <w:t>158,56</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7"/>
              </w:rPr>
              <w:t>157,88</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7"/>
              </w:rPr>
              <w:t>157,20</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7"/>
              </w:rPr>
              <w:t>156,52</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7"/>
              </w:rPr>
              <w:t>155,16</w:t>
            </w:r>
          </w:p>
        </w:tc>
      </w:tr>
    </w:tbl>
    <w:p w:rsidR="00C22D0C" w:rsidRPr="0009345C" w:rsidRDefault="00C22D0C" w:rsidP="00C22D0C">
      <w:pPr>
        <w:widowControl w:val="0"/>
        <w:rPr>
          <w:rFonts w:eastAsia="Times New Roman"/>
          <w:sz w:val="20"/>
          <w:szCs w:val="20"/>
          <w:highlight w:val="yellow"/>
          <w:lang w:val="en-US" w:eastAsia="en-US"/>
        </w:rPr>
      </w:pPr>
    </w:p>
    <w:p w:rsidR="00C22D0C" w:rsidRPr="0009345C" w:rsidRDefault="00C22D0C" w:rsidP="00C22D0C">
      <w:pPr>
        <w:widowControl w:val="0"/>
        <w:rPr>
          <w:rFonts w:eastAsia="Times New Roman"/>
          <w:sz w:val="20"/>
          <w:szCs w:val="20"/>
          <w:highlight w:val="yellow"/>
          <w:lang w:val="en-US" w:eastAsia="en-US"/>
        </w:rPr>
      </w:pPr>
    </w:p>
    <w:p w:rsidR="00C22D0C" w:rsidRPr="00A570CE" w:rsidRDefault="00C22D0C" w:rsidP="00C22D0C">
      <w:pPr>
        <w:widowControl w:val="0"/>
        <w:spacing w:line="275" w:lineRule="auto"/>
        <w:ind w:left="132" w:right="132" w:firstLine="566"/>
        <w:jc w:val="both"/>
        <w:rPr>
          <w:rFonts w:eastAsia="Times New Roman"/>
          <w:lang w:eastAsia="en-US"/>
        </w:rPr>
      </w:pPr>
      <w:r w:rsidRPr="00A570CE">
        <w:rPr>
          <w:rFonts w:eastAsia="Times New Roman"/>
          <w:spacing w:val="-1"/>
          <w:lang w:eastAsia="en-US"/>
        </w:rPr>
        <w:t>Проанализировавданные</w:t>
      </w:r>
      <w:r w:rsidRPr="00A570CE">
        <w:rPr>
          <w:rFonts w:eastAsia="Times New Roman"/>
          <w:lang w:eastAsia="en-US"/>
        </w:rPr>
        <w:t>таблицы,</w:t>
      </w:r>
      <w:r w:rsidRPr="00A570CE">
        <w:rPr>
          <w:rFonts w:eastAsia="Times New Roman"/>
          <w:spacing w:val="-1"/>
          <w:lang w:eastAsia="en-US"/>
        </w:rPr>
        <w:t>можнозаметить,чтоудельный</w:t>
      </w:r>
      <w:r w:rsidRPr="00A570CE">
        <w:rPr>
          <w:rFonts w:eastAsia="Times New Roman"/>
          <w:lang w:eastAsia="en-US"/>
        </w:rPr>
        <w:t>расход</w:t>
      </w:r>
      <w:r w:rsidRPr="00A570CE">
        <w:rPr>
          <w:rFonts w:eastAsia="Times New Roman"/>
          <w:spacing w:val="-1"/>
          <w:lang w:eastAsia="en-US"/>
        </w:rPr>
        <w:t>условного</w:t>
      </w:r>
      <w:r w:rsidRPr="00A570CE">
        <w:rPr>
          <w:rFonts w:eastAsia="Times New Roman"/>
          <w:lang w:eastAsia="en-US"/>
        </w:rPr>
        <w:t>топливана</w:t>
      </w:r>
      <w:r w:rsidRPr="00A570CE">
        <w:rPr>
          <w:rFonts w:eastAsia="Times New Roman"/>
          <w:spacing w:val="-1"/>
          <w:lang w:eastAsia="en-US"/>
        </w:rPr>
        <w:t>отпусктепловой</w:t>
      </w:r>
      <w:r w:rsidRPr="00A570CE">
        <w:rPr>
          <w:rFonts w:eastAsia="Times New Roman"/>
          <w:lang w:eastAsia="en-US"/>
        </w:rPr>
        <w:t>энергии</w:t>
      </w:r>
      <w:r w:rsidRPr="00A570CE">
        <w:rPr>
          <w:rFonts w:eastAsia="Times New Roman"/>
          <w:spacing w:val="-1"/>
          <w:lang w:eastAsia="en-US"/>
        </w:rPr>
        <w:t>уменьшается,</w:t>
      </w:r>
      <w:r w:rsidRPr="00A570CE">
        <w:rPr>
          <w:rFonts w:eastAsia="Times New Roman"/>
          <w:lang w:eastAsia="en-US"/>
        </w:rPr>
        <w:t>т.к.</w:t>
      </w:r>
      <w:r w:rsidRPr="00A570CE">
        <w:rPr>
          <w:rFonts w:eastAsia="Times New Roman"/>
          <w:spacing w:val="-1"/>
          <w:lang w:eastAsia="en-US"/>
        </w:rPr>
        <w:t>уменьшаетсяотпусктепловойэнергиивследствиеуменьшенияпотерь</w:t>
      </w:r>
      <w:r w:rsidRPr="00A570CE">
        <w:rPr>
          <w:rFonts w:eastAsia="Times New Roman"/>
          <w:lang w:eastAsia="en-US"/>
        </w:rPr>
        <w:t xml:space="preserve"> в </w:t>
      </w:r>
      <w:r w:rsidRPr="00A570CE">
        <w:rPr>
          <w:rFonts w:eastAsia="Times New Roman"/>
          <w:spacing w:val="-1"/>
          <w:lang w:eastAsia="en-US"/>
        </w:rPr>
        <w:t>тепловыхсетях.</w:t>
      </w:r>
    </w:p>
    <w:p w:rsidR="00C22D0C" w:rsidRPr="00A570CE" w:rsidRDefault="00C22D0C" w:rsidP="00C22D0C">
      <w:pPr>
        <w:widowControl w:val="0"/>
        <w:spacing w:before="4" w:line="275" w:lineRule="auto"/>
        <w:ind w:left="132" w:right="137" w:firstLine="566"/>
        <w:jc w:val="both"/>
        <w:rPr>
          <w:rFonts w:eastAsia="Times New Roman"/>
          <w:lang w:eastAsia="en-US"/>
        </w:rPr>
      </w:pPr>
      <w:r w:rsidRPr="00A570CE">
        <w:rPr>
          <w:rFonts w:eastAsia="Times New Roman"/>
          <w:spacing w:val="-1"/>
          <w:lang w:eastAsia="en-US"/>
        </w:rPr>
        <w:t>Потреблениеусловноготопливауменьшаетсявследствиеуменьшениятепловыхпотерь</w:t>
      </w:r>
      <w:r w:rsidRPr="00A570CE">
        <w:rPr>
          <w:rFonts w:eastAsia="Times New Roman"/>
          <w:lang w:eastAsia="en-US"/>
        </w:rPr>
        <w:t xml:space="preserve">в </w:t>
      </w:r>
      <w:r w:rsidRPr="00A570CE">
        <w:rPr>
          <w:rFonts w:eastAsia="Times New Roman"/>
          <w:spacing w:val="-1"/>
          <w:lang w:eastAsia="en-US"/>
        </w:rPr>
        <w:t>трубопроводах.</w:t>
      </w:r>
    </w:p>
    <w:p w:rsidR="00C22D0C" w:rsidRPr="00A570CE" w:rsidRDefault="00C22D0C" w:rsidP="00C22D0C">
      <w:pPr>
        <w:widowControl w:val="0"/>
        <w:spacing w:before="1"/>
        <w:ind w:left="138" w:firstLine="566"/>
        <w:rPr>
          <w:rFonts w:eastAsia="Times New Roman"/>
          <w:lang w:eastAsia="en-US"/>
        </w:rPr>
      </w:pPr>
      <w:r w:rsidRPr="00A570CE">
        <w:rPr>
          <w:rFonts w:eastAsia="Times New Roman"/>
          <w:spacing w:val="-1"/>
          <w:lang w:eastAsia="en-US"/>
        </w:rPr>
        <w:t xml:space="preserve">Перспективныечасовые </w:t>
      </w:r>
      <w:r w:rsidRPr="00A570CE">
        <w:rPr>
          <w:rFonts w:eastAsia="Times New Roman"/>
          <w:lang w:eastAsia="en-US"/>
        </w:rPr>
        <w:t>расходы топлива</w:t>
      </w:r>
      <w:r w:rsidRPr="00A570CE">
        <w:rPr>
          <w:rFonts w:eastAsia="Times New Roman"/>
          <w:spacing w:val="-1"/>
          <w:lang w:eastAsia="en-US"/>
        </w:rPr>
        <w:t>помесячнопредставлены</w:t>
      </w:r>
      <w:r w:rsidRPr="00A570CE">
        <w:rPr>
          <w:rFonts w:eastAsia="Times New Roman"/>
          <w:lang w:eastAsia="en-US"/>
        </w:rPr>
        <w:t xml:space="preserve"> втаблице</w:t>
      </w:r>
      <w:r w:rsidRPr="00A570CE">
        <w:rPr>
          <w:rFonts w:eastAsia="Times New Roman"/>
          <w:spacing w:val="-1"/>
          <w:lang w:eastAsia="en-US"/>
        </w:rPr>
        <w:t xml:space="preserve"> ниже</w:t>
      </w:r>
      <w:r w:rsidRPr="00A570CE">
        <w:rPr>
          <w:rFonts w:eastAsia="Times New Roman"/>
          <w:lang w:eastAsia="en-US"/>
        </w:rPr>
        <w:t>.</w:t>
      </w: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spacing w:line="273" w:lineRule="exact"/>
        <w:ind w:left="138" w:right="225" w:firstLine="566"/>
        <w:jc w:val="right"/>
        <w:rPr>
          <w:rFonts w:eastAsia="Times New Roman"/>
          <w:highlight w:val="yellow"/>
          <w:lang w:eastAsia="en-US"/>
        </w:rPr>
      </w:pPr>
    </w:p>
    <w:p w:rsidR="00C22D0C" w:rsidRPr="0009345C" w:rsidRDefault="00C22D0C" w:rsidP="00C22D0C">
      <w:pPr>
        <w:widowControl w:val="0"/>
        <w:spacing w:line="273" w:lineRule="exact"/>
        <w:jc w:val="right"/>
        <w:rPr>
          <w:rFonts w:eastAsia="Times New Roman"/>
          <w:sz w:val="22"/>
          <w:szCs w:val="22"/>
          <w:highlight w:val="yellow"/>
          <w:lang w:eastAsia="en-US"/>
        </w:rPr>
        <w:sectPr w:rsidR="00C22D0C" w:rsidRPr="0009345C" w:rsidSect="000825BF">
          <w:headerReference w:type="default" r:id="rId26"/>
          <w:footerReference w:type="default" r:id="rId27"/>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09345C" w:rsidRDefault="00C22D0C" w:rsidP="00C22D0C">
      <w:pPr>
        <w:widowControl w:val="0"/>
        <w:spacing w:before="9"/>
        <w:rPr>
          <w:rFonts w:eastAsia="Times New Roman"/>
          <w:sz w:val="3"/>
          <w:szCs w:val="3"/>
          <w:highlight w:val="yellow"/>
          <w:lang w:eastAsia="en-US"/>
        </w:rPr>
      </w:pPr>
    </w:p>
    <w:p w:rsidR="00C22D0C" w:rsidRPr="00A570CE" w:rsidRDefault="00C22D0C" w:rsidP="00C22D0C">
      <w:pPr>
        <w:keepNext/>
        <w:spacing w:after="200"/>
        <w:rPr>
          <w:rFonts w:eastAsia="Calibri"/>
          <w:b/>
          <w:bCs/>
          <w:sz w:val="20"/>
          <w:szCs w:val="18"/>
          <w:lang w:eastAsia="en-US"/>
        </w:rPr>
      </w:pPr>
      <w:r w:rsidRPr="00A570CE">
        <w:rPr>
          <w:rFonts w:eastAsia="Calibri"/>
          <w:b/>
          <w:bCs/>
          <w:sz w:val="20"/>
          <w:szCs w:val="18"/>
          <w:lang w:eastAsia="en-US"/>
        </w:rPr>
        <w:t xml:space="preserve">Таблица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Таблица \* ARABIC </w:instrText>
      </w:r>
      <w:r w:rsidR="002B4C3F" w:rsidRPr="00A570CE">
        <w:rPr>
          <w:rFonts w:eastAsia="Calibri"/>
          <w:b/>
          <w:bCs/>
          <w:sz w:val="20"/>
          <w:szCs w:val="18"/>
          <w:lang w:eastAsia="en-US"/>
        </w:rPr>
        <w:fldChar w:fldCharType="separate"/>
      </w:r>
      <w:r w:rsidR="002D668C">
        <w:rPr>
          <w:rFonts w:eastAsia="Calibri"/>
          <w:b/>
          <w:bCs/>
          <w:noProof/>
          <w:sz w:val="20"/>
          <w:szCs w:val="18"/>
          <w:lang w:eastAsia="en-US"/>
        </w:rPr>
        <w:t>35</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22D0C" w:rsidRPr="00A570CE"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70CE" w:rsidRDefault="00C22D0C" w:rsidP="00C22D0C">
            <w:pPr>
              <w:rPr>
                <w:rFonts w:ascii="Times New Roman" w:eastAsia="Times New Roman" w:hAnsi="Times New Roman" w:cs="Times New Roman"/>
                <w:sz w:val="20"/>
                <w:szCs w:val="20"/>
                <w:lang w:val="ru-RU"/>
              </w:rPr>
            </w:pPr>
          </w:p>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238"/>
              <w:rPr>
                <w:rFonts w:ascii="Times New Roman" w:eastAsia="Times New Roman" w:hAnsi="Times New Roman" w:cs="Times New Roman"/>
                <w:sz w:val="20"/>
                <w:szCs w:val="20"/>
              </w:rPr>
            </w:pPr>
            <w:r w:rsidRPr="00A570CE">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70CE" w:rsidRDefault="00C22D0C" w:rsidP="00C22D0C">
            <w:pPr>
              <w:rPr>
                <w:rFonts w:ascii="Times New Roman" w:eastAsia="Times New Roman" w:hAnsi="Times New Roman" w:cs="Times New Roman"/>
                <w:sz w:val="20"/>
                <w:szCs w:val="20"/>
              </w:rPr>
            </w:pPr>
          </w:p>
          <w:p w:rsidR="00C22D0C" w:rsidRPr="00A570CE" w:rsidRDefault="00C22D0C" w:rsidP="00C22D0C">
            <w:pPr>
              <w:spacing w:before="3"/>
              <w:rPr>
                <w:rFonts w:ascii="Times New Roman" w:eastAsia="Times New Roman" w:hAnsi="Times New Roman" w:cs="Times New Roman"/>
                <w:sz w:val="21"/>
                <w:szCs w:val="21"/>
              </w:rPr>
            </w:pPr>
          </w:p>
          <w:p w:rsidR="00C22D0C" w:rsidRPr="00A570CE" w:rsidRDefault="00C22D0C" w:rsidP="00C22D0C">
            <w:pPr>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70CE" w:rsidRDefault="00C22D0C" w:rsidP="00C22D0C">
            <w:pPr>
              <w:spacing w:before="6"/>
              <w:rPr>
                <w:rFonts w:ascii="Times New Roman" w:eastAsia="Times New Roman" w:hAnsi="Times New Roman" w:cs="Times New Roman"/>
                <w:sz w:val="31"/>
                <w:szCs w:val="31"/>
              </w:rPr>
            </w:pPr>
          </w:p>
          <w:p w:rsidR="00C22D0C" w:rsidRPr="00A570CE" w:rsidRDefault="00C22D0C" w:rsidP="00C22D0C">
            <w:pPr>
              <w:spacing w:line="230" w:lineRule="exact"/>
              <w:ind w:left="471" w:right="447" w:hanging="24"/>
              <w:rPr>
                <w:rFonts w:ascii="Times New Roman" w:eastAsia="Times New Roman" w:hAnsi="Times New Roman" w:cs="Times New Roman"/>
                <w:sz w:val="20"/>
                <w:szCs w:val="20"/>
              </w:rPr>
            </w:pPr>
            <w:r w:rsidRPr="00A570CE">
              <w:rPr>
                <w:rFonts w:ascii="Times New Roman" w:eastAsia="Calibri" w:hAnsi="Times New Roman" w:cs="Times New Roman"/>
                <w:b/>
                <w:w w:val="95"/>
                <w:sz w:val="20"/>
              </w:rPr>
              <w:t>Среднемесячная</w:t>
            </w:r>
            <w:r w:rsidRPr="00A570CE">
              <w:rPr>
                <w:rFonts w:ascii="Times New Roman" w:eastAsia="Calibri" w:hAnsi="Times New Roman" w:cs="Times New Roman"/>
                <w:b/>
                <w:sz w:val="20"/>
              </w:rPr>
              <w:t>температура,</w:t>
            </w:r>
            <w:r w:rsidRPr="00A570CE">
              <w:rPr>
                <w:rFonts w:ascii="Times New Roman" w:eastAsia="Calibri" w:hAnsi="Times New Roman" w:cs="Times New Roman"/>
                <w:b/>
                <w:spacing w:val="-2"/>
                <w:position w:val="9"/>
                <w:sz w:val="13"/>
              </w:rPr>
              <w:t>о</w:t>
            </w:r>
            <w:r w:rsidRPr="00A570CE">
              <w:rPr>
                <w:rFonts w:ascii="Times New Roman" w:eastAsia="Calibri" w:hAnsi="Times New Roman"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140" w:right="134" w:hanging="4"/>
              <w:jc w:val="center"/>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Суммарноепроизводствокотельной,</w:t>
            </w:r>
            <w:r w:rsidRPr="00A570CE">
              <w:rPr>
                <w:rFonts w:ascii="Times New Roman" w:eastAsia="Calibri" w:hAnsi="Times New Roman"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270" w:right="267" w:firstLine="117"/>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Расходтоплива,тыс.м3/ч</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0,06</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4"/>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0,06</w:t>
            </w:r>
          </w:p>
        </w:tc>
      </w:tr>
      <w:tr w:rsidR="00C22D0C" w:rsidRPr="00A570CE"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47"/>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28"/>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0,05</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lef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0,03</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891"/>
              <w:rPr>
                <w:rFonts w:ascii="Times New Roman" w:eastAsia="Times New Roman" w:hAnsi="Times New Roman" w:cs="Times New Roman"/>
                <w:sz w:val="20"/>
                <w:szCs w:val="20"/>
              </w:rPr>
            </w:pPr>
            <w:r w:rsidRPr="00A570CE">
              <w:rPr>
                <w:rFonts w:ascii="Times New Roman" w:eastAsia="Calibri" w:hAnsi="Times New Roman"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0,02</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301"/>
              <w:rPr>
                <w:rFonts w:ascii="Times New Roman" w:eastAsia="Times New Roman" w:hAnsi="Times New Roman" w:cs="Times New Roman"/>
                <w:sz w:val="20"/>
                <w:szCs w:val="20"/>
              </w:rPr>
            </w:pPr>
            <w:r w:rsidRPr="00A570CE">
              <w:rPr>
                <w:rFonts w:ascii="Times New Roman" w:eastAsia="Calibri" w:hAnsi="Times New Roman"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0,03</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0,04</w:t>
            </w:r>
          </w:p>
        </w:tc>
      </w:tr>
      <w:tr w:rsidR="00C22D0C" w:rsidRPr="00A570CE"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0,05</w:t>
            </w:r>
          </w:p>
        </w:tc>
      </w:tr>
    </w:tbl>
    <w:p w:rsidR="00C22D0C" w:rsidRPr="00A570CE" w:rsidRDefault="00C22D0C" w:rsidP="00C22D0C">
      <w:pPr>
        <w:widowControl w:val="0"/>
        <w:spacing w:before="4"/>
        <w:rPr>
          <w:rFonts w:eastAsia="Times New Roman"/>
          <w:sz w:val="27"/>
          <w:szCs w:val="27"/>
          <w:lang w:val="en-US" w:eastAsia="en-US"/>
        </w:rPr>
      </w:pPr>
    </w:p>
    <w:p w:rsidR="00C22D0C" w:rsidRPr="00A570CE" w:rsidRDefault="00C22D0C" w:rsidP="00C22D0C">
      <w:pPr>
        <w:keepNext/>
        <w:widowControl w:val="0"/>
        <w:spacing w:line="200" w:lineRule="atLeast"/>
        <w:ind w:left="221"/>
        <w:jc w:val="center"/>
        <w:rPr>
          <w:rFonts w:ascii="Calibri" w:eastAsia="Calibri" w:hAnsi="Calibri"/>
          <w:sz w:val="22"/>
          <w:szCs w:val="22"/>
          <w:lang w:val="en-US" w:eastAsia="en-US"/>
        </w:rPr>
      </w:pPr>
      <w:r w:rsidRPr="00A570CE">
        <w:rPr>
          <w:rFonts w:eastAsia="Times New Roman"/>
          <w:noProof/>
          <w:sz w:val="20"/>
          <w:szCs w:val="20"/>
        </w:rPr>
        <w:drawing>
          <wp:inline distT="0" distB="0" distL="0" distR="0">
            <wp:extent cx="5850097" cy="3030279"/>
            <wp:effectExtent l="0" t="0" r="0" b="0"/>
            <wp:docPr id="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28" cstate="print"/>
                    <a:stretch>
                      <a:fillRect/>
                    </a:stretch>
                  </pic:blipFill>
                  <pic:spPr>
                    <a:xfrm>
                      <a:off x="0" y="0"/>
                      <a:ext cx="5850932" cy="3030711"/>
                    </a:xfrm>
                    <a:prstGeom prst="rect">
                      <a:avLst/>
                    </a:prstGeom>
                  </pic:spPr>
                </pic:pic>
              </a:graphicData>
            </a:graphic>
          </wp:inline>
        </w:drawing>
      </w:r>
    </w:p>
    <w:p w:rsidR="00C22D0C" w:rsidRPr="00A570CE" w:rsidRDefault="00C22D0C" w:rsidP="00C22D0C">
      <w:pPr>
        <w:spacing w:after="200"/>
        <w:jc w:val="center"/>
        <w:rPr>
          <w:rFonts w:eastAsia="Times New Roman"/>
          <w:b/>
          <w:bCs/>
          <w:sz w:val="22"/>
          <w:szCs w:val="20"/>
          <w:lang w:eastAsia="en-US"/>
        </w:rPr>
      </w:pPr>
      <w:r w:rsidRPr="00A570CE">
        <w:rPr>
          <w:rFonts w:eastAsia="Calibri"/>
          <w:b/>
          <w:bCs/>
          <w:sz w:val="20"/>
          <w:szCs w:val="18"/>
          <w:lang w:eastAsia="en-US"/>
        </w:rPr>
        <w:t xml:space="preserve">Рисунок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Рисунок \* ARABIC </w:instrText>
      </w:r>
      <w:r w:rsidR="002B4C3F" w:rsidRPr="00A570CE">
        <w:rPr>
          <w:rFonts w:eastAsia="Calibri"/>
          <w:b/>
          <w:bCs/>
          <w:sz w:val="20"/>
          <w:szCs w:val="18"/>
          <w:lang w:eastAsia="en-US"/>
        </w:rPr>
        <w:fldChar w:fldCharType="separate"/>
      </w:r>
      <w:r w:rsidR="00EF4985" w:rsidRPr="00A570CE">
        <w:rPr>
          <w:rFonts w:eastAsia="Calibri"/>
          <w:b/>
          <w:bCs/>
          <w:noProof/>
          <w:sz w:val="20"/>
          <w:szCs w:val="18"/>
          <w:lang w:eastAsia="en-US"/>
        </w:rPr>
        <w:t>5</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Изменение часового расхода топлива, тыс. м3/ч</w:t>
      </w: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spacing w:line="272" w:lineRule="exact"/>
        <w:jc w:val="right"/>
        <w:rPr>
          <w:rFonts w:eastAsia="Times New Roman"/>
          <w:sz w:val="22"/>
          <w:szCs w:val="22"/>
          <w:highlight w:val="yellow"/>
          <w:lang w:eastAsia="en-US"/>
        </w:rPr>
        <w:sectPr w:rsidR="00C22D0C" w:rsidRPr="0009345C" w:rsidSect="000825BF">
          <w:headerReference w:type="default" r:id="rId29"/>
          <w:footerReference w:type="default" r:id="rId30"/>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09345C" w:rsidRDefault="00C22D0C" w:rsidP="00C22D0C">
      <w:pPr>
        <w:widowControl w:val="0"/>
        <w:spacing w:before="7"/>
        <w:rPr>
          <w:rFonts w:eastAsia="Times New Roman"/>
          <w:b/>
          <w:bCs/>
          <w:sz w:val="18"/>
          <w:szCs w:val="18"/>
          <w:highlight w:val="yellow"/>
          <w:lang w:eastAsia="en-US"/>
        </w:rPr>
      </w:pPr>
    </w:p>
    <w:p w:rsidR="00C22D0C" w:rsidRPr="0009345C" w:rsidRDefault="00C22D0C" w:rsidP="00C22D0C">
      <w:pPr>
        <w:widowControl w:val="0"/>
        <w:spacing w:line="20" w:lineRule="atLeast"/>
        <w:ind w:left="215"/>
        <w:rPr>
          <w:rFonts w:eastAsia="Times New Roman"/>
          <w:sz w:val="2"/>
          <w:szCs w:val="2"/>
          <w:highlight w:val="yellow"/>
          <w:lang w:eastAsia="en-US"/>
        </w:rPr>
      </w:pPr>
    </w:p>
    <w:p w:rsidR="00C22D0C" w:rsidRPr="0009345C" w:rsidRDefault="00C22D0C" w:rsidP="00C22D0C">
      <w:pPr>
        <w:widowControl w:val="0"/>
        <w:spacing w:line="20" w:lineRule="atLeast"/>
        <w:rPr>
          <w:rFonts w:eastAsia="Times New Roman"/>
          <w:sz w:val="2"/>
          <w:szCs w:val="2"/>
          <w:highlight w:val="yellow"/>
          <w:lang w:eastAsia="en-US"/>
        </w:rPr>
        <w:sectPr w:rsidR="00C22D0C" w:rsidRPr="0009345C" w:rsidSect="000825BF">
          <w:headerReference w:type="default" r:id="rId31"/>
          <w:footerReference w:type="default" r:id="rId32"/>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70CE" w:rsidRDefault="00C22D0C" w:rsidP="00C22D0C">
      <w:pPr>
        <w:widowControl w:val="0"/>
        <w:spacing w:before="11"/>
        <w:rPr>
          <w:rFonts w:eastAsia="Times New Roman"/>
          <w:b/>
          <w:bCs/>
          <w:sz w:val="23"/>
          <w:szCs w:val="23"/>
          <w:lang w:eastAsia="en-US"/>
        </w:rPr>
      </w:pPr>
    </w:p>
    <w:p w:rsidR="00C22D0C" w:rsidRPr="00A570CE" w:rsidRDefault="00C22D0C" w:rsidP="00C22D0C">
      <w:pPr>
        <w:widowControl w:val="0"/>
        <w:spacing w:line="269" w:lineRule="exact"/>
        <w:rPr>
          <w:rFonts w:eastAsia="Times New Roman"/>
          <w:sz w:val="22"/>
          <w:szCs w:val="22"/>
          <w:lang w:eastAsia="en-US"/>
        </w:rPr>
        <w:sectPr w:rsidR="00C22D0C" w:rsidRPr="00A570CE"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rsidR="00C22D0C" w:rsidRPr="00A570CE" w:rsidRDefault="00C22D0C" w:rsidP="00C22D0C">
      <w:pPr>
        <w:widowControl w:val="0"/>
        <w:spacing w:before="6"/>
        <w:rPr>
          <w:rFonts w:eastAsia="Times New Roman"/>
          <w:sz w:val="3"/>
          <w:szCs w:val="3"/>
          <w:lang w:eastAsia="en-US"/>
        </w:rPr>
      </w:pPr>
    </w:p>
    <w:p w:rsidR="00C22D0C" w:rsidRPr="00A570CE" w:rsidRDefault="00C22D0C" w:rsidP="00C22D0C">
      <w:pPr>
        <w:keepNext/>
        <w:spacing w:after="200"/>
        <w:rPr>
          <w:rFonts w:eastAsia="Calibri"/>
          <w:b/>
          <w:bCs/>
          <w:sz w:val="20"/>
          <w:szCs w:val="18"/>
          <w:lang w:eastAsia="en-US"/>
        </w:rPr>
      </w:pPr>
      <w:r w:rsidRPr="00A570CE">
        <w:rPr>
          <w:rFonts w:eastAsia="Calibri"/>
          <w:b/>
          <w:bCs/>
          <w:sz w:val="20"/>
          <w:szCs w:val="18"/>
          <w:lang w:eastAsia="en-US"/>
        </w:rPr>
        <w:t xml:space="preserve">Таблица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Таблица \* ARABIC </w:instrText>
      </w:r>
      <w:r w:rsidR="002B4C3F" w:rsidRPr="00A570CE">
        <w:rPr>
          <w:rFonts w:eastAsia="Calibri"/>
          <w:b/>
          <w:bCs/>
          <w:sz w:val="20"/>
          <w:szCs w:val="18"/>
          <w:lang w:eastAsia="en-US"/>
        </w:rPr>
        <w:fldChar w:fldCharType="separate"/>
      </w:r>
      <w:r w:rsidR="002D668C">
        <w:rPr>
          <w:rFonts w:eastAsia="Calibri"/>
          <w:b/>
          <w:bCs/>
          <w:noProof/>
          <w:sz w:val="20"/>
          <w:szCs w:val="18"/>
          <w:lang w:eastAsia="en-US"/>
        </w:rPr>
        <w:t>36</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Перспективный топливный баланс котельной СХТ</w:t>
      </w:r>
    </w:p>
    <w:tbl>
      <w:tblPr>
        <w:tblStyle w:val="TableNormal"/>
        <w:tblW w:w="5000" w:type="pct"/>
        <w:tblLook w:val="01E0"/>
      </w:tblPr>
      <w:tblGrid>
        <w:gridCol w:w="5293"/>
        <w:gridCol w:w="2035"/>
        <w:gridCol w:w="1165"/>
        <w:gridCol w:w="1168"/>
        <w:gridCol w:w="1168"/>
        <w:gridCol w:w="1168"/>
        <w:gridCol w:w="1156"/>
        <w:gridCol w:w="1156"/>
      </w:tblGrid>
      <w:tr w:rsidR="00A570CE" w:rsidRPr="00A570CE" w:rsidTr="00E201E1">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A570CE" w:rsidRPr="00A570CE" w:rsidRDefault="00A570CE" w:rsidP="00E201E1">
            <w:pPr>
              <w:spacing w:before="10"/>
              <w:jc w:val="center"/>
              <w:rPr>
                <w:rFonts w:ascii="Times New Roman" w:eastAsia="Times New Roman" w:hAnsi="Times New Roman" w:cs="Times New Roman"/>
                <w:lang w:val="ru-RU"/>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A570CE" w:rsidRPr="00A570CE" w:rsidRDefault="00A570CE" w:rsidP="00E201E1">
            <w:pPr>
              <w:spacing w:before="10"/>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Ед.</w:t>
            </w:r>
            <w:r w:rsidRPr="00A570CE">
              <w:rPr>
                <w:rFonts w:ascii="Times New Roman" w:eastAsia="Calibri" w:hAnsi="Times New Roman" w:cs="Times New Roman"/>
                <w:b/>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lang w:val="ru-RU"/>
              </w:rPr>
            </w:pPr>
            <w:r w:rsidRPr="00A570CE">
              <w:rPr>
                <w:rFonts w:ascii="Times New Roman" w:eastAsia="Calibri" w:hAnsi="Times New Roman" w:cs="Times New Roman"/>
                <w:b/>
                <w:spacing w:val="1"/>
              </w:rPr>
              <w:t>203</w:t>
            </w:r>
            <w:r w:rsidRPr="00A570CE">
              <w:rPr>
                <w:rFonts w:ascii="Times New Roman" w:eastAsia="Calibri" w:hAnsi="Times New Roman" w:cs="Times New Roman"/>
                <w:b/>
                <w:spacing w:val="1"/>
                <w:lang w:val="ru-RU"/>
              </w:rPr>
              <w:t>5</w:t>
            </w:r>
          </w:p>
        </w:tc>
      </w:tr>
      <w:tr w:rsidR="00A570CE" w:rsidRPr="00A570CE" w:rsidTr="00E201E1">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A570CE" w:rsidRPr="00A570CE" w:rsidRDefault="00A570CE" w:rsidP="00E201E1">
            <w:pPr>
              <w:ind w:right="731"/>
              <w:rPr>
                <w:rFonts w:ascii="Times New Roman" w:eastAsia="Times New Roman" w:hAnsi="Times New Roman" w:cs="Times New Roman"/>
              </w:rPr>
            </w:pPr>
            <w:r w:rsidRPr="00A570CE">
              <w:rPr>
                <w:rFonts w:ascii="Times New Roman" w:eastAsia="Calibri" w:hAnsi="Times New Roman" w:cs="Times New Roman"/>
                <w:spacing w:val="-1"/>
              </w:rPr>
              <w:t>Установленная</w:t>
            </w:r>
            <w:r w:rsidRPr="00A570CE">
              <w:rPr>
                <w:rFonts w:ascii="Times New Roman" w:eastAsia="Calibri" w:hAnsi="Times New Roman" w:cs="Times New Roman"/>
              </w:rPr>
              <w:t>тепловаямощность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5"/>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5"/>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5"/>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5"/>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5"/>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5"/>
              </w:rPr>
              <w:t>2,00</w:t>
            </w:r>
          </w:p>
        </w:tc>
      </w:tr>
      <w:tr w:rsidR="00A570CE" w:rsidRPr="00A570CE" w:rsidTr="00E201E1">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ind w:right="676"/>
              <w:rPr>
                <w:rFonts w:ascii="Times New Roman" w:eastAsia="Times New Roman" w:hAnsi="Times New Roman" w:cs="Times New Roman"/>
              </w:rPr>
            </w:pPr>
            <w:r w:rsidRPr="00A570CE">
              <w:rPr>
                <w:rFonts w:ascii="Times New Roman" w:eastAsia="Calibri" w:hAnsi="Times New Roman" w:cs="Times New Roman"/>
              </w:rPr>
              <w:t>Располагаемаямощностьоборудования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Calibri" w:hAnsi="Times New Roman" w:cs="Times New Roman"/>
                <w:spacing w:val="-15"/>
              </w:rPr>
            </w:pPr>
            <w:r w:rsidRPr="00A570CE">
              <w:rPr>
                <w:rFonts w:ascii="Times New Roman" w:eastAsia="Calibri" w:hAnsi="Times New Roman" w:cs="Times New Roman"/>
                <w:spacing w:val="-15"/>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Calibri" w:hAnsi="Times New Roman" w:cs="Times New Roman"/>
                <w:spacing w:val="-15"/>
              </w:rPr>
            </w:pPr>
            <w:r w:rsidRPr="00A570CE">
              <w:rPr>
                <w:rFonts w:ascii="Times New Roman" w:eastAsia="Calibri" w:hAnsi="Times New Roman" w:cs="Times New Roman"/>
                <w:spacing w:val="-15"/>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Calibri" w:hAnsi="Times New Roman" w:cs="Times New Roman"/>
                <w:spacing w:val="-15"/>
              </w:rPr>
            </w:pPr>
            <w:r w:rsidRPr="00A570CE">
              <w:rPr>
                <w:rFonts w:ascii="Times New Roman" w:eastAsia="Calibri" w:hAnsi="Times New Roman" w:cs="Times New Roman"/>
                <w:spacing w:val="-15"/>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Calibri" w:hAnsi="Times New Roman" w:cs="Times New Roman"/>
                <w:spacing w:val="-15"/>
              </w:rPr>
            </w:pPr>
            <w:r w:rsidRPr="00A570CE">
              <w:rPr>
                <w:rFonts w:ascii="Times New Roman" w:eastAsia="Calibri" w:hAnsi="Times New Roman" w:cs="Times New Roman"/>
                <w:spacing w:val="-15"/>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Calibri" w:hAnsi="Times New Roman" w:cs="Times New Roman"/>
                <w:spacing w:val="-15"/>
              </w:rPr>
            </w:pPr>
            <w:r w:rsidRPr="00A570CE">
              <w:rPr>
                <w:rFonts w:ascii="Times New Roman" w:eastAsia="Calibri" w:hAnsi="Times New Roman" w:cs="Times New Roman"/>
                <w:spacing w:val="-15"/>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Calibri" w:hAnsi="Times New Roman" w:cs="Times New Roman"/>
                <w:spacing w:val="-15"/>
              </w:rPr>
            </w:pPr>
            <w:r w:rsidRPr="00A570CE">
              <w:rPr>
                <w:rFonts w:ascii="Times New Roman" w:eastAsia="Calibri" w:hAnsi="Times New Roman" w:cs="Times New Roman"/>
                <w:spacing w:val="-15"/>
              </w:rPr>
              <w:t>0,36</w:t>
            </w:r>
          </w:p>
        </w:tc>
      </w:tr>
      <w:tr w:rsidR="00A570CE" w:rsidRPr="00A570CE" w:rsidTr="00E201E1">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ind w:right="534"/>
              <w:rPr>
                <w:rFonts w:ascii="Times New Roman" w:eastAsia="Times New Roman" w:hAnsi="Times New Roman" w:cs="Times New Roman"/>
              </w:rPr>
            </w:pPr>
            <w:r w:rsidRPr="00A570CE">
              <w:rPr>
                <w:rFonts w:ascii="Times New Roman" w:eastAsia="Calibri" w:hAnsi="Times New Roman" w:cs="Times New Roman"/>
              </w:rPr>
              <w:t>Теплотворнаяспособность</w:t>
            </w:r>
            <w:r w:rsidRPr="00A570CE">
              <w:rPr>
                <w:rFonts w:ascii="Times New Roman" w:eastAsia="Calibri" w:hAnsi="Times New Roman" w:cs="Times New Roman"/>
                <w:spacing w:val="-1"/>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07"/>
              <w:ind w:right="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E201E1">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9"/>
              </w:rPr>
              <w:t>7900</w:t>
            </w:r>
          </w:p>
        </w:tc>
      </w:tr>
      <w:tr w:rsidR="00A570CE" w:rsidRPr="00A570CE" w:rsidTr="00E201E1">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3"/>
              <w:rPr>
                <w:rFonts w:ascii="Times New Roman" w:eastAsia="Times New Roman" w:hAnsi="Times New Roman" w:cs="Times New Roman"/>
              </w:rPr>
            </w:pPr>
            <w:r w:rsidRPr="00A570CE">
              <w:rPr>
                <w:rFonts w:ascii="Times New Roman" w:eastAsia="Calibri" w:hAnsi="Times New Roman" w:cs="Times New Roman"/>
                <w:spacing w:val="-1"/>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spacing w:val="-1"/>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E201E1">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spacing w:val="-1"/>
              </w:rPr>
              <w:t>Затрачено</w:t>
            </w:r>
            <w:r w:rsidRPr="00A570CE">
              <w:rPr>
                <w:rFonts w:ascii="Times New Roman" w:eastAsia="Calibri" w:hAnsi="Times New Roman" w:cs="Times New Roman"/>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5"/>
              <w:ind w:right="4"/>
              <w:jc w:val="center"/>
              <w:rPr>
                <w:rFonts w:ascii="Times New Roman" w:eastAsia="Times New Roman" w:hAnsi="Times New Roman" w:cs="Times New Roman"/>
              </w:rPr>
            </w:pPr>
            <w:r w:rsidRPr="00A570CE">
              <w:rPr>
                <w:rFonts w:ascii="Times New Roman" w:eastAsia="Calibri" w:hAnsi="Times New Roman" w:cs="Times New Roman"/>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E201E1">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11"/>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1"/>
              <w:jc w:val="center"/>
              <w:rPr>
                <w:rFonts w:ascii="Times New Roman" w:eastAsia="Times New Roman" w:hAnsi="Times New Roman" w:cs="Times New Roman"/>
              </w:rPr>
            </w:pPr>
            <w:r w:rsidRPr="00A570CE">
              <w:rPr>
                <w:rFonts w:ascii="Times New Roman" w:eastAsia="Calibri" w:hAnsi="Times New Roman" w:cs="Times New Roman"/>
                <w:spacing w:val="-1"/>
              </w:rPr>
              <w:t>млн.</w:t>
            </w:r>
            <w:r w:rsidRPr="00A570CE">
              <w:rPr>
                <w:rFonts w:ascii="Times New Roman" w:eastAsia="Calibri" w:hAnsi="Times New Roman" w:cs="Times New Roman"/>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0,249</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0,247</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0,246</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0,244</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0,242</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line="227" w:lineRule="exact"/>
              <w:jc w:val="center"/>
              <w:rPr>
                <w:rFonts w:ascii="Times New Roman" w:eastAsia="Times New Roman" w:hAnsi="Times New Roman" w:cs="Times New Roman"/>
              </w:rPr>
            </w:pPr>
            <w:r w:rsidRPr="00A570CE">
              <w:rPr>
                <w:rFonts w:ascii="Times New Roman" w:eastAsia="Calibri" w:hAnsi="Times New Roman" w:cs="Times New Roman"/>
                <w:spacing w:val="-16"/>
              </w:rPr>
              <w:t>0,239</w:t>
            </w:r>
          </w:p>
        </w:tc>
      </w:tr>
      <w:tr w:rsidR="00A570CE" w:rsidRPr="00A570CE" w:rsidTr="00E201E1">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9"/>
              <w:rPr>
                <w:rFonts w:ascii="Times New Roman" w:eastAsia="Times New Roman" w:hAnsi="Times New Roman" w:cs="Times New Roman"/>
              </w:rPr>
            </w:pPr>
            <w:r w:rsidRPr="00A570CE">
              <w:rPr>
                <w:rFonts w:ascii="Times New Roman" w:eastAsia="Calibri" w:hAnsi="Times New Roman" w:cs="Times New Roman"/>
                <w:spacing w:val="-1"/>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spacing w:val="-1"/>
              </w:rPr>
              <w:t>тыс.тонн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
              <w:jc w:val="center"/>
              <w:rPr>
                <w:rFonts w:ascii="Times New Roman" w:eastAsia="Times New Roman" w:hAnsi="Times New Roman" w:cs="Times New Roman"/>
              </w:rPr>
            </w:pPr>
            <w:r w:rsidRPr="00A570CE">
              <w:rPr>
                <w:rFonts w:ascii="Times New Roman" w:eastAsia="Calibri" w:hAnsi="Times New Roman" w:cs="Times New Roman"/>
              </w:rPr>
              <w:t>-</w:t>
            </w:r>
          </w:p>
        </w:tc>
      </w:tr>
      <w:tr w:rsidR="00A570CE" w:rsidRPr="00A570CE" w:rsidTr="00E201E1">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rPr>
              <w:t>Затраты</w:t>
            </w:r>
            <w:r w:rsidRPr="00A570CE">
              <w:rPr>
                <w:rFonts w:ascii="Times New Roman" w:eastAsia="Calibri" w:hAnsi="Times New Roman" w:cs="Times New Roman"/>
                <w:spacing w:val="-1"/>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
              </w:rPr>
              <w:t>тыс.тут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0,281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0,279</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0,277</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0,275</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0,273</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spacing w:val="-16"/>
              </w:rPr>
              <w:t>0,270</w:t>
            </w:r>
          </w:p>
        </w:tc>
      </w:tr>
      <w:tr w:rsidR="00A570CE" w:rsidRPr="00A570CE" w:rsidTr="00E201E1">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ind w:right="695"/>
              <w:rPr>
                <w:rFonts w:ascii="Times New Roman" w:eastAsia="Times New Roman" w:hAnsi="Times New Roman" w:cs="Times New Roman"/>
              </w:rPr>
            </w:pPr>
            <w:r w:rsidRPr="00A570CE">
              <w:rPr>
                <w:rFonts w:ascii="Times New Roman" w:eastAsia="Calibri" w:hAnsi="Times New Roman" w:cs="Times New Roman"/>
              </w:rPr>
              <w:t>Средневзвешенный</w:t>
            </w:r>
            <w:r w:rsidRPr="00A570CE">
              <w:rPr>
                <w:rFonts w:ascii="Times New Roman" w:eastAsia="Calibri" w:hAnsi="Times New Roman" w:cs="Times New Roman"/>
                <w:spacing w:val="-1"/>
              </w:rPr>
              <w:t>КПД</w:t>
            </w:r>
            <w:r w:rsidRPr="00A570CE">
              <w:rPr>
                <w:rFonts w:ascii="Times New Roman" w:eastAsia="Calibri" w:hAnsi="Times New Roman" w:cs="Times New Roman"/>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07"/>
              <w:ind w:right="5"/>
              <w:jc w:val="center"/>
              <w:rPr>
                <w:rFonts w:ascii="Times New Roman" w:eastAsia="Times New Roman" w:hAnsi="Times New Roman" w:cs="Times New Roman"/>
              </w:rPr>
            </w:pPr>
            <w:r w:rsidRPr="00A570CE">
              <w:rPr>
                <w:rFonts w:ascii="Times New Roman" w:eastAsia="Calibri" w:hAnsi="Times New Roman" w:cs="Times New Roman"/>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0"/>
              <w:jc w:val="center"/>
              <w:rPr>
                <w:rFonts w:ascii="Times New Roman" w:eastAsia="Times New Roman" w:hAnsi="Times New Roman" w:cs="Times New Roman"/>
              </w:rPr>
            </w:pPr>
            <w:r w:rsidRPr="00A570CE">
              <w:rPr>
                <w:rFonts w:ascii="Times New Roman" w:eastAsia="Calibri" w:hAnsi="Times New Roman" w:cs="Times New Roman"/>
                <w:spacing w:val="-15"/>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0"/>
              <w:jc w:val="center"/>
              <w:rPr>
                <w:rFonts w:ascii="Times New Roman" w:eastAsia="Times New Roman" w:hAnsi="Times New Roman" w:cs="Times New Roman"/>
              </w:rPr>
            </w:pPr>
            <w:r w:rsidRPr="00A570CE">
              <w:rPr>
                <w:rFonts w:ascii="Times New Roman" w:eastAsia="Calibri" w:hAnsi="Times New Roman" w:cs="Times New Roman"/>
                <w:spacing w:val="-15"/>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0"/>
              <w:jc w:val="center"/>
              <w:rPr>
                <w:rFonts w:ascii="Times New Roman" w:eastAsia="Times New Roman" w:hAnsi="Times New Roman" w:cs="Times New Roman"/>
              </w:rPr>
            </w:pPr>
            <w:r w:rsidRPr="00A570CE">
              <w:rPr>
                <w:rFonts w:ascii="Times New Roman" w:eastAsia="Calibri" w:hAnsi="Times New Roman" w:cs="Times New Roman"/>
                <w:spacing w:val="-15"/>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0"/>
              <w:jc w:val="center"/>
              <w:rPr>
                <w:rFonts w:ascii="Times New Roman" w:eastAsia="Times New Roman" w:hAnsi="Times New Roman" w:cs="Times New Roman"/>
              </w:rPr>
            </w:pPr>
            <w:r w:rsidRPr="00A570CE">
              <w:rPr>
                <w:rFonts w:ascii="Times New Roman" w:eastAsia="Calibri" w:hAnsi="Times New Roman" w:cs="Times New Roman"/>
                <w:spacing w:val="-15"/>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0"/>
              <w:jc w:val="center"/>
              <w:rPr>
                <w:rFonts w:ascii="Times New Roman" w:eastAsia="Times New Roman" w:hAnsi="Times New Roman" w:cs="Times New Roman"/>
              </w:rPr>
            </w:pPr>
            <w:r w:rsidRPr="00A570CE">
              <w:rPr>
                <w:rFonts w:ascii="Times New Roman" w:eastAsia="Calibri" w:hAnsi="Times New Roman" w:cs="Times New Roman"/>
                <w:spacing w:val="-15"/>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0"/>
              <w:jc w:val="center"/>
              <w:rPr>
                <w:rFonts w:ascii="Times New Roman" w:eastAsia="Times New Roman" w:hAnsi="Times New Roman" w:cs="Times New Roman"/>
              </w:rPr>
            </w:pPr>
            <w:r w:rsidRPr="00A570CE">
              <w:rPr>
                <w:rFonts w:ascii="Times New Roman" w:eastAsia="Calibri" w:hAnsi="Times New Roman" w:cs="Times New Roman"/>
                <w:spacing w:val="-15"/>
              </w:rPr>
              <w:t>92,1</w:t>
            </w:r>
          </w:p>
        </w:tc>
      </w:tr>
      <w:tr w:rsidR="00A570CE" w:rsidRPr="00A570CE" w:rsidTr="00E201E1">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A570CE" w:rsidRPr="00A570CE" w:rsidRDefault="00A570CE" w:rsidP="00E201E1">
            <w:pPr>
              <w:spacing w:line="237" w:lineRule="auto"/>
              <w:ind w:right="542"/>
              <w:rPr>
                <w:rFonts w:ascii="Times New Roman" w:eastAsia="Times New Roman" w:hAnsi="Times New Roman" w:cs="Times New Roman"/>
                <w:lang w:val="ru-RU"/>
              </w:rPr>
            </w:pPr>
            <w:r w:rsidRPr="00A570CE">
              <w:rPr>
                <w:rFonts w:ascii="Times New Roman" w:eastAsia="Calibri" w:hAnsi="Times New Roman" w:cs="Times New Roman"/>
                <w:lang w:val="ru-RU"/>
              </w:rPr>
              <w:t>УРУТ</w:t>
            </w:r>
            <w:r w:rsidRPr="00A570CE">
              <w:rPr>
                <w:rFonts w:ascii="Times New Roman" w:eastAsia="Calibri" w:hAnsi="Times New Roman" w:cs="Times New Roman"/>
                <w:spacing w:val="-1"/>
                <w:lang w:val="ru-RU"/>
              </w:rPr>
              <w:t>наотпусктеплоты</w:t>
            </w:r>
            <w:r w:rsidRPr="00A570CE">
              <w:rPr>
                <w:rFonts w:ascii="Times New Roman" w:eastAsia="Calibri" w:hAnsi="Times New Roman" w:cs="Times New Roman"/>
                <w:lang w:val="ru-RU"/>
              </w:rPr>
              <w:t>втепловые</w:t>
            </w:r>
            <w:r w:rsidRPr="00A570CE">
              <w:rPr>
                <w:rFonts w:ascii="Times New Roman" w:eastAsia="Calibri" w:hAnsi="Times New Roman" w:cs="Times New Roman"/>
                <w:spacing w:val="-1"/>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A570CE" w:rsidRPr="00A570CE" w:rsidRDefault="00A570CE" w:rsidP="00E201E1">
            <w:pPr>
              <w:spacing w:line="237" w:lineRule="auto"/>
              <w:ind w:right="278" w:hanging="84"/>
              <w:jc w:val="center"/>
              <w:rPr>
                <w:rFonts w:ascii="Times New Roman" w:eastAsia="Times New Roman" w:hAnsi="Times New Roman" w:cs="Times New Roman"/>
              </w:rPr>
            </w:pPr>
            <w:r w:rsidRPr="00A570CE">
              <w:rPr>
                <w:rFonts w:ascii="Times New Roman" w:eastAsia="Calibri" w:hAnsi="Times New Roman" w:cs="Times New Roman"/>
                <w:spacing w:val="-1"/>
              </w:rPr>
              <w:t>кг.у.т./Гкал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7"/>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7"/>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7"/>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7"/>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7"/>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7"/>
              </w:rPr>
              <w:t>155,16</w:t>
            </w:r>
          </w:p>
        </w:tc>
      </w:tr>
    </w:tbl>
    <w:p w:rsidR="00C22D0C" w:rsidRPr="00A570CE" w:rsidRDefault="00C22D0C" w:rsidP="00C22D0C">
      <w:pPr>
        <w:widowControl w:val="0"/>
        <w:rPr>
          <w:rFonts w:eastAsia="Times New Roman"/>
          <w:sz w:val="20"/>
          <w:szCs w:val="20"/>
          <w:lang w:val="en-US" w:eastAsia="en-US"/>
        </w:rPr>
      </w:pPr>
    </w:p>
    <w:p w:rsidR="00C22D0C" w:rsidRPr="00A570CE" w:rsidRDefault="00C22D0C" w:rsidP="00C22D0C">
      <w:pPr>
        <w:widowControl w:val="0"/>
        <w:rPr>
          <w:rFonts w:eastAsia="Times New Roman"/>
          <w:sz w:val="20"/>
          <w:szCs w:val="20"/>
          <w:lang w:val="en-US" w:eastAsia="en-US"/>
        </w:rPr>
      </w:pPr>
    </w:p>
    <w:p w:rsidR="00C22D0C" w:rsidRPr="00A570CE" w:rsidRDefault="00C22D0C" w:rsidP="00C22D0C">
      <w:pPr>
        <w:widowControl w:val="0"/>
        <w:spacing w:line="275" w:lineRule="auto"/>
        <w:ind w:left="132" w:right="132" w:firstLine="566"/>
        <w:jc w:val="both"/>
        <w:rPr>
          <w:rFonts w:eastAsia="Times New Roman"/>
          <w:lang w:eastAsia="en-US"/>
        </w:rPr>
      </w:pPr>
      <w:r w:rsidRPr="00A570CE">
        <w:rPr>
          <w:rFonts w:eastAsia="Times New Roman"/>
          <w:spacing w:val="-1"/>
          <w:lang w:eastAsia="en-US"/>
        </w:rPr>
        <w:t>Проанализировавданные</w:t>
      </w:r>
      <w:r w:rsidRPr="00A570CE">
        <w:rPr>
          <w:rFonts w:eastAsia="Times New Roman"/>
          <w:lang w:eastAsia="en-US"/>
        </w:rPr>
        <w:t>таблицы,</w:t>
      </w:r>
      <w:r w:rsidRPr="00A570CE">
        <w:rPr>
          <w:rFonts w:eastAsia="Times New Roman"/>
          <w:spacing w:val="-1"/>
          <w:lang w:eastAsia="en-US"/>
        </w:rPr>
        <w:t>можнозаметить,чтоудельный</w:t>
      </w:r>
      <w:r w:rsidRPr="00A570CE">
        <w:rPr>
          <w:rFonts w:eastAsia="Times New Roman"/>
          <w:lang w:eastAsia="en-US"/>
        </w:rPr>
        <w:t>расход</w:t>
      </w:r>
      <w:r w:rsidRPr="00A570CE">
        <w:rPr>
          <w:rFonts w:eastAsia="Times New Roman"/>
          <w:spacing w:val="-1"/>
          <w:lang w:eastAsia="en-US"/>
        </w:rPr>
        <w:t>условного</w:t>
      </w:r>
      <w:r w:rsidRPr="00A570CE">
        <w:rPr>
          <w:rFonts w:eastAsia="Times New Roman"/>
          <w:lang w:eastAsia="en-US"/>
        </w:rPr>
        <w:t>топливана</w:t>
      </w:r>
      <w:r w:rsidRPr="00A570CE">
        <w:rPr>
          <w:rFonts w:eastAsia="Times New Roman"/>
          <w:spacing w:val="-1"/>
          <w:lang w:eastAsia="en-US"/>
        </w:rPr>
        <w:t>отпусктепловой</w:t>
      </w:r>
      <w:r w:rsidRPr="00A570CE">
        <w:rPr>
          <w:rFonts w:eastAsia="Times New Roman"/>
          <w:lang w:eastAsia="en-US"/>
        </w:rPr>
        <w:t>энергии</w:t>
      </w:r>
      <w:r w:rsidRPr="00A570CE">
        <w:rPr>
          <w:rFonts w:eastAsia="Times New Roman"/>
          <w:spacing w:val="-1"/>
          <w:lang w:eastAsia="en-US"/>
        </w:rPr>
        <w:t>уменьшается,</w:t>
      </w:r>
      <w:r w:rsidRPr="00A570CE">
        <w:rPr>
          <w:rFonts w:eastAsia="Times New Roman"/>
          <w:lang w:eastAsia="en-US"/>
        </w:rPr>
        <w:t>т.к.</w:t>
      </w:r>
      <w:r w:rsidRPr="00A570CE">
        <w:rPr>
          <w:rFonts w:eastAsia="Times New Roman"/>
          <w:spacing w:val="-1"/>
          <w:lang w:eastAsia="en-US"/>
        </w:rPr>
        <w:t>уменьшаетсяотпусктепловойэнергиивследствиеуменьшенияпотерь</w:t>
      </w:r>
      <w:r w:rsidRPr="00A570CE">
        <w:rPr>
          <w:rFonts w:eastAsia="Times New Roman"/>
          <w:lang w:eastAsia="en-US"/>
        </w:rPr>
        <w:t xml:space="preserve"> в </w:t>
      </w:r>
      <w:r w:rsidRPr="00A570CE">
        <w:rPr>
          <w:rFonts w:eastAsia="Times New Roman"/>
          <w:spacing w:val="-1"/>
          <w:lang w:eastAsia="en-US"/>
        </w:rPr>
        <w:t>тепловыхсетях.</w:t>
      </w:r>
    </w:p>
    <w:p w:rsidR="00C22D0C" w:rsidRPr="00A570CE" w:rsidRDefault="00C22D0C" w:rsidP="00C22D0C">
      <w:pPr>
        <w:widowControl w:val="0"/>
        <w:spacing w:before="4" w:line="275" w:lineRule="auto"/>
        <w:ind w:left="132" w:right="137" w:firstLine="566"/>
        <w:jc w:val="both"/>
        <w:rPr>
          <w:rFonts w:eastAsia="Times New Roman"/>
          <w:lang w:eastAsia="en-US"/>
        </w:rPr>
      </w:pPr>
      <w:r w:rsidRPr="00A570CE">
        <w:rPr>
          <w:rFonts w:eastAsia="Times New Roman"/>
          <w:spacing w:val="-1"/>
          <w:lang w:eastAsia="en-US"/>
        </w:rPr>
        <w:t>Потреблениеусловноготопливауменьшаетсявследствиеуменьшениятепловыхпотерь</w:t>
      </w:r>
      <w:r w:rsidRPr="00A570CE">
        <w:rPr>
          <w:rFonts w:eastAsia="Times New Roman"/>
          <w:lang w:eastAsia="en-US"/>
        </w:rPr>
        <w:t xml:space="preserve">в </w:t>
      </w:r>
      <w:r w:rsidRPr="00A570CE">
        <w:rPr>
          <w:rFonts w:eastAsia="Times New Roman"/>
          <w:spacing w:val="-1"/>
          <w:lang w:eastAsia="en-US"/>
        </w:rPr>
        <w:t>трубопроводах.</w:t>
      </w:r>
    </w:p>
    <w:p w:rsidR="00C22D0C" w:rsidRPr="00A570CE" w:rsidRDefault="00C22D0C" w:rsidP="00C22D0C">
      <w:pPr>
        <w:widowControl w:val="0"/>
        <w:spacing w:before="1"/>
        <w:ind w:left="138" w:firstLine="566"/>
        <w:rPr>
          <w:rFonts w:eastAsia="Times New Roman"/>
          <w:lang w:eastAsia="en-US"/>
        </w:rPr>
      </w:pPr>
      <w:r w:rsidRPr="00A570CE">
        <w:rPr>
          <w:rFonts w:eastAsia="Times New Roman"/>
          <w:spacing w:val="-1"/>
          <w:lang w:eastAsia="en-US"/>
        </w:rPr>
        <w:t xml:space="preserve">Перспективныечасовые </w:t>
      </w:r>
      <w:r w:rsidRPr="00A570CE">
        <w:rPr>
          <w:rFonts w:eastAsia="Times New Roman"/>
          <w:lang w:eastAsia="en-US"/>
        </w:rPr>
        <w:t>расходы топлива</w:t>
      </w:r>
      <w:r w:rsidRPr="00A570CE">
        <w:rPr>
          <w:rFonts w:eastAsia="Times New Roman"/>
          <w:spacing w:val="-1"/>
          <w:lang w:eastAsia="en-US"/>
        </w:rPr>
        <w:t>помесячнопредставлены</w:t>
      </w:r>
      <w:r w:rsidRPr="00A570CE">
        <w:rPr>
          <w:rFonts w:eastAsia="Times New Roman"/>
          <w:lang w:eastAsia="en-US"/>
        </w:rPr>
        <w:t xml:space="preserve"> втаблице</w:t>
      </w:r>
      <w:r w:rsidRPr="00A570CE">
        <w:rPr>
          <w:rFonts w:eastAsia="Times New Roman"/>
          <w:spacing w:val="-1"/>
          <w:lang w:eastAsia="en-US"/>
        </w:rPr>
        <w:t xml:space="preserve"> ниже</w:t>
      </w:r>
      <w:r w:rsidRPr="00A570CE">
        <w:rPr>
          <w:rFonts w:eastAsia="Times New Roman"/>
          <w:lang w:eastAsia="en-US"/>
        </w:rPr>
        <w:t>.</w:t>
      </w: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spacing w:line="273" w:lineRule="exact"/>
        <w:jc w:val="right"/>
        <w:rPr>
          <w:rFonts w:eastAsia="Times New Roman"/>
          <w:sz w:val="22"/>
          <w:szCs w:val="22"/>
          <w:highlight w:val="yellow"/>
          <w:lang w:eastAsia="en-US"/>
        </w:rPr>
        <w:sectPr w:rsidR="00C22D0C" w:rsidRPr="0009345C"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09345C" w:rsidRDefault="00C22D0C" w:rsidP="00C22D0C">
      <w:pPr>
        <w:widowControl w:val="0"/>
        <w:spacing w:line="20" w:lineRule="atLeast"/>
        <w:rPr>
          <w:rFonts w:eastAsia="Times New Roman"/>
          <w:sz w:val="2"/>
          <w:szCs w:val="2"/>
          <w:highlight w:val="yellow"/>
          <w:lang w:eastAsia="en-US"/>
        </w:rPr>
        <w:sectPr w:rsidR="00C22D0C" w:rsidRPr="0009345C" w:rsidSect="000825BF">
          <w:headerReference w:type="default" r:id="rId33"/>
          <w:footerReference w:type="default" r:id="rId34"/>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09345C" w:rsidRDefault="00C22D0C" w:rsidP="00C22D0C">
      <w:pPr>
        <w:widowControl w:val="0"/>
        <w:rPr>
          <w:rFonts w:eastAsia="Times New Roman"/>
          <w:b/>
          <w:bCs/>
          <w:highlight w:val="yellow"/>
          <w:lang w:eastAsia="en-US"/>
        </w:rPr>
      </w:pPr>
    </w:p>
    <w:p w:rsidR="00C22D0C" w:rsidRPr="0009345C" w:rsidRDefault="00C22D0C" w:rsidP="00C22D0C">
      <w:pPr>
        <w:widowControl w:val="0"/>
        <w:spacing w:line="269" w:lineRule="exact"/>
        <w:ind w:left="138" w:firstLine="566"/>
        <w:rPr>
          <w:rFonts w:eastAsia="Times New Roman"/>
          <w:highlight w:val="yellow"/>
          <w:lang w:eastAsia="en-US"/>
        </w:rPr>
      </w:pPr>
      <w:r w:rsidRPr="0009345C">
        <w:rPr>
          <w:rFonts w:eastAsia="Times New Roman"/>
          <w:highlight w:val="yellow"/>
          <w:lang w:eastAsia="en-US"/>
        </w:rPr>
        <w:br w:type="column"/>
      </w:r>
    </w:p>
    <w:p w:rsidR="00C22D0C" w:rsidRPr="0009345C" w:rsidRDefault="00C22D0C" w:rsidP="00C22D0C">
      <w:pPr>
        <w:widowControl w:val="0"/>
        <w:spacing w:line="269" w:lineRule="exact"/>
        <w:rPr>
          <w:rFonts w:eastAsia="Times New Roman"/>
          <w:sz w:val="22"/>
          <w:szCs w:val="22"/>
          <w:highlight w:val="yellow"/>
          <w:lang w:eastAsia="en-US"/>
        </w:rPr>
        <w:sectPr w:rsidR="00C22D0C" w:rsidRPr="0009345C"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rsidR="00C22D0C" w:rsidRPr="0009345C" w:rsidRDefault="00C22D0C" w:rsidP="00C22D0C">
      <w:pPr>
        <w:widowControl w:val="0"/>
        <w:spacing w:before="9"/>
        <w:rPr>
          <w:rFonts w:eastAsia="Times New Roman"/>
          <w:sz w:val="3"/>
          <w:szCs w:val="3"/>
          <w:highlight w:val="yellow"/>
          <w:lang w:eastAsia="en-US"/>
        </w:rPr>
      </w:pPr>
    </w:p>
    <w:p w:rsidR="00C22D0C" w:rsidRPr="00A570CE" w:rsidRDefault="00C22D0C" w:rsidP="00C22D0C">
      <w:pPr>
        <w:keepNext/>
        <w:spacing w:after="200"/>
        <w:rPr>
          <w:rFonts w:eastAsia="Calibri"/>
          <w:b/>
          <w:bCs/>
          <w:sz w:val="20"/>
          <w:szCs w:val="18"/>
          <w:lang w:eastAsia="en-US"/>
        </w:rPr>
      </w:pPr>
      <w:r w:rsidRPr="00A570CE">
        <w:rPr>
          <w:rFonts w:eastAsia="Calibri"/>
          <w:b/>
          <w:bCs/>
          <w:sz w:val="20"/>
          <w:szCs w:val="18"/>
          <w:lang w:eastAsia="en-US"/>
        </w:rPr>
        <w:t xml:space="preserve">Таблица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Таблица \* ARABIC </w:instrText>
      </w:r>
      <w:r w:rsidR="002B4C3F" w:rsidRPr="00A570CE">
        <w:rPr>
          <w:rFonts w:eastAsia="Calibri"/>
          <w:b/>
          <w:bCs/>
          <w:sz w:val="20"/>
          <w:szCs w:val="18"/>
          <w:lang w:eastAsia="en-US"/>
        </w:rPr>
        <w:fldChar w:fldCharType="separate"/>
      </w:r>
      <w:r w:rsidR="002D668C">
        <w:rPr>
          <w:rFonts w:eastAsia="Calibri"/>
          <w:b/>
          <w:bCs/>
          <w:noProof/>
          <w:sz w:val="20"/>
          <w:szCs w:val="18"/>
          <w:lang w:eastAsia="en-US"/>
        </w:rPr>
        <w:t>37</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22D0C" w:rsidRPr="00A570CE"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70CE" w:rsidRDefault="00C22D0C" w:rsidP="00C22D0C">
            <w:pPr>
              <w:rPr>
                <w:rFonts w:ascii="Times New Roman" w:eastAsia="Times New Roman" w:hAnsi="Times New Roman" w:cs="Times New Roman"/>
                <w:sz w:val="20"/>
                <w:szCs w:val="20"/>
                <w:lang w:val="ru-RU"/>
              </w:rPr>
            </w:pPr>
          </w:p>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238"/>
              <w:rPr>
                <w:rFonts w:ascii="Times New Roman" w:eastAsia="Times New Roman" w:hAnsi="Times New Roman" w:cs="Times New Roman"/>
                <w:sz w:val="20"/>
                <w:szCs w:val="20"/>
              </w:rPr>
            </w:pPr>
            <w:r w:rsidRPr="00A570CE">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70CE" w:rsidRDefault="00C22D0C" w:rsidP="008C484E">
            <w:pPr>
              <w:jc w:val="center"/>
              <w:rPr>
                <w:rFonts w:ascii="Times New Roman" w:eastAsia="Times New Roman" w:hAnsi="Times New Roman" w:cs="Times New Roman"/>
                <w:sz w:val="20"/>
                <w:szCs w:val="20"/>
              </w:rPr>
            </w:pPr>
          </w:p>
          <w:p w:rsidR="00C22D0C" w:rsidRPr="00A570CE" w:rsidRDefault="00C22D0C" w:rsidP="008C484E">
            <w:pPr>
              <w:spacing w:before="3"/>
              <w:jc w:val="center"/>
              <w:rPr>
                <w:rFonts w:ascii="Times New Roman" w:eastAsia="Times New Roman" w:hAnsi="Times New Roman" w:cs="Times New Roman"/>
                <w:sz w:val="21"/>
                <w:szCs w:val="21"/>
              </w:rPr>
            </w:pPr>
          </w:p>
          <w:p w:rsidR="00C22D0C" w:rsidRPr="00A570CE" w:rsidRDefault="00C22D0C" w:rsidP="008C484E">
            <w:pPr>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70CE" w:rsidRDefault="00C22D0C" w:rsidP="008C484E">
            <w:pPr>
              <w:spacing w:before="6"/>
              <w:jc w:val="center"/>
              <w:rPr>
                <w:rFonts w:ascii="Times New Roman" w:eastAsia="Times New Roman" w:hAnsi="Times New Roman" w:cs="Times New Roman"/>
                <w:sz w:val="31"/>
                <w:szCs w:val="31"/>
              </w:rPr>
            </w:pPr>
          </w:p>
          <w:p w:rsidR="00C22D0C" w:rsidRPr="00A570CE" w:rsidRDefault="00C22D0C" w:rsidP="008C484E">
            <w:pPr>
              <w:spacing w:line="230" w:lineRule="exact"/>
              <w:ind w:left="471" w:right="447" w:hanging="24"/>
              <w:jc w:val="center"/>
              <w:rPr>
                <w:rFonts w:ascii="Times New Roman" w:eastAsia="Times New Roman" w:hAnsi="Times New Roman" w:cs="Times New Roman"/>
                <w:sz w:val="20"/>
                <w:szCs w:val="20"/>
              </w:rPr>
            </w:pPr>
            <w:r w:rsidRPr="00A570CE">
              <w:rPr>
                <w:rFonts w:ascii="Times New Roman" w:eastAsia="Calibri" w:hAnsi="Times New Roman" w:cs="Times New Roman"/>
                <w:b/>
                <w:w w:val="95"/>
                <w:sz w:val="20"/>
              </w:rPr>
              <w:t>Среднемесячная</w:t>
            </w:r>
            <w:r w:rsidRPr="00A570CE">
              <w:rPr>
                <w:rFonts w:ascii="Times New Roman" w:eastAsia="Calibri" w:hAnsi="Times New Roman" w:cs="Times New Roman"/>
                <w:b/>
                <w:sz w:val="20"/>
              </w:rPr>
              <w:t>температура,</w:t>
            </w:r>
            <w:r w:rsidRPr="00A570CE">
              <w:rPr>
                <w:rFonts w:ascii="Times New Roman" w:eastAsia="Calibri" w:hAnsi="Times New Roman" w:cs="Times New Roman"/>
                <w:b/>
                <w:spacing w:val="-2"/>
                <w:position w:val="9"/>
                <w:sz w:val="13"/>
              </w:rPr>
              <w:t>о</w:t>
            </w:r>
            <w:r w:rsidRPr="00A570CE">
              <w:rPr>
                <w:rFonts w:ascii="Times New Roman" w:eastAsia="Calibri" w:hAnsi="Times New Roman"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70CE" w:rsidRDefault="00C22D0C" w:rsidP="008C484E">
            <w:pPr>
              <w:spacing w:before="3"/>
              <w:jc w:val="center"/>
              <w:rPr>
                <w:rFonts w:ascii="Times New Roman" w:eastAsia="Times New Roman" w:hAnsi="Times New Roman" w:cs="Times New Roman"/>
                <w:sz w:val="21"/>
                <w:szCs w:val="21"/>
                <w:lang w:val="ru-RU"/>
              </w:rPr>
            </w:pPr>
          </w:p>
          <w:p w:rsidR="00C22D0C" w:rsidRPr="00A570CE" w:rsidRDefault="00C22D0C" w:rsidP="008C484E">
            <w:pPr>
              <w:ind w:left="140" w:right="134" w:hanging="4"/>
              <w:jc w:val="center"/>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Суммарноепроизводствокотельной,</w:t>
            </w:r>
            <w:r w:rsidRPr="00A570CE">
              <w:rPr>
                <w:rFonts w:ascii="Times New Roman" w:eastAsia="Calibri" w:hAnsi="Times New Roman"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70CE" w:rsidRDefault="00C22D0C" w:rsidP="008C484E">
            <w:pPr>
              <w:spacing w:before="3"/>
              <w:jc w:val="center"/>
              <w:rPr>
                <w:rFonts w:ascii="Times New Roman" w:eastAsia="Times New Roman" w:hAnsi="Times New Roman" w:cs="Times New Roman"/>
                <w:sz w:val="21"/>
                <w:szCs w:val="21"/>
                <w:lang w:val="ru-RU"/>
              </w:rPr>
            </w:pPr>
          </w:p>
          <w:p w:rsidR="00C22D0C" w:rsidRPr="00A570CE" w:rsidRDefault="00C22D0C" w:rsidP="008C484E">
            <w:pPr>
              <w:ind w:left="270" w:right="267" w:firstLine="117"/>
              <w:jc w:val="center"/>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Расходтоплива,тыс.м3/ч</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0,06</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4"/>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0,06</w:t>
            </w:r>
          </w:p>
        </w:tc>
      </w:tr>
      <w:tr w:rsidR="00C22D0C" w:rsidRPr="00A570CE"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47"/>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28"/>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0,05</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lef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0,03</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891"/>
              <w:rPr>
                <w:rFonts w:ascii="Times New Roman" w:eastAsia="Times New Roman" w:hAnsi="Times New Roman" w:cs="Times New Roman"/>
                <w:sz w:val="20"/>
                <w:szCs w:val="20"/>
              </w:rPr>
            </w:pPr>
            <w:r w:rsidRPr="00A570CE">
              <w:rPr>
                <w:rFonts w:ascii="Times New Roman" w:eastAsia="Calibri" w:hAnsi="Times New Roman"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0,02</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301"/>
              <w:rPr>
                <w:rFonts w:ascii="Times New Roman" w:eastAsia="Times New Roman" w:hAnsi="Times New Roman" w:cs="Times New Roman"/>
                <w:sz w:val="20"/>
                <w:szCs w:val="20"/>
              </w:rPr>
            </w:pPr>
            <w:r w:rsidRPr="00A570CE">
              <w:rPr>
                <w:rFonts w:ascii="Times New Roman" w:eastAsia="Calibri" w:hAnsi="Times New Roman"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0,03</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0,04</w:t>
            </w:r>
          </w:p>
        </w:tc>
      </w:tr>
      <w:tr w:rsidR="00C22D0C" w:rsidRPr="00A570CE"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0,05</w:t>
            </w:r>
          </w:p>
        </w:tc>
      </w:tr>
    </w:tbl>
    <w:p w:rsidR="00C22D0C" w:rsidRPr="00A570CE" w:rsidRDefault="00C22D0C" w:rsidP="00C22D0C">
      <w:pPr>
        <w:widowControl w:val="0"/>
        <w:spacing w:before="4"/>
        <w:rPr>
          <w:rFonts w:eastAsia="Times New Roman"/>
          <w:sz w:val="27"/>
          <w:szCs w:val="27"/>
          <w:lang w:val="en-US" w:eastAsia="en-US"/>
        </w:rPr>
      </w:pPr>
    </w:p>
    <w:p w:rsidR="00C22D0C" w:rsidRPr="00A570CE" w:rsidRDefault="00C22D0C" w:rsidP="00C22D0C">
      <w:pPr>
        <w:keepNext/>
        <w:widowControl w:val="0"/>
        <w:spacing w:line="200" w:lineRule="atLeast"/>
        <w:jc w:val="center"/>
        <w:rPr>
          <w:rFonts w:ascii="Calibri" w:eastAsia="Calibri" w:hAnsi="Calibri"/>
          <w:sz w:val="22"/>
          <w:szCs w:val="22"/>
          <w:lang w:val="en-US" w:eastAsia="en-US"/>
        </w:rPr>
      </w:pPr>
      <w:r w:rsidRPr="00A570CE">
        <w:rPr>
          <w:rFonts w:eastAsia="Times New Roman"/>
          <w:noProof/>
          <w:sz w:val="20"/>
          <w:szCs w:val="20"/>
        </w:rPr>
        <w:drawing>
          <wp:inline distT="0" distB="0" distL="0" distR="0">
            <wp:extent cx="5914275" cy="2809208"/>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5" cstate="print"/>
                    <a:stretch>
                      <a:fillRect/>
                    </a:stretch>
                  </pic:blipFill>
                  <pic:spPr>
                    <a:xfrm>
                      <a:off x="0" y="0"/>
                      <a:ext cx="5914275" cy="2809208"/>
                    </a:xfrm>
                    <a:prstGeom prst="rect">
                      <a:avLst/>
                    </a:prstGeom>
                  </pic:spPr>
                </pic:pic>
              </a:graphicData>
            </a:graphic>
          </wp:inline>
        </w:drawing>
      </w:r>
    </w:p>
    <w:p w:rsidR="00C22D0C" w:rsidRPr="00A570CE" w:rsidRDefault="00C22D0C" w:rsidP="00C22D0C">
      <w:pPr>
        <w:spacing w:after="200"/>
        <w:jc w:val="center"/>
        <w:rPr>
          <w:rFonts w:eastAsia="Times New Roman"/>
          <w:b/>
          <w:bCs/>
          <w:sz w:val="22"/>
          <w:szCs w:val="20"/>
          <w:lang w:eastAsia="en-US"/>
        </w:rPr>
      </w:pPr>
      <w:r w:rsidRPr="00A570CE">
        <w:rPr>
          <w:rFonts w:eastAsia="Calibri"/>
          <w:b/>
          <w:bCs/>
          <w:sz w:val="20"/>
          <w:szCs w:val="18"/>
          <w:lang w:eastAsia="en-US"/>
        </w:rPr>
        <w:t xml:space="preserve">Рисунок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Рисунок \* ARABIC </w:instrText>
      </w:r>
      <w:r w:rsidR="002B4C3F" w:rsidRPr="00A570CE">
        <w:rPr>
          <w:rFonts w:eastAsia="Calibri"/>
          <w:b/>
          <w:bCs/>
          <w:sz w:val="20"/>
          <w:szCs w:val="18"/>
          <w:lang w:eastAsia="en-US"/>
        </w:rPr>
        <w:fldChar w:fldCharType="separate"/>
      </w:r>
      <w:r w:rsidR="00EF4985" w:rsidRPr="00A570CE">
        <w:rPr>
          <w:rFonts w:eastAsia="Calibri"/>
          <w:b/>
          <w:bCs/>
          <w:noProof/>
          <w:sz w:val="20"/>
          <w:szCs w:val="18"/>
          <w:lang w:eastAsia="en-US"/>
        </w:rPr>
        <w:t>6</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Изменение часового расхода топлива, тыс. м3/ч</w:t>
      </w: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spacing w:line="272" w:lineRule="exact"/>
        <w:jc w:val="right"/>
        <w:rPr>
          <w:rFonts w:eastAsia="Times New Roman"/>
          <w:sz w:val="22"/>
          <w:szCs w:val="22"/>
          <w:lang w:eastAsia="en-US"/>
        </w:rPr>
        <w:sectPr w:rsidR="00C22D0C" w:rsidRPr="00A570CE"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09345C" w:rsidRDefault="00C22D0C" w:rsidP="00C22D0C">
      <w:pPr>
        <w:widowControl w:val="0"/>
        <w:spacing w:before="5"/>
        <w:jc w:val="center"/>
        <w:rPr>
          <w:rFonts w:eastAsia="Calibri"/>
          <w:b/>
          <w:sz w:val="16"/>
          <w:szCs w:val="22"/>
          <w:highlight w:val="yellow"/>
          <w:lang w:eastAsia="en-US"/>
        </w:rPr>
      </w:pPr>
    </w:p>
    <w:p w:rsidR="00C22D0C" w:rsidRPr="0009345C" w:rsidRDefault="00C22D0C" w:rsidP="00C22D0C">
      <w:pPr>
        <w:widowControl w:val="0"/>
        <w:spacing w:before="5"/>
        <w:jc w:val="center"/>
        <w:rPr>
          <w:rFonts w:eastAsia="Calibri"/>
          <w:b/>
          <w:sz w:val="16"/>
          <w:szCs w:val="22"/>
          <w:highlight w:val="yellow"/>
          <w:lang w:eastAsia="en-US"/>
        </w:rPr>
      </w:pPr>
    </w:p>
    <w:p w:rsidR="00C22D0C" w:rsidRPr="00A570CE" w:rsidRDefault="00C22D0C" w:rsidP="00C22D0C">
      <w:pPr>
        <w:widowControl w:val="0"/>
        <w:spacing w:before="5"/>
        <w:jc w:val="center"/>
        <w:rPr>
          <w:rFonts w:eastAsia="Calibri"/>
          <w:b/>
          <w:sz w:val="16"/>
          <w:szCs w:val="22"/>
          <w:lang w:eastAsia="en-US"/>
        </w:rPr>
      </w:pPr>
    </w:p>
    <w:p w:rsidR="00C22D0C" w:rsidRPr="00A570CE" w:rsidRDefault="00C22D0C" w:rsidP="00C22D0C">
      <w:pPr>
        <w:keepNext/>
        <w:spacing w:after="200"/>
        <w:rPr>
          <w:rFonts w:eastAsia="Calibri"/>
          <w:b/>
          <w:bCs/>
          <w:sz w:val="18"/>
          <w:szCs w:val="18"/>
          <w:lang w:eastAsia="en-US"/>
        </w:rPr>
      </w:pPr>
      <w:r w:rsidRPr="00A570CE">
        <w:rPr>
          <w:rFonts w:eastAsia="Calibri"/>
          <w:b/>
          <w:bCs/>
          <w:sz w:val="18"/>
          <w:szCs w:val="18"/>
          <w:lang w:eastAsia="en-US"/>
        </w:rPr>
        <w:t xml:space="preserve">Таблица </w:t>
      </w:r>
      <w:r w:rsidR="002B4C3F" w:rsidRPr="00A570CE">
        <w:rPr>
          <w:rFonts w:eastAsia="Calibri"/>
          <w:b/>
          <w:bCs/>
          <w:sz w:val="18"/>
          <w:szCs w:val="18"/>
          <w:lang w:eastAsia="en-US"/>
        </w:rPr>
        <w:fldChar w:fldCharType="begin"/>
      </w:r>
      <w:r w:rsidRPr="00A570CE">
        <w:rPr>
          <w:rFonts w:eastAsia="Calibri"/>
          <w:b/>
          <w:bCs/>
          <w:sz w:val="18"/>
          <w:szCs w:val="18"/>
          <w:lang w:eastAsia="en-US"/>
        </w:rPr>
        <w:instrText xml:space="preserve"> SEQ Таблица \* ARABIC </w:instrText>
      </w:r>
      <w:r w:rsidR="002B4C3F" w:rsidRPr="00A570CE">
        <w:rPr>
          <w:rFonts w:eastAsia="Calibri"/>
          <w:b/>
          <w:bCs/>
          <w:sz w:val="18"/>
          <w:szCs w:val="18"/>
          <w:lang w:eastAsia="en-US"/>
        </w:rPr>
        <w:fldChar w:fldCharType="separate"/>
      </w:r>
      <w:r w:rsidR="002D668C">
        <w:rPr>
          <w:rFonts w:eastAsia="Calibri"/>
          <w:b/>
          <w:bCs/>
          <w:noProof/>
          <w:sz w:val="18"/>
          <w:szCs w:val="18"/>
          <w:lang w:eastAsia="en-US"/>
        </w:rPr>
        <w:t>38</w:t>
      </w:r>
      <w:r w:rsidR="002B4C3F" w:rsidRPr="00A570CE">
        <w:rPr>
          <w:rFonts w:eastAsia="Calibri"/>
          <w:b/>
          <w:bCs/>
          <w:sz w:val="18"/>
          <w:szCs w:val="18"/>
          <w:lang w:eastAsia="en-US"/>
        </w:rPr>
        <w:fldChar w:fldCharType="end"/>
      </w:r>
      <w:r w:rsidRPr="00A570CE">
        <w:rPr>
          <w:rFonts w:eastAsia="Calibri"/>
          <w:b/>
          <w:bCs/>
          <w:sz w:val="18"/>
          <w:szCs w:val="18"/>
          <w:lang w:eastAsia="en-US"/>
        </w:rPr>
        <w:t xml:space="preserve"> Перспективный топливный баланс котельной Тутаевской ЦРБ</w:t>
      </w:r>
    </w:p>
    <w:tbl>
      <w:tblPr>
        <w:tblStyle w:val="TableNormal"/>
        <w:tblW w:w="5000" w:type="pct"/>
        <w:tblLook w:val="01E0"/>
      </w:tblPr>
      <w:tblGrid>
        <w:gridCol w:w="5602"/>
        <w:gridCol w:w="1952"/>
        <w:gridCol w:w="1125"/>
        <w:gridCol w:w="1133"/>
        <w:gridCol w:w="1125"/>
        <w:gridCol w:w="1125"/>
        <w:gridCol w:w="1125"/>
        <w:gridCol w:w="1122"/>
      </w:tblGrid>
      <w:tr w:rsidR="00A570CE" w:rsidRPr="00A570CE" w:rsidTr="00E201E1">
        <w:trPr>
          <w:trHeight w:hRule="exact" w:val="646"/>
        </w:trPr>
        <w:tc>
          <w:tcPr>
            <w:tcW w:w="1958" w:type="pct"/>
            <w:tcBorders>
              <w:top w:val="single" w:sz="8"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
              <w:jc w:val="center"/>
              <w:rPr>
                <w:rFonts w:ascii="Times New Roman" w:eastAsia="Times New Roman" w:hAnsi="Times New Roman" w:cs="Times New Roman"/>
                <w:lang w:val="ru-RU"/>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rPr>
              <w:t>Показатель</w:t>
            </w:r>
          </w:p>
        </w:tc>
        <w:tc>
          <w:tcPr>
            <w:tcW w:w="682" w:type="pct"/>
            <w:tcBorders>
              <w:top w:val="single" w:sz="8"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Ед.</w:t>
            </w:r>
            <w:r w:rsidRPr="00A570CE">
              <w:rPr>
                <w:rFonts w:ascii="Times New Roman" w:eastAsia="Calibri" w:hAnsi="Times New Roman" w:cs="Times New Roman"/>
                <w:b/>
              </w:rPr>
              <w:t>изм.</w:t>
            </w:r>
          </w:p>
        </w:tc>
        <w:tc>
          <w:tcPr>
            <w:tcW w:w="393" w:type="pct"/>
            <w:tcBorders>
              <w:top w:val="single" w:sz="8" w:space="0" w:color="000000"/>
              <w:left w:val="single" w:sz="5" w:space="0" w:color="000000"/>
              <w:bottom w:val="single" w:sz="5" w:space="0" w:color="000000"/>
              <w:right w:val="single" w:sz="5"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2022</w:t>
            </w:r>
          </w:p>
        </w:tc>
        <w:tc>
          <w:tcPr>
            <w:tcW w:w="396" w:type="pct"/>
            <w:tcBorders>
              <w:top w:val="single" w:sz="8" w:space="0" w:color="000000"/>
              <w:left w:val="single" w:sz="5" w:space="0" w:color="000000"/>
              <w:bottom w:val="single" w:sz="5"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2023</w:t>
            </w:r>
          </w:p>
        </w:tc>
        <w:tc>
          <w:tcPr>
            <w:tcW w:w="393" w:type="pct"/>
            <w:tcBorders>
              <w:top w:val="single" w:sz="8" w:space="0" w:color="000000"/>
              <w:left w:val="single" w:sz="8" w:space="0" w:color="000000"/>
              <w:bottom w:val="single" w:sz="5" w:space="0" w:color="000000"/>
              <w:right w:val="single" w:sz="9"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2024</w:t>
            </w:r>
          </w:p>
        </w:tc>
        <w:tc>
          <w:tcPr>
            <w:tcW w:w="393" w:type="pct"/>
            <w:tcBorders>
              <w:top w:val="single" w:sz="8" w:space="0" w:color="000000"/>
              <w:left w:val="single" w:sz="9" w:space="0" w:color="000000"/>
              <w:bottom w:val="single" w:sz="5"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2025</w:t>
            </w:r>
          </w:p>
        </w:tc>
        <w:tc>
          <w:tcPr>
            <w:tcW w:w="393"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rPr>
            </w:pPr>
            <w:r w:rsidRPr="00A570CE">
              <w:rPr>
                <w:rFonts w:ascii="Times New Roman" w:eastAsia="Calibri" w:hAnsi="Times New Roman" w:cs="Times New Roman"/>
                <w:b/>
                <w:spacing w:val="1"/>
              </w:rPr>
              <w:t>2030</w:t>
            </w:r>
          </w:p>
        </w:tc>
        <w:tc>
          <w:tcPr>
            <w:tcW w:w="393" w:type="pct"/>
            <w:tcBorders>
              <w:top w:val="single" w:sz="8" w:space="0" w:color="000000"/>
              <w:left w:val="single" w:sz="8" w:space="0" w:color="000000"/>
              <w:bottom w:val="single" w:sz="5" w:space="0" w:color="000000"/>
              <w:right w:val="single" w:sz="8" w:space="0" w:color="000000"/>
            </w:tcBorders>
            <w:vAlign w:val="center"/>
          </w:tcPr>
          <w:p w:rsidR="00A570CE" w:rsidRPr="00A570CE" w:rsidRDefault="00A570CE" w:rsidP="00E201E1">
            <w:pPr>
              <w:jc w:val="center"/>
              <w:rPr>
                <w:rFonts w:ascii="Times New Roman" w:eastAsia="Times New Roman" w:hAnsi="Times New Roman" w:cs="Times New Roman"/>
              </w:rPr>
            </w:pPr>
          </w:p>
          <w:p w:rsidR="00A570CE" w:rsidRPr="00A570CE" w:rsidRDefault="00A570CE" w:rsidP="00E201E1">
            <w:pPr>
              <w:jc w:val="center"/>
              <w:rPr>
                <w:rFonts w:ascii="Times New Roman" w:eastAsia="Times New Roman" w:hAnsi="Times New Roman" w:cs="Times New Roman"/>
                <w:lang w:val="ru-RU"/>
              </w:rPr>
            </w:pPr>
            <w:r w:rsidRPr="00A570CE">
              <w:rPr>
                <w:rFonts w:ascii="Times New Roman" w:eastAsia="Calibri" w:hAnsi="Times New Roman" w:cs="Times New Roman"/>
                <w:b/>
                <w:spacing w:val="1"/>
              </w:rPr>
              <w:t>203</w:t>
            </w:r>
            <w:r w:rsidRPr="00A570CE">
              <w:rPr>
                <w:rFonts w:ascii="Times New Roman" w:eastAsia="Calibri" w:hAnsi="Times New Roman" w:cs="Times New Roman"/>
                <w:b/>
                <w:spacing w:val="1"/>
                <w:lang w:val="ru-RU"/>
              </w:rPr>
              <w:t>5</w:t>
            </w:r>
          </w:p>
        </w:tc>
      </w:tr>
      <w:tr w:rsidR="00A570CE" w:rsidRPr="00A570CE" w:rsidTr="00E201E1">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spacing w:val="-1"/>
              </w:rPr>
              <w:t>Установленная</w:t>
            </w:r>
            <w:r w:rsidRPr="00A570CE">
              <w:rPr>
                <w:rFonts w:ascii="Times New Roman" w:eastAsia="Calibri" w:hAnsi="Times New Roman" w:cs="Times New Roman"/>
              </w:rPr>
              <w:t>тепловаямощность</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3,20</w:t>
            </w:r>
          </w:p>
        </w:tc>
      </w:tr>
      <w:tr w:rsidR="00A570CE" w:rsidRPr="00A570CE" w:rsidTr="00E201E1">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line="237" w:lineRule="auto"/>
              <w:rPr>
                <w:rFonts w:ascii="Times New Roman" w:eastAsia="Times New Roman" w:hAnsi="Times New Roman" w:cs="Times New Roman"/>
              </w:rPr>
            </w:pPr>
            <w:r w:rsidRPr="00A570CE">
              <w:rPr>
                <w:rFonts w:ascii="Times New Roman" w:eastAsia="Calibri" w:hAnsi="Times New Roman" w:cs="Times New Roman"/>
              </w:rPr>
              <w:t>Располагаемаямощностьоборудования</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10"/>
              <w:jc w:val="center"/>
              <w:rPr>
                <w:rFonts w:ascii="Times New Roman" w:eastAsia="Times New Roman" w:hAnsi="Times New Roman" w:cs="Times New Roman"/>
              </w:rPr>
            </w:pPr>
            <w:r w:rsidRPr="00A570CE">
              <w:rPr>
                <w:rFonts w:ascii="Times New Roman" w:eastAsia="Calibri" w:hAnsi="Times New Roman" w:cs="Times New Roman"/>
                <w:spacing w:val="-1"/>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3,20</w:t>
            </w:r>
          </w:p>
        </w:tc>
      </w:tr>
      <w:tr w:rsidR="00A570CE" w:rsidRPr="00A570CE" w:rsidTr="00E201E1">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rPr>
                <w:rFonts w:ascii="Times New Roman" w:eastAsia="Times New Roman" w:hAnsi="Times New Roman" w:cs="Times New Roman"/>
              </w:rPr>
            </w:pPr>
            <w:r w:rsidRPr="00A570CE">
              <w:rPr>
                <w:rFonts w:ascii="Times New Roman" w:eastAsia="Calibri" w:hAnsi="Times New Roman" w:cs="Times New Roman"/>
              </w:rPr>
              <w:t>Теплотворнаяспособность</w:t>
            </w:r>
            <w:r w:rsidRPr="00A570CE">
              <w:rPr>
                <w:rFonts w:ascii="Times New Roman" w:eastAsia="Calibri" w:hAnsi="Times New Roman" w:cs="Times New Roman"/>
                <w:spacing w:val="-1"/>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
              </w:rPr>
              <w:t>ккал/кг</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r>
      <w:tr w:rsidR="00A570CE" w:rsidRPr="00A570CE" w:rsidTr="00E201E1">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
              </w:rPr>
              <w:t>ккал/м3</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spacing w:val="1"/>
              </w:rPr>
              <w:t>7900</w:t>
            </w:r>
          </w:p>
        </w:tc>
      </w:tr>
      <w:tr w:rsidR="00A570CE" w:rsidRPr="00A570CE" w:rsidTr="00E201E1">
        <w:trPr>
          <w:trHeight w:hRule="exact" w:val="326"/>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spacing w:val="-1"/>
              </w:rPr>
              <w:t>Затраченотоплива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1"/>
              <w:jc w:val="center"/>
              <w:rPr>
                <w:rFonts w:ascii="Times New Roman" w:eastAsia="Times New Roman" w:hAnsi="Times New Roman" w:cs="Times New Roman"/>
              </w:rPr>
            </w:pPr>
            <w:r w:rsidRPr="00A570CE">
              <w:rPr>
                <w:rFonts w:ascii="Times New Roman" w:eastAsia="Calibri" w:hAnsi="Times New Roman" w:cs="Times New Roman"/>
                <w:spacing w:val="-1"/>
              </w:rPr>
              <w:t>млн.</w:t>
            </w:r>
            <w:r w:rsidRPr="00A570CE">
              <w:rPr>
                <w:rFonts w:ascii="Times New Roman" w:eastAsia="Calibri" w:hAnsi="Times New Roman" w:cs="Times New Roman"/>
              </w:rPr>
              <w:t>м</w:t>
            </w:r>
            <w:r w:rsidRPr="00A570CE">
              <w:rPr>
                <w:rFonts w:ascii="Times New Roman" w:eastAsia="Calibri" w:hAnsi="Times New Roman" w:cs="Times New Roman"/>
                <w:position w:val="9"/>
              </w:rPr>
              <w:t>3</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0,998</w:t>
            </w:r>
          </w:p>
        </w:tc>
      </w:tr>
      <w:tr w:rsidR="00A570CE" w:rsidRPr="00A570CE" w:rsidTr="00E201E1">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3"/>
              <w:rPr>
                <w:rFonts w:ascii="Times New Roman" w:eastAsia="Times New Roman" w:hAnsi="Times New Roman" w:cs="Times New Roman"/>
              </w:rPr>
            </w:pPr>
            <w:r w:rsidRPr="00A570CE">
              <w:rPr>
                <w:rFonts w:ascii="Times New Roman" w:eastAsia="Calibri" w:hAnsi="Times New Roman" w:cs="Times New Roman"/>
              </w:rPr>
              <w:t>природныйгаз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3"/>
              <w:jc w:val="center"/>
              <w:rPr>
                <w:rFonts w:ascii="Times New Roman" w:eastAsia="Times New Roman" w:hAnsi="Times New Roman" w:cs="Times New Roman"/>
              </w:rPr>
            </w:pPr>
            <w:r w:rsidRPr="00A570CE">
              <w:rPr>
                <w:rFonts w:ascii="Times New Roman" w:eastAsia="Calibri" w:hAnsi="Times New Roman" w:cs="Times New Roman"/>
                <w:spacing w:val="-1"/>
              </w:rPr>
              <w:t>млн.</w:t>
            </w:r>
            <w:r w:rsidRPr="00A570CE">
              <w:rPr>
                <w:rFonts w:ascii="Times New Roman" w:eastAsia="Calibri" w:hAnsi="Times New Roman" w:cs="Times New Roman"/>
              </w:rPr>
              <w:t>м3</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18"/>
              <w:jc w:val="center"/>
              <w:rPr>
                <w:rFonts w:ascii="Times New Roman" w:eastAsia="Times New Roman" w:hAnsi="Times New Roman" w:cs="Times New Roman"/>
              </w:rPr>
            </w:pPr>
            <w:r w:rsidRPr="00A570CE">
              <w:rPr>
                <w:rFonts w:ascii="Times New Roman" w:eastAsia="Calibri" w:hAnsi="Times New Roman" w:cs="Times New Roman"/>
              </w:rPr>
              <w:t>0,998</w:t>
            </w:r>
          </w:p>
        </w:tc>
      </w:tr>
      <w:tr w:rsidR="00A570CE" w:rsidRPr="00A570CE" w:rsidTr="00E201E1">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5"/>
              <w:rPr>
                <w:rFonts w:ascii="Times New Roman" w:eastAsia="Times New Roman" w:hAnsi="Times New Roman" w:cs="Times New Roman"/>
              </w:rPr>
            </w:pPr>
            <w:r w:rsidRPr="00A570CE">
              <w:rPr>
                <w:rFonts w:ascii="Times New Roman" w:eastAsia="Calibri" w:hAnsi="Times New Roman" w:cs="Times New Roman"/>
              </w:rPr>
              <w:t>Затраты</w:t>
            </w:r>
            <w:r w:rsidRPr="00A570CE">
              <w:rPr>
                <w:rFonts w:ascii="Times New Roman" w:eastAsia="Calibri" w:hAnsi="Times New Roman" w:cs="Times New Roman"/>
                <w:spacing w:val="-1"/>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5"/>
              <w:jc w:val="center"/>
              <w:rPr>
                <w:rFonts w:ascii="Times New Roman" w:eastAsia="Times New Roman" w:hAnsi="Times New Roman" w:cs="Times New Roman"/>
              </w:rPr>
            </w:pPr>
            <w:r w:rsidRPr="00A570CE">
              <w:rPr>
                <w:rFonts w:ascii="Times New Roman" w:eastAsia="Calibri" w:hAnsi="Times New Roman" w:cs="Times New Roman"/>
                <w:spacing w:val="-1"/>
              </w:rPr>
              <w:t>тыс.тут</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1,154</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1,149</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1,145</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1,140</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1,136</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1,127</w:t>
            </w:r>
          </w:p>
        </w:tc>
      </w:tr>
      <w:tr w:rsidR="00A570CE" w:rsidRPr="00A570CE" w:rsidTr="00E201E1">
        <w:trPr>
          <w:trHeight w:hRule="exact" w:val="327"/>
        </w:trPr>
        <w:tc>
          <w:tcPr>
            <w:tcW w:w="1958" w:type="pct"/>
            <w:tcBorders>
              <w:top w:val="single" w:sz="5" w:space="0" w:color="000000"/>
              <w:left w:val="single" w:sz="8" w:space="0" w:color="000000"/>
              <w:bottom w:val="single" w:sz="5" w:space="0" w:color="000000"/>
              <w:right w:val="single" w:sz="5" w:space="0" w:color="000000"/>
            </w:tcBorders>
            <w:vAlign w:val="center"/>
          </w:tcPr>
          <w:p w:rsidR="00A570CE" w:rsidRPr="00A570CE" w:rsidRDefault="00A570CE" w:rsidP="00E201E1">
            <w:pPr>
              <w:spacing w:before="36"/>
              <w:rPr>
                <w:rFonts w:ascii="Times New Roman" w:eastAsia="Times New Roman" w:hAnsi="Times New Roman" w:cs="Times New Roman"/>
              </w:rPr>
            </w:pPr>
            <w:r w:rsidRPr="00A570CE">
              <w:rPr>
                <w:rFonts w:ascii="Times New Roman" w:eastAsia="Calibri" w:hAnsi="Times New Roman" w:cs="Times New Roman"/>
                <w:spacing w:val="-1"/>
              </w:rPr>
              <w:t>КПД</w:t>
            </w:r>
            <w:r w:rsidRPr="00A570CE">
              <w:rPr>
                <w:rFonts w:ascii="Times New Roman" w:eastAsia="Calibri" w:hAnsi="Times New Roman" w:cs="Times New Roman"/>
              </w:rPr>
              <w:t>котельной</w:t>
            </w:r>
          </w:p>
        </w:tc>
        <w:tc>
          <w:tcPr>
            <w:tcW w:w="682"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36"/>
              <w:jc w:val="center"/>
              <w:rPr>
                <w:rFonts w:ascii="Times New Roman" w:eastAsia="Times New Roman" w:hAnsi="Times New Roman" w:cs="Times New Roman"/>
              </w:rPr>
            </w:pPr>
            <w:r w:rsidRPr="00A570CE">
              <w:rPr>
                <w:rFonts w:ascii="Times New Roman" w:eastAsia="Calibri" w:hAnsi="Times New Roman" w:cs="Times New Roman"/>
              </w:rPr>
              <w:t>%</w:t>
            </w:r>
          </w:p>
        </w:tc>
        <w:tc>
          <w:tcPr>
            <w:tcW w:w="393"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85,7</w:t>
            </w:r>
          </w:p>
        </w:tc>
        <w:tc>
          <w:tcPr>
            <w:tcW w:w="396" w:type="pct"/>
            <w:tcBorders>
              <w:top w:val="single" w:sz="5" w:space="0" w:color="000000"/>
              <w:left w:val="single" w:sz="5"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85,9</w:t>
            </w:r>
          </w:p>
        </w:tc>
        <w:tc>
          <w:tcPr>
            <w:tcW w:w="393" w:type="pct"/>
            <w:tcBorders>
              <w:top w:val="single" w:sz="5" w:space="0" w:color="000000"/>
              <w:left w:val="single" w:sz="8" w:space="0" w:color="000000"/>
              <w:bottom w:val="single" w:sz="5" w:space="0" w:color="000000"/>
              <w:right w:val="single" w:sz="9"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86,1</w:t>
            </w:r>
          </w:p>
        </w:tc>
        <w:tc>
          <w:tcPr>
            <w:tcW w:w="393" w:type="pct"/>
            <w:tcBorders>
              <w:top w:val="single" w:sz="5" w:space="0" w:color="000000"/>
              <w:left w:val="single" w:sz="9"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86,3</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86,5</w:t>
            </w:r>
          </w:p>
        </w:tc>
        <w:tc>
          <w:tcPr>
            <w:tcW w:w="393" w:type="pct"/>
            <w:tcBorders>
              <w:top w:val="single" w:sz="5" w:space="0" w:color="000000"/>
              <w:left w:val="single" w:sz="8" w:space="0" w:color="000000"/>
              <w:bottom w:val="single" w:sz="5" w:space="0" w:color="000000"/>
              <w:right w:val="single" w:sz="8" w:space="0" w:color="000000"/>
            </w:tcBorders>
            <w:vAlign w:val="center"/>
          </w:tcPr>
          <w:p w:rsidR="00A570CE" w:rsidRPr="00A570CE" w:rsidRDefault="00A570CE" w:rsidP="00E201E1">
            <w:pPr>
              <w:spacing w:before="21"/>
              <w:jc w:val="center"/>
              <w:rPr>
                <w:rFonts w:ascii="Times New Roman" w:eastAsia="Times New Roman" w:hAnsi="Times New Roman" w:cs="Times New Roman"/>
              </w:rPr>
            </w:pPr>
            <w:r w:rsidRPr="00A570CE">
              <w:rPr>
                <w:rFonts w:ascii="Times New Roman" w:eastAsia="Calibri" w:hAnsi="Times New Roman" w:cs="Times New Roman"/>
              </w:rPr>
              <w:t>86,9</w:t>
            </w:r>
          </w:p>
        </w:tc>
      </w:tr>
      <w:tr w:rsidR="00A570CE" w:rsidRPr="00A570CE" w:rsidTr="00E201E1">
        <w:trPr>
          <w:trHeight w:hRule="exact" w:val="584"/>
        </w:trPr>
        <w:tc>
          <w:tcPr>
            <w:tcW w:w="1958" w:type="pct"/>
            <w:tcBorders>
              <w:top w:val="single" w:sz="5" w:space="0" w:color="000000"/>
              <w:left w:val="single" w:sz="8" w:space="0" w:color="000000"/>
              <w:bottom w:val="single" w:sz="8" w:space="0" w:color="000000"/>
              <w:right w:val="single" w:sz="5" w:space="0" w:color="000000"/>
            </w:tcBorders>
            <w:vAlign w:val="center"/>
          </w:tcPr>
          <w:p w:rsidR="00A570CE" w:rsidRPr="00A570CE" w:rsidRDefault="00A570CE" w:rsidP="00E201E1">
            <w:pPr>
              <w:rPr>
                <w:rFonts w:ascii="Times New Roman" w:eastAsia="Times New Roman" w:hAnsi="Times New Roman" w:cs="Times New Roman"/>
                <w:lang w:val="ru-RU"/>
              </w:rPr>
            </w:pPr>
            <w:r w:rsidRPr="00A570CE">
              <w:rPr>
                <w:rFonts w:ascii="Times New Roman" w:eastAsia="Calibri" w:hAnsi="Times New Roman" w:cs="Times New Roman"/>
                <w:lang w:val="ru-RU"/>
              </w:rPr>
              <w:t>УРУТ</w:t>
            </w:r>
            <w:r w:rsidRPr="00A570CE">
              <w:rPr>
                <w:rFonts w:ascii="Times New Roman" w:eastAsia="Calibri" w:hAnsi="Times New Roman" w:cs="Times New Roman"/>
                <w:spacing w:val="-1"/>
                <w:lang w:val="ru-RU"/>
              </w:rPr>
              <w:t>наотпусктеплоты</w:t>
            </w:r>
            <w:r w:rsidRPr="00A570CE">
              <w:rPr>
                <w:rFonts w:ascii="Times New Roman" w:eastAsia="Calibri" w:hAnsi="Times New Roman" w:cs="Times New Roman"/>
                <w:lang w:val="ru-RU"/>
              </w:rPr>
              <w:t>втепловые</w:t>
            </w:r>
            <w:r w:rsidRPr="00A570CE">
              <w:rPr>
                <w:rFonts w:ascii="Times New Roman" w:eastAsia="Calibri" w:hAnsi="Times New Roman" w:cs="Times New Roman"/>
                <w:spacing w:val="-1"/>
                <w:lang w:val="ru-RU"/>
              </w:rPr>
              <w:t>сети</w:t>
            </w:r>
          </w:p>
        </w:tc>
        <w:tc>
          <w:tcPr>
            <w:tcW w:w="682" w:type="pct"/>
            <w:tcBorders>
              <w:top w:val="single" w:sz="5" w:space="0" w:color="000000"/>
              <w:left w:val="single" w:sz="5" w:space="0" w:color="000000"/>
              <w:bottom w:val="single" w:sz="8" w:space="0" w:color="000000"/>
              <w:right w:val="single" w:sz="5" w:space="0" w:color="000000"/>
            </w:tcBorders>
            <w:vAlign w:val="center"/>
          </w:tcPr>
          <w:p w:rsidR="00A570CE" w:rsidRPr="00A570CE" w:rsidRDefault="00A570CE" w:rsidP="00E201E1">
            <w:pPr>
              <w:spacing w:before="107"/>
              <w:jc w:val="center"/>
              <w:rPr>
                <w:rFonts w:ascii="Times New Roman" w:eastAsia="Times New Roman" w:hAnsi="Times New Roman" w:cs="Times New Roman"/>
              </w:rPr>
            </w:pPr>
            <w:r w:rsidRPr="00A570CE">
              <w:rPr>
                <w:rFonts w:ascii="Times New Roman" w:eastAsia="Calibri" w:hAnsi="Times New Roman" w:cs="Times New Roman"/>
                <w:spacing w:val="-1"/>
              </w:rPr>
              <w:t>кг.у.т./Гкал</w:t>
            </w:r>
          </w:p>
        </w:tc>
        <w:tc>
          <w:tcPr>
            <w:tcW w:w="393" w:type="pct"/>
            <w:tcBorders>
              <w:top w:val="single" w:sz="5" w:space="0" w:color="000000"/>
              <w:left w:val="single" w:sz="5" w:space="0" w:color="000000"/>
              <w:bottom w:val="single" w:sz="8" w:space="0" w:color="000000"/>
              <w:right w:val="single" w:sz="5"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166,62</w:t>
            </w:r>
          </w:p>
        </w:tc>
        <w:tc>
          <w:tcPr>
            <w:tcW w:w="396" w:type="pct"/>
            <w:tcBorders>
              <w:top w:val="single" w:sz="5" w:space="0" w:color="000000"/>
              <w:left w:val="single" w:sz="5"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166,25</w:t>
            </w:r>
          </w:p>
        </w:tc>
        <w:tc>
          <w:tcPr>
            <w:tcW w:w="393" w:type="pct"/>
            <w:tcBorders>
              <w:top w:val="single" w:sz="5" w:space="0" w:color="000000"/>
              <w:left w:val="single" w:sz="8" w:space="0" w:color="000000"/>
              <w:bottom w:val="single" w:sz="8" w:space="0" w:color="000000"/>
              <w:right w:val="single" w:sz="9"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165,88</w:t>
            </w:r>
          </w:p>
        </w:tc>
        <w:tc>
          <w:tcPr>
            <w:tcW w:w="393" w:type="pct"/>
            <w:tcBorders>
              <w:top w:val="single" w:sz="5" w:space="0" w:color="000000"/>
              <w:left w:val="single" w:sz="9"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165,52</w:t>
            </w:r>
          </w:p>
        </w:tc>
        <w:tc>
          <w:tcPr>
            <w:tcW w:w="393"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165,15</w:t>
            </w:r>
          </w:p>
        </w:tc>
        <w:tc>
          <w:tcPr>
            <w:tcW w:w="393" w:type="pct"/>
            <w:tcBorders>
              <w:top w:val="single" w:sz="5" w:space="0" w:color="000000"/>
              <w:left w:val="single" w:sz="8" w:space="0" w:color="000000"/>
              <w:bottom w:val="single" w:sz="8" w:space="0" w:color="000000"/>
              <w:right w:val="single" w:sz="8" w:space="0" w:color="000000"/>
            </w:tcBorders>
            <w:vAlign w:val="center"/>
          </w:tcPr>
          <w:p w:rsidR="00A570CE" w:rsidRPr="00A570CE" w:rsidRDefault="00A570CE" w:rsidP="00E201E1">
            <w:pPr>
              <w:spacing w:before="93"/>
              <w:jc w:val="center"/>
              <w:rPr>
                <w:rFonts w:ascii="Times New Roman" w:eastAsia="Times New Roman" w:hAnsi="Times New Roman" w:cs="Times New Roman"/>
              </w:rPr>
            </w:pPr>
            <w:r w:rsidRPr="00A570CE">
              <w:rPr>
                <w:rFonts w:ascii="Times New Roman" w:eastAsia="Calibri" w:hAnsi="Times New Roman" w:cs="Times New Roman"/>
              </w:rPr>
              <w:t>164,42</w:t>
            </w:r>
          </w:p>
        </w:tc>
      </w:tr>
    </w:tbl>
    <w:p w:rsidR="00C22D0C" w:rsidRPr="00A570CE" w:rsidRDefault="00C22D0C" w:rsidP="00C22D0C">
      <w:pPr>
        <w:widowControl w:val="0"/>
        <w:spacing w:before="5"/>
        <w:jc w:val="center"/>
        <w:rPr>
          <w:rFonts w:eastAsia="Times New Roman"/>
          <w:b/>
          <w:bCs/>
          <w:sz w:val="18"/>
          <w:szCs w:val="18"/>
          <w:lang w:eastAsia="en-US"/>
        </w:rPr>
      </w:pPr>
    </w:p>
    <w:p w:rsidR="00C22D0C" w:rsidRPr="00A570CE" w:rsidRDefault="00C22D0C" w:rsidP="00C22D0C">
      <w:pPr>
        <w:widowControl w:val="0"/>
        <w:spacing w:line="275" w:lineRule="auto"/>
        <w:ind w:left="132" w:right="132" w:firstLine="566"/>
        <w:jc w:val="both"/>
        <w:rPr>
          <w:rFonts w:eastAsia="Times New Roman"/>
          <w:spacing w:val="-1"/>
          <w:lang w:eastAsia="en-US"/>
        </w:rPr>
      </w:pPr>
      <w:r w:rsidRPr="00A570CE">
        <w:rPr>
          <w:rFonts w:eastAsia="Times New Roman"/>
          <w:spacing w:val="-1"/>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A570CE" w:rsidRDefault="00C22D0C" w:rsidP="00C22D0C">
      <w:pPr>
        <w:widowControl w:val="0"/>
        <w:spacing w:line="275" w:lineRule="auto"/>
        <w:ind w:left="132" w:right="132" w:firstLine="566"/>
        <w:jc w:val="both"/>
        <w:rPr>
          <w:rFonts w:eastAsia="Times New Roman"/>
          <w:spacing w:val="-1"/>
          <w:lang w:eastAsia="en-US"/>
        </w:rPr>
      </w:pPr>
      <w:r w:rsidRPr="00A570CE">
        <w:rPr>
          <w:rFonts w:eastAsia="Times New Roman"/>
          <w:spacing w:val="-1"/>
          <w:lang w:eastAsia="en-US"/>
        </w:rPr>
        <w:t>Потребление условного топлива уменьшается вследствие уменьшения тепловых потерь в трубопроводах.</w:t>
      </w:r>
    </w:p>
    <w:p w:rsidR="00C22D0C" w:rsidRPr="00A570CE" w:rsidRDefault="00C22D0C" w:rsidP="00C22D0C">
      <w:pPr>
        <w:widowControl w:val="0"/>
        <w:spacing w:line="275" w:lineRule="auto"/>
        <w:ind w:left="132" w:right="132" w:firstLine="566"/>
        <w:jc w:val="both"/>
        <w:rPr>
          <w:rFonts w:eastAsia="Times New Roman"/>
          <w:spacing w:val="-1"/>
          <w:lang w:eastAsia="en-US"/>
        </w:rPr>
      </w:pPr>
      <w:r w:rsidRPr="00A570CE">
        <w:rPr>
          <w:rFonts w:eastAsia="Times New Roman"/>
          <w:spacing w:val="-1"/>
          <w:lang w:eastAsia="en-US"/>
        </w:rPr>
        <w:t>Перспективные часовые расходы топлива помесячно представлены в таблице ниже.</w:t>
      </w:r>
    </w:p>
    <w:p w:rsidR="00C22D0C" w:rsidRPr="00A570CE" w:rsidRDefault="00C22D0C" w:rsidP="00C22D0C">
      <w:pPr>
        <w:widowControl w:val="0"/>
        <w:spacing w:line="275" w:lineRule="auto"/>
        <w:ind w:left="132" w:right="132" w:firstLine="566"/>
        <w:jc w:val="both"/>
        <w:rPr>
          <w:rFonts w:eastAsia="Times New Roman"/>
          <w:spacing w:val="-1"/>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A570CE" w:rsidRDefault="00C22D0C" w:rsidP="00C22D0C">
      <w:pPr>
        <w:widowControl w:val="0"/>
        <w:rPr>
          <w:rFonts w:eastAsia="Times New Roman"/>
          <w:sz w:val="20"/>
          <w:szCs w:val="20"/>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rPr>
          <w:rFonts w:eastAsia="Times New Roman"/>
          <w:sz w:val="20"/>
          <w:szCs w:val="20"/>
          <w:highlight w:val="yellow"/>
          <w:lang w:eastAsia="en-US"/>
        </w:rPr>
      </w:pPr>
    </w:p>
    <w:p w:rsidR="00C22D0C" w:rsidRPr="0009345C" w:rsidRDefault="00C22D0C" w:rsidP="00C22D0C">
      <w:pPr>
        <w:widowControl w:val="0"/>
        <w:spacing w:line="276" w:lineRule="auto"/>
        <w:ind w:left="142" w:firstLine="567"/>
        <w:jc w:val="both"/>
        <w:rPr>
          <w:rFonts w:eastAsia="Times New Roman"/>
          <w:highlight w:val="yellow"/>
          <w:lang w:eastAsia="en-US"/>
        </w:rPr>
        <w:sectPr w:rsidR="00C22D0C" w:rsidRPr="0009345C" w:rsidSect="000825BF">
          <w:headerReference w:type="default" r:id="rId36"/>
          <w:footerReference w:type="default" r:id="rId37"/>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22D0C" w:rsidRPr="0009345C" w:rsidRDefault="00C22D0C" w:rsidP="00C22D0C">
      <w:pPr>
        <w:widowControl w:val="0"/>
        <w:spacing w:line="276" w:lineRule="auto"/>
        <w:ind w:left="142" w:firstLine="567"/>
        <w:jc w:val="both"/>
        <w:rPr>
          <w:rFonts w:eastAsia="Calibri"/>
          <w:b/>
          <w:szCs w:val="22"/>
          <w:highlight w:val="yellow"/>
          <w:lang w:eastAsia="en-US"/>
        </w:rPr>
      </w:pPr>
    </w:p>
    <w:p w:rsidR="00C22D0C" w:rsidRPr="00A570CE" w:rsidRDefault="00C22D0C" w:rsidP="00C22D0C">
      <w:pPr>
        <w:keepNext/>
        <w:spacing w:after="200"/>
        <w:rPr>
          <w:rFonts w:eastAsia="Calibri"/>
          <w:b/>
          <w:bCs/>
          <w:sz w:val="18"/>
          <w:szCs w:val="18"/>
          <w:lang w:eastAsia="en-US"/>
        </w:rPr>
      </w:pPr>
      <w:r w:rsidRPr="00A570CE">
        <w:rPr>
          <w:rFonts w:eastAsia="Calibri"/>
          <w:b/>
          <w:bCs/>
          <w:sz w:val="18"/>
          <w:szCs w:val="18"/>
          <w:lang w:eastAsia="en-US"/>
        </w:rPr>
        <w:t xml:space="preserve">Таблица </w:t>
      </w:r>
      <w:r w:rsidR="002B4C3F" w:rsidRPr="00A570CE">
        <w:rPr>
          <w:rFonts w:eastAsia="Calibri"/>
          <w:b/>
          <w:bCs/>
          <w:sz w:val="18"/>
          <w:szCs w:val="18"/>
          <w:lang w:eastAsia="en-US"/>
        </w:rPr>
        <w:fldChar w:fldCharType="begin"/>
      </w:r>
      <w:r w:rsidRPr="00A570CE">
        <w:rPr>
          <w:rFonts w:eastAsia="Calibri"/>
          <w:b/>
          <w:bCs/>
          <w:sz w:val="18"/>
          <w:szCs w:val="18"/>
          <w:lang w:eastAsia="en-US"/>
        </w:rPr>
        <w:instrText xml:space="preserve"> SEQ Таблица \* ARABIC </w:instrText>
      </w:r>
      <w:r w:rsidR="002B4C3F" w:rsidRPr="00A570CE">
        <w:rPr>
          <w:rFonts w:eastAsia="Calibri"/>
          <w:b/>
          <w:bCs/>
          <w:sz w:val="18"/>
          <w:szCs w:val="18"/>
          <w:lang w:eastAsia="en-US"/>
        </w:rPr>
        <w:fldChar w:fldCharType="separate"/>
      </w:r>
      <w:r w:rsidR="002D668C">
        <w:rPr>
          <w:rFonts w:eastAsia="Calibri"/>
          <w:b/>
          <w:bCs/>
          <w:noProof/>
          <w:sz w:val="18"/>
          <w:szCs w:val="18"/>
          <w:lang w:eastAsia="en-US"/>
        </w:rPr>
        <w:t>39</w:t>
      </w:r>
      <w:r w:rsidR="002B4C3F" w:rsidRPr="00A570CE">
        <w:rPr>
          <w:rFonts w:eastAsia="Calibri"/>
          <w:b/>
          <w:bCs/>
          <w:sz w:val="18"/>
          <w:szCs w:val="18"/>
          <w:lang w:eastAsia="en-US"/>
        </w:rPr>
        <w:fldChar w:fldCharType="end"/>
      </w:r>
      <w:r w:rsidRPr="00A570CE">
        <w:rPr>
          <w:rFonts w:eastAsia="Calibri"/>
          <w:b/>
          <w:bCs/>
          <w:sz w:val="18"/>
          <w:szCs w:val="18"/>
          <w:lang w:eastAsia="en-US"/>
        </w:rPr>
        <w:t xml:space="preserve"> Перспективные часовые расходы топлива</w:t>
      </w:r>
    </w:p>
    <w:tbl>
      <w:tblPr>
        <w:tblStyle w:val="TableNormal"/>
        <w:tblW w:w="5000" w:type="pct"/>
        <w:tblLook w:val="01E0"/>
      </w:tblPr>
      <w:tblGrid>
        <w:gridCol w:w="509"/>
        <w:gridCol w:w="1595"/>
        <w:gridCol w:w="2548"/>
        <w:gridCol w:w="2836"/>
        <w:gridCol w:w="1887"/>
      </w:tblGrid>
      <w:tr w:rsidR="00C22D0C" w:rsidRPr="00A570CE"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70CE" w:rsidRDefault="00C22D0C" w:rsidP="00C22D0C">
            <w:pPr>
              <w:rPr>
                <w:rFonts w:ascii="Times New Roman" w:eastAsia="Times New Roman" w:hAnsi="Times New Roman" w:cs="Times New Roman"/>
                <w:sz w:val="20"/>
                <w:szCs w:val="20"/>
                <w:lang w:val="ru-RU"/>
              </w:rPr>
            </w:pPr>
          </w:p>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238"/>
              <w:rPr>
                <w:rFonts w:ascii="Times New Roman" w:eastAsia="Times New Roman" w:hAnsi="Times New Roman" w:cs="Times New Roman"/>
                <w:sz w:val="20"/>
                <w:szCs w:val="20"/>
              </w:rPr>
            </w:pPr>
            <w:r w:rsidRPr="00A570CE">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70CE" w:rsidRDefault="00C22D0C" w:rsidP="00C22D0C">
            <w:pPr>
              <w:rPr>
                <w:rFonts w:ascii="Times New Roman" w:eastAsia="Times New Roman" w:hAnsi="Times New Roman" w:cs="Times New Roman"/>
                <w:sz w:val="20"/>
                <w:szCs w:val="20"/>
              </w:rPr>
            </w:pPr>
          </w:p>
          <w:p w:rsidR="00C22D0C" w:rsidRPr="00A570CE" w:rsidRDefault="00C22D0C" w:rsidP="00C22D0C">
            <w:pPr>
              <w:spacing w:before="3"/>
              <w:rPr>
                <w:rFonts w:ascii="Times New Roman" w:eastAsia="Times New Roman" w:hAnsi="Times New Roman" w:cs="Times New Roman"/>
                <w:sz w:val="21"/>
                <w:szCs w:val="21"/>
              </w:rPr>
            </w:pPr>
          </w:p>
          <w:p w:rsidR="00C22D0C" w:rsidRPr="00A570CE" w:rsidRDefault="00C22D0C" w:rsidP="00C22D0C">
            <w:pPr>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70CE" w:rsidRDefault="00C22D0C" w:rsidP="00C22D0C">
            <w:pPr>
              <w:spacing w:before="6"/>
              <w:rPr>
                <w:rFonts w:ascii="Times New Roman" w:eastAsia="Times New Roman" w:hAnsi="Times New Roman" w:cs="Times New Roman"/>
                <w:sz w:val="31"/>
                <w:szCs w:val="31"/>
              </w:rPr>
            </w:pPr>
          </w:p>
          <w:p w:rsidR="00C22D0C" w:rsidRPr="00A570CE" w:rsidRDefault="00C22D0C" w:rsidP="00C22D0C">
            <w:pPr>
              <w:spacing w:line="230" w:lineRule="exact"/>
              <w:ind w:left="471" w:right="447" w:hanging="24"/>
              <w:rPr>
                <w:rFonts w:ascii="Times New Roman" w:eastAsia="Times New Roman" w:hAnsi="Times New Roman" w:cs="Times New Roman"/>
                <w:sz w:val="20"/>
                <w:szCs w:val="20"/>
              </w:rPr>
            </w:pPr>
            <w:r w:rsidRPr="00A570CE">
              <w:rPr>
                <w:rFonts w:ascii="Times New Roman" w:eastAsia="Calibri" w:hAnsi="Times New Roman" w:cs="Times New Roman"/>
                <w:b/>
                <w:w w:val="95"/>
                <w:sz w:val="20"/>
              </w:rPr>
              <w:t>Среднемесячная</w:t>
            </w:r>
            <w:r w:rsidRPr="00A570CE">
              <w:rPr>
                <w:rFonts w:ascii="Times New Roman" w:eastAsia="Calibri" w:hAnsi="Times New Roman" w:cs="Times New Roman"/>
                <w:b/>
                <w:sz w:val="20"/>
              </w:rPr>
              <w:t>температура,</w:t>
            </w:r>
            <w:r w:rsidRPr="00A570CE">
              <w:rPr>
                <w:rFonts w:ascii="Times New Roman" w:eastAsia="Calibri" w:hAnsi="Times New Roman" w:cs="Times New Roman"/>
                <w:b/>
                <w:spacing w:val="-2"/>
                <w:position w:val="9"/>
                <w:sz w:val="13"/>
              </w:rPr>
              <w:t>о</w:t>
            </w:r>
            <w:r w:rsidRPr="00A570CE">
              <w:rPr>
                <w:rFonts w:ascii="Times New Roman" w:eastAsia="Calibri" w:hAnsi="Times New Roman"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140" w:right="134" w:hanging="4"/>
              <w:jc w:val="center"/>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Суммарноепроизводствокотельной,</w:t>
            </w:r>
            <w:r w:rsidRPr="00A570CE">
              <w:rPr>
                <w:rFonts w:ascii="Times New Roman" w:eastAsia="Calibri" w:hAnsi="Times New Roman"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70CE" w:rsidRDefault="00C22D0C" w:rsidP="00C22D0C">
            <w:pPr>
              <w:spacing w:before="3"/>
              <w:rPr>
                <w:rFonts w:ascii="Times New Roman" w:eastAsia="Times New Roman" w:hAnsi="Times New Roman" w:cs="Times New Roman"/>
                <w:sz w:val="21"/>
                <w:szCs w:val="21"/>
                <w:lang w:val="ru-RU"/>
              </w:rPr>
            </w:pPr>
          </w:p>
          <w:p w:rsidR="00C22D0C" w:rsidRPr="00A570CE" w:rsidRDefault="00C22D0C" w:rsidP="00C22D0C">
            <w:pPr>
              <w:ind w:left="270" w:right="267" w:firstLine="117"/>
              <w:rPr>
                <w:rFonts w:ascii="Times New Roman" w:eastAsia="Times New Roman" w:hAnsi="Times New Roman" w:cs="Times New Roman"/>
                <w:sz w:val="20"/>
                <w:szCs w:val="20"/>
                <w:lang w:val="ru-RU"/>
              </w:rPr>
            </w:pPr>
            <w:r w:rsidRPr="00A570CE">
              <w:rPr>
                <w:rFonts w:ascii="Times New Roman" w:eastAsia="Calibri" w:hAnsi="Times New Roman" w:cs="Times New Roman"/>
                <w:b/>
                <w:sz w:val="20"/>
                <w:lang w:val="ru-RU"/>
              </w:rPr>
              <w:t>Расходтоплива,тыс.м3/ч</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1,840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0,250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4"/>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1,765</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0,240</w:t>
            </w:r>
          </w:p>
        </w:tc>
      </w:tr>
      <w:tr w:rsidR="00C22D0C" w:rsidRPr="00A570CE"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47"/>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42"/>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28"/>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1,414</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0,192</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lef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0,861</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0,117</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891"/>
              <w:rPr>
                <w:rFonts w:ascii="Times New Roman" w:eastAsia="Times New Roman" w:hAnsi="Times New Roman" w:cs="Times New Roman"/>
                <w:sz w:val="20"/>
                <w:szCs w:val="20"/>
              </w:rPr>
            </w:pPr>
            <w:r w:rsidRPr="00A570CE">
              <w:rPr>
                <w:rFonts w:ascii="Times New Roman" w:eastAsia="Calibri" w:hAnsi="Times New Roman"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0,410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0,056</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301"/>
              <w:rPr>
                <w:rFonts w:ascii="Times New Roman" w:eastAsia="Times New Roman" w:hAnsi="Times New Roman" w:cs="Times New Roman"/>
                <w:sz w:val="20"/>
                <w:szCs w:val="20"/>
              </w:rPr>
            </w:pPr>
            <w:r w:rsidRPr="00A570CE">
              <w:rPr>
                <w:rFonts w:ascii="Times New Roman" w:eastAsia="Calibri" w:hAnsi="Times New Roman"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0,068</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0,009</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0,009</w:t>
            </w:r>
          </w:p>
        </w:tc>
      </w:tr>
      <w:tr w:rsidR="00C22D0C" w:rsidRPr="00A570CE"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9"/>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0,063</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0,009</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ind w:right="6"/>
              <w:jc w:val="center"/>
              <w:rPr>
                <w:rFonts w:ascii="Times New Roman" w:eastAsia="Times New Roman" w:hAnsi="Times New Roman" w:cs="Times New Roman"/>
                <w:sz w:val="20"/>
                <w:szCs w:val="20"/>
              </w:rPr>
            </w:pPr>
            <w:r w:rsidRPr="00A570CE">
              <w:rPr>
                <w:rFonts w:ascii="Times New Roman" w:eastAsia="Calibri" w:hAnsi="Times New Roman"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0,009</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0"/>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6"/>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0,069</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0,009</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left="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1"/>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0,880</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1"/>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0,120</w:t>
            </w:r>
          </w:p>
        </w:tc>
      </w:tr>
      <w:tr w:rsidR="00C22D0C" w:rsidRPr="00A570CE"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1,263</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0,172</w:t>
            </w:r>
          </w:p>
        </w:tc>
      </w:tr>
      <w:tr w:rsidR="00C22D0C" w:rsidRPr="00A570CE"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70CE" w:rsidRDefault="00C22D0C" w:rsidP="00C22D0C">
            <w:pPr>
              <w:spacing w:before="33"/>
              <w:jc w:val="center"/>
              <w:rPr>
                <w:rFonts w:ascii="Times New Roman" w:eastAsia="Times New Roman" w:hAnsi="Times New Roman" w:cs="Times New Roman"/>
                <w:sz w:val="20"/>
                <w:szCs w:val="20"/>
              </w:rPr>
            </w:pPr>
            <w:r w:rsidRPr="00A570CE">
              <w:rPr>
                <w:rFonts w:ascii="Times New Roman" w:eastAsia="Calibri" w:hAnsi="Times New Roman"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3"/>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70CE" w:rsidRDefault="00C22D0C" w:rsidP="00C22D0C">
            <w:pPr>
              <w:spacing w:before="28"/>
              <w:ind w:right="1"/>
              <w:jc w:val="center"/>
              <w:rPr>
                <w:rFonts w:ascii="Times New Roman" w:eastAsia="Times New Roman" w:hAnsi="Times New Roman" w:cs="Times New Roman"/>
                <w:sz w:val="20"/>
                <w:szCs w:val="20"/>
              </w:rPr>
            </w:pPr>
            <w:r w:rsidRPr="00A570CE">
              <w:rPr>
                <w:rFonts w:ascii="Times New Roman" w:eastAsia="Calibri" w:hAnsi="Times New Roman"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70CE" w:rsidRDefault="00C22D0C" w:rsidP="00C22D0C">
            <w:pPr>
              <w:spacing w:before="14"/>
              <w:ind w:left="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1,602</w:t>
            </w:r>
          </w:p>
        </w:tc>
        <w:tc>
          <w:tcPr>
            <w:tcW w:w="736" w:type="pct"/>
            <w:tcBorders>
              <w:top w:val="single" w:sz="5" w:space="0" w:color="000000"/>
              <w:left w:val="single" w:sz="8" w:space="0" w:color="000000"/>
              <w:bottom w:val="single" w:sz="5" w:space="0" w:color="000000"/>
              <w:right w:val="single" w:sz="8" w:space="0" w:color="000000"/>
            </w:tcBorders>
          </w:tcPr>
          <w:p w:rsidR="00C22D0C" w:rsidRPr="00A570CE" w:rsidRDefault="00C22D0C" w:rsidP="00C22D0C">
            <w:pPr>
              <w:spacing w:before="14"/>
              <w:jc w:val="center"/>
              <w:rPr>
                <w:rFonts w:ascii="Times New Roman" w:eastAsia="Times New Roman" w:hAnsi="Times New Roman" w:cs="Times New Roman"/>
                <w:sz w:val="20"/>
                <w:szCs w:val="20"/>
              </w:rPr>
            </w:pPr>
            <w:r w:rsidRPr="00A570CE">
              <w:rPr>
                <w:rFonts w:ascii="Times New Roman" w:eastAsia="Calibri" w:hAnsi="Times New Roman" w:cs="Times New Roman"/>
                <w:sz w:val="20"/>
              </w:rPr>
              <w:t>0,218</w:t>
            </w:r>
          </w:p>
        </w:tc>
      </w:tr>
    </w:tbl>
    <w:p w:rsidR="00C22D0C" w:rsidRPr="00A570CE" w:rsidRDefault="00C22D0C" w:rsidP="00C22D0C">
      <w:pPr>
        <w:keepNext/>
        <w:widowControl w:val="0"/>
        <w:spacing w:line="200" w:lineRule="atLeast"/>
        <w:jc w:val="center"/>
        <w:rPr>
          <w:rFonts w:ascii="Calibri" w:eastAsia="Calibri" w:hAnsi="Calibri"/>
          <w:sz w:val="22"/>
          <w:szCs w:val="22"/>
          <w:lang w:eastAsia="en-US"/>
        </w:rPr>
      </w:pPr>
    </w:p>
    <w:p w:rsidR="00C22D0C" w:rsidRPr="00A570CE" w:rsidRDefault="00C22D0C" w:rsidP="00C22D0C">
      <w:pPr>
        <w:keepNext/>
        <w:widowControl w:val="0"/>
        <w:spacing w:line="200" w:lineRule="atLeast"/>
        <w:jc w:val="center"/>
        <w:rPr>
          <w:rFonts w:ascii="Calibri" w:eastAsia="Calibri" w:hAnsi="Calibri"/>
          <w:sz w:val="22"/>
          <w:szCs w:val="22"/>
          <w:lang w:eastAsia="en-US"/>
        </w:rPr>
      </w:pPr>
      <w:r w:rsidRPr="00A570CE">
        <w:rPr>
          <w:rFonts w:eastAsia="Times New Roman"/>
          <w:noProof/>
          <w:sz w:val="20"/>
          <w:szCs w:val="20"/>
        </w:rPr>
        <w:drawing>
          <wp:inline distT="0" distB="0" distL="0" distR="0">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38" cstate="print"/>
                    <a:stretch>
                      <a:fillRect/>
                    </a:stretch>
                  </pic:blipFill>
                  <pic:spPr>
                    <a:xfrm>
                      <a:off x="0" y="0"/>
                      <a:ext cx="5860992" cy="3084428"/>
                    </a:xfrm>
                    <a:prstGeom prst="rect">
                      <a:avLst/>
                    </a:prstGeom>
                  </pic:spPr>
                </pic:pic>
              </a:graphicData>
            </a:graphic>
          </wp:inline>
        </w:drawing>
      </w:r>
    </w:p>
    <w:p w:rsidR="00C22D0C" w:rsidRPr="00A570CE" w:rsidRDefault="00C22D0C" w:rsidP="00C22D0C">
      <w:pPr>
        <w:spacing w:after="200"/>
        <w:jc w:val="center"/>
        <w:rPr>
          <w:rFonts w:eastAsia="Times New Roman"/>
          <w:b/>
          <w:bCs/>
          <w:sz w:val="22"/>
          <w:szCs w:val="20"/>
          <w:lang w:eastAsia="en-US"/>
        </w:rPr>
      </w:pPr>
      <w:r w:rsidRPr="00A570CE">
        <w:rPr>
          <w:rFonts w:eastAsia="Calibri"/>
          <w:b/>
          <w:bCs/>
          <w:sz w:val="20"/>
          <w:szCs w:val="18"/>
          <w:lang w:eastAsia="en-US"/>
        </w:rPr>
        <w:t xml:space="preserve">Рисунок </w:t>
      </w:r>
      <w:r w:rsidR="002B4C3F" w:rsidRPr="00A570CE">
        <w:rPr>
          <w:rFonts w:eastAsia="Calibri"/>
          <w:b/>
          <w:bCs/>
          <w:sz w:val="20"/>
          <w:szCs w:val="18"/>
          <w:lang w:eastAsia="en-US"/>
        </w:rPr>
        <w:fldChar w:fldCharType="begin"/>
      </w:r>
      <w:r w:rsidRPr="00A570CE">
        <w:rPr>
          <w:rFonts w:eastAsia="Calibri"/>
          <w:b/>
          <w:bCs/>
          <w:sz w:val="20"/>
          <w:szCs w:val="18"/>
          <w:lang w:eastAsia="en-US"/>
        </w:rPr>
        <w:instrText xml:space="preserve"> SEQ Рисунок \* ARABIC </w:instrText>
      </w:r>
      <w:r w:rsidR="002B4C3F" w:rsidRPr="00A570CE">
        <w:rPr>
          <w:rFonts w:eastAsia="Calibri"/>
          <w:b/>
          <w:bCs/>
          <w:sz w:val="20"/>
          <w:szCs w:val="18"/>
          <w:lang w:eastAsia="en-US"/>
        </w:rPr>
        <w:fldChar w:fldCharType="separate"/>
      </w:r>
      <w:r w:rsidR="00EF4985" w:rsidRPr="00A570CE">
        <w:rPr>
          <w:rFonts w:eastAsia="Calibri"/>
          <w:b/>
          <w:bCs/>
          <w:noProof/>
          <w:sz w:val="20"/>
          <w:szCs w:val="18"/>
          <w:lang w:eastAsia="en-US"/>
        </w:rPr>
        <w:t>7</w:t>
      </w:r>
      <w:r w:rsidR="002B4C3F" w:rsidRPr="00A570CE">
        <w:rPr>
          <w:rFonts w:eastAsia="Calibri"/>
          <w:b/>
          <w:bCs/>
          <w:sz w:val="20"/>
          <w:szCs w:val="18"/>
          <w:lang w:eastAsia="en-US"/>
        </w:rPr>
        <w:fldChar w:fldCharType="end"/>
      </w:r>
      <w:r w:rsidRPr="00A570CE">
        <w:rPr>
          <w:rFonts w:eastAsia="Calibri"/>
          <w:b/>
          <w:bCs/>
          <w:sz w:val="20"/>
          <w:szCs w:val="18"/>
          <w:lang w:eastAsia="en-US"/>
        </w:rPr>
        <w:t xml:space="preserve"> Изменение часового расхода топлива, тыс. м3/ч.</w:t>
      </w:r>
    </w:p>
    <w:p w:rsidR="007730F6" w:rsidRPr="00A570CE" w:rsidRDefault="00BF44FF"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r w:rsidRPr="00A570CE">
        <w:br w:type="page"/>
      </w:r>
      <w:bookmarkStart w:id="104" w:name="_Toc40887332"/>
      <w:bookmarkStart w:id="105" w:name="_Toc83314713"/>
      <w:r w:rsidR="007730F6" w:rsidRPr="00A570CE">
        <w:rPr>
          <w:rFonts w:ascii="TimesNewRomanPSMT" w:hAnsi="TimesNewRomanPSMT" w:cs="TimesNewRomanPSMT"/>
          <w:b/>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4"/>
      <w:bookmarkEnd w:id="105"/>
    </w:p>
    <w:p w:rsidR="000D52E7" w:rsidRPr="00A570CE" w:rsidRDefault="000D52E7" w:rsidP="000825BF">
      <w:pPr>
        <w:pStyle w:val="af1"/>
        <w:keepLines w:val="0"/>
        <w:widowControl w:val="0"/>
        <w:tabs>
          <w:tab w:val="clear" w:pos="863"/>
          <w:tab w:val="clear" w:pos="1146"/>
          <w:tab w:val="left" w:pos="709"/>
        </w:tabs>
        <w:spacing w:before="0" w:after="0" w:line="240" w:lineRule="auto"/>
        <w:ind w:left="0" w:firstLine="709"/>
        <w:jc w:val="both"/>
        <w:outlineLvl w:val="9"/>
        <w:rPr>
          <w:b w:val="0"/>
          <w:sz w:val="22"/>
          <w:szCs w:val="24"/>
        </w:rPr>
      </w:pPr>
      <w:bookmarkStart w:id="106" w:name="_Toc83314714"/>
      <w:r w:rsidRPr="00A570CE">
        <w:rPr>
          <w:b w:val="0"/>
          <w:sz w:val="24"/>
          <w:szCs w:val="24"/>
        </w:rPr>
        <w:t>Возобновляемые источники энергии не используются</w:t>
      </w:r>
      <w:bookmarkEnd w:id="106"/>
    </w:p>
    <w:p w:rsidR="000825BF" w:rsidRPr="00A570CE" w:rsidRDefault="000825BF" w:rsidP="000825BF">
      <w:pPr>
        <w:tabs>
          <w:tab w:val="left" w:pos="709"/>
        </w:tabs>
        <w:spacing w:before="240" w:after="120" w:line="275" w:lineRule="auto"/>
        <w:ind w:firstLine="709"/>
        <w:jc w:val="both"/>
        <w:rPr>
          <w:rFonts w:eastAsia="Times New Roman"/>
        </w:rPr>
      </w:pPr>
      <w:r w:rsidRPr="00A570CE">
        <w:rPr>
          <w:rFonts w:eastAsia="Times New Roman"/>
        </w:rPr>
        <w:t>Опи</w:t>
      </w:r>
      <w:r w:rsidRPr="00A570CE">
        <w:rPr>
          <w:rFonts w:eastAsia="Times New Roman"/>
          <w:spacing w:val="-1"/>
        </w:rPr>
        <w:t>са</w:t>
      </w:r>
      <w:r w:rsidRPr="00A570CE">
        <w:rPr>
          <w:rFonts w:eastAsia="Times New Roman"/>
        </w:rPr>
        <w:t>ние  о</w:t>
      </w:r>
      <w:r w:rsidRPr="00A570CE">
        <w:rPr>
          <w:rFonts w:eastAsia="Times New Roman"/>
          <w:spacing w:val="-1"/>
        </w:rPr>
        <w:t>с</w:t>
      </w:r>
      <w:r w:rsidRPr="00A570CE">
        <w:rPr>
          <w:rFonts w:eastAsia="Times New Roman"/>
        </w:rPr>
        <w:t>новного,  р</w:t>
      </w:r>
      <w:r w:rsidRPr="00A570CE">
        <w:rPr>
          <w:rFonts w:eastAsia="Times New Roman"/>
          <w:spacing w:val="-1"/>
        </w:rPr>
        <w:t>е</w:t>
      </w:r>
      <w:r w:rsidRPr="00A570CE">
        <w:rPr>
          <w:rFonts w:eastAsia="Times New Roman"/>
        </w:rPr>
        <w:t>з</w:t>
      </w:r>
      <w:r w:rsidRPr="00A570CE">
        <w:rPr>
          <w:rFonts w:eastAsia="Times New Roman"/>
          <w:spacing w:val="-1"/>
        </w:rPr>
        <w:t>е</w:t>
      </w:r>
      <w:r w:rsidRPr="00A570CE">
        <w:rPr>
          <w:rFonts w:eastAsia="Times New Roman"/>
        </w:rPr>
        <w:t xml:space="preserve">рвного  и  </w:t>
      </w:r>
      <w:r w:rsidRPr="00A570CE">
        <w:rPr>
          <w:rFonts w:eastAsia="Times New Roman"/>
          <w:spacing w:val="-1"/>
        </w:rPr>
        <w:t>а</w:t>
      </w:r>
      <w:r w:rsidRPr="00A570CE">
        <w:rPr>
          <w:rFonts w:eastAsia="Times New Roman"/>
        </w:rPr>
        <w:t>в</w:t>
      </w:r>
      <w:r w:rsidRPr="00A570CE">
        <w:rPr>
          <w:rFonts w:eastAsia="Times New Roman"/>
          <w:spacing w:val="-2"/>
        </w:rPr>
        <w:t>а</w:t>
      </w:r>
      <w:r w:rsidRPr="00A570CE">
        <w:rPr>
          <w:rFonts w:eastAsia="Times New Roman"/>
        </w:rPr>
        <w:t>р</w:t>
      </w:r>
      <w:r w:rsidRPr="00A570CE">
        <w:rPr>
          <w:rFonts w:eastAsia="Times New Roman"/>
          <w:spacing w:val="-2"/>
        </w:rPr>
        <w:t>и</w:t>
      </w:r>
      <w:r w:rsidRPr="00A570CE">
        <w:rPr>
          <w:rFonts w:eastAsia="Times New Roman"/>
        </w:rPr>
        <w:t>йного  т</w:t>
      </w:r>
      <w:r w:rsidRPr="00A570CE">
        <w:rPr>
          <w:rFonts w:eastAsia="Times New Roman"/>
          <w:spacing w:val="-3"/>
        </w:rPr>
        <w:t>о</w:t>
      </w:r>
      <w:r w:rsidRPr="00A570CE">
        <w:rPr>
          <w:rFonts w:eastAsia="Times New Roman"/>
        </w:rPr>
        <w:t>п</w:t>
      </w:r>
      <w:r w:rsidRPr="00A570CE">
        <w:rPr>
          <w:rFonts w:eastAsia="Times New Roman"/>
          <w:spacing w:val="-3"/>
        </w:rPr>
        <w:t>л</w:t>
      </w:r>
      <w:r w:rsidRPr="00A570CE">
        <w:rPr>
          <w:rFonts w:eastAsia="Times New Roman"/>
        </w:rPr>
        <w:t>ива  и</w:t>
      </w:r>
      <w:r w:rsidRPr="00A570CE">
        <w:rPr>
          <w:rFonts w:eastAsia="Times New Roman"/>
          <w:spacing w:val="-1"/>
        </w:rPr>
        <w:t>с</w:t>
      </w:r>
      <w:r w:rsidRPr="00A570CE">
        <w:rPr>
          <w:rFonts w:eastAsia="Times New Roman"/>
        </w:rPr>
        <w:t>то</w:t>
      </w:r>
      <w:r w:rsidRPr="00A570CE">
        <w:rPr>
          <w:rFonts w:eastAsia="Times New Roman"/>
          <w:spacing w:val="-1"/>
        </w:rPr>
        <w:t>ч</w:t>
      </w:r>
      <w:r w:rsidRPr="00A570CE">
        <w:rPr>
          <w:rFonts w:eastAsia="Times New Roman"/>
        </w:rPr>
        <w:t>ников  т</w:t>
      </w:r>
      <w:r w:rsidRPr="00A570CE">
        <w:rPr>
          <w:rFonts w:eastAsia="Times New Roman"/>
          <w:spacing w:val="-1"/>
        </w:rPr>
        <w:t>е</w:t>
      </w:r>
      <w:r w:rsidRPr="00A570CE">
        <w:rPr>
          <w:rFonts w:eastAsia="Times New Roman"/>
        </w:rPr>
        <w:t>пловой э</w:t>
      </w:r>
      <w:r w:rsidRPr="00A570CE">
        <w:rPr>
          <w:rFonts w:eastAsia="Times New Roman"/>
          <w:spacing w:val="1"/>
        </w:rPr>
        <w:t>н</w:t>
      </w:r>
      <w:r w:rsidRPr="00A570CE">
        <w:rPr>
          <w:rFonts w:eastAsia="Times New Roman"/>
          <w:spacing w:val="-1"/>
        </w:rPr>
        <w:t>е</w:t>
      </w:r>
      <w:r w:rsidRPr="00A570CE">
        <w:rPr>
          <w:rFonts w:eastAsia="Times New Roman"/>
        </w:rPr>
        <w:t xml:space="preserve">ргии г. </w:t>
      </w:r>
      <w:r w:rsidRPr="00A570CE">
        <w:rPr>
          <w:rFonts w:eastAsia="Times New Roman"/>
          <w:spacing w:val="1"/>
        </w:rPr>
        <w:t>Т</w:t>
      </w:r>
      <w:r w:rsidRPr="00A570CE">
        <w:rPr>
          <w:rFonts w:eastAsia="Times New Roman"/>
          <w:spacing w:val="-8"/>
        </w:rPr>
        <w:t>у</w:t>
      </w:r>
      <w:r w:rsidRPr="00A570CE">
        <w:rPr>
          <w:rFonts w:eastAsia="Times New Roman"/>
        </w:rPr>
        <w:t>т</w:t>
      </w:r>
      <w:r w:rsidRPr="00A570CE">
        <w:rPr>
          <w:rFonts w:eastAsia="Times New Roman"/>
          <w:spacing w:val="-1"/>
        </w:rPr>
        <w:t>а</w:t>
      </w:r>
      <w:r w:rsidRPr="00A570CE">
        <w:rPr>
          <w:rFonts w:eastAsia="Times New Roman"/>
          <w:spacing w:val="1"/>
        </w:rPr>
        <w:t>е</w:t>
      </w:r>
      <w:r w:rsidRPr="00A570CE">
        <w:rPr>
          <w:rFonts w:eastAsia="Times New Roman"/>
        </w:rPr>
        <w:t>в пр</w:t>
      </w:r>
      <w:r w:rsidRPr="00A570CE">
        <w:rPr>
          <w:rFonts w:eastAsia="Times New Roman"/>
          <w:spacing w:val="-1"/>
        </w:rPr>
        <w:t>е</w:t>
      </w:r>
      <w:r w:rsidRPr="00A570CE">
        <w:rPr>
          <w:rFonts w:eastAsia="Times New Roman"/>
        </w:rPr>
        <w:t>д</w:t>
      </w:r>
      <w:r w:rsidRPr="00A570CE">
        <w:rPr>
          <w:rFonts w:eastAsia="Times New Roman"/>
          <w:spacing w:val="1"/>
        </w:rPr>
        <w:t>с</w:t>
      </w:r>
      <w:r w:rsidRPr="00A570CE">
        <w:rPr>
          <w:rFonts w:eastAsia="Times New Roman"/>
        </w:rPr>
        <w:t>т</w:t>
      </w:r>
      <w:r w:rsidRPr="00A570CE">
        <w:rPr>
          <w:rFonts w:eastAsia="Times New Roman"/>
          <w:spacing w:val="-1"/>
        </w:rPr>
        <w:t>а</w:t>
      </w:r>
      <w:r w:rsidRPr="00A570CE">
        <w:rPr>
          <w:rFonts w:eastAsia="Times New Roman"/>
        </w:rPr>
        <w:t>вл</w:t>
      </w:r>
      <w:r w:rsidRPr="00A570CE">
        <w:rPr>
          <w:rFonts w:eastAsia="Times New Roman"/>
          <w:spacing w:val="-2"/>
        </w:rPr>
        <w:t>е</w:t>
      </w:r>
      <w:r w:rsidRPr="00A570CE">
        <w:rPr>
          <w:rFonts w:eastAsia="Times New Roman"/>
        </w:rPr>
        <w:t>но в т</w:t>
      </w:r>
      <w:r w:rsidRPr="00A570CE">
        <w:rPr>
          <w:rFonts w:eastAsia="Times New Roman"/>
          <w:spacing w:val="-1"/>
        </w:rPr>
        <w:t>а</w:t>
      </w:r>
      <w:r w:rsidRPr="00A570CE">
        <w:rPr>
          <w:rFonts w:eastAsia="Times New Roman"/>
        </w:rPr>
        <w:t>бл</w:t>
      </w:r>
      <w:r w:rsidRPr="00A570CE">
        <w:rPr>
          <w:rFonts w:eastAsia="Times New Roman"/>
          <w:spacing w:val="1"/>
        </w:rPr>
        <w:t>и</w:t>
      </w:r>
      <w:r w:rsidRPr="00A570CE">
        <w:rPr>
          <w:rFonts w:eastAsia="Times New Roman"/>
        </w:rPr>
        <w:t>цениже.</w:t>
      </w:r>
    </w:p>
    <w:p w:rsidR="000825BF" w:rsidRPr="00A570CE" w:rsidRDefault="000825BF" w:rsidP="000825BF">
      <w:pPr>
        <w:keepNext/>
        <w:spacing w:before="240"/>
        <w:jc w:val="both"/>
        <w:rPr>
          <w:rFonts w:eastAsia="Times New Roman"/>
          <w:b/>
          <w:bCs/>
          <w:sz w:val="20"/>
          <w:szCs w:val="20"/>
        </w:rPr>
      </w:pPr>
      <w:r w:rsidRPr="00A570CE">
        <w:rPr>
          <w:rFonts w:eastAsia="Times New Roman"/>
          <w:b/>
          <w:bCs/>
          <w:sz w:val="20"/>
          <w:szCs w:val="20"/>
        </w:rPr>
        <w:t xml:space="preserve">Таблица </w:t>
      </w:r>
      <w:r w:rsidR="002B4C3F" w:rsidRPr="00A570CE">
        <w:rPr>
          <w:rFonts w:eastAsia="Times New Roman"/>
          <w:b/>
          <w:bCs/>
          <w:sz w:val="20"/>
          <w:szCs w:val="20"/>
        </w:rPr>
        <w:fldChar w:fldCharType="begin"/>
      </w:r>
      <w:r w:rsidRPr="00A570CE">
        <w:rPr>
          <w:rFonts w:eastAsia="Times New Roman"/>
          <w:b/>
          <w:bCs/>
          <w:sz w:val="20"/>
          <w:szCs w:val="20"/>
        </w:rPr>
        <w:instrText xml:space="preserve"> SEQ Таблица \* ARABIC </w:instrText>
      </w:r>
      <w:r w:rsidR="002B4C3F" w:rsidRPr="00A570CE">
        <w:rPr>
          <w:rFonts w:eastAsia="Times New Roman"/>
          <w:b/>
          <w:bCs/>
          <w:sz w:val="20"/>
          <w:szCs w:val="20"/>
        </w:rPr>
        <w:fldChar w:fldCharType="separate"/>
      </w:r>
      <w:r w:rsidR="002D668C">
        <w:rPr>
          <w:rFonts w:eastAsia="Times New Roman"/>
          <w:b/>
          <w:bCs/>
          <w:noProof/>
          <w:sz w:val="20"/>
          <w:szCs w:val="20"/>
        </w:rPr>
        <w:t>40</w:t>
      </w:r>
      <w:r w:rsidR="002B4C3F" w:rsidRPr="00A570CE">
        <w:rPr>
          <w:rFonts w:eastAsia="Times New Roman"/>
          <w:b/>
          <w:bCs/>
          <w:noProof/>
          <w:sz w:val="20"/>
          <w:szCs w:val="20"/>
        </w:rPr>
        <w:fldChar w:fldCharType="end"/>
      </w:r>
      <w:r w:rsidRPr="00A570CE">
        <w:rPr>
          <w:rFonts w:eastAsia="Times New Roman"/>
          <w:b/>
          <w:bCs/>
          <w:sz w:val="20"/>
          <w:szCs w:val="20"/>
        </w:rPr>
        <w:t xml:space="preserve"> Виды топлива для котельных</w:t>
      </w:r>
    </w:p>
    <w:tbl>
      <w:tblPr>
        <w:tblW w:w="5000" w:type="pct"/>
        <w:tblLook w:val="01E0"/>
      </w:tblPr>
      <w:tblGrid>
        <w:gridCol w:w="3369"/>
        <w:gridCol w:w="3053"/>
        <w:gridCol w:w="3149"/>
      </w:tblGrid>
      <w:tr w:rsidR="00A570CE" w:rsidRPr="00A570CE" w:rsidTr="00A570CE">
        <w:trPr>
          <w:trHeight w:hRule="exact" w:val="240"/>
        </w:trPr>
        <w:tc>
          <w:tcPr>
            <w:tcW w:w="1760" w:type="pct"/>
            <w:vMerge w:val="restart"/>
            <w:tcBorders>
              <w:top w:val="single" w:sz="5" w:space="0" w:color="000000"/>
              <w:left w:val="single" w:sz="5" w:space="0" w:color="000000"/>
              <w:right w:val="single" w:sz="5" w:space="0" w:color="000000"/>
            </w:tcBorders>
            <w:vAlign w:val="center"/>
          </w:tcPr>
          <w:p w:rsidR="00A570CE" w:rsidRPr="00A570CE" w:rsidRDefault="00A570CE" w:rsidP="00A570CE">
            <w:pPr>
              <w:pStyle w:val="TableParagraph"/>
              <w:spacing w:before="9" w:line="110" w:lineRule="exact"/>
              <w:jc w:val="center"/>
              <w:rPr>
                <w:rFonts w:ascii="Times New Roman" w:hAnsi="Times New Roman" w:cs="Times New Roman"/>
                <w:lang w:val="ru-RU"/>
              </w:rPr>
            </w:pPr>
          </w:p>
          <w:p w:rsidR="00A570CE" w:rsidRPr="00A570CE" w:rsidRDefault="00A570CE" w:rsidP="00A570CE">
            <w:pPr>
              <w:pStyle w:val="TableParagraph"/>
              <w:jc w:val="center"/>
              <w:rPr>
                <w:rFonts w:ascii="Times New Roman" w:eastAsia="Times New Roman" w:hAnsi="Times New Roman" w:cs="Times New Roman"/>
              </w:rPr>
            </w:pPr>
            <w:r w:rsidRPr="00A570CE">
              <w:rPr>
                <w:rFonts w:ascii="Times New Roman" w:eastAsia="Times New Roman" w:hAnsi="Times New Roman" w:cs="Times New Roman"/>
                <w:b/>
                <w:bCs/>
              </w:rPr>
              <w:t>Н</w:t>
            </w:r>
            <w:r w:rsidRPr="00A570CE">
              <w:rPr>
                <w:rFonts w:ascii="Times New Roman" w:eastAsia="Times New Roman" w:hAnsi="Times New Roman" w:cs="Times New Roman"/>
                <w:b/>
                <w:bCs/>
                <w:spacing w:val="1"/>
              </w:rPr>
              <w:t>а</w:t>
            </w:r>
            <w:r w:rsidRPr="00A570CE">
              <w:rPr>
                <w:rFonts w:ascii="Times New Roman" w:eastAsia="Times New Roman" w:hAnsi="Times New Roman" w:cs="Times New Roman"/>
                <w:b/>
                <w:bCs/>
              </w:rPr>
              <w:t>и</w:t>
            </w:r>
            <w:r w:rsidRPr="00A570CE">
              <w:rPr>
                <w:rFonts w:ascii="Times New Roman" w:eastAsia="Times New Roman" w:hAnsi="Times New Roman" w:cs="Times New Roman"/>
                <w:b/>
                <w:bCs/>
                <w:spacing w:val="1"/>
              </w:rPr>
              <w:t>м</w:t>
            </w:r>
            <w:r w:rsidRPr="00A570CE">
              <w:rPr>
                <w:rFonts w:ascii="Times New Roman" w:eastAsia="Times New Roman" w:hAnsi="Times New Roman" w:cs="Times New Roman"/>
                <w:b/>
                <w:bCs/>
              </w:rPr>
              <w:t>ен</w:t>
            </w:r>
            <w:r w:rsidRPr="00A570CE">
              <w:rPr>
                <w:rFonts w:ascii="Times New Roman" w:eastAsia="Times New Roman" w:hAnsi="Times New Roman" w:cs="Times New Roman"/>
                <w:b/>
                <w:bCs/>
                <w:spacing w:val="1"/>
              </w:rPr>
              <w:t>о</w:t>
            </w:r>
            <w:r w:rsidRPr="00A570CE">
              <w:rPr>
                <w:rFonts w:ascii="Times New Roman" w:eastAsia="Times New Roman" w:hAnsi="Times New Roman" w:cs="Times New Roman"/>
                <w:b/>
                <w:bCs/>
              </w:rPr>
              <w:t>в</w:t>
            </w:r>
            <w:r w:rsidRPr="00A570CE">
              <w:rPr>
                <w:rFonts w:ascii="Times New Roman" w:eastAsia="Times New Roman" w:hAnsi="Times New Roman" w:cs="Times New Roman"/>
                <w:b/>
                <w:bCs/>
                <w:spacing w:val="1"/>
              </w:rPr>
              <w:t>а</w:t>
            </w:r>
            <w:r w:rsidRPr="00A570CE">
              <w:rPr>
                <w:rFonts w:ascii="Times New Roman" w:eastAsia="Times New Roman" w:hAnsi="Times New Roman" w:cs="Times New Roman"/>
                <w:b/>
                <w:bCs/>
              </w:rPr>
              <w:t>ниеи</w:t>
            </w:r>
            <w:r w:rsidRPr="00A570CE">
              <w:rPr>
                <w:rFonts w:ascii="Times New Roman" w:eastAsia="Times New Roman" w:hAnsi="Times New Roman" w:cs="Times New Roman"/>
                <w:b/>
                <w:bCs/>
                <w:spacing w:val="-2"/>
              </w:rPr>
              <w:t>с</w:t>
            </w:r>
            <w:r w:rsidRPr="00A570CE">
              <w:rPr>
                <w:rFonts w:ascii="Times New Roman" w:eastAsia="Times New Roman" w:hAnsi="Times New Roman" w:cs="Times New Roman"/>
                <w:b/>
                <w:bCs/>
                <w:spacing w:val="2"/>
              </w:rPr>
              <w:t>т</w:t>
            </w:r>
            <w:r w:rsidRPr="00A570CE">
              <w:rPr>
                <w:rFonts w:ascii="Times New Roman" w:eastAsia="Times New Roman" w:hAnsi="Times New Roman" w:cs="Times New Roman"/>
                <w:b/>
                <w:bCs/>
                <w:spacing w:val="1"/>
              </w:rPr>
              <w:t>о</w:t>
            </w:r>
            <w:r w:rsidRPr="00A570CE">
              <w:rPr>
                <w:rFonts w:ascii="Times New Roman" w:eastAsia="Times New Roman" w:hAnsi="Times New Roman" w:cs="Times New Roman"/>
                <w:b/>
                <w:bCs/>
              </w:rPr>
              <w:t>чника</w:t>
            </w:r>
          </w:p>
        </w:tc>
        <w:tc>
          <w:tcPr>
            <w:tcW w:w="3240" w:type="pct"/>
            <w:gridSpan w:val="2"/>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8" w:lineRule="exact"/>
              <w:ind w:right="3"/>
              <w:jc w:val="center"/>
              <w:rPr>
                <w:rFonts w:ascii="Times New Roman" w:eastAsia="Times New Roman" w:hAnsi="Times New Roman" w:cs="Times New Roman"/>
              </w:rPr>
            </w:pPr>
            <w:r w:rsidRPr="00A570CE">
              <w:rPr>
                <w:rFonts w:ascii="Times New Roman" w:eastAsia="Times New Roman" w:hAnsi="Times New Roman" w:cs="Times New Roman"/>
                <w:b/>
                <w:bCs/>
              </w:rPr>
              <w:t>Н</w:t>
            </w:r>
            <w:r w:rsidRPr="00A570CE">
              <w:rPr>
                <w:rFonts w:ascii="Times New Roman" w:eastAsia="Times New Roman" w:hAnsi="Times New Roman" w:cs="Times New Roman"/>
                <w:b/>
                <w:bCs/>
                <w:spacing w:val="1"/>
              </w:rPr>
              <w:t>а</w:t>
            </w:r>
            <w:r w:rsidRPr="00A570CE">
              <w:rPr>
                <w:rFonts w:ascii="Times New Roman" w:eastAsia="Times New Roman" w:hAnsi="Times New Roman" w:cs="Times New Roman"/>
                <w:b/>
                <w:bCs/>
                <w:spacing w:val="-1"/>
              </w:rPr>
              <w:t>з</w:t>
            </w:r>
            <w:r w:rsidRPr="00A570CE">
              <w:rPr>
                <w:rFonts w:ascii="Times New Roman" w:eastAsia="Times New Roman" w:hAnsi="Times New Roman" w:cs="Times New Roman"/>
                <w:b/>
                <w:bCs/>
              </w:rPr>
              <w:t>н</w:t>
            </w:r>
            <w:r w:rsidRPr="00A570CE">
              <w:rPr>
                <w:rFonts w:ascii="Times New Roman" w:eastAsia="Times New Roman" w:hAnsi="Times New Roman" w:cs="Times New Roman"/>
                <w:b/>
                <w:bCs/>
                <w:spacing w:val="1"/>
              </w:rPr>
              <w:t>а</w:t>
            </w:r>
            <w:r w:rsidRPr="00A570CE">
              <w:rPr>
                <w:rFonts w:ascii="Times New Roman" w:eastAsia="Times New Roman" w:hAnsi="Times New Roman" w:cs="Times New Roman"/>
                <w:b/>
                <w:bCs/>
              </w:rPr>
              <w:t>чение</w:t>
            </w:r>
          </w:p>
        </w:tc>
      </w:tr>
      <w:tr w:rsidR="00A570CE" w:rsidRPr="00A570CE" w:rsidTr="00A570CE">
        <w:trPr>
          <w:trHeight w:hRule="exact" w:val="240"/>
        </w:trPr>
        <w:tc>
          <w:tcPr>
            <w:tcW w:w="1760" w:type="pct"/>
            <w:vMerge/>
            <w:tcBorders>
              <w:left w:val="single" w:sz="5" w:space="0" w:color="000000"/>
              <w:bottom w:val="single" w:sz="5" w:space="0" w:color="000000"/>
              <w:right w:val="single" w:sz="5" w:space="0" w:color="000000"/>
            </w:tcBorders>
            <w:vAlign w:val="center"/>
          </w:tcPr>
          <w:p w:rsidR="00A570CE" w:rsidRPr="00A570CE" w:rsidRDefault="00A570CE" w:rsidP="00A570CE">
            <w:pPr>
              <w:jc w:val="center"/>
              <w:rPr>
                <w:sz w:val="22"/>
              </w:rPr>
            </w:pP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8" w:lineRule="exact"/>
              <w:jc w:val="center"/>
              <w:rPr>
                <w:rFonts w:ascii="Times New Roman" w:eastAsia="Times New Roman" w:hAnsi="Times New Roman" w:cs="Times New Roman"/>
              </w:rPr>
            </w:pPr>
            <w:r w:rsidRPr="00A570CE">
              <w:rPr>
                <w:rFonts w:ascii="Times New Roman" w:eastAsia="Times New Roman" w:hAnsi="Times New Roman" w:cs="Times New Roman"/>
                <w:b/>
                <w:bCs/>
              </w:rPr>
              <w:t>Осн</w:t>
            </w:r>
            <w:r w:rsidRPr="00A570CE">
              <w:rPr>
                <w:rFonts w:ascii="Times New Roman" w:eastAsia="Times New Roman" w:hAnsi="Times New Roman" w:cs="Times New Roman"/>
                <w:b/>
                <w:bCs/>
                <w:spacing w:val="1"/>
              </w:rPr>
              <w:t>о</w:t>
            </w:r>
            <w:r w:rsidRPr="00A570CE">
              <w:rPr>
                <w:rFonts w:ascii="Times New Roman" w:eastAsia="Times New Roman" w:hAnsi="Times New Roman" w:cs="Times New Roman"/>
                <w:b/>
                <w:bCs/>
              </w:rPr>
              <w:t>вн</w:t>
            </w:r>
            <w:r w:rsidRPr="00A570CE">
              <w:rPr>
                <w:rFonts w:ascii="Times New Roman" w:eastAsia="Times New Roman" w:hAnsi="Times New Roman" w:cs="Times New Roman"/>
                <w:b/>
                <w:bCs/>
                <w:spacing w:val="1"/>
              </w:rPr>
              <w:t>о</w:t>
            </w:r>
            <w:r w:rsidRPr="00A570CE">
              <w:rPr>
                <w:rFonts w:ascii="Times New Roman" w:eastAsia="Times New Roman" w:hAnsi="Times New Roman" w:cs="Times New Roman"/>
                <w:b/>
                <w:bCs/>
              </w:rPr>
              <w:t>е</w:t>
            </w:r>
            <w:r w:rsidRPr="00A570CE">
              <w:rPr>
                <w:rFonts w:ascii="Times New Roman" w:eastAsia="Times New Roman" w:hAnsi="Times New Roman" w:cs="Times New Roman"/>
                <w:b/>
                <w:bCs/>
                <w:spacing w:val="2"/>
              </w:rPr>
              <w:t>т</w:t>
            </w:r>
            <w:r w:rsidRPr="00A570CE">
              <w:rPr>
                <w:rFonts w:ascii="Times New Roman" w:eastAsia="Times New Roman" w:hAnsi="Times New Roman" w:cs="Times New Roman"/>
                <w:b/>
                <w:bCs/>
                <w:spacing w:val="1"/>
              </w:rPr>
              <w:t>о</w:t>
            </w:r>
            <w:r w:rsidRPr="00A570CE">
              <w:rPr>
                <w:rFonts w:ascii="Times New Roman" w:eastAsia="Times New Roman" w:hAnsi="Times New Roman" w:cs="Times New Roman"/>
                <w:b/>
                <w:bCs/>
                <w:spacing w:val="-2"/>
              </w:rPr>
              <w:t>п</w:t>
            </w:r>
            <w:r w:rsidRPr="00A570CE">
              <w:rPr>
                <w:rFonts w:ascii="Times New Roman" w:eastAsia="Times New Roman" w:hAnsi="Times New Roman" w:cs="Times New Roman"/>
                <w:b/>
                <w:bCs/>
              </w:rPr>
              <w:t>ливо</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8" w:lineRule="exact"/>
              <w:jc w:val="center"/>
              <w:rPr>
                <w:rFonts w:ascii="Times New Roman" w:eastAsia="Times New Roman" w:hAnsi="Times New Roman" w:cs="Times New Roman"/>
              </w:rPr>
            </w:pPr>
            <w:r w:rsidRPr="00A570CE">
              <w:rPr>
                <w:rFonts w:ascii="Times New Roman" w:eastAsia="Times New Roman" w:hAnsi="Times New Roman" w:cs="Times New Roman"/>
                <w:b/>
                <w:bCs/>
              </w:rPr>
              <w:t>Резервн</w:t>
            </w:r>
            <w:r w:rsidRPr="00A570CE">
              <w:rPr>
                <w:rFonts w:ascii="Times New Roman" w:eastAsia="Times New Roman" w:hAnsi="Times New Roman" w:cs="Times New Roman"/>
                <w:b/>
                <w:bCs/>
                <w:spacing w:val="1"/>
              </w:rPr>
              <w:t>о</w:t>
            </w:r>
            <w:r w:rsidRPr="00A570CE">
              <w:rPr>
                <w:rFonts w:ascii="Times New Roman" w:eastAsia="Times New Roman" w:hAnsi="Times New Roman" w:cs="Times New Roman"/>
                <w:b/>
                <w:bCs/>
              </w:rPr>
              <w:t>е</w:t>
            </w:r>
            <w:r w:rsidRPr="00A570CE">
              <w:rPr>
                <w:rFonts w:ascii="Times New Roman" w:eastAsia="Times New Roman" w:hAnsi="Times New Roman" w:cs="Times New Roman"/>
                <w:b/>
                <w:bCs/>
                <w:spacing w:val="5"/>
              </w:rPr>
              <w:t>т</w:t>
            </w:r>
            <w:r w:rsidRPr="00A570CE">
              <w:rPr>
                <w:rFonts w:ascii="Times New Roman" w:eastAsia="Times New Roman" w:hAnsi="Times New Roman" w:cs="Times New Roman"/>
                <w:b/>
                <w:bCs/>
                <w:spacing w:val="1"/>
              </w:rPr>
              <w:t>о</w:t>
            </w:r>
            <w:r w:rsidRPr="00A570CE">
              <w:rPr>
                <w:rFonts w:ascii="Times New Roman" w:eastAsia="Times New Roman" w:hAnsi="Times New Roman" w:cs="Times New Roman"/>
                <w:b/>
                <w:bCs/>
              </w:rPr>
              <w:t>п</w:t>
            </w:r>
            <w:r w:rsidRPr="00A570CE">
              <w:rPr>
                <w:rFonts w:ascii="Times New Roman" w:eastAsia="Times New Roman" w:hAnsi="Times New Roman" w:cs="Times New Roman"/>
                <w:b/>
                <w:bCs/>
                <w:spacing w:val="1"/>
              </w:rPr>
              <w:t>л</w:t>
            </w:r>
            <w:r w:rsidRPr="00A570CE">
              <w:rPr>
                <w:rFonts w:ascii="Times New Roman" w:eastAsia="Times New Roman" w:hAnsi="Times New Roman" w:cs="Times New Roman"/>
                <w:b/>
                <w:bCs/>
              </w:rPr>
              <w:t>и</w:t>
            </w:r>
            <w:r w:rsidRPr="00A570CE">
              <w:rPr>
                <w:rFonts w:ascii="Times New Roman" w:eastAsia="Times New Roman" w:hAnsi="Times New Roman" w:cs="Times New Roman"/>
                <w:b/>
                <w:bCs/>
                <w:spacing w:val="-2"/>
              </w:rPr>
              <w:t>в</w:t>
            </w:r>
            <w:r w:rsidRPr="00A570CE">
              <w:rPr>
                <w:rFonts w:ascii="Times New Roman" w:eastAsia="Times New Roman" w:hAnsi="Times New Roman" w:cs="Times New Roman"/>
                <w:b/>
                <w:bCs/>
              </w:rPr>
              <w:t>о</w:t>
            </w:r>
          </w:p>
        </w:tc>
      </w:tr>
      <w:tr w:rsidR="00A570CE" w:rsidRPr="00A570CE" w:rsidTr="00A570CE">
        <w:trPr>
          <w:trHeight w:hRule="exact" w:val="507"/>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spacing w:val="1"/>
              </w:rPr>
              <w:t>Р</w:t>
            </w:r>
            <w:r w:rsidRPr="00A570CE">
              <w:rPr>
                <w:rFonts w:ascii="Times New Roman" w:eastAsia="Times New Roman" w:hAnsi="Times New Roman" w:cs="Times New Roman"/>
              </w:rPr>
              <w:t>а</w:t>
            </w:r>
            <w:r w:rsidRPr="00A570CE">
              <w:rPr>
                <w:rFonts w:ascii="Times New Roman" w:eastAsia="Times New Roman" w:hAnsi="Times New Roman" w:cs="Times New Roman"/>
                <w:spacing w:val="-1"/>
              </w:rPr>
              <w:t>й</w:t>
            </w:r>
            <w:r w:rsidRPr="00A570CE">
              <w:rPr>
                <w:rFonts w:ascii="Times New Roman" w:eastAsia="Times New Roman" w:hAnsi="Times New Roman" w:cs="Times New Roman"/>
                <w:spacing w:val="1"/>
              </w:rPr>
              <w:t>о</w:t>
            </w:r>
            <w:r w:rsidRPr="00A570CE">
              <w:rPr>
                <w:rFonts w:ascii="Times New Roman" w:eastAsia="Times New Roman" w:hAnsi="Times New Roman" w:cs="Times New Roman"/>
                <w:spacing w:val="-1"/>
              </w:rPr>
              <w:t>нн</w:t>
            </w:r>
            <w:r w:rsidRPr="00A570CE">
              <w:rPr>
                <w:rFonts w:ascii="Times New Roman" w:eastAsia="Times New Roman" w:hAnsi="Times New Roman" w:cs="Times New Roman"/>
              </w:rPr>
              <w:t>аяк</w:t>
            </w:r>
            <w:r w:rsidRPr="00A570CE">
              <w:rPr>
                <w:rFonts w:ascii="Times New Roman" w:eastAsia="Times New Roman" w:hAnsi="Times New Roman" w:cs="Times New Roman"/>
                <w:spacing w:val="3"/>
              </w:rPr>
              <w:t>о</w:t>
            </w:r>
            <w:r w:rsidRPr="00A570CE">
              <w:rPr>
                <w:rFonts w:ascii="Times New Roman" w:eastAsia="Times New Roman" w:hAnsi="Times New Roman" w:cs="Times New Roman"/>
                <w:spacing w:val="-1"/>
              </w:rPr>
              <w:t>т</w:t>
            </w:r>
            <w:r w:rsidRPr="00A570CE">
              <w:rPr>
                <w:rFonts w:ascii="Times New Roman" w:eastAsia="Times New Roman" w:hAnsi="Times New Roman" w:cs="Times New Roman"/>
              </w:rPr>
              <w:t>е</w:t>
            </w:r>
            <w:r w:rsidRPr="00A570CE">
              <w:rPr>
                <w:rFonts w:ascii="Times New Roman" w:eastAsia="Times New Roman" w:hAnsi="Times New Roman" w:cs="Times New Roman"/>
                <w:spacing w:val="-1"/>
              </w:rPr>
              <w:t>л</w:t>
            </w:r>
            <w:r w:rsidRPr="00A570CE">
              <w:rPr>
                <w:rFonts w:ascii="Times New Roman" w:eastAsia="Times New Roman" w:hAnsi="Times New Roman" w:cs="Times New Roman"/>
                <w:spacing w:val="2"/>
              </w:rPr>
              <w:t>ь</w:t>
            </w:r>
            <w:r w:rsidRPr="00A570CE">
              <w:rPr>
                <w:rFonts w:ascii="Times New Roman" w:eastAsia="Times New Roman" w:hAnsi="Times New Roman" w:cs="Times New Roman"/>
                <w:spacing w:val="-1"/>
              </w:rPr>
              <w:t>н</w:t>
            </w:r>
            <w:r w:rsidRPr="00A570CE">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rPr>
              <w:t>П</w:t>
            </w:r>
            <w:r w:rsidRPr="00A570CE">
              <w:rPr>
                <w:rFonts w:ascii="Times New Roman" w:eastAsia="Times New Roman" w:hAnsi="Times New Roman" w:cs="Times New Roman"/>
                <w:spacing w:val="1"/>
              </w:rPr>
              <w:t>р</w:t>
            </w:r>
            <w:r w:rsidRPr="00A570CE">
              <w:rPr>
                <w:rFonts w:ascii="Times New Roman" w:eastAsia="Times New Roman" w:hAnsi="Times New Roman" w:cs="Times New Roman"/>
                <w:spacing w:val="-1"/>
              </w:rPr>
              <w:t>и</w:t>
            </w:r>
            <w:r w:rsidRPr="00A570CE">
              <w:rPr>
                <w:rFonts w:ascii="Times New Roman" w:eastAsia="Times New Roman" w:hAnsi="Times New Roman" w:cs="Times New Roman"/>
                <w:spacing w:val="1"/>
              </w:rPr>
              <w:t>ро</w:t>
            </w:r>
            <w:r w:rsidRPr="00A570CE">
              <w:rPr>
                <w:rFonts w:ascii="Times New Roman" w:eastAsia="Times New Roman" w:hAnsi="Times New Roman" w:cs="Times New Roman"/>
              </w:rPr>
              <w:t>д</w:t>
            </w:r>
            <w:r w:rsidRPr="00A570CE">
              <w:rPr>
                <w:rFonts w:ascii="Times New Roman" w:eastAsia="Times New Roman" w:hAnsi="Times New Roman" w:cs="Times New Roman"/>
                <w:spacing w:val="-2"/>
              </w:rPr>
              <w:t>н</w:t>
            </w:r>
            <w:r w:rsidRPr="00A570CE">
              <w:rPr>
                <w:rFonts w:ascii="Times New Roman" w:eastAsia="Times New Roman" w:hAnsi="Times New Roman" w:cs="Times New Roman"/>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ind w:right="1"/>
              <w:jc w:val="center"/>
              <w:rPr>
                <w:rFonts w:ascii="Times New Roman" w:eastAsia="Times New Roman" w:hAnsi="Times New Roman" w:cs="Times New Roman"/>
              </w:rPr>
            </w:pPr>
            <w:r w:rsidRPr="00A570CE">
              <w:rPr>
                <w:rFonts w:ascii="Times New Roman" w:eastAsia="Times New Roman" w:hAnsi="Times New Roman" w:cs="Times New Roman"/>
              </w:rPr>
              <w:t>Ма</w:t>
            </w:r>
            <w:r w:rsidRPr="00A570CE">
              <w:rPr>
                <w:rFonts w:ascii="Times New Roman" w:eastAsia="Times New Roman" w:hAnsi="Times New Roman" w:cs="Times New Roman"/>
                <w:spacing w:val="2"/>
              </w:rPr>
              <w:t>з</w:t>
            </w:r>
            <w:r w:rsidRPr="00A570CE">
              <w:rPr>
                <w:rFonts w:ascii="Times New Roman" w:eastAsia="Times New Roman" w:hAnsi="Times New Roman" w:cs="Times New Roman"/>
                <w:spacing w:val="-5"/>
              </w:rPr>
              <w:t>у</w:t>
            </w:r>
            <w:r w:rsidRPr="00A570CE">
              <w:rPr>
                <w:rFonts w:ascii="Times New Roman" w:eastAsia="Times New Roman" w:hAnsi="Times New Roman" w:cs="Times New Roman"/>
              </w:rPr>
              <w:t>т</w:t>
            </w:r>
          </w:p>
        </w:tc>
      </w:tr>
      <w:tr w:rsidR="00A570CE" w:rsidRPr="00A570CE" w:rsidTr="00A570CE">
        <w:trPr>
          <w:trHeight w:hRule="exact" w:val="571"/>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spacing w:val="-1"/>
              </w:rPr>
              <w:t>К</w:t>
            </w:r>
            <w:r w:rsidRPr="00A570CE">
              <w:rPr>
                <w:rFonts w:ascii="Times New Roman" w:eastAsia="Times New Roman" w:hAnsi="Times New Roman" w:cs="Times New Roman"/>
                <w:spacing w:val="1"/>
              </w:rPr>
              <w:t>о</w:t>
            </w:r>
            <w:r w:rsidRPr="00A570CE">
              <w:rPr>
                <w:rFonts w:ascii="Times New Roman" w:eastAsia="Times New Roman" w:hAnsi="Times New Roman" w:cs="Times New Roman"/>
                <w:spacing w:val="-1"/>
              </w:rPr>
              <w:t>т</w:t>
            </w:r>
            <w:r w:rsidRPr="00A570CE">
              <w:rPr>
                <w:rFonts w:ascii="Times New Roman" w:eastAsia="Times New Roman" w:hAnsi="Times New Roman" w:cs="Times New Roman"/>
              </w:rPr>
              <w:t>е</w:t>
            </w:r>
            <w:r w:rsidRPr="00A570CE">
              <w:rPr>
                <w:rFonts w:ascii="Times New Roman" w:eastAsia="Times New Roman" w:hAnsi="Times New Roman" w:cs="Times New Roman"/>
                <w:spacing w:val="-1"/>
              </w:rPr>
              <w:t>л</w:t>
            </w:r>
            <w:r w:rsidRPr="00A570CE">
              <w:rPr>
                <w:rFonts w:ascii="Times New Roman" w:eastAsia="Times New Roman" w:hAnsi="Times New Roman" w:cs="Times New Roman"/>
                <w:spacing w:val="2"/>
              </w:rPr>
              <w:t>ь</w:t>
            </w:r>
            <w:r w:rsidRPr="00A570CE">
              <w:rPr>
                <w:rFonts w:ascii="Times New Roman" w:eastAsia="Times New Roman" w:hAnsi="Times New Roman" w:cs="Times New Roman"/>
                <w:spacing w:val="-1"/>
              </w:rPr>
              <w:t>н</w:t>
            </w:r>
            <w:r w:rsidRPr="00A570CE">
              <w:rPr>
                <w:rFonts w:ascii="Times New Roman" w:eastAsia="Times New Roman" w:hAnsi="Times New Roman" w:cs="Times New Roman"/>
              </w:rPr>
              <w:t>аяМОУ</w:t>
            </w:r>
            <w:r w:rsidRPr="00A570CE">
              <w:rPr>
                <w:rFonts w:ascii="Times New Roman" w:eastAsia="Times New Roman" w:hAnsi="Times New Roman" w:cs="Times New Roman"/>
                <w:spacing w:val="-1"/>
              </w:rPr>
              <w:t>С</w:t>
            </w:r>
            <w:r w:rsidRPr="00A570CE">
              <w:rPr>
                <w:rFonts w:ascii="Times New Roman" w:eastAsia="Times New Roman" w:hAnsi="Times New Roman" w:cs="Times New Roman"/>
              </w:rPr>
              <w:t>ОШ№5</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rPr>
              <w:t>Уг</w:t>
            </w:r>
            <w:r w:rsidRPr="00A570CE">
              <w:rPr>
                <w:rFonts w:ascii="Times New Roman" w:eastAsia="Times New Roman" w:hAnsi="Times New Roman" w:cs="Times New Roman"/>
                <w:spacing w:val="1"/>
              </w:rPr>
              <w:t>о</w:t>
            </w:r>
            <w:r w:rsidRPr="00A570CE">
              <w:rPr>
                <w:rFonts w:ascii="Times New Roman" w:eastAsia="Times New Roman" w:hAnsi="Times New Roman" w:cs="Times New Roman"/>
                <w:spacing w:val="-1"/>
              </w:rPr>
              <w:t>л</w:t>
            </w:r>
            <w:r w:rsidRPr="00A570CE">
              <w:rPr>
                <w:rFonts w:ascii="Times New Roman" w:eastAsia="Times New Roman" w:hAnsi="Times New Roman" w:cs="Times New Roman"/>
              </w:rPr>
              <w:t>ь,др</w:t>
            </w:r>
            <w:r w:rsidRPr="00A570CE">
              <w:rPr>
                <w:rFonts w:ascii="Times New Roman" w:eastAsia="Times New Roman" w:hAnsi="Times New Roman" w:cs="Times New Roman"/>
                <w:spacing w:val="1"/>
              </w:rPr>
              <w:t>о</w:t>
            </w:r>
            <w:r w:rsidRPr="00A570CE">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rPr>
              <w:t>-</w:t>
            </w:r>
          </w:p>
        </w:tc>
      </w:tr>
      <w:tr w:rsidR="00A570CE" w:rsidRPr="00A570CE" w:rsidTr="00A570CE">
        <w:trPr>
          <w:trHeight w:hRule="exact" w:val="423"/>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spacing w:val="-1"/>
              </w:rPr>
              <w:t>К</w:t>
            </w:r>
            <w:r w:rsidRPr="00A570CE">
              <w:rPr>
                <w:rFonts w:ascii="Times New Roman" w:eastAsia="Times New Roman" w:hAnsi="Times New Roman" w:cs="Times New Roman"/>
                <w:spacing w:val="1"/>
              </w:rPr>
              <w:t>о</w:t>
            </w:r>
            <w:r w:rsidRPr="00A570CE">
              <w:rPr>
                <w:rFonts w:ascii="Times New Roman" w:eastAsia="Times New Roman" w:hAnsi="Times New Roman" w:cs="Times New Roman"/>
                <w:spacing w:val="-1"/>
              </w:rPr>
              <w:t>т</w:t>
            </w:r>
            <w:r w:rsidRPr="00A570CE">
              <w:rPr>
                <w:rFonts w:ascii="Times New Roman" w:eastAsia="Times New Roman" w:hAnsi="Times New Roman" w:cs="Times New Roman"/>
              </w:rPr>
              <w:t>е</w:t>
            </w:r>
            <w:r w:rsidRPr="00A570CE">
              <w:rPr>
                <w:rFonts w:ascii="Times New Roman" w:eastAsia="Times New Roman" w:hAnsi="Times New Roman" w:cs="Times New Roman"/>
                <w:spacing w:val="-1"/>
              </w:rPr>
              <w:t>л</w:t>
            </w:r>
            <w:r w:rsidRPr="00A570CE">
              <w:rPr>
                <w:rFonts w:ascii="Times New Roman" w:eastAsia="Times New Roman" w:hAnsi="Times New Roman" w:cs="Times New Roman"/>
                <w:spacing w:val="2"/>
              </w:rPr>
              <w:t>ь</w:t>
            </w:r>
            <w:r w:rsidRPr="00A570CE">
              <w:rPr>
                <w:rFonts w:ascii="Times New Roman" w:eastAsia="Times New Roman" w:hAnsi="Times New Roman" w:cs="Times New Roman"/>
                <w:spacing w:val="-1"/>
              </w:rPr>
              <w:t>н</w:t>
            </w:r>
            <w:r w:rsidRPr="00A570CE">
              <w:rPr>
                <w:rFonts w:ascii="Times New Roman" w:eastAsia="Times New Roman" w:hAnsi="Times New Roman" w:cs="Times New Roman"/>
              </w:rPr>
              <w:t>аяМ</w:t>
            </w:r>
            <w:r w:rsidRPr="00A570CE">
              <w:rPr>
                <w:rFonts w:ascii="Times New Roman" w:eastAsia="Times New Roman" w:hAnsi="Times New Roman" w:cs="Times New Roman"/>
                <w:spacing w:val="1"/>
              </w:rPr>
              <w:t>Д</w:t>
            </w:r>
            <w:r w:rsidRPr="00A570CE">
              <w:rPr>
                <w:rFonts w:ascii="Times New Roman" w:eastAsia="Times New Roman" w:hAnsi="Times New Roman" w:cs="Times New Roman"/>
              </w:rPr>
              <w:t>ОУДС№1</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rPr>
              <w:t>Уг</w:t>
            </w:r>
            <w:r w:rsidRPr="00A570CE">
              <w:rPr>
                <w:rFonts w:ascii="Times New Roman" w:eastAsia="Times New Roman" w:hAnsi="Times New Roman" w:cs="Times New Roman"/>
                <w:spacing w:val="1"/>
              </w:rPr>
              <w:t>о</w:t>
            </w:r>
            <w:r w:rsidRPr="00A570CE">
              <w:rPr>
                <w:rFonts w:ascii="Times New Roman" w:eastAsia="Times New Roman" w:hAnsi="Times New Roman" w:cs="Times New Roman"/>
                <w:spacing w:val="-1"/>
              </w:rPr>
              <w:t>л</w:t>
            </w:r>
            <w:r w:rsidRPr="00A570CE">
              <w:rPr>
                <w:rFonts w:ascii="Times New Roman" w:eastAsia="Times New Roman" w:hAnsi="Times New Roman" w:cs="Times New Roman"/>
              </w:rPr>
              <w:t>ь,др</w:t>
            </w:r>
            <w:r w:rsidRPr="00A570CE">
              <w:rPr>
                <w:rFonts w:ascii="Times New Roman" w:eastAsia="Times New Roman" w:hAnsi="Times New Roman" w:cs="Times New Roman"/>
                <w:spacing w:val="1"/>
              </w:rPr>
              <w:t>о</w:t>
            </w:r>
            <w:r w:rsidRPr="00A570CE">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rPr>
              <w:t>-</w:t>
            </w:r>
          </w:p>
        </w:tc>
      </w:tr>
      <w:tr w:rsidR="00A570CE" w:rsidRPr="00A570CE" w:rsidTr="00A570CE">
        <w:trPr>
          <w:trHeight w:hRule="exact" w:val="430"/>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spacing w:val="-1"/>
              </w:rPr>
              <w:t>К</w:t>
            </w:r>
            <w:r w:rsidRPr="00A570CE">
              <w:rPr>
                <w:rFonts w:ascii="Times New Roman" w:eastAsia="Times New Roman" w:hAnsi="Times New Roman" w:cs="Times New Roman"/>
                <w:spacing w:val="1"/>
              </w:rPr>
              <w:t>о</w:t>
            </w:r>
            <w:r w:rsidRPr="00A570CE">
              <w:rPr>
                <w:rFonts w:ascii="Times New Roman" w:eastAsia="Times New Roman" w:hAnsi="Times New Roman" w:cs="Times New Roman"/>
                <w:spacing w:val="-1"/>
              </w:rPr>
              <w:t>т</w:t>
            </w:r>
            <w:r w:rsidRPr="00A570CE">
              <w:rPr>
                <w:rFonts w:ascii="Times New Roman" w:eastAsia="Times New Roman" w:hAnsi="Times New Roman" w:cs="Times New Roman"/>
              </w:rPr>
              <w:t>е</w:t>
            </w:r>
            <w:r w:rsidRPr="00A570CE">
              <w:rPr>
                <w:rFonts w:ascii="Times New Roman" w:eastAsia="Times New Roman" w:hAnsi="Times New Roman" w:cs="Times New Roman"/>
                <w:spacing w:val="-1"/>
              </w:rPr>
              <w:t>л</w:t>
            </w:r>
            <w:r w:rsidRPr="00A570CE">
              <w:rPr>
                <w:rFonts w:ascii="Times New Roman" w:eastAsia="Times New Roman" w:hAnsi="Times New Roman" w:cs="Times New Roman"/>
                <w:spacing w:val="2"/>
              </w:rPr>
              <w:t>ь</w:t>
            </w:r>
            <w:r w:rsidRPr="00A570CE">
              <w:rPr>
                <w:rFonts w:ascii="Times New Roman" w:eastAsia="Times New Roman" w:hAnsi="Times New Roman" w:cs="Times New Roman"/>
                <w:spacing w:val="-1"/>
              </w:rPr>
              <w:t>н</w:t>
            </w:r>
            <w:r w:rsidRPr="00A570CE">
              <w:rPr>
                <w:rFonts w:ascii="Times New Roman" w:eastAsia="Times New Roman" w:hAnsi="Times New Roman" w:cs="Times New Roman"/>
              </w:rPr>
              <w:t>аяМ</w:t>
            </w:r>
            <w:r w:rsidRPr="00A570CE">
              <w:rPr>
                <w:rFonts w:ascii="Times New Roman" w:eastAsia="Times New Roman" w:hAnsi="Times New Roman" w:cs="Times New Roman"/>
                <w:spacing w:val="1"/>
              </w:rPr>
              <w:t>Д</w:t>
            </w:r>
            <w:r w:rsidRPr="00A570CE">
              <w:rPr>
                <w:rFonts w:ascii="Times New Roman" w:eastAsia="Times New Roman" w:hAnsi="Times New Roman" w:cs="Times New Roman"/>
              </w:rPr>
              <w:t>ОУДС№2</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rPr>
              <w:t>Уг</w:t>
            </w:r>
            <w:r w:rsidRPr="00A570CE">
              <w:rPr>
                <w:rFonts w:ascii="Times New Roman" w:eastAsia="Times New Roman" w:hAnsi="Times New Roman" w:cs="Times New Roman"/>
                <w:spacing w:val="1"/>
              </w:rPr>
              <w:t>о</w:t>
            </w:r>
            <w:r w:rsidRPr="00A570CE">
              <w:rPr>
                <w:rFonts w:ascii="Times New Roman" w:eastAsia="Times New Roman" w:hAnsi="Times New Roman" w:cs="Times New Roman"/>
                <w:spacing w:val="-1"/>
              </w:rPr>
              <w:t>л</w:t>
            </w:r>
            <w:r w:rsidRPr="00A570CE">
              <w:rPr>
                <w:rFonts w:ascii="Times New Roman" w:eastAsia="Times New Roman" w:hAnsi="Times New Roman" w:cs="Times New Roman"/>
              </w:rPr>
              <w:t>ь,др</w:t>
            </w:r>
            <w:r w:rsidRPr="00A570CE">
              <w:rPr>
                <w:rFonts w:ascii="Times New Roman" w:eastAsia="Times New Roman" w:hAnsi="Times New Roman" w:cs="Times New Roman"/>
                <w:spacing w:val="1"/>
              </w:rPr>
              <w:t>о</w:t>
            </w:r>
            <w:r w:rsidRPr="00A570CE">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rPr>
              <w:t>-</w:t>
            </w:r>
          </w:p>
        </w:tc>
      </w:tr>
      <w:tr w:rsidR="00A570CE" w:rsidRPr="00A570CE" w:rsidTr="00A570CE">
        <w:trPr>
          <w:trHeight w:hRule="exact" w:val="421"/>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rPr>
              <w:t>Цен</w:t>
            </w:r>
            <w:r w:rsidRPr="00A570CE">
              <w:rPr>
                <w:rFonts w:ascii="Times New Roman" w:eastAsia="Times New Roman" w:hAnsi="Times New Roman" w:cs="Times New Roman"/>
                <w:spacing w:val="-1"/>
              </w:rPr>
              <w:t>т</w:t>
            </w:r>
            <w:r w:rsidRPr="00A570CE">
              <w:rPr>
                <w:rFonts w:ascii="Times New Roman" w:eastAsia="Times New Roman" w:hAnsi="Times New Roman" w:cs="Times New Roman"/>
                <w:spacing w:val="1"/>
              </w:rPr>
              <w:t>р</w:t>
            </w:r>
            <w:r w:rsidRPr="00A570CE">
              <w:rPr>
                <w:rFonts w:ascii="Times New Roman" w:eastAsia="Times New Roman" w:hAnsi="Times New Roman" w:cs="Times New Roman"/>
              </w:rPr>
              <w:t>а</w:t>
            </w:r>
            <w:r w:rsidRPr="00A570CE">
              <w:rPr>
                <w:rFonts w:ascii="Times New Roman" w:eastAsia="Times New Roman" w:hAnsi="Times New Roman" w:cs="Times New Roman"/>
                <w:spacing w:val="-1"/>
              </w:rPr>
              <w:t>л</w:t>
            </w:r>
            <w:r w:rsidRPr="00A570CE">
              <w:rPr>
                <w:rFonts w:ascii="Times New Roman" w:eastAsia="Times New Roman" w:hAnsi="Times New Roman" w:cs="Times New Roman"/>
                <w:spacing w:val="2"/>
              </w:rPr>
              <w:t>ь</w:t>
            </w:r>
            <w:r w:rsidRPr="00A570CE">
              <w:rPr>
                <w:rFonts w:ascii="Times New Roman" w:eastAsia="Times New Roman" w:hAnsi="Times New Roman" w:cs="Times New Roman"/>
                <w:spacing w:val="-1"/>
              </w:rPr>
              <w:t>н</w:t>
            </w:r>
            <w:r w:rsidRPr="00A570CE">
              <w:rPr>
                <w:rFonts w:ascii="Times New Roman" w:eastAsia="Times New Roman" w:hAnsi="Times New Roman" w:cs="Times New Roman"/>
              </w:rPr>
              <w:t>ая</w:t>
            </w:r>
            <w:r w:rsidRPr="00A570CE">
              <w:rPr>
                <w:rFonts w:ascii="Times New Roman" w:eastAsia="Times New Roman" w:hAnsi="Times New Roman" w:cs="Times New Roman"/>
                <w:spacing w:val="-1"/>
              </w:rPr>
              <w:t>к</w:t>
            </w:r>
            <w:r w:rsidRPr="00A570CE">
              <w:rPr>
                <w:rFonts w:ascii="Times New Roman" w:eastAsia="Times New Roman" w:hAnsi="Times New Roman" w:cs="Times New Roman"/>
                <w:spacing w:val="1"/>
              </w:rPr>
              <w:t>о</w:t>
            </w:r>
            <w:r w:rsidRPr="00A570CE">
              <w:rPr>
                <w:rFonts w:ascii="Times New Roman" w:eastAsia="Times New Roman" w:hAnsi="Times New Roman" w:cs="Times New Roman"/>
                <w:spacing w:val="-1"/>
              </w:rPr>
              <w:t>т</w:t>
            </w:r>
            <w:r w:rsidRPr="00A570CE">
              <w:rPr>
                <w:rFonts w:ascii="Times New Roman" w:eastAsia="Times New Roman" w:hAnsi="Times New Roman" w:cs="Times New Roman"/>
              </w:rPr>
              <w:t>е</w:t>
            </w:r>
            <w:r w:rsidRPr="00A570CE">
              <w:rPr>
                <w:rFonts w:ascii="Times New Roman" w:eastAsia="Times New Roman" w:hAnsi="Times New Roman" w:cs="Times New Roman"/>
                <w:spacing w:val="-1"/>
              </w:rPr>
              <w:t>л</w:t>
            </w:r>
            <w:r w:rsidRPr="00A570CE">
              <w:rPr>
                <w:rFonts w:ascii="Times New Roman" w:eastAsia="Times New Roman" w:hAnsi="Times New Roman" w:cs="Times New Roman"/>
                <w:spacing w:val="2"/>
              </w:rPr>
              <w:t>ь</w:t>
            </w:r>
            <w:r w:rsidRPr="00A570CE">
              <w:rPr>
                <w:rFonts w:ascii="Times New Roman" w:eastAsia="Times New Roman" w:hAnsi="Times New Roman" w:cs="Times New Roman"/>
                <w:spacing w:val="-1"/>
              </w:rPr>
              <w:t>н</w:t>
            </w:r>
            <w:r w:rsidRPr="00A570CE">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lang w:val="ru-RU"/>
              </w:rPr>
            </w:pPr>
            <w:r w:rsidRPr="00A570CE">
              <w:rPr>
                <w:rFonts w:ascii="Times New Roman" w:eastAsia="Times New Roman" w:hAnsi="Times New Roman" w:cs="Times New Roman"/>
                <w:lang w:val="ru-RU"/>
              </w:rPr>
              <w:t>Природный 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5" w:lineRule="exact"/>
              <w:jc w:val="center"/>
              <w:rPr>
                <w:rFonts w:ascii="Times New Roman" w:eastAsia="Times New Roman" w:hAnsi="Times New Roman" w:cs="Times New Roman"/>
              </w:rPr>
            </w:pPr>
            <w:r w:rsidRPr="00A570CE">
              <w:rPr>
                <w:rFonts w:ascii="Times New Roman" w:eastAsia="Times New Roman" w:hAnsi="Times New Roman" w:cs="Times New Roman"/>
              </w:rPr>
              <w:t>-</w:t>
            </w:r>
          </w:p>
        </w:tc>
      </w:tr>
      <w:tr w:rsidR="00A570CE" w:rsidRPr="006B3610" w:rsidTr="00A570CE">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2" w:lineRule="exact"/>
              <w:jc w:val="center"/>
              <w:rPr>
                <w:rFonts w:ascii="Times New Roman" w:eastAsia="Times New Roman" w:hAnsi="Times New Roman" w:cs="Times New Roman"/>
              </w:rPr>
            </w:pPr>
            <w:r w:rsidRPr="00A570CE">
              <w:rPr>
                <w:rFonts w:ascii="Times New Roman" w:eastAsia="Times New Roman" w:hAnsi="Times New Roman" w:cs="Times New Roman"/>
                <w:spacing w:val="-1"/>
              </w:rPr>
              <w:t>К</w:t>
            </w:r>
            <w:r w:rsidRPr="00A570CE">
              <w:rPr>
                <w:rFonts w:ascii="Times New Roman" w:eastAsia="Times New Roman" w:hAnsi="Times New Roman" w:cs="Times New Roman"/>
                <w:spacing w:val="1"/>
              </w:rPr>
              <w:t>о</w:t>
            </w:r>
            <w:r w:rsidRPr="00A570CE">
              <w:rPr>
                <w:rFonts w:ascii="Times New Roman" w:eastAsia="Times New Roman" w:hAnsi="Times New Roman" w:cs="Times New Roman"/>
                <w:spacing w:val="-1"/>
              </w:rPr>
              <w:t>т</w:t>
            </w:r>
            <w:r w:rsidRPr="00A570CE">
              <w:rPr>
                <w:rFonts w:ascii="Times New Roman" w:eastAsia="Times New Roman" w:hAnsi="Times New Roman" w:cs="Times New Roman"/>
              </w:rPr>
              <w:t>е</w:t>
            </w:r>
            <w:r w:rsidRPr="00A570CE">
              <w:rPr>
                <w:rFonts w:ascii="Times New Roman" w:eastAsia="Times New Roman" w:hAnsi="Times New Roman" w:cs="Times New Roman"/>
                <w:spacing w:val="-1"/>
              </w:rPr>
              <w:t>л</w:t>
            </w:r>
            <w:r w:rsidRPr="00A570CE">
              <w:rPr>
                <w:rFonts w:ascii="Times New Roman" w:eastAsia="Times New Roman" w:hAnsi="Times New Roman" w:cs="Times New Roman"/>
                <w:spacing w:val="2"/>
              </w:rPr>
              <w:t>ь</w:t>
            </w:r>
            <w:r w:rsidRPr="00A570CE">
              <w:rPr>
                <w:rFonts w:ascii="Times New Roman" w:eastAsia="Times New Roman" w:hAnsi="Times New Roman" w:cs="Times New Roman"/>
                <w:spacing w:val="-1"/>
              </w:rPr>
              <w:t>н</w:t>
            </w:r>
            <w:r w:rsidRPr="00A570CE">
              <w:rPr>
                <w:rFonts w:ascii="Times New Roman" w:eastAsia="Times New Roman" w:hAnsi="Times New Roman" w:cs="Times New Roman"/>
              </w:rPr>
              <w:t>аяО</w:t>
            </w:r>
            <w:r w:rsidRPr="00A570CE">
              <w:rPr>
                <w:rFonts w:ascii="Times New Roman" w:eastAsia="Times New Roman" w:hAnsi="Times New Roman" w:cs="Times New Roman"/>
                <w:spacing w:val="2"/>
              </w:rPr>
              <w:t>П</w:t>
            </w:r>
            <w:r w:rsidRPr="00A570CE">
              <w:rPr>
                <w:rFonts w:ascii="Times New Roman" w:eastAsia="Times New Roman" w:hAnsi="Times New Roman" w:cs="Times New Roman"/>
              </w:rPr>
              <w:t>Х</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A570CE" w:rsidRDefault="00A570CE" w:rsidP="00A570CE">
            <w:pPr>
              <w:pStyle w:val="TableParagraph"/>
              <w:spacing w:line="222" w:lineRule="exact"/>
              <w:jc w:val="center"/>
              <w:rPr>
                <w:rFonts w:ascii="Times New Roman" w:eastAsia="Times New Roman" w:hAnsi="Times New Roman" w:cs="Times New Roman"/>
              </w:rPr>
            </w:pPr>
            <w:r w:rsidRPr="00A570CE">
              <w:rPr>
                <w:rFonts w:ascii="Times New Roman" w:eastAsia="Times New Roman" w:hAnsi="Times New Roman" w:cs="Times New Roman"/>
              </w:rPr>
              <w:t>Ма</w:t>
            </w:r>
            <w:r w:rsidRPr="00A570CE">
              <w:rPr>
                <w:rFonts w:ascii="Times New Roman" w:eastAsia="Times New Roman" w:hAnsi="Times New Roman" w:cs="Times New Roman"/>
                <w:spacing w:val="2"/>
              </w:rPr>
              <w:t>з</w:t>
            </w:r>
            <w:r w:rsidRPr="00A570CE">
              <w:rPr>
                <w:rFonts w:ascii="Times New Roman" w:eastAsia="Times New Roman" w:hAnsi="Times New Roman" w:cs="Times New Roman"/>
                <w:spacing w:val="-5"/>
              </w:rPr>
              <w:t>у</w:t>
            </w:r>
            <w:r w:rsidRPr="00A570CE">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rPr>
            </w:pPr>
            <w:r w:rsidRPr="00A570CE">
              <w:rPr>
                <w:rFonts w:ascii="Times New Roman" w:eastAsia="Times New Roman" w:hAnsi="Times New Roman" w:cs="Times New Roman"/>
              </w:rPr>
              <w:t>-</w:t>
            </w:r>
          </w:p>
        </w:tc>
      </w:tr>
      <w:tr w:rsidR="00A570CE" w:rsidRPr="006B3610" w:rsidTr="00A570CE">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r w:rsidRPr="006B3610">
              <w:rPr>
                <w:rFonts w:ascii="Times New Roman" w:eastAsia="Times New Roman" w:hAnsi="Times New Roman" w:cs="Times New Roman"/>
                <w:spacing w:val="-1"/>
              </w:rPr>
              <w:t>С</w:t>
            </w:r>
            <w:r w:rsidRPr="006B3610">
              <w:rPr>
                <w:rFonts w:ascii="Times New Roman" w:eastAsia="Times New Roman" w:hAnsi="Times New Roman" w:cs="Times New Roman"/>
              </w:rPr>
              <w:t>ХТ</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rPr>
            </w:pPr>
            <w:r w:rsidRPr="006B3610">
              <w:rPr>
                <w:rFonts w:ascii="Times New Roman" w:eastAsia="Times New Roman" w:hAnsi="Times New Roman" w:cs="Times New Roman"/>
              </w:rPr>
              <w:t>Ма</w:t>
            </w:r>
            <w:r w:rsidRPr="006B3610">
              <w:rPr>
                <w:rFonts w:ascii="Times New Roman" w:eastAsia="Times New Roman" w:hAnsi="Times New Roman" w:cs="Times New Roman"/>
                <w:spacing w:val="2"/>
              </w:rPr>
              <w:t>з</w:t>
            </w:r>
            <w:r w:rsidRPr="006B3610">
              <w:rPr>
                <w:rFonts w:ascii="Times New Roman" w:eastAsia="Times New Roman" w:hAnsi="Times New Roman" w:cs="Times New Roman"/>
                <w:spacing w:val="-5"/>
              </w:rPr>
              <w:t>у</w:t>
            </w:r>
            <w:r w:rsidRPr="006B3610">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A570CE" w:rsidRPr="006B3610" w:rsidTr="00A570CE">
        <w:trPr>
          <w:trHeight w:hRule="exact" w:val="363"/>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аяМУ</w:t>
            </w:r>
            <w:r w:rsidRPr="006B3610">
              <w:rPr>
                <w:rFonts w:ascii="Times New Roman" w:eastAsia="Times New Roman" w:hAnsi="Times New Roman" w:cs="Times New Roman"/>
                <w:spacing w:val="-7"/>
              </w:rPr>
              <w:t>«</w:t>
            </w:r>
            <w:r w:rsidRPr="006B3610">
              <w:rPr>
                <w:rFonts w:ascii="Times New Roman" w:eastAsia="Times New Roman" w:hAnsi="Times New Roman" w:cs="Times New Roman"/>
                <w:spacing w:val="1"/>
              </w:rPr>
              <w:t>Р</w:t>
            </w:r>
            <w:r w:rsidRPr="006B3610">
              <w:rPr>
                <w:rFonts w:ascii="Times New Roman" w:eastAsia="Times New Roman" w:hAnsi="Times New Roman" w:cs="Times New Roman"/>
                <w:spacing w:val="2"/>
              </w:rPr>
              <w:t>Ц</w:t>
            </w:r>
            <w:r w:rsidRPr="006B3610">
              <w:rPr>
                <w:rFonts w:ascii="Times New Roman" w:eastAsia="Times New Roman" w:hAnsi="Times New Roman" w:cs="Times New Roman"/>
                <w:spacing w:val="-1"/>
              </w:rPr>
              <w:t>Ки</w:t>
            </w:r>
            <w:r w:rsidRPr="006B3610">
              <w:rPr>
                <w:rFonts w:ascii="Times New Roman" w:eastAsia="Times New Roman" w:hAnsi="Times New Roman" w:cs="Times New Roman"/>
                <w:spacing w:val="5"/>
              </w:rPr>
              <w:t>Д</w:t>
            </w:r>
            <w:r w:rsidRPr="006B3610">
              <w:rPr>
                <w:rFonts w:ascii="Times New Roman" w:eastAsia="Times New Roman" w:hAnsi="Times New Roman" w:cs="Times New Roman"/>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rPr>
            </w:pPr>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A570CE" w:rsidRPr="006B3610" w:rsidTr="00A570CE">
        <w:trPr>
          <w:trHeight w:hRule="exact" w:val="470"/>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lang w:val="ru-RU"/>
              </w:rPr>
            </w:pPr>
            <w:r w:rsidRPr="006B3610">
              <w:rPr>
                <w:rFonts w:ascii="Times New Roman" w:eastAsia="Times New Roman" w:hAnsi="Times New Roman" w:cs="Times New Roman"/>
                <w:spacing w:val="-1"/>
                <w:lang w:val="ru-RU"/>
              </w:rPr>
              <w:t>К</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е</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2"/>
                <w:lang w:val="ru-RU"/>
              </w:rPr>
              <w:t>ь</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lang w:val="ru-RU"/>
              </w:rPr>
              <w:t>аяМУ</w:t>
            </w:r>
            <w:r w:rsidRPr="006B3610">
              <w:rPr>
                <w:rFonts w:ascii="Times New Roman" w:eastAsia="Times New Roman" w:hAnsi="Times New Roman" w:cs="Times New Roman"/>
                <w:spacing w:val="-5"/>
                <w:lang w:val="ru-RU"/>
              </w:rPr>
              <w:t>«</w:t>
            </w:r>
            <w:r w:rsidRPr="006B3610">
              <w:rPr>
                <w:rFonts w:ascii="Times New Roman" w:eastAsia="Times New Roman" w:hAnsi="Times New Roman" w:cs="Times New Roman"/>
                <w:lang w:val="ru-RU"/>
              </w:rPr>
              <w:t>Це</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р</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spacing w:val="-5"/>
                <w:lang w:val="ru-RU"/>
              </w:rPr>
              <w:t>у</w:t>
            </w:r>
            <w:r w:rsidRPr="006B3610">
              <w:rPr>
                <w:rFonts w:ascii="Times New Roman" w:eastAsia="Times New Roman" w:hAnsi="Times New Roman" w:cs="Times New Roman"/>
                <w:spacing w:val="3"/>
                <w:lang w:val="ru-RU"/>
              </w:rPr>
              <w:t>р</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lang w:val="ru-RU"/>
              </w:rPr>
              <w:t>з</w:t>
            </w:r>
            <w:r w:rsidRPr="006B3610">
              <w:rPr>
                <w:rFonts w:ascii="Times New Roman" w:eastAsia="Times New Roman" w:hAnsi="Times New Roman" w:cs="Times New Roman"/>
                <w:spacing w:val="1"/>
                <w:lang w:val="ru-RU"/>
              </w:rPr>
              <w:t>м</w:t>
            </w:r>
            <w:r w:rsidRPr="006B3610">
              <w:rPr>
                <w:rFonts w:ascii="Times New Roman" w:eastAsia="Times New Roman" w:hAnsi="Times New Roman" w:cs="Times New Roman"/>
                <w:lang w:val="ru-RU"/>
              </w:rPr>
              <w:t>а</w:t>
            </w:r>
          </w:p>
          <w:p w:rsidR="00A570CE" w:rsidRPr="006B3610" w:rsidRDefault="00A570CE" w:rsidP="00A570CE">
            <w:pPr>
              <w:pStyle w:val="TableParagraph"/>
              <w:jc w:val="center"/>
              <w:rPr>
                <w:rFonts w:ascii="Times New Roman" w:eastAsia="Times New Roman" w:hAnsi="Times New Roman" w:cs="Times New Roman"/>
                <w:lang w:val="ru-RU"/>
              </w:rPr>
            </w:pPr>
            <w:r w:rsidRPr="006B3610">
              <w:rPr>
                <w:rFonts w:ascii="Times New Roman" w:eastAsia="Times New Roman" w:hAnsi="Times New Roman" w:cs="Times New Roman"/>
                <w:spacing w:val="-5"/>
                <w:lang w:val="ru-RU"/>
              </w:rPr>
              <w:t>«</w:t>
            </w:r>
            <w:r w:rsidRPr="006B3610">
              <w:rPr>
                <w:rFonts w:ascii="Times New Roman" w:eastAsia="Times New Roman" w:hAnsi="Times New Roman" w:cs="Times New Roman"/>
                <w:spacing w:val="1"/>
                <w:lang w:val="ru-RU"/>
              </w:rPr>
              <w:t>Ром</w:t>
            </w:r>
            <w:r w:rsidRPr="006B3610">
              <w:rPr>
                <w:rFonts w:ascii="Times New Roman" w:eastAsia="Times New Roman" w:hAnsi="Times New Roman" w:cs="Times New Roman"/>
                <w:lang w:val="ru-RU"/>
              </w:rPr>
              <w:t>а</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spacing w:val="2"/>
                <w:lang w:val="ru-RU"/>
              </w:rPr>
              <w:t>в</w:t>
            </w:r>
            <w:r w:rsidRPr="006B3610">
              <w:rPr>
                <w:rFonts w:ascii="Times New Roman" w:eastAsia="Times New Roman" w:hAnsi="Times New Roman" w:cs="Times New Roman"/>
                <w:spacing w:val="-2"/>
                <w:lang w:val="ru-RU"/>
              </w:rPr>
              <w:t>-</w:t>
            </w:r>
            <w:r w:rsidRPr="006B3610">
              <w:rPr>
                <w:rFonts w:ascii="Times New Roman" w:eastAsia="Times New Roman" w:hAnsi="Times New Roman" w:cs="Times New Roman"/>
                <w:lang w:val="ru-RU"/>
              </w:rPr>
              <w:t>Б</w:t>
            </w:r>
            <w:r w:rsidRPr="006B3610">
              <w:rPr>
                <w:rFonts w:ascii="Times New Roman" w:eastAsia="Times New Roman" w:hAnsi="Times New Roman" w:cs="Times New Roman"/>
                <w:spacing w:val="1"/>
                <w:lang w:val="ru-RU"/>
              </w:rPr>
              <w:t>ор</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г</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lang w:val="ru-RU"/>
              </w:rPr>
              <w:t>еб</w:t>
            </w:r>
            <w:r w:rsidRPr="006B3610">
              <w:rPr>
                <w:rFonts w:ascii="Times New Roman" w:eastAsia="Times New Roman" w:hAnsi="Times New Roman" w:cs="Times New Roman"/>
                <w:spacing w:val="2"/>
                <w:lang w:val="ru-RU"/>
              </w:rPr>
              <w:t>с</w:t>
            </w:r>
            <w:r w:rsidRPr="006B3610">
              <w:rPr>
                <w:rFonts w:ascii="Times New Roman" w:eastAsia="Times New Roman" w:hAnsi="Times New Roman" w:cs="Times New Roman"/>
                <w:spacing w:val="3"/>
                <w:lang w:val="ru-RU"/>
              </w:rPr>
              <w:t>к</w:t>
            </w:r>
            <w:r w:rsidRPr="006B3610">
              <w:rPr>
                <w:rFonts w:ascii="Times New Roman" w:eastAsia="Times New Roman" w:hAnsi="Times New Roman" w:cs="Times New Roman"/>
                <w:lang w:val="ru-RU"/>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before="7" w:line="100" w:lineRule="exact"/>
              <w:jc w:val="center"/>
              <w:rPr>
                <w:rFonts w:ascii="Times New Roman" w:hAnsi="Times New Roman" w:cs="Times New Roman"/>
                <w:lang w:val="ru-RU"/>
              </w:rPr>
            </w:pPr>
          </w:p>
          <w:p w:rsidR="00A570CE" w:rsidRPr="006B3610" w:rsidRDefault="00A570CE" w:rsidP="00A570CE">
            <w:pPr>
              <w:pStyle w:val="TableParagraph"/>
              <w:jc w:val="center"/>
              <w:rPr>
                <w:rFonts w:ascii="Times New Roman" w:eastAsia="Times New Roman" w:hAnsi="Times New Roman" w:cs="Times New Roman"/>
              </w:rPr>
            </w:pPr>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before="7" w:line="100" w:lineRule="exact"/>
              <w:jc w:val="center"/>
              <w:rPr>
                <w:rFonts w:ascii="Times New Roman" w:hAnsi="Times New Roman" w:cs="Times New Roman"/>
              </w:rPr>
            </w:pPr>
          </w:p>
          <w:p w:rsidR="00A570CE" w:rsidRPr="006B3610" w:rsidRDefault="00A570CE" w:rsidP="00A570CE">
            <w:pPr>
              <w:pStyle w:val="TableParagraph"/>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A570CE" w:rsidRPr="006B3610" w:rsidTr="00A570CE">
        <w:trPr>
          <w:trHeight w:hRule="exact" w:val="503"/>
        </w:trPr>
        <w:tc>
          <w:tcPr>
            <w:tcW w:w="1760"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lang w:val="ru-RU"/>
              </w:rPr>
            </w:pP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r w:rsidRPr="006B3610">
              <w:rPr>
                <w:rFonts w:ascii="Times New Roman" w:eastAsia="Times New Roman" w:hAnsi="Times New Roman" w:cs="Times New Roman"/>
                <w:lang w:val="ru-RU"/>
              </w:rPr>
              <w:t>Тутаевской ЦРБ</w:t>
            </w:r>
          </w:p>
        </w:tc>
        <w:tc>
          <w:tcPr>
            <w:tcW w:w="1595"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rPr>
            </w:pPr>
            <w:r w:rsidRPr="006B3610">
              <w:rPr>
                <w:rFonts w:ascii="Times New Roman" w:eastAsia="Times New Roman" w:hAnsi="Times New Roman" w:cs="Times New Roman"/>
              </w:rPr>
              <w:t>П</w:t>
            </w:r>
            <w:r w:rsidRPr="006B3610">
              <w:rPr>
                <w:rFonts w:ascii="Times New Roman" w:eastAsia="Times New Roman" w:hAnsi="Times New Roman" w:cs="Times New Roman"/>
                <w:spacing w:val="1"/>
              </w:rPr>
              <w:t>р</w:t>
            </w:r>
            <w:r w:rsidRPr="006B3610">
              <w:rPr>
                <w:rFonts w:ascii="Times New Roman" w:eastAsia="Times New Roman" w:hAnsi="Times New Roman" w:cs="Times New Roman"/>
                <w:spacing w:val="-1"/>
              </w:rPr>
              <w:t>и</w:t>
            </w:r>
            <w:r w:rsidRPr="006B3610">
              <w:rPr>
                <w:rFonts w:ascii="Times New Roman" w:eastAsia="Times New Roman" w:hAnsi="Times New Roman" w:cs="Times New Roman"/>
                <w:spacing w:val="1"/>
              </w:rPr>
              <w:t>ро</w:t>
            </w:r>
            <w:r w:rsidRPr="006B3610">
              <w:rPr>
                <w:rFonts w:ascii="Times New Roman" w:eastAsia="Times New Roman" w:hAnsi="Times New Roman" w:cs="Times New Roman"/>
              </w:rPr>
              <w:t>д</w:t>
            </w:r>
            <w:r w:rsidRPr="006B3610">
              <w:rPr>
                <w:rFonts w:ascii="Times New Roman" w:eastAsia="Times New Roman" w:hAnsi="Times New Roman" w:cs="Times New Roman"/>
                <w:spacing w:val="-2"/>
              </w:rPr>
              <w:t>н</w:t>
            </w:r>
            <w:r w:rsidRPr="006B3610">
              <w:rPr>
                <w:rFonts w:ascii="Times New Roman" w:eastAsia="Times New Roman" w:hAnsi="Times New Roman" w:cs="Times New Roman"/>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A570CE" w:rsidRPr="006B3610" w:rsidRDefault="00A570CE" w:rsidP="00A570CE">
            <w:pPr>
              <w:pStyle w:val="TableParagraph"/>
              <w:spacing w:line="222" w:lineRule="exact"/>
              <w:jc w:val="center"/>
              <w:rPr>
                <w:rFonts w:ascii="Times New Roman" w:eastAsia="Times New Roman" w:hAnsi="Times New Roman" w:cs="Times New Roman"/>
              </w:rPr>
            </w:pPr>
            <w:r w:rsidRPr="006B3610">
              <w:rPr>
                <w:rFonts w:ascii="Times New Roman" w:eastAsia="Times New Roman" w:hAnsi="Times New Roman" w:cs="Times New Roman"/>
              </w:rPr>
              <w:t>-</w:t>
            </w:r>
          </w:p>
        </w:tc>
      </w:tr>
    </w:tbl>
    <w:p w:rsidR="000D52E7" w:rsidRPr="0009345C" w:rsidRDefault="000D52E7" w:rsidP="00C36DA1">
      <w:pPr>
        <w:ind w:firstLine="709"/>
        <w:jc w:val="both"/>
        <w:rPr>
          <w:highlight w:val="yellow"/>
        </w:rPr>
      </w:pPr>
    </w:p>
    <w:p w:rsidR="008270E2" w:rsidRPr="00A570CE" w:rsidRDefault="008270E2" w:rsidP="00C36DA1">
      <w:pPr>
        <w:ind w:firstLine="709"/>
        <w:jc w:val="both"/>
      </w:pPr>
    </w:p>
    <w:p w:rsidR="008270E2" w:rsidRPr="00A570CE"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7" w:name="_Toc40887333"/>
      <w:bookmarkStart w:id="108" w:name="_Toc83314715"/>
      <w:r w:rsidRPr="00A570CE">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7"/>
      <w:bookmarkEnd w:id="108"/>
    </w:p>
    <w:p w:rsidR="000825BF" w:rsidRPr="00A570CE" w:rsidRDefault="000825BF" w:rsidP="000825BF">
      <w:pPr>
        <w:autoSpaceDE w:val="0"/>
        <w:autoSpaceDN w:val="0"/>
        <w:adjustRightInd w:val="0"/>
        <w:spacing w:before="240" w:line="276" w:lineRule="auto"/>
        <w:ind w:firstLine="709"/>
        <w:jc w:val="both"/>
        <w:rPr>
          <w:rFonts w:eastAsiaTheme="minorHAnsi"/>
          <w:lang w:eastAsia="en-US"/>
        </w:rPr>
      </w:pPr>
      <w:r w:rsidRPr="00A570CE">
        <w:rPr>
          <w:rFonts w:eastAsiaTheme="minorHAnsi"/>
          <w:lang w:eastAsia="en-US"/>
        </w:rPr>
        <w:t>Описание особенностей характеристик топлива, используемого при производстве тепловой энергии на источниках теплоснабжения  представлено на рисунке ниже.</w:t>
      </w:r>
    </w:p>
    <w:p w:rsidR="008270E2" w:rsidRPr="00A570CE" w:rsidRDefault="008270E2" w:rsidP="00C36DA1">
      <w:pPr>
        <w:ind w:firstLine="709"/>
        <w:jc w:val="both"/>
      </w:pPr>
    </w:p>
    <w:p w:rsidR="000825BF" w:rsidRPr="0009345C" w:rsidRDefault="00A570CE" w:rsidP="000825BF">
      <w:pPr>
        <w:rPr>
          <w:noProof/>
          <w:highlight w:val="yellow"/>
        </w:rPr>
      </w:pPr>
      <w:r>
        <w:rPr>
          <w:noProof/>
        </w:rPr>
        <w:lastRenderedPageBreak/>
        <w:drawing>
          <wp:inline distT="0" distB="0" distL="0" distR="0">
            <wp:extent cx="5925820" cy="8383905"/>
            <wp:effectExtent l="0" t="0" r="0" b="0"/>
            <wp:docPr id="10" name="Рисунок 10" descr="пас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сп 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8383905"/>
                    </a:xfrm>
                    <a:prstGeom prst="rect">
                      <a:avLst/>
                    </a:prstGeom>
                    <a:noFill/>
                    <a:ln>
                      <a:noFill/>
                    </a:ln>
                  </pic:spPr>
                </pic:pic>
              </a:graphicData>
            </a:graphic>
          </wp:inline>
        </w:drawing>
      </w:r>
    </w:p>
    <w:p w:rsidR="000825BF" w:rsidRPr="0009345C" w:rsidRDefault="000825BF" w:rsidP="000825BF">
      <w:pPr>
        <w:rPr>
          <w:noProof/>
          <w:highlight w:val="yellow"/>
        </w:rPr>
      </w:pPr>
    </w:p>
    <w:p w:rsidR="000825BF" w:rsidRPr="0009345C" w:rsidRDefault="00A570CE" w:rsidP="000825BF">
      <w:pPr>
        <w:rPr>
          <w:highlight w:val="yellow"/>
        </w:rPr>
      </w:pPr>
      <w:r>
        <w:rPr>
          <w:noProof/>
        </w:rPr>
        <w:lastRenderedPageBreak/>
        <w:drawing>
          <wp:inline distT="0" distB="0" distL="0" distR="0">
            <wp:extent cx="5925820" cy="8383905"/>
            <wp:effectExtent l="0" t="0" r="0" b="0"/>
            <wp:docPr id="11" name="Рисунок 11" descr="пас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сп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8383905"/>
                    </a:xfrm>
                    <a:prstGeom prst="rect">
                      <a:avLst/>
                    </a:prstGeom>
                    <a:noFill/>
                    <a:ln>
                      <a:noFill/>
                    </a:ln>
                  </pic:spPr>
                </pic:pic>
              </a:graphicData>
            </a:graphic>
          </wp:inline>
        </w:drawing>
      </w:r>
    </w:p>
    <w:p w:rsidR="000825BF" w:rsidRPr="0009345C" w:rsidRDefault="000825BF" w:rsidP="00C36DA1">
      <w:pPr>
        <w:ind w:firstLine="709"/>
        <w:jc w:val="both"/>
        <w:rPr>
          <w:highlight w:val="yellow"/>
        </w:rPr>
      </w:pPr>
    </w:p>
    <w:p w:rsidR="000825BF" w:rsidRPr="0009345C" w:rsidRDefault="000825BF" w:rsidP="00C36DA1">
      <w:pPr>
        <w:ind w:firstLine="709"/>
        <w:jc w:val="both"/>
        <w:rPr>
          <w:highlight w:val="yellow"/>
        </w:rPr>
      </w:pPr>
    </w:p>
    <w:p w:rsidR="008270E2" w:rsidRPr="00A570CE"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9" w:name="_Toc40887334"/>
      <w:bookmarkStart w:id="110" w:name="_Toc83314716"/>
      <w:r w:rsidRPr="00A570CE">
        <w:rPr>
          <w:rFonts w:ascii="TimesNewRomanPSMT" w:hAnsi="TimesNewRomanPSMT" w:cs="TimesNewRomanPSMT"/>
          <w:b/>
          <w:sz w:val="24"/>
          <w:szCs w:val="24"/>
        </w:rPr>
        <w:lastRenderedPageBreak/>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9"/>
      <w:bookmarkEnd w:id="110"/>
    </w:p>
    <w:p w:rsidR="000825BF" w:rsidRPr="00A570CE" w:rsidRDefault="000825BF" w:rsidP="000825BF">
      <w:pPr>
        <w:spacing w:before="240" w:after="120" w:line="275" w:lineRule="auto"/>
        <w:ind w:firstLine="709"/>
        <w:jc w:val="both"/>
        <w:rPr>
          <w:rFonts w:eastAsia="Times New Roman"/>
        </w:rPr>
      </w:pPr>
      <w:r w:rsidRPr="00A570CE">
        <w:rPr>
          <w:rFonts w:eastAsia="Times New Roman"/>
        </w:rPr>
        <w:t>Опи</w:t>
      </w:r>
      <w:r w:rsidRPr="00A570CE">
        <w:rPr>
          <w:rFonts w:eastAsia="Times New Roman"/>
          <w:spacing w:val="-1"/>
        </w:rPr>
        <w:t>са</w:t>
      </w:r>
      <w:r w:rsidRPr="00A570CE">
        <w:rPr>
          <w:rFonts w:eastAsia="Times New Roman"/>
        </w:rPr>
        <w:t>ние  о</w:t>
      </w:r>
      <w:r w:rsidRPr="00A570CE">
        <w:rPr>
          <w:rFonts w:eastAsia="Times New Roman"/>
          <w:spacing w:val="-1"/>
        </w:rPr>
        <w:t>с</w:t>
      </w:r>
      <w:r w:rsidRPr="00A570CE">
        <w:rPr>
          <w:rFonts w:eastAsia="Times New Roman"/>
        </w:rPr>
        <w:t>новного,  р</w:t>
      </w:r>
      <w:r w:rsidRPr="00A570CE">
        <w:rPr>
          <w:rFonts w:eastAsia="Times New Roman"/>
          <w:spacing w:val="-1"/>
        </w:rPr>
        <w:t>е</w:t>
      </w:r>
      <w:r w:rsidRPr="00A570CE">
        <w:rPr>
          <w:rFonts w:eastAsia="Times New Roman"/>
        </w:rPr>
        <w:t>з</w:t>
      </w:r>
      <w:r w:rsidRPr="00A570CE">
        <w:rPr>
          <w:rFonts w:eastAsia="Times New Roman"/>
          <w:spacing w:val="-1"/>
        </w:rPr>
        <w:t>е</w:t>
      </w:r>
      <w:r w:rsidRPr="00A570CE">
        <w:rPr>
          <w:rFonts w:eastAsia="Times New Roman"/>
        </w:rPr>
        <w:t xml:space="preserve">рвного  и  </w:t>
      </w:r>
      <w:r w:rsidRPr="00A570CE">
        <w:rPr>
          <w:rFonts w:eastAsia="Times New Roman"/>
          <w:spacing w:val="-1"/>
        </w:rPr>
        <w:t>а</w:t>
      </w:r>
      <w:r w:rsidRPr="00A570CE">
        <w:rPr>
          <w:rFonts w:eastAsia="Times New Roman"/>
        </w:rPr>
        <w:t>в</w:t>
      </w:r>
      <w:r w:rsidRPr="00A570CE">
        <w:rPr>
          <w:rFonts w:eastAsia="Times New Roman"/>
          <w:spacing w:val="-2"/>
        </w:rPr>
        <w:t>а</w:t>
      </w:r>
      <w:r w:rsidRPr="00A570CE">
        <w:rPr>
          <w:rFonts w:eastAsia="Times New Roman"/>
        </w:rPr>
        <w:t>р</w:t>
      </w:r>
      <w:r w:rsidRPr="00A570CE">
        <w:rPr>
          <w:rFonts w:eastAsia="Times New Roman"/>
          <w:spacing w:val="-2"/>
        </w:rPr>
        <w:t>и</w:t>
      </w:r>
      <w:r w:rsidRPr="00A570CE">
        <w:rPr>
          <w:rFonts w:eastAsia="Times New Roman"/>
        </w:rPr>
        <w:t>йного  т</w:t>
      </w:r>
      <w:r w:rsidRPr="00A570CE">
        <w:rPr>
          <w:rFonts w:eastAsia="Times New Roman"/>
          <w:spacing w:val="-3"/>
        </w:rPr>
        <w:t>о</w:t>
      </w:r>
      <w:r w:rsidRPr="00A570CE">
        <w:rPr>
          <w:rFonts w:eastAsia="Times New Roman"/>
        </w:rPr>
        <w:t>п</w:t>
      </w:r>
      <w:r w:rsidRPr="00A570CE">
        <w:rPr>
          <w:rFonts w:eastAsia="Times New Roman"/>
          <w:spacing w:val="-3"/>
        </w:rPr>
        <w:t>л</w:t>
      </w:r>
      <w:r w:rsidRPr="00A570CE">
        <w:rPr>
          <w:rFonts w:eastAsia="Times New Roman"/>
        </w:rPr>
        <w:t>ива  и</w:t>
      </w:r>
      <w:r w:rsidRPr="00A570CE">
        <w:rPr>
          <w:rFonts w:eastAsia="Times New Roman"/>
          <w:spacing w:val="-1"/>
        </w:rPr>
        <w:t>с</w:t>
      </w:r>
      <w:r w:rsidRPr="00A570CE">
        <w:rPr>
          <w:rFonts w:eastAsia="Times New Roman"/>
        </w:rPr>
        <w:t>то</w:t>
      </w:r>
      <w:r w:rsidRPr="00A570CE">
        <w:rPr>
          <w:rFonts w:eastAsia="Times New Roman"/>
          <w:spacing w:val="-1"/>
        </w:rPr>
        <w:t>ч</w:t>
      </w:r>
      <w:r w:rsidRPr="00A570CE">
        <w:rPr>
          <w:rFonts w:eastAsia="Times New Roman"/>
        </w:rPr>
        <w:t>ников  т</w:t>
      </w:r>
      <w:r w:rsidRPr="00A570CE">
        <w:rPr>
          <w:rFonts w:eastAsia="Times New Roman"/>
          <w:spacing w:val="-1"/>
        </w:rPr>
        <w:t>е</w:t>
      </w:r>
      <w:r w:rsidRPr="00A570CE">
        <w:rPr>
          <w:rFonts w:eastAsia="Times New Roman"/>
        </w:rPr>
        <w:t>пловой э</w:t>
      </w:r>
      <w:r w:rsidRPr="00A570CE">
        <w:rPr>
          <w:rFonts w:eastAsia="Times New Roman"/>
          <w:spacing w:val="1"/>
        </w:rPr>
        <w:t>н</w:t>
      </w:r>
      <w:r w:rsidRPr="00A570CE">
        <w:rPr>
          <w:rFonts w:eastAsia="Times New Roman"/>
          <w:spacing w:val="-1"/>
        </w:rPr>
        <w:t>е</w:t>
      </w:r>
      <w:r w:rsidRPr="00A570CE">
        <w:rPr>
          <w:rFonts w:eastAsia="Times New Roman"/>
        </w:rPr>
        <w:t xml:space="preserve">ргии г. </w:t>
      </w:r>
      <w:r w:rsidRPr="00A570CE">
        <w:rPr>
          <w:rFonts w:eastAsia="Times New Roman"/>
          <w:spacing w:val="1"/>
        </w:rPr>
        <w:t>Т</w:t>
      </w:r>
      <w:r w:rsidRPr="00A570CE">
        <w:rPr>
          <w:rFonts w:eastAsia="Times New Roman"/>
          <w:spacing w:val="-8"/>
        </w:rPr>
        <w:t>у</w:t>
      </w:r>
      <w:r w:rsidRPr="00A570CE">
        <w:rPr>
          <w:rFonts w:eastAsia="Times New Roman"/>
        </w:rPr>
        <w:t>т</w:t>
      </w:r>
      <w:r w:rsidRPr="00A570CE">
        <w:rPr>
          <w:rFonts w:eastAsia="Times New Roman"/>
          <w:spacing w:val="-1"/>
        </w:rPr>
        <w:t>а</w:t>
      </w:r>
      <w:r w:rsidRPr="00A570CE">
        <w:rPr>
          <w:rFonts w:eastAsia="Times New Roman"/>
          <w:spacing w:val="1"/>
        </w:rPr>
        <w:t>е</w:t>
      </w:r>
      <w:r w:rsidRPr="00A570CE">
        <w:rPr>
          <w:rFonts w:eastAsia="Times New Roman"/>
        </w:rPr>
        <w:t>в пр</w:t>
      </w:r>
      <w:r w:rsidRPr="00A570CE">
        <w:rPr>
          <w:rFonts w:eastAsia="Times New Roman"/>
          <w:spacing w:val="-1"/>
        </w:rPr>
        <w:t>е</w:t>
      </w:r>
      <w:r w:rsidRPr="00A570CE">
        <w:rPr>
          <w:rFonts w:eastAsia="Times New Roman"/>
        </w:rPr>
        <w:t>д</w:t>
      </w:r>
      <w:r w:rsidRPr="00A570CE">
        <w:rPr>
          <w:rFonts w:eastAsia="Times New Roman"/>
          <w:spacing w:val="1"/>
        </w:rPr>
        <w:t>с</w:t>
      </w:r>
      <w:r w:rsidRPr="00A570CE">
        <w:rPr>
          <w:rFonts w:eastAsia="Times New Roman"/>
        </w:rPr>
        <w:t>т</w:t>
      </w:r>
      <w:r w:rsidRPr="00A570CE">
        <w:rPr>
          <w:rFonts w:eastAsia="Times New Roman"/>
          <w:spacing w:val="-1"/>
        </w:rPr>
        <w:t>а</w:t>
      </w:r>
      <w:r w:rsidRPr="00A570CE">
        <w:rPr>
          <w:rFonts w:eastAsia="Times New Roman"/>
        </w:rPr>
        <w:t>вл</w:t>
      </w:r>
      <w:r w:rsidRPr="00A570CE">
        <w:rPr>
          <w:rFonts w:eastAsia="Times New Roman"/>
          <w:spacing w:val="-2"/>
        </w:rPr>
        <w:t>е</w:t>
      </w:r>
      <w:r w:rsidRPr="00A570CE">
        <w:rPr>
          <w:rFonts w:eastAsia="Times New Roman"/>
        </w:rPr>
        <w:t>но в т</w:t>
      </w:r>
      <w:r w:rsidRPr="00A570CE">
        <w:rPr>
          <w:rFonts w:eastAsia="Times New Roman"/>
          <w:spacing w:val="-1"/>
        </w:rPr>
        <w:t>а</w:t>
      </w:r>
      <w:r w:rsidRPr="00A570CE">
        <w:rPr>
          <w:rFonts w:eastAsia="Times New Roman"/>
        </w:rPr>
        <w:t>бл</w:t>
      </w:r>
      <w:r w:rsidRPr="00A570CE">
        <w:rPr>
          <w:rFonts w:eastAsia="Times New Roman"/>
          <w:spacing w:val="1"/>
        </w:rPr>
        <w:t>и</w:t>
      </w:r>
      <w:r w:rsidRPr="00A570CE">
        <w:rPr>
          <w:rFonts w:eastAsia="Times New Roman"/>
        </w:rPr>
        <w:t>цениже.</w:t>
      </w:r>
    </w:p>
    <w:p w:rsidR="000825BF" w:rsidRPr="00A570CE" w:rsidRDefault="000825BF" w:rsidP="000825BF">
      <w:pPr>
        <w:keepNext/>
        <w:spacing w:before="240"/>
        <w:jc w:val="both"/>
        <w:rPr>
          <w:rFonts w:eastAsia="Times New Roman"/>
          <w:b/>
          <w:bCs/>
          <w:sz w:val="20"/>
          <w:szCs w:val="20"/>
        </w:rPr>
      </w:pPr>
      <w:r w:rsidRPr="00A570CE">
        <w:rPr>
          <w:rFonts w:eastAsia="Times New Roman"/>
          <w:b/>
          <w:bCs/>
          <w:sz w:val="20"/>
          <w:szCs w:val="20"/>
        </w:rPr>
        <w:t xml:space="preserve">Таблица </w:t>
      </w:r>
      <w:r w:rsidR="002B4C3F" w:rsidRPr="00A570CE">
        <w:rPr>
          <w:rFonts w:eastAsia="Times New Roman"/>
          <w:b/>
          <w:bCs/>
          <w:sz w:val="20"/>
          <w:szCs w:val="20"/>
        </w:rPr>
        <w:fldChar w:fldCharType="begin"/>
      </w:r>
      <w:r w:rsidRPr="00A570CE">
        <w:rPr>
          <w:rFonts w:eastAsia="Times New Roman"/>
          <w:b/>
          <w:bCs/>
          <w:sz w:val="20"/>
          <w:szCs w:val="20"/>
        </w:rPr>
        <w:instrText xml:space="preserve"> SEQ Таблица \* ARABIC </w:instrText>
      </w:r>
      <w:r w:rsidR="002B4C3F" w:rsidRPr="00A570CE">
        <w:rPr>
          <w:rFonts w:eastAsia="Times New Roman"/>
          <w:b/>
          <w:bCs/>
          <w:sz w:val="20"/>
          <w:szCs w:val="20"/>
        </w:rPr>
        <w:fldChar w:fldCharType="separate"/>
      </w:r>
      <w:r w:rsidR="002D668C">
        <w:rPr>
          <w:rFonts w:eastAsia="Times New Roman"/>
          <w:b/>
          <w:bCs/>
          <w:noProof/>
          <w:sz w:val="20"/>
          <w:szCs w:val="20"/>
        </w:rPr>
        <w:t>41</w:t>
      </w:r>
      <w:r w:rsidR="002B4C3F" w:rsidRPr="00A570CE">
        <w:rPr>
          <w:rFonts w:eastAsia="Times New Roman"/>
          <w:b/>
          <w:bCs/>
          <w:noProof/>
          <w:sz w:val="20"/>
          <w:szCs w:val="20"/>
        </w:rPr>
        <w:fldChar w:fldCharType="end"/>
      </w:r>
      <w:r w:rsidRPr="00A570CE">
        <w:rPr>
          <w:rFonts w:eastAsia="Times New Roman"/>
          <w:b/>
          <w:bCs/>
          <w:sz w:val="20"/>
          <w:szCs w:val="20"/>
        </w:rPr>
        <w:t xml:space="preserve"> Виды топлива для котельных</w:t>
      </w:r>
    </w:p>
    <w:tbl>
      <w:tblPr>
        <w:tblW w:w="5000" w:type="pct"/>
        <w:tblLook w:val="01E0"/>
      </w:tblPr>
      <w:tblGrid>
        <w:gridCol w:w="3283"/>
        <w:gridCol w:w="2968"/>
        <w:gridCol w:w="3320"/>
      </w:tblGrid>
      <w:tr w:rsidR="000825BF" w:rsidRPr="00A570CE" w:rsidTr="000825BF">
        <w:trPr>
          <w:trHeight w:hRule="exact" w:val="240"/>
          <w:tblHeader/>
        </w:trPr>
        <w:tc>
          <w:tcPr>
            <w:tcW w:w="1760" w:type="pct"/>
            <w:vMerge w:val="restart"/>
            <w:tcBorders>
              <w:top w:val="single" w:sz="5" w:space="0" w:color="000000"/>
              <w:left w:val="single" w:sz="5" w:space="0" w:color="000000"/>
              <w:right w:val="single" w:sz="5" w:space="0" w:color="000000"/>
            </w:tcBorders>
          </w:tcPr>
          <w:p w:rsidR="000825BF" w:rsidRPr="00A570CE" w:rsidRDefault="000825BF" w:rsidP="000825BF">
            <w:pPr>
              <w:widowControl w:val="0"/>
              <w:spacing w:before="9" w:line="110" w:lineRule="exact"/>
              <w:rPr>
                <w:rFonts w:eastAsiaTheme="minorHAnsi"/>
                <w:sz w:val="22"/>
                <w:szCs w:val="22"/>
                <w:lang w:eastAsia="en-US"/>
              </w:rPr>
            </w:pPr>
          </w:p>
          <w:p w:rsidR="000825BF" w:rsidRPr="00A570CE" w:rsidRDefault="000825BF" w:rsidP="000825BF">
            <w:pPr>
              <w:widowControl w:val="0"/>
              <w:ind w:left="502"/>
              <w:rPr>
                <w:rFonts w:eastAsia="Times New Roman"/>
                <w:sz w:val="22"/>
                <w:szCs w:val="22"/>
                <w:lang w:val="en-US" w:eastAsia="en-US"/>
              </w:rPr>
            </w:pPr>
            <w:r w:rsidRPr="00A570CE">
              <w:rPr>
                <w:rFonts w:eastAsia="Times New Roman"/>
                <w:b/>
                <w:bCs/>
                <w:sz w:val="22"/>
                <w:szCs w:val="22"/>
                <w:lang w:val="en-US" w:eastAsia="en-US"/>
              </w:rPr>
              <w:t>Н</w:t>
            </w:r>
            <w:r w:rsidRPr="00A570CE">
              <w:rPr>
                <w:rFonts w:eastAsia="Times New Roman"/>
                <w:b/>
                <w:bCs/>
                <w:spacing w:val="1"/>
                <w:sz w:val="22"/>
                <w:szCs w:val="22"/>
                <w:lang w:val="en-US" w:eastAsia="en-US"/>
              </w:rPr>
              <w:t>а</w:t>
            </w:r>
            <w:r w:rsidRPr="00A570CE">
              <w:rPr>
                <w:rFonts w:eastAsia="Times New Roman"/>
                <w:b/>
                <w:bCs/>
                <w:sz w:val="22"/>
                <w:szCs w:val="22"/>
                <w:lang w:val="en-US" w:eastAsia="en-US"/>
              </w:rPr>
              <w:t>и</w:t>
            </w:r>
            <w:r w:rsidRPr="00A570CE">
              <w:rPr>
                <w:rFonts w:eastAsia="Times New Roman"/>
                <w:b/>
                <w:bCs/>
                <w:spacing w:val="1"/>
                <w:sz w:val="22"/>
                <w:szCs w:val="22"/>
                <w:lang w:val="en-US" w:eastAsia="en-US"/>
              </w:rPr>
              <w:t>м</w:t>
            </w:r>
            <w:r w:rsidRPr="00A570CE">
              <w:rPr>
                <w:rFonts w:eastAsia="Times New Roman"/>
                <w:b/>
                <w:bCs/>
                <w:sz w:val="22"/>
                <w:szCs w:val="22"/>
                <w:lang w:val="en-US" w:eastAsia="en-US"/>
              </w:rPr>
              <w:t>ен</w:t>
            </w:r>
            <w:r w:rsidRPr="00A570CE">
              <w:rPr>
                <w:rFonts w:eastAsia="Times New Roman"/>
                <w:b/>
                <w:bCs/>
                <w:spacing w:val="1"/>
                <w:sz w:val="22"/>
                <w:szCs w:val="22"/>
                <w:lang w:val="en-US" w:eastAsia="en-US"/>
              </w:rPr>
              <w:t>о</w:t>
            </w:r>
            <w:r w:rsidRPr="00A570CE">
              <w:rPr>
                <w:rFonts w:eastAsia="Times New Roman"/>
                <w:b/>
                <w:bCs/>
                <w:sz w:val="22"/>
                <w:szCs w:val="22"/>
                <w:lang w:val="en-US" w:eastAsia="en-US"/>
              </w:rPr>
              <w:t>в</w:t>
            </w:r>
            <w:r w:rsidRPr="00A570CE">
              <w:rPr>
                <w:rFonts w:eastAsia="Times New Roman"/>
                <w:b/>
                <w:bCs/>
                <w:spacing w:val="1"/>
                <w:sz w:val="22"/>
                <w:szCs w:val="22"/>
                <w:lang w:val="en-US" w:eastAsia="en-US"/>
              </w:rPr>
              <w:t>а</w:t>
            </w:r>
            <w:r w:rsidRPr="00A570CE">
              <w:rPr>
                <w:rFonts w:eastAsia="Times New Roman"/>
                <w:b/>
                <w:bCs/>
                <w:sz w:val="22"/>
                <w:szCs w:val="22"/>
                <w:lang w:val="en-US" w:eastAsia="en-US"/>
              </w:rPr>
              <w:t>ниеи</w:t>
            </w:r>
            <w:r w:rsidRPr="00A570CE">
              <w:rPr>
                <w:rFonts w:eastAsia="Times New Roman"/>
                <w:b/>
                <w:bCs/>
                <w:spacing w:val="-2"/>
                <w:sz w:val="22"/>
                <w:szCs w:val="22"/>
                <w:lang w:val="en-US" w:eastAsia="en-US"/>
              </w:rPr>
              <w:t>с</w:t>
            </w:r>
            <w:r w:rsidRPr="00A570CE">
              <w:rPr>
                <w:rFonts w:eastAsia="Times New Roman"/>
                <w:b/>
                <w:bCs/>
                <w:spacing w:val="2"/>
                <w:sz w:val="22"/>
                <w:szCs w:val="22"/>
                <w:lang w:val="en-US" w:eastAsia="en-US"/>
              </w:rPr>
              <w:t>т</w:t>
            </w:r>
            <w:r w:rsidRPr="00A570CE">
              <w:rPr>
                <w:rFonts w:eastAsia="Times New Roman"/>
                <w:b/>
                <w:bCs/>
                <w:spacing w:val="1"/>
                <w:sz w:val="22"/>
                <w:szCs w:val="22"/>
                <w:lang w:val="en-US" w:eastAsia="en-US"/>
              </w:rPr>
              <w:t>о</w:t>
            </w:r>
            <w:r w:rsidRPr="00A570CE">
              <w:rPr>
                <w:rFonts w:eastAsia="Times New Roman"/>
                <w:b/>
                <w:bCs/>
                <w:sz w:val="22"/>
                <w:szCs w:val="22"/>
                <w:lang w:val="en-US" w:eastAsia="en-US"/>
              </w:rPr>
              <w:t>чника</w:t>
            </w:r>
          </w:p>
        </w:tc>
        <w:tc>
          <w:tcPr>
            <w:tcW w:w="3240" w:type="pct"/>
            <w:gridSpan w:val="2"/>
            <w:tcBorders>
              <w:top w:val="single" w:sz="5" w:space="0" w:color="000000"/>
              <w:left w:val="single" w:sz="5" w:space="0" w:color="000000"/>
              <w:bottom w:val="single" w:sz="5" w:space="0" w:color="000000"/>
              <w:right w:val="single" w:sz="5" w:space="0" w:color="000000"/>
            </w:tcBorders>
          </w:tcPr>
          <w:p w:rsidR="000825BF" w:rsidRPr="00A570CE" w:rsidRDefault="000825BF" w:rsidP="000825BF">
            <w:pPr>
              <w:widowControl w:val="0"/>
              <w:spacing w:line="228" w:lineRule="exact"/>
              <w:ind w:right="3"/>
              <w:jc w:val="center"/>
              <w:rPr>
                <w:rFonts w:eastAsia="Times New Roman"/>
                <w:sz w:val="22"/>
                <w:szCs w:val="22"/>
                <w:lang w:val="en-US" w:eastAsia="en-US"/>
              </w:rPr>
            </w:pPr>
            <w:r w:rsidRPr="00A570CE">
              <w:rPr>
                <w:rFonts w:eastAsia="Times New Roman"/>
                <w:b/>
                <w:bCs/>
                <w:sz w:val="22"/>
                <w:szCs w:val="22"/>
                <w:lang w:val="en-US" w:eastAsia="en-US"/>
              </w:rPr>
              <w:t>Н</w:t>
            </w:r>
            <w:r w:rsidRPr="00A570CE">
              <w:rPr>
                <w:rFonts w:eastAsia="Times New Roman"/>
                <w:b/>
                <w:bCs/>
                <w:spacing w:val="1"/>
                <w:sz w:val="22"/>
                <w:szCs w:val="22"/>
                <w:lang w:val="en-US" w:eastAsia="en-US"/>
              </w:rPr>
              <w:t>а</w:t>
            </w:r>
            <w:r w:rsidRPr="00A570CE">
              <w:rPr>
                <w:rFonts w:eastAsia="Times New Roman"/>
                <w:b/>
                <w:bCs/>
                <w:spacing w:val="-1"/>
                <w:sz w:val="22"/>
                <w:szCs w:val="22"/>
                <w:lang w:val="en-US" w:eastAsia="en-US"/>
              </w:rPr>
              <w:t>з</w:t>
            </w:r>
            <w:r w:rsidRPr="00A570CE">
              <w:rPr>
                <w:rFonts w:eastAsia="Times New Roman"/>
                <w:b/>
                <w:bCs/>
                <w:sz w:val="22"/>
                <w:szCs w:val="22"/>
                <w:lang w:val="en-US" w:eastAsia="en-US"/>
              </w:rPr>
              <w:t>н</w:t>
            </w:r>
            <w:r w:rsidRPr="00A570CE">
              <w:rPr>
                <w:rFonts w:eastAsia="Times New Roman"/>
                <w:b/>
                <w:bCs/>
                <w:spacing w:val="1"/>
                <w:sz w:val="22"/>
                <w:szCs w:val="22"/>
                <w:lang w:val="en-US" w:eastAsia="en-US"/>
              </w:rPr>
              <w:t>а</w:t>
            </w:r>
            <w:r w:rsidRPr="00A570CE">
              <w:rPr>
                <w:rFonts w:eastAsia="Times New Roman"/>
                <w:b/>
                <w:bCs/>
                <w:sz w:val="22"/>
                <w:szCs w:val="22"/>
                <w:lang w:val="en-US" w:eastAsia="en-US"/>
              </w:rPr>
              <w:t>чение</w:t>
            </w:r>
          </w:p>
        </w:tc>
      </w:tr>
      <w:tr w:rsidR="000825BF" w:rsidRPr="00A570CE" w:rsidTr="000825BF">
        <w:trPr>
          <w:trHeight w:hRule="exact" w:val="240"/>
          <w:tblHeader/>
        </w:trPr>
        <w:tc>
          <w:tcPr>
            <w:tcW w:w="1760" w:type="pct"/>
            <w:vMerge/>
            <w:tcBorders>
              <w:left w:val="single" w:sz="5" w:space="0" w:color="000000"/>
              <w:bottom w:val="single" w:sz="5" w:space="0" w:color="000000"/>
              <w:right w:val="single" w:sz="5" w:space="0" w:color="000000"/>
            </w:tcBorders>
          </w:tcPr>
          <w:p w:rsidR="000825BF" w:rsidRPr="00A570CE" w:rsidRDefault="000825BF" w:rsidP="000825BF">
            <w:pPr>
              <w:spacing w:line="276" w:lineRule="auto"/>
              <w:ind w:firstLine="709"/>
              <w:jc w:val="both"/>
              <w:rPr>
                <w:rFonts w:eastAsiaTheme="minorHAnsi"/>
                <w:sz w:val="22"/>
                <w:szCs w:val="22"/>
                <w:lang w:eastAsia="en-US"/>
              </w:rPr>
            </w:pPr>
          </w:p>
        </w:tc>
        <w:tc>
          <w:tcPr>
            <w:tcW w:w="1595" w:type="pct"/>
            <w:tcBorders>
              <w:top w:val="single" w:sz="5" w:space="0" w:color="000000"/>
              <w:left w:val="single" w:sz="5" w:space="0" w:color="000000"/>
              <w:bottom w:val="single" w:sz="5" w:space="0" w:color="000000"/>
              <w:right w:val="single" w:sz="5" w:space="0" w:color="000000"/>
            </w:tcBorders>
          </w:tcPr>
          <w:p w:rsidR="000825BF" w:rsidRPr="00A570CE" w:rsidRDefault="000825BF" w:rsidP="000825BF">
            <w:pPr>
              <w:widowControl w:val="0"/>
              <w:spacing w:line="228" w:lineRule="exact"/>
              <w:ind w:left="685"/>
              <w:rPr>
                <w:rFonts w:eastAsia="Times New Roman"/>
                <w:sz w:val="22"/>
                <w:szCs w:val="22"/>
                <w:lang w:val="en-US" w:eastAsia="en-US"/>
              </w:rPr>
            </w:pPr>
            <w:r w:rsidRPr="00A570CE">
              <w:rPr>
                <w:rFonts w:eastAsia="Times New Roman"/>
                <w:b/>
                <w:bCs/>
                <w:sz w:val="22"/>
                <w:szCs w:val="22"/>
                <w:lang w:val="en-US" w:eastAsia="en-US"/>
              </w:rPr>
              <w:t>Осн</w:t>
            </w:r>
            <w:r w:rsidRPr="00A570CE">
              <w:rPr>
                <w:rFonts w:eastAsia="Times New Roman"/>
                <w:b/>
                <w:bCs/>
                <w:spacing w:val="1"/>
                <w:sz w:val="22"/>
                <w:szCs w:val="22"/>
                <w:lang w:val="en-US" w:eastAsia="en-US"/>
              </w:rPr>
              <w:t>о</w:t>
            </w:r>
            <w:r w:rsidRPr="00A570CE">
              <w:rPr>
                <w:rFonts w:eastAsia="Times New Roman"/>
                <w:b/>
                <w:bCs/>
                <w:sz w:val="22"/>
                <w:szCs w:val="22"/>
                <w:lang w:val="en-US" w:eastAsia="en-US"/>
              </w:rPr>
              <w:t>вн</w:t>
            </w:r>
            <w:r w:rsidRPr="00A570CE">
              <w:rPr>
                <w:rFonts w:eastAsia="Times New Roman"/>
                <w:b/>
                <w:bCs/>
                <w:spacing w:val="1"/>
                <w:sz w:val="22"/>
                <w:szCs w:val="22"/>
                <w:lang w:val="en-US" w:eastAsia="en-US"/>
              </w:rPr>
              <w:t>о</w:t>
            </w:r>
            <w:r w:rsidRPr="00A570CE">
              <w:rPr>
                <w:rFonts w:eastAsia="Times New Roman"/>
                <w:b/>
                <w:bCs/>
                <w:sz w:val="22"/>
                <w:szCs w:val="22"/>
                <w:lang w:val="en-US" w:eastAsia="en-US"/>
              </w:rPr>
              <w:t>е</w:t>
            </w:r>
            <w:r w:rsidRPr="00A570CE">
              <w:rPr>
                <w:rFonts w:eastAsia="Times New Roman"/>
                <w:b/>
                <w:bCs/>
                <w:spacing w:val="2"/>
                <w:sz w:val="22"/>
                <w:szCs w:val="22"/>
                <w:lang w:val="en-US" w:eastAsia="en-US"/>
              </w:rPr>
              <w:t>т</w:t>
            </w:r>
            <w:r w:rsidRPr="00A570CE">
              <w:rPr>
                <w:rFonts w:eastAsia="Times New Roman"/>
                <w:b/>
                <w:bCs/>
                <w:spacing w:val="1"/>
                <w:sz w:val="22"/>
                <w:szCs w:val="22"/>
                <w:lang w:val="en-US" w:eastAsia="en-US"/>
              </w:rPr>
              <w:t>о</w:t>
            </w:r>
            <w:r w:rsidRPr="00A570CE">
              <w:rPr>
                <w:rFonts w:eastAsia="Times New Roman"/>
                <w:b/>
                <w:bCs/>
                <w:spacing w:val="-2"/>
                <w:sz w:val="22"/>
                <w:szCs w:val="22"/>
                <w:lang w:val="en-US" w:eastAsia="en-US"/>
              </w:rPr>
              <w:t>п</w:t>
            </w:r>
            <w:r w:rsidRPr="00A570CE">
              <w:rPr>
                <w:rFonts w:eastAsia="Times New Roman"/>
                <w:b/>
                <w:bCs/>
                <w:sz w:val="22"/>
                <w:szCs w:val="22"/>
                <w:lang w:val="en-US" w:eastAsia="en-US"/>
              </w:rPr>
              <w:t>ливо</w:t>
            </w:r>
          </w:p>
        </w:tc>
        <w:tc>
          <w:tcPr>
            <w:tcW w:w="1645" w:type="pct"/>
            <w:tcBorders>
              <w:top w:val="single" w:sz="5" w:space="0" w:color="000000"/>
              <w:left w:val="single" w:sz="5" w:space="0" w:color="000000"/>
              <w:bottom w:val="single" w:sz="5" w:space="0" w:color="000000"/>
              <w:right w:val="single" w:sz="5" w:space="0" w:color="000000"/>
            </w:tcBorders>
          </w:tcPr>
          <w:p w:rsidR="000825BF" w:rsidRPr="00A570CE" w:rsidRDefault="000825BF" w:rsidP="000825BF">
            <w:pPr>
              <w:widowControl w:val="0"/>
              <w:spacing w:line="228" w:lineRule="exact"/>
              <w:ind w:left="716"/>
              <w:rPr>
                <w:rFonts w:eastAsia="Times New Roman"/>
                <w:sz w:val="22"/>
                <w:szCs w:val="22"/>
                <w:lang w:val="en-US" w:eastAsia="en-US"/>
              </w:rPr>
            </w:pPr>
            <w:r w:rsidRPr="00A570CE">
              <w:rPr>
                <w:rFonts w:eastAsia="Times New Roman"/>
                <w:b/>
                <w:bCs/>
                <w:sz w:val="22"/>
                <w:szCs w:val="22"/>
                <w:lang w:val="en-US" w:eastAsia="en-US"/>
              </w:rPr>
              <w:t>Резервн</w:t>
            </w:r>
            <w:r w:rsidRPr="00A570CE">
              <w:rPr>
                <w:rFonts w:eastAsia="Times New Roman"/>
                <w:b/>
                <w:bCs/>
                <w:spacing w:val="1"/>
                <w:sz w:val="22"/>
                <w:szCs w:val="22"/>
                <w:lang w:val="en-US" w:eastAsia="en-US"/>
              </w:rPr>
              <w:t>о</w:t>
            </w:r>
            <w:r w:rsidRPr="00A570CE">
              <w:rPr>
                <w:rFonts w:eastAsia="Times New Roman"/>
                <w:b/>
                <w:bCs/>
                <w:sz w:val="22"/>
                <w:szCs w:val="22"/>
                <w:lang w:val="en-US" w:eastAsia="en-US"/>
              </w:rPr>
              <w:t>е</w:t>
            </w:r>
            <w:r w:rsidRPr="00A570CE">
              <w:rPr>
                <w:rFonts w:eastAsia="Times New Roman"/>
                <w:b/>
                <w:bCs/>
                <w:spacing w:val="5"/>
                <w:sz w:val="22"/>
                <w:szCs w:val="22"/>
                <w:lang w:val="en-US" w:eastAsia="en-US"/>
              </w:rPr>
              <w:t>т</w:t>
            </w:r>
            <w:r w:rsidRPr="00A570CE">
              <w:rPr>
                <w:rFonts w:eastAsia="Times New Roman"/>
                <w:b/>
                <w:bCs/>
                <w:spacing w:val="1"/>
                <w:sz w:val="22"/>
                <w:szCs w:val="22"/>
                <w:lang w:val="en-US" w:eastAsia="en-US"/>
              </w:rPr>
              <w:t>о</w:t>
            </w:r>
            <w:r w:rsidRPr="00A570CE">
              <w:rPr>
                <w:rFonts w:eastAsia="Times New Roman"/>
                <w:b/>
                <w:bCs/>
                <w:sz w:val="22"/>
                <w:szCs w:val="22"/>
                <w:lang w:val="en-US" w:eastAsia="en-US"/>
              </w:rPr>
              <w:t>п</w:t>
            </w:r>
            <w:r w:rsidRPr="00A570CE">
              <w:rPr>
                <w:rFonts w:eastAsia="Times New Roman"/>
                <w:b/>
                <w:bCs/>
                <w:spacing w:val="1"/>
                <w:sz w:val="22"/>
                <w:szCs w:val="22"/>
                <w:lang w:val="en-US" w:eastAsia="en-US"/>
              </w:rPr>
              <w:t>л</w:t>
            </w:r>
            <w:r w:rsidRPr="00A570CE">
              <w:rPr>
                <w:rFonts w:eastAsia="Times New Roman"/>
                <w:b/>
                <w:bCs/>
                <w:sz w:val="22"/>
                <w:szCs w:val="22"/>
                <w:lang w:val="en-US" w:eastAsia="en-US"/>
              </w:rPr>
              <w:t>и</w:t>
            </w:r>
            <w:r w:rsidRPr="00A570CE">
              <w:rPr>
                <w:rFonts w:eastAsia="Times New Roman"/>
                <w:b/>
                <w:bCs/>
                <w:spacing w:val="-2"/>
                <w:sz w:val="22"/>
                <w:szCs w:val="22"/>
                <w:lang w:val="en-US" w:eastAsia="en-US"/>
              </w:rPr>
              <w:t>в</w:t>
            </w:r>
            <w:r w:rsidRPr="00A570CE">
              <w:rPr>
                <w:rFonts w:eastAsia="Times New Roman"/>
                <w:b/>
                <w:bCs/>
                <w:sz w:val="22"/>
                <w:szCs w:val="22"/>
                <w:lang w:val="en-US" w:eastAsia="en-US"/>
              </w:rPr>
              <w:t>о</w:t>
            </w:r>
          </w:p>
        </w:tc>
      </w:tr>
      <w:tr w:rsidR="000825BF" w:rsidRPr="00A570CE" w:rsidTr="000825BF">
        <w:trPr>
          <w:trHeight w:hRule="exact" w:val="507"/>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102"/>
              <w:rPr>
                <w:rFonts w:eastAsia="Times New Roman"/>
                <w:sz w:val="22"/>
                <w:szCs w:val="22"/>
                <w:lang w:val="en-US" w:eastAsia="en-US"/>
              </w:rPr>
            </w:pPr>
            <w:r w:rsidRPr="00A570CE">
              <w:rPr>
                <w:rFonts w:eastAsia="Times New Roman"/>
                <w:spacing w:val="1"/>
                <w:sz w:val="22"/>
                <w:szCs w:val="22"/>
                <w:lang w:val="en-US" w:eastAsia="en-US"/>
              </w:rPr>
              <w:t>Р</w:t>
            </w:r>
            <w:r w:rsidRPr="00A570CE">
              <w:rPr>
                <w:rFonts w:eastAsia="Times New Roman"/>
                <w:sz w:val="22"/>
                <w:szCs w:val="22"/>
                <w:lang w:val="en-US" w:eastAsia="en-US"/>
              </w:rPr>
              <w:t>а</w:t>
            </w:r>
            <w:r w:rsidRPr="00A570CE">
              <w:rPr>
                <w:rFonts w:eastAsia="Times New Roman"/>
                <w:spacing w:val="-1"/>
                <w:sz w:val="22"/>
                <w:szCs w:val="22"/>
                <w:lang w:val="en-US" w:eastAsia="en-US"/>
              </w:rPr>
              <w:t>й</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нн</w:t>
            </w:r>
            <w:r w:rsidRPr="00A570CE">
              <w:rPr>
                <w:rFonts w:eastAsia="Times New Roman"/>
                <w:sz w:val="22"/>
                <w:szCs w:val="22"/>
                <w:lang w:val="en-US" w:eastAsia="en-US"/>
              </w:rPr>
              <w:t>аяк</w:t>
            </w:r>
            <w:r w:rsidRPr="00A570CE">
              <w:rPr>
                <w:rFonts w:eastAsia="Times New Roman"/>
                <w:spacing w:val="3"/>
                <w:sz w:val="22"/>
                <w:szCs w:val="22"/>
                <w:lang w:val="en-US" w:eastAsia="en-US"/>
              </w:rPr>
              <w:t>о</w:t>
            </w:r>
            <w:r w:rsidRPr="00A570CE">
              <w:rPr>
                <w:rFonts w:eastAsia="Times New Roman"/>
                <w:spacing w:val="-1"/>
                <w:sz w:val="22"/>
                <w:szCs w:val="22"/>
                <w:lang w:val="en-US" w:eastAsia="en-US"/>
              </w:rPr>
              <w:t>т</w:t>
            </w:r>
            <w:r w:rsidRPr="00A570CE">
              <w:rPr>
                <w:rFonts w:eastAsia="Times New Roman"/>
                <w:sz w:val="22"/>
                <w:szCs w:val="22"/>
                <w:lang w:val="en-US" w:eastAsia="en-US"/>
              </w:rPr>
              <w:t>е</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66"/>
              <w:jc w:val="center"/>
              <w:rPr>
                <w:rFonts w:eastAsia="Times New Roman"/>
                <w:sz w:val="22"/>
                <w:szCs w:val="22"/>
                <w:lang w:val="en-US" w:eastAsia="en-US"/>
              </w:rPr>
            </w:pPr>
            <w:r w:rsidRPr="00A570CE">
              <w:rPr>
                <w:rFonts w:eastAsia="Times New Roman"/>
                <w:sz w:val="22"/>
                <w:szCs w:val="22"/>
                <w:lang w:val="en-US" w:eastAsia="en-US"/>
              </w:rPr>
              <w:t>П</w:t>
            </w:r>
            <w:r w:rsidRPr="00A570CE">
              <w:rPr>
                <w:rFonts w:eastAsia="Times New Roman"/>
                <w:spacing w:val="1"/>
                <w:sz w:val="22"/>
                <w:szCs w:val="22"/>
                <w:lang w:val="en-US" w:eastAsia="en-US"/>
              </w:rPr>
              <w:t>р</w:t>
            </w:r>
            <w:r w:rsidRPr="00A570CE">
              <w:rPr>
                <w:rFonts w:eastAsia="Times New Roman"/>
                <w:spacing w:val="-1"/>
                <w:sz w:val="22"/>
                <w:szCs w:val="22"/>
                <w:lang w:val="en-US" w:eastAsia="en-US"/>
              </w:rPr>
              <w:t>и</w:t>
            </w:r>
            <w:r w:rsidRPr="00A570CE">
              <w:rPr>
                <w:rFonts w:eastAsia="Times New Roman"/>
                <w:spacing w:val="1"/>
                <w:sz w:val="22"/>
                <w:szCs w:val="22"/>
                <w:lang w:val="en-US" w:eastAsia="en-US"/>
              </w:rPr>
              <w:t>ро</w:t>
            </w:r>
            <w:r w:rsidRPr="00A570CE">
              <w:rPr>
                <w:rFonts w:eastAsia="Times New Roman"/>
                <w:sz w:val="22"/>
                <w:szCs w:val="22"/>
                <w:lang w:val="en-US" w:eastAsia="en-US"/>
              </w:rPr>
              <w:t>д</w:t>
            </w:r>
            <w:r w:rsidRPr="00A570CE">
              <w:rPr>
                <w:rFonts w:eastAsia="Times New Roman"/>
                <w:spacing w:val="-2"/>
                <w:sz w:val="22"/>
                <w:szCs w:val="22"/>
                <w:lang w:val="en-US" w:eastAsia="en-US"/>
              </w:rPr>
              <w:t>н</w:t>
            </w:r>
            <w:r w:rsidRPr="00A570CE">
              <w:rPr>
                <w:rFonts w:eastAsia="Times New Roman"/>
                <w:sz w:val="22"/>
                <w:szCs w:val="22"/>
                <w:lang w:val="en-US" w:eastAsia="en-US"/>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right="1"/>
              <w:jc w:val="center"/>
              <w:rPr>
                <w:rFonts w:eastAsia="Times New Roman"/>
                <w:sz w:val="22"/>
                <w:szCs w:val="22"/>
                <w:lang w:val="en-US" w:eastAsia="en-US"/>
              </w:rPr>
            </w:pPr>
            <w:r w:rsidRPr="00A570CE">
              <w:rPr>
                <w:rFonts w:eastAsia="Times New Roman"/>
                <w:sz w:val="22"/>
                <w:szCs w:val="22"/>
                <w:lang w:val="en-US" w:eastAsia="en-US"/>
              </w:rPr>
              <w:t>Ма</w:t>
            </w:r>
            <w:r w:rsidRPr="00A570CE">
              <w:rPr>
                <w:rFonts w:eastAsia="Times New Roman"/>
                <w:spacing w:val="2"/>
                <w:sz w:val="22"/>
                <w:szCs w:val="22"/>
                <w:lang w:val="en-US" w:eastAsia="en-US"/>
              </w:rPr>
              <w:t>з</w:t>
            </w:r>
            <w:r w:rsidRPr="00A570CE">
              <w:rPr>
                <w:rFonts w:eastAsia="Times New Roman"/>
                <w:spacing w:val="-5"/>
                <w:sz w:val="22"/>
                <w:szCs w:val="22"/>
                <w:lang w:val="en-US" w:eastAsia="en-US"/>
              </w:rPr>
              <w:t>у</w:t>
            </w:r>
            <w:r w:rsidRPr="00A570CE">
              <w:rPr>
                <w:rFonts w:eastAsia="Times New Roman"/>
                <w:sz w:val="22"/>
                <w:szCs w:val="22"/>
                <w:lang w:val="en-US" w:eastAsia="en-US"/>
              </w:rPr>
              <w:t>т</w:t>
            </w:r>
          </w:p>
        </w:tc>
      </w:tr>
      <w:tr w:rsidR="000825BF" w:rsidRPr="00A570CE" w:rsidTr="000825BF">
        <w:trPr>
          <w:trHeight w:hRule="exact" w:val="571"/>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102"/>
              <w:rPr>
                <w:rFonts w:eastAsia="Times New Roman"/>
                <w:sz w:val="22"/>
                <w:szCs w:val="22"/>
                <w:lang w:val="en-US" w:eastAsia="en-US"/>
              </w:rPr>
            </w:pPr>
            <w:r w:rsidRPr="00A570CE">
              <w:rPr>
                <w:rFonts w:eastAsia="Times New Roman"/>
                <w:spacing w:val="-1"/>
                <w:sz w:val="22"/>
                <w:szCs w:val="22"/>
                <w:lang w:val="en-US" w:eastAsia="en-US"/>
              </w:rPr>
              <w:t>К</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т</w:t>
            </w:r>
            <w:r w:rsidRPr="00A570CE">
              <w:rPr>
                <w:rFonts w:eastAsia="Times New Roman"/>
                <w:sz w:val="22"/>
                <w:szCs w:val="22"/>
                <w:lang w:val="en-US" w:eastAsia="en-US"/>
              </w:rPr>
              <w:t>е</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аяМОУ</w:t>
            </w:r>
            <w:r w:rsidRPr="00A570CE">
              <w:rPr>
                <w:rFonts w:eastAsia="Times New Roman"/>
                <w:spacing w:val="-1"/>
                <w:sz w:val="22"/>
                <w:szCs w:val="22"/>
                <w:lang w:val="en-US" w:eastAsia="en-US"/>
              </w:rPr>
              <w:t>С</w:t>
            </w:r>
            <w:r w:rsidRPr="00A570CE">
              <w:rPr>
                <w:rFonts w:eastAsia="Times New Roman"/>
                <w:sz w:val="22"/>
                <w:szCs w:val="22"/>
                <w:lang w:val="en-US" w:eastAsia="en-US"/>
              </w:rPr>
              <w:t>ОШ№5</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66"/>
              <w:jc w:val="center"/>
              <w:rPr>
                <w:rFonts w:eastAsia="Times New Roman"/>
                <w:sz w:val="22"/>
                <w:szCs w:val="22"/>
                <w:lang w:val="en-US" w:eastAsia="en-US"/>
              </w:rPr>
            </w:pPr>
            <w:r w:rsidRPr="00A570CE">
              <w:rPr>
                <w:rFonts w:eastAsia="Times New Roman"/>
                <w:sz w:val="22"/>
                <w:szCs w:val="22"/>
                <w:lang w:val="en-US" w:eastAsia="en-US"/>
              </w:rPr>
              <w:t>Уг</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л</w:t>
            </w:r>
            <w:r w:rsidRPr="00A570CE">
              <w:rPr>
                <w:rFonts w:eastAsia="Times New Roman"/>
                <w:sz w:val="22"/>
                <w:szCs w:val="22"/>
                <w:lang w:val="en-US" w:eastAsia="en-US"/>
              </w:rPr>
              <w:t>ь,др</w:t>
            </w:r>
            <w:r w:rsidRPr="00A570CE">
              <w:rPr>
                <w:rFonts w:eastAsia="Times New Roman"/>
                <w:spacing w:val="1"/>
                <w:sz w:val="22"/>
                <w:szCs w:val="22"/>
                <w:lang w:val="en-US" w:eastAsia="en-US"/>
              </w:rPr>
              <w:t>о</w:t>
            </w:r>
            <w:r w:rsidRPr="00A570CE">
              <w:rPr>
                <w:rFonts w:eastAsia="Times New Roman"/>
                <w:sz w:val="22"/>
                <w:szCs w:val="22"/>
                <w:lang w:val="en-US" w:eastAsia="en-US"/>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1515" w:right="1515"/>
              <w:jc w:val="center"/>
              <w:rPr>
                <w:rFonts w:eastAsia="Times New Roman"/>
                <w:sz w:val="22"/>
                <w:szCs w:val="22"/>
                <w:lang w:val="en-US" w:eastAsia="en-US"/>
              </w:rPr>
            </w:pPr>
            <w:r w:rsidRPr="00A570CE">
              <w:rPr>
                <w:rFonts w:eastAsia="Times New Roman"/>
                <w:sz w:val="22"/>
                <w:szCs w:val="22"/>
                <w:lang w:val="en-US" w:eastAsia="en-US"/>
              </w:rPr>
              <w:t>-</w:t>
            </w:r>
          </w:p>
        </w:tc>
      </w:tr>
      <w:tr w:rsidR="000825BF" w:rsidRPr="00A570CE" w:rsidTr="000825BF">
        <w:trPr>
          <w:trHeight w:hRule="exact" w:val="423"/>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102"/>
              <w:rPr>
                <w:rFonts w:eastAsia="Times New Roman"/>
                <w:sz w:val="22"/>
                <w:szCs w:val="22"/>
                <w:lang w:val="en-US" w:eastAsia="en-US"/>
              </w:rPr>
            </w:pPr>
            <w:r w:rsidRPr="00A570CE">
              <w:rPr>
                <w:rFonts w:eastAsia="Times New Roman"/>
                <w:spacing w:val="-1"/>
                <w:sz w:val="22"/>
                <w:szCs w:val="22"/>
                <w:lang w:val="en-US" w:eastAsia="en-US"/>
              </w:rPr>
              <w:t>К</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т</w:t>
            </w:r>
            <w:r w:rsidRPr="00A570CE">
              <w:rPr>
                <w:rFonts w:eastAsia="Times New Roman"/>
                <w:sz w:val="22"/>
                <w:szCs w:val="22"/>
                <w:lang w:val="en-US" w:eastAsia="en-US"/>
              </w:rPr>
              <w:t>е</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аяМ</w:t>
            </w:r>
            <w:r w:rsidRPr="00A570CE">
              <w:rPr>
                <w:rFonts w:eastAsia="Times New Roman"/>
                <w:spacing w:val="1"/>
                <w:sz w:val="22"/>
                <w:szCs w:val="22"/>
                <w:lang w:val="en-US" w:eastAsia="en-US"/>
              </w:rPr>
              <w:t>Д</w:t>
            </w:r>
            <w:r w:rsidRPr="00A570CE">
              <w:rPr>
                <w:rFonts w:eastAsia="Times New Roman"/>
                <w:sz w:val="22"/>
                <w:szCs w:val="22"/>
                <w:lang w:val="en-US" w:eastAsia="en-US"/>
              </w:rPr>
              <w:t>ОУДС№1</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66"/>
              <w:jc w:val="center"/>
              <w:rPr>
                <w:rFonts w:eastAsia="Times New Roman"/>
                <w:sz w:val="22"/>
                <w:szCs w:val="22"/>
                <w:lang w:val="en-US" w:eastAsia="en-US"/>
              </w:rPr>
            </w:pPr>
            <w:r w:rsidRPr="00A570CE">
              <w:rPr>
                <w:rFonts w:eastAsia="Times New Roman"/>
                <w:sz w:val="22"/>
                <w:szCs w:val="22"/>
                <w:lang w:val="en-US" w:eastAsia="en-US"/>
              </w:rPr>
              <w:t>Уг</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л</w:t>
            </w:r>
            <w:r w:rsidRPr="00A570CE">
              <w:rPr>
                <w:rFonts w:eastAsia="Times New Roman"/>
                <w:sz w:val="22"/>
                <w:szCs w:val="22"/>
                <w:lang w:val="en-US" w:eastAsia="en-US"/>
              </w:rPr>
              <w:t>ь,др</w:t>
            </w:r>
            <w:r w:rsidRPr="00A570CE">
              <w:rPr>
                <w:rFonts w:eastAsia="Times New Roman"/>
                <w:spacing w:val="1"/>
                <w:sz w:val="22"/>
                <w:szCs w:val="22"/>
                <w:lang w:val="en-US" w:eastAsia="en-US"/>
              </w:rPr>
              <w:t>о</w:t>
            </w:r>
            <w:r w:rsidRPr="00A570CE">
              <w:rPr>
                <w:rFonts w:eastAsia="Times New Roman"/>
                <w:sz w:val="22"/>
                <w:szCs w:val="22"/>
                <w:lang w:val="en-US" w:eastAsia="en-US"/>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1515" w:right="1515"/>
              <w:jc w:val="center"/>
              <w:rPr>
                <w:rFonts w:eastAsia="Times New Roman"/>
                <w:sz w:val="22"/>
                <w:szCs w:val="22"/>
                <w:lang w:val="en-US" w:eastAsia="en-US"/>
              </w:rPr>
            </w:pPr>
            <w:r w:rsidRPr="00A570CE">
              <w:rPr>
                <w:rFonts w:eastAsia="Times New Roman"/>
                <w:sz w:val="22"/>
                <w:szCs w:val="22"/>
                <w:lang w:val="en-US" w:eastAsia="en-US"/>
              </w:rPr>
              <w:t>-</w:t>
            </w:r>
          </w:p>
        </w:tc>
      </w:tr>
      <w:tr w:rsidR="000825BF" w:rsidRPr="00A570CE" w:rsidTr="000825BF">
        <w:trPr>
          <w:trHeight w:hRule="exact" w:val="430"/>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102"/>
              <w:rPr>
                <w:rFonts w:eastAsia="Times New Roman"/>
                <w:sz w:val="22"/>
                <w:szCs w:val="22"/>
                <w:lang w:val="en-US" w:eastAsia="en-US"/>
              </w:rPr>
            </w:pPr>
            <w:r w:rsidRPr="00A570CE">
              <w:rPr>
                <w:rFonts w:eastAsia="Times New Roman"/>
                <w:spacing w:val="-1"/>
                <w:sz w:val="22"/>
                <w:szCs w:val="22"/>
                <w:lang w:val="en-US" w:eastAsia="en-US"/>
              </w:rPr>
              <w:t>К</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т</w:t>
            </w:r>
            <w:r w:rsidRPr="00A570CE">
              <w:rPr>
                <w:rFonts w:eastAsia="Times New Roman"/>
                <w:sz w:val="22"/>
                <w:szCs w:val="22"/>
                <w:lang w:val="en-US" w:eastAsia="en-US"/>
              </w:rPr>
              <w:t>е</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аяМ</w:t>
            </w:r>
            <w:r w:rsidRPr="00A570CE">
              <w:rPr>
                <w:rFonts w:eastAsia="Times New Roman"/>
                <w:spacing w:val="1"/>
                <w:sz w:val="22"/>
                <w:szCs w:val="22"/>
                <w:lang w:val="en-US" w:eastAsia="en-US"/>
              </w:rPr>
              <w:t>Д</w:t>
            </w:r>
            <w:r w:rsidRPr="00A570CE">
              <w:rPr>
                <w:rFonts w:eastAsia="Times New Roman"/>
                <w:sz w:val="22"/>
                <w:szCs w:val="22"/>
                <w:lang w:val="en-US" w:eastAsia="en-US"/>
              </w:rPr>
              <w:t>ОУДС№2</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66"/>
              <w:jc w:val="center"/>
              <w:rPr>
                <w:rFonts w:eastAsia="Times New Roman"/>
                <w:sz w:val="22"/>
                <w:szCs w:val="22"/>
                <w:lang w:val="en-US" w:eastAsia="en-US"/>
              </w:rPr>
            </w:pPr>
            <w:r w:rsidRPr="00A570CE">
              <w:rPr>
                <w:rFonts w:eastAsia="Times New Roman"/>
                <w:sz w:val="22"/>
                <w:szCs w:val="22"/>
                <w:lang w:val="en-US" w:eastAsia="en-US"/>
              </w:rPr>
              <w:t>Уг</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л</w:t>
            </w:r>
            <w:r w:rsidRPr="00A570CE">
              <w:rPr>
                <w:rFonts w:eastAsia="Times New Roman"/>
                <w:sz w:val="22"/>
                <w:szCs w:val="22"/>
                <w:lang w:val="en-US" w:eastAsia="en-US"/>
              </w:rPr>
              <w:t>ь,др</w:t>
            </w:r>
            <w:r w:rsidRPr="00A570CE">
              <w:rPr>
                <w:rFonts w:eastAsia="Times New Roman"/>
                <w:spacing w:val="1"/>
                <w:sz w:val="22"/>
                <w:szCs w:val="22"/>
                <w:lang w:val="en-US" w:eastAsia="en-US"/>
              </w:rPr>
              <w:t>о</w:t>
            </w:r>
            <w:r w:rsidRPr="00A570CE">
              <w:rPr>
                <w:rFonts w:eastAsia="Times New Roman"/>
                <w:sz w:val="22"/>
                <w:szCs w:val="22"/>
                <w:lang w:val="en-US" w:eastAsia="en-US"/>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1515" w:right="1515"/>
              <w:jc w:val="center"/>
              <w:rPr>
                <w:rFonts w:eastAsia="Times New Roman"/>
                <w:sz w:val="22"/>
                <w:szCs w:val="22"/>
                <w:lang w:val="en-US" w:eastAsia="en-US"/>
              </w:rPr>
            </w:pPr>
            <w:r w:rsidRPr="00A570CE">
              <w:rPr>
                <w:rFonts w:eastAsia="Times New Roman"/>
                <w:sz w:val="22"/>
                <w:szCs w:val="22"/>
                <w:lang w:val="en-US" w:eastAsia="en-US"/>
              </w:rPr>
              <w:t>-</w:t>
            </w:r>
          </w:p>
        </w:tc>
      </w:tr>
      <w:tr w:rsidR="000825BF" w:rsidRPr="00A570CE" w:rsidTr="000825BF">
        <w:trPr>
          <w:trHeight w:hRule="exact" w:val="421"/>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102"/>
              <w:rPr>
                <w:rFonts w:eastAsia="Times New Roman"/>
                <w:sz w:val="22"/>
                <w:szCs w:val="22"/>
                <w:lang w:val="en-US" w:eastAsia="en-US"/>
              </w:rPr>
            </w:pPr>
            <w:r w:rsidRPr="00A570CE">
              <w:rPr>
                <w:rFonts w:eastAsia="Times New Roman"/>
                <w:sz w:val="22"/>
                <w:szCs w:val="22"/>
                <w:lang w:val="en-US" w:eastAsia="en-US"/>
              </w:rPr>
              <w:t>Цен</w:t>
            </w:r>
            <w:r w:rsidRPr="00A570CE">
              <w:rPr>
                <w:rFonts w:eastAsia="Times New Roman"/>
                <w:spacing w:val="-1"/>
                <w:sz w:val="22"/>
                <w:szCs w:val="22"/>
                <w:lang w:val="en-US" w:eastAsia="en-US"/>
              </w:rPr>
              <w:t>т</w:t>
            </w:r>
            <w:r w:rsidRPr="00A570CE">
              <w:rPr>
                <w:rFonts w:eastAsia="Times New Roman"/>
                <w:spacing w:val="1"/>
                <w:sz w:val="22"/>
                <w:szCs w:val="22"/>
                <w:lang w:val="en-US" w:eastAsia="en-US"/>
              </w:rPr>
              <w:t>р</w:t>
            </w:r>
            <w:r w:rsidRPr="00A570CE">
              <w:rPr>
                <w:rFonts w:eastAsia="Times New Roman"/>
                <w:sz w:val="22"/>
                <w:szCs w:val="22"/>
                <w:lang w:val="en-US" w:eastAsia="en-US"/>
              </w:rPr>
              <w:t>а</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w:t>
            </w:r>
            <w:r w:rsidRPr="00A570CE">
              <w:rPr>
                <w:rFonts w:eastAsia="Times New Roman"/>
                <w:spacing w:val="-1"/>
                <w:sz w:val="22"/>
                <w:szCs w:val="22"/>
                <w:lang w:val="en-US" w:eastAsia="en-US"/>
              </w:rPr>
              <w:t>к</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т</w:t>
            </w:r>
            <w:r w:rsidRPr="00A570CE">
              <w:rPr>
                <w:rFonts w:eastAsia="Times New Roman"/>
                <w:sz w:val="22"/>
                <w:szCs w:val="22"/>
                <w:lang w:val="en-US" w:eastAsia="en-US"/>
              </w:rPr>
              <w:t>е</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66"/>
              <w:jc w:val="center"/>
              <w:rPr>
                <w:rFonts w:eastAsia="Times New Roman"/>
                <w:sz w:val="22"/>
                <w:szCs w:val="22"/>
                <w:lang w:eastAsia="en-US"/>
              </w:rPr>
            </w:pPr>
            <w:r w:rsidRPr="00A570CE">
              <w:rPr>
                <w:rFonts w:eastAsia="Times New Roman"/>
                <w:sz w:val="22"/>
                <w:szCs w:val="22"/>
                <w:lang w:eastAsia="en-US"/>
              </w:rPr>
              <w:t>Природный 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5" w:lineRule="exact"/>
              <w:ind w:left="1515" w:right="1515"/>
              <w:jc w:val="center"/>
              <w:rPr>
                <w:rFonts w:eastAsia="Times New Roman"/>
                <w:sz w:val="22"/>
                <w:szCs w:val="22"/>
                <w:lang w:val="en-US" w:eastAsia="en-US"/>
              </w:rPr>
            </w:pPr>
            <w:r w:rsidRPr="00A570CE">
              <w:rPr>
                <w:rFonts w:eastAsia="Times New Roman"/>
                <w:sz w:val="22"/>
                <w:szCs w:val="22"/>
                <w:lang w:val="en-US" w:eastAsia="en-US"/>
              </w:rPr>
              <w:t>-</w:t>
            </w:r>
          </w:p>
        </w:tc>
      </w:tr>
      <w:tr w:rsidR="000825BF" w:rsidRPr="00A570CE" w:rsidTr="000825BF">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102"/>
              <w:rPr>
                <w:rFonts w:eastAsia="Times New Roman"/>
                <w:sz w:val="22"/>
                <w:szCs w:val="22"/>
                <w:lang w:val="en-US" w:eastAsia="en-US"/>
              </w:rPr>
            </w:pPr>
            <w:r w:rsidRPr="00A570CE">
              <w:rPr>
                <w:rFonts w:eastAsia="Times New Roman"/>
                <w:spacing w:val="-1"/>
                <w:sz w:val="22"/>
                <w:szCs w:val="22"/>
                <w:lang w:val="en-US" w:eastAsia="en-US"/>
              </w:rPr>
              <w:t>К</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т</w:t>
            </w:r>
            <w:r w:rsidRPr="00A570CE">
              <w:rPr>
                <w:rFonts w:eastAsia="Times New Roman"/>
                <w:sz w:val="22"/>
                <w:szCs w:val="22"/>
                <w:lang w:val="en-US" w:eastAsia="en-US"/>
              </w:rPr>
              <w:t>е</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аяО</w:t>
            </w:r>
            <w:r w:rsidRPr="00A570CE">
              <w:rPr>
                <w:rFonts w:eastAsia="Times New Roman"/>
                <w:spacing w:val="2"/>
                <w:sz w:val="22"/>
                <w:szCs w:val="22"/>
                <w:lang w:val="en-US" w:eastAsia="en-US"/>
              </w:rPr>
              <w:t>П</w:t>
            </w:r>
            <w:r w:rsidRPr="00A570CE">
              <w:rPr>
                <w:rFonts w:eastAsia="Times New Roman"/>
                <w:sz w:val="22"/>
                <w:szCs w:val="22"/>
                <w:lang w:val="en-US" w:eastAsia="en-US"/>
              </w:rPr>
              <w:t>Х</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66"/>
              <w:jc w:val="center"/>
              <w:rPr>
                <w:rFonts w:eastAsia="Times New Roman"/>
                <w:sz w:val="22"/>
                <w:szCs w:val="22"/>
                <w:lang w:val="en-US" w:eastAsia="en-US"/>
              </w:rPr>
            </w:pPr>
            <w:r w:rsidRPr="00A570CE">
              <w:rPr>
                <w:rFonts w:eastAsia="Times New Roman"/>
                <w:sz w:val="22"/>
                <w:szCs w:val="22"/>
                <w:lang w:val="en-US" w:eastAsia="en-US"/>
              </w:rPr>
              <w:t>Ма</w:t>
            </w:r>
            <w:r w:rsidRPr="00A570CE">
              <w:rPr>
                <w:rFonts w:eastAsia="Times New Roman"/>
                <w:spacing w:val="2"/>
                <w:sz w:val="22"/>
                <w:szCs w:val="22"/>
                <w:lang w:val="en-US" w:eastAsia="en-US"/>
              </w:rPr>
              <w:t>з</w:t>
            </w:r>
            <w:r w:rsidRPr="00A570CE">
              <w:rPr>
                <w:rFonts w:eastAsia="Times New Roman"/>
                <w:spacing w:val="-5"/>
                <w:sz w:val="22"/>
                <w:szCs w:val="22"/>
                <w:lang w:val="en-US" w:eastAsia="en-US"/>
              </w:rPr>
              <w:t>у</w:t>
            </w:r>
            <w:r w:rsidRPr="00A570CE">
              <w:rPr>
                <w:rFonts w:eastAsia="Times New Roman"/>
                <w:sz w:val="22"/>
                <w:szCs w:val="22"/>
                <w:lang w:val="en-US" w:eastAsia="en-US"/>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1515" w:right="1515"/>
              <w:jc w:val="center"/>
              <w:rPr>
                <w:rFonts w:eastAsia="Times New Roman"/>
                <w:sz w:val="22"/>
                <w:szCs w:val="22"/>
                <w:lang w:val="en-US" w:eastAsia="en-US"/>
              </w:rPr>
            </w:pPr>
            <w:r w:rsidRPr="00A570CE">
              <w:rPr>
                <w:rFonts w:eastAsia="Times New Roman"/>
                <w:sz w:val="22"/>
                <w:szCs w:val="22"/>
                <w:lang w:val="en-US" w:eastAsia="en-US"/>
              </w:rPr>
              <w:t>-</w:t>
            </w:r>
          </w:p>
        </w:tc>
      </w:tr>
      <w:tr w:rsidR="000825BF" w:rsidRPr="00A570CE" w:rsidTr="000825BF">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102"/>
              <w:rPr>
                <w:rFonts w:eastAsia="Times New Roman"/>
                <w:sz w:val="22"/>
                <w:szCs w:val="22"/>
                <w:lang w:val="en-US" w:eastAsia="en-US"/>
              </w:rPr>
            </w:pPr>
            <w:r w:rsidRPr="00A570CE">
              <w:rPr>
                <w:rFonts w:eastAsia="Times New Roman"/>
                <w:spacing w:val="-1"/>
                <w:sz w:val="22"/>
                <w:szCs w:val="22"/>
                <w:lang w:val="en-US" w:eastAsia="en-US"/>
              </w:rPr>
              <w:t>К</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т</w:t>
            </w:r>
            <w:r w:rsidRPr="00A570CE">
              <w:rPr>
                <w:rFonts w:eastAsia="Times New Roman"/>
                <w:sz w:val="22"/>
                <w:szCs w:val="22"/>
                <w:lang w:val="en-US" w:eastAsia="en-US"/>
              </w:rPr>
              <w:t>е</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w:t>
            </w:r>
            <w:r w:rsidRPr="00A570CE">
              <w:rPr>
                <w:rFonts w:eastAsia="Times New Roman"/>
                <w:spacing w:val="-1"/>
                <w:sz w:val="22"/>
                <w:szCs w:val="22"/>
                <w:lang w:val="en-US" w:eastAsia="en-US"/>
              </w:rPr>
              <w:t>С</w:t>
            </w:r>
            <w:r w:rsidRPr="00A570CE">
              <w:rPr>
                <w:rFonts w:eastAsia="Times New Roman"/>
                <w:sz w:val="22"/>
                <w:szCs w:val="22"/>
                <w:lang w:val="en-US" w:eastAsia="en-US"/>
              </w:rPr>
              <w:t>ХТ</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66"/>
              <w:jc w:val="center"/>
              <w:rPr>
                <w:rFonts w:eastAsia="Times New Roman"/>
                <w:sz w:val="22"/>
                <w:szCs w:val="22"/>
                <w:lang w:val="en-US" w:eastAsia="en-US"/>
              </w:rPr>
            </w:pPr>
            <w:r w:rsidRPr="00A570CE">
              <w:rPr>
                <w:rFonts w:eastAsia="Times New Roman"/>
                <w:sz w:val="22"/>
                <w:szCs w:val="22"/>
                <w:lang w:val="en-US" w:eastAsia="en-US"/>
              </w:rPr>
              <w:t>Ма</w:t>
            </w:r>
            <w:r w:rsidRPr="00A570CE">
              <w:rPr>
                <w:rFonts w:eastAsia="Times New Roman"/>
                <w:spacing w:val="2"/>
                <w:sz w:val="22"/>
                <w:szCs w:val="22"/>
                <w:lang w:val="en-US" w:eastAsia="en-US"/>
              </w:rPr>
              <w:t>з</w:t>
            </w:r>
            <w:r w:rsidRPr="00A570CE">
              <w:rPr>
                <w:rFonts w:eastAsia="Times New Roman"/>
                <w:spacing w:val="-5"/>
                <w:sz w:val="22"/>
                <w:szCs w:val="22"/>
                <w:lang w:val="en-US" w:eastAsia="en-US"/>
              </w:rPr>
              <w:t>у</w:t>
            </w:r>
            <w:r w:rsidRPr="00A570CE">
              <w:rPr>
                <w:rFonts w:eastAsia="Times New Roman"/>
                <w:sz w:val="22"/>
                <w:szCs w:val="22"/>
                <w:lang w:val="en-US" w:eastAsia="en-US"/>
              </w:rPr>
              <w:t>т</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1515" w:right="1515"/>
              <w:jc w:val="center"/>
              <w:rPr>
                <w:rFonts w:eastAsia="Times New Roman"/>
                <w:sz w:val="22"/>
                <w:szCs w:val="22"/>
                <w:lang w:val="en-US" w:eastAsia="en-US"/>
              </w:rPr>
            </w:pPr>
            <w:r w:rsidRPr="00A570CE">
              <w:rPr>
                <w:rFonts w:eastAsia="Times New Roman"/>
                <w:sz w:val="22"/>
                <w:szCs w:val="22"/>
                <w:lang w:val="en-US" w:eastAsia="en-US"/>
              </w:rPr>
              <w:t>-</w:t>
            </w:r>
          </w:p>
        </w:tc>
      </w:tr>
      <w:tr w:rsidR="000825BF" w:rsidRPr="00A570CE" w:rsidTr="000825BF">
        <w:trPr>
          <w:trHeight w:hRule="exact" w:val="363"/>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102"/>
              <w:rPr>
                <w:rFonts w:eastAsia="Times New Roman"/>
                <w:sz w:val="22"/>
                <w:szCs w:val="22"/>
                <w:lang w:val="en-US" w:eastAsia="en-US"/>
              </w:rPr>
            </w:pPr>
            <w:r w:rsidRPr="00A570CE">
              <w:rPr>
                <w:rFonts w:eastAsia="Times New Roman"/>
                <w:spacing w:val="-1"/>
                <w:sz w:val="22"/>
                <w:szCs w:val="22"/>
                <w:lang w:val="en-US" w:eastAsia="en-US"/>
              </w:rPr>
              <w:t>К</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т</w:t>
            </w:r>
            <w:r w:rsidRPr="00A570CE">
              <w:rPr>
                <w:rFonts w:eastAsia="Times New Roman"/>
                <w:sz w:val="22"/>
                <w:szCs w:val="22"/>
                <w:lang w:val="en-US" w:eastAsia="en-US"/>
              </w:rPr>
              <w:t>е</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аяМУ</w:t>
            </w:r>
            <w:r w:rsidRPr="00A570CE">
              <w:rPr>
                <w:rFonts w:eastAsia="Times New Roman"/>
                <w:spacing w:val="-7"/>
                <w:sz w:val="22"/>
                <w:szCs w:val="22"/>
                <w:lang w:val="en-US" w:eastAsia="en-US"/>
              </w:rPr>
              <w:t>«</w:t>
            </w:r>
            <w:r w:rsidRPr="00A570CE">
              <w:rPr>
                <w:rFonts w:eastAsia="Times New Roman"/>
                <w:spacing w:val="1"/>
                <w:sz w:val="22"/>
                <w:szCs w:val="22"/>
                <w:lang w:val="en-US" w:eastAsia="en-US"/>
              </w:rPr>
              <w:t>Р</w:t>
            </w:r>
            <w:r w:rsidRPr="00A570CE">
              <w:rPr>
                <w:rFonts w:eastAsia="Times New Roman"/>
                <w:spacing w:val="2"/>
                <w:sz w:val="22"/>
                <w:szCs w:val="22"/>
                <w:lang w:val="en-US" w:eastAsia="en-US"/>
              </w:rPr>
              <w:t>Ц</w:t>
            </w:r>
            <w:r w:rsidRPr="00A570CE">
              <w:rPr>
                <w:rFonts w:eastAsia="Times New Roman"/>
                <w:spacing w:val="-1"/>
                <w:sz w:val="22"/>
                <w:szCs w:val="22"/>
                <w:lang w:val="en-US" w:eastAsia="en-US"/>
              </w:rPr>
              <w:t>Ки</w:t>
            </w:r>
            <w:r w:rsidRPr="00A570CE">
              <w:rPr>
                <w:rFonts w:eastAsia="Times New Roman"/>
                <w:spacing w:val="5"/>
                <w:sz w:val="22"/>
                <w:szCs w:val="22"/>
                <w:lang w:val="en-US" w:eastAsia="en-US"/>
              </w:rPr>
              <w:t>Д</w:t>
            </w:r>
            <w:r w:rsidRPr="00A570CE">
              <w:rPr>
                <w:rFonts w:eastAsia="Times New Roman"/>
                <w:sz w:val="22"/>
                <w:szCs w:val="22"/>
                <w:lang w:val="en-US" w:eastAsia="en-US"/>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66"/>
              <w:jc w:val="center"/>
              <w:rPr>
                <w:rFonts w:eastAsia="Times New Roman"/>
                <w:sz w:val="22"/>
                <w:szCs w:val="22"/>
                <w:lang w:val="en-US" w:eastAsia="en-US"/>
              </w:rPr>
            </w:pPr>
            <w:r w:rsidRPr="00A570CE">
              <w:rPr>
                <w:rFonts w:eastAsia="Times New Roman"/>
                <w:sz w:val="22"/>
                <w:szCs w:val="22"/>
                <w:lang w:val="en-US" w:eastAsia="en-US"/>
              </w:rPr>
              <w:t>Уг</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л</w:t>
            </w:r>
            <w:r w:rsidRPr="00A570CE">
              <w:rPr>
                <w:rFonts w:eastAsia="Times New Roman"/>
                <w:sz w:val="22"/>
                <w:szCs w:val="22"/>
                <w:lang w:val="en-US" w:eastAsia="en-US"/>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1515" w:right="1515"/>
              <w:jc w:val="center"/>
              <w:rPr>
                <w:rFonts w:eastAsia="Times New Roman"/>
                <w:sz w:val="22"/>
                <w:szCs w:val="22"/>
                <w:lang w:val="en-US" w:eastAsia="en-US"/>
              </w:rPr>
            </w:pPr>
            <w:r w:rsidRPr="00A570CE">
              <w:rPr>
                <w:rFonts w:eastAsia="Times New Roman"/>
                <w:sz w:val="22"/>
                <w:szCs w:val="22"/>
                <w:lang w:val="en-US" w:eastAsia="en-US"/>
              </w:rPr>
              <w:t>-</w:t>
            </w:r>
          </w:p>
        </w:tc>
      </w:tr>
      <w:tr w:rsidR="000825BF" w:rsidRPr="00A570CE" w:rsidTr="000825BF">
        <w:trPr>
          <w:trHeight w:hRule="exact" w:val="470"/>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102"/>
              <w:rPr>
                <w:rFonts w:eastAsia="Times New Roman"/>
                <w:sz w:val="22"/>
                <w:szCs w:val="22"/>
                <w:lang w:eastAsia="en-US"/>
              </w:rPr>
            </w:pPr>
            <w:r w:rsidRPr="00A570CE">
              <w:rPr>
                <w:rFonts w:eastAsia="Times New Roman"/>
                <w:spacing w:val="-1"/>
                <w:sz w:val="22"/>
                <w:szCs w:val="22"/>
                <w:lang w:eastAsia="en-US"/>
              </w:rPr>
              <w:t>К</w:t>
            </w:r>
            <w:r w:rsidRPr="00A570CE">
              <w:rPr>
                <w:rFonts w:eastAsia="Times New Roman"/>
                <w:spacing w:val="1"/>
                <w:sz w:val="22"/>
                <w:szCs w:val="22"/>
                <w:lang w:eastAsia="en-US"/>
              </w:rPr>
              <w:t>о</w:t>
            </w:r>
            <w:r w:rsidRPr="00A570CE">
              <w:rPr>
                <w:rFonts w:eastAsia="Times New Roman"/>
                <w:spacing w:val="-1"/>
                <w:sz w:val="22"/>
                <w:szCs w:val="22"/>
                <w:lang w:eastAsia="en-US"/>
              </w:rPr>
              <w:t>т</w:t>
            </w:r>
            <w:r w:rsidRPr="00A570CE">
              <w:rPr>
                <w:rFonts w:eastAsia="Times New Roman"/>
                <w:sz w:val="22"/>
                <w:szCs w:val="22"/>
                <w:lang w:eastAsia="en-US"/>
              </w:rPr>
              <w:t>е</w:t>
            </w:r>
            <w:r w:rsidRPr="00A570CE">
              <w:rPr>
                <w:rFonts w:eastAsia="Times New Roman"/>
                <w:spacing w:val="-1"/>
                <w:sz w:val="22"/>
                <w:szCs w:val="22"/>
                <w:lang w:eastAsia="en-US"/>
              </w:rPr>
              <w:t>л</w:t>
            </w:r>
            <w:r w:rsidRPr="00A570CE">
              <w:rPr>
                <w:rFonts w:eastAsia="Times New Roman"/>
                <w:spacing w:val="2"/>
                <w:sz w:val="22"/>
                <w:szCs w:val="22"/>
                <w:lang w:eastAsia="en-US"/>
              </w:rPr>
              <w:t>ь</w:t>
            </w:r>
            <w:r w:rsidRPr="00A570CE">
              <w:rPr>
                <w:rFonts w:eastAsia="Times New Roman"/>
                <w:spacing w:val="-1"/>
                <w:sz w:val="22"/>
                <w:szCs w:val="22"/>
                <w:lang w:eastAsia="en-US"/>
              </w:rPr>
              <w:t>н</w:t>
            </w:r>
            <w:r w:rsidRPr="00A570CE">
              <w:rPr>
                <w:rFonts w:eastAsia="Times New Roman"/>
                <w:sz w:val="22"/>
                <w:szCs w:val="22"/>
                <w:lang w:eastAsia="en-US"/>
              </w:rPr>
              <w:t>аяМУ</w:t>
            </w:r>
            <w:r w:rsidRPr="00A570CE">
              <w:rPr>
                <w:rFonts w:eastAsia="Times New Roman"/>
                <w:spacing w:val="-5"/>
                <w:sz w:val="22"/>
                <w:szCs w:val="22"/>
                <w:lang w:eastAsia="en-US"/>
              </w:rPr>
              <w:t>«</w:t>
            </w:r>
            <w:r w:rsidRPr="00A570CE">
              <w:rPr>
                <w:rFonts w:eastAsia="Times New Roman"/>
                <w:sz w:val="22"/>
                <w:szCs w:val="22"/>
                <w:lang w:eastAsia="en-US"/>
              </w:rPr>
              <w:t>Це</w:t>
            </w:r>
            <w:r w:rsidRPr="00A570CE">
              <w:rPr>
                <w:rFonts w:eastAsia="Times New Roman"/>
                <w:spacing w:val="1"/>
                <w:sz w:val="22"/>
                <w:szCs w:val="22"/>
                <w:lang w:eastAsia="en-US"/>
              </w:rPr>
              <w:t>н</w:t>
            </w:r>
            <w:r w:rsidRPr="00A570CE">
              <w:rPr>
                <w:rFonts w:eastAsia="Times New Roman"/>
                <w:spacing w:val="-1"/>
                <w:sz w:val="22"/>
                <w:szCs w:val="22"/>
                <w:lang w:eastAsia="en-US"/>
              </w:rPr>
              <w:t>т</w:t>
            </w:r>
            <w:r w:rsidRPr="00A570CE">
              <w:rPr>
                <w:rFonts w:eastAsia="Times New Roman"/>
                <w:sz w:val="22"/>
                <w:szCs w:val="22"/>
                <w:lang w:eastAsia="en-US"/>
              </w:rPr>
              <w:t>р</w:t>
            </w:r>
            <w:r w:rsidRPr="00A570CE">
              <w:rPr>
                <w:rFonts w:eastAsia="Times New Roman"/>
                <w:spacing w:val="1"/>
                <w:sz w:val="22"/>
                <w:szCs w:val="22"/>
                <w:lang w:eastAsia="en-US"/>
              </w:rPr>
              <w:t>т</w:t>
            </w:r>
            <w:r w:rsidRPr="00A570CE">
              <w:rPr>
                <w:rFonts w:eastAsia="Times New Roman"/>
                <w:spacing w:val="-5"/>
                <w:sz w:val="22"/>
                <w:szCs w:val="22"/>
                <w:lang w:eastAsia="en-US"/>
              </w:rPr>
              <w:t>у</w:t>
            </w:r>
            <w:r w:rsidRPr="00A570CE">
              <w:rPr>
                <w:rFonts w:eastAsia="Times New Roman"/>
                <w:spacing w:val="3"/>
                <w:sz w:val="22"/>
                <w:szCs w:val="22"/>
                <w:lang w:eastAsia="en-US"/>
              </w:rPr>
              <w:t>р</w:t>
            </w:r>
            <w:r w:rsidRPr="00A570CE">
              <w:rPr>
                <w:rFonts w:eastAsia="Times New Roman"/>
                <w:spacing w:val="1"/>
                <w:sz w:val="22"/>
                <w:szCs w:val="22"/>
                <w:lang w:eastAsia="en-US"/>
              </w:rPr>
              <w:t>и</w:t>
            </w:r>
            <w:r w:rsidRPr="00A570CE">
              <w:rPr>
                <w:rFonts w:eastAsia="Times New Roman"/>
                <w:sz w:val="22"/>
                <w:szCs w:val="22"/>
                <w:lang w:eastAsia="en-US"/>
              </w:rPr>
              <w:t>з</w:t>
            </w:r>
            <w:r w:rsidRPr="00A570CE">
              <w:rPr>
                <w:rFonts w:eastAsia="Times New Roman"/>
                <w:spacing w:val="1"/>
                <w:sz w:val="22"/>
                <w:szCs w:val="22"/>
                <w:lang w:eastAsia="en-US"/>
              </w:rPr>
              <w:t>м</w:t>
            </w:r>
            <w:r w:rsidRPr="00A570CE">
              <w:rPr>
                <w:rFonts w:eastAsia="Times New Roman"/>
                <w:sz w:val="22"/>
                <w:szCs w:val="22"/>
                <w:lang w:eastAsia="en-US"/>
              </w:rPr>
              <w:t>а</w:t>
            </w:r>
          </w:p>
          <w:p w:rsidR="000825BF" w:rsidRPr="00A570CE" w:rsidRDefault="000825BF" w:rsidP="000825BF">
            <w:pPr>
              <w:widowControl w:val="0"/>
              <w:ind w:left="102"/>
              <w:rPr>
                <w:rFonts w:eastAsia="Times New Roman"/>
                <w:sz w:val="22"/>
                <w:szCs w:val="22"/>
                <w:lang w:eastAsia="en-US"/>
              </w:rPr>
            </w:pPr>
            <w:r w:rsidRPr="00A570CE">
              <w:rPr>
                <w:rFonts w:eastAsia="Times New Roman"/>
                <w:spacing w:val="-5"/>
                <w:sz w:val="22"/>
                <w:szCs w:val="22"/>
                <w:lang w:eastAsia="en-US"/>
              </w:rPr>
              <w:t>«</w:t>
            </w:r>
            <w:r w:rsidRPr="00A570CE">
              <w:rPr>
                <w:rFonts w:eastAsia="Times New Roman"/>
                <w:spacing w:val="1"/>
                <w:sz w:val="22"/>
                <w:szCs w:val="22"/>
                <w:lang w:eastAsia="en-US"/>
              </w:rPr>
              <w:t>Ром</w:t>
            </w:r>
            <w:r w:rsidRPr="00A570CE">
              <w:rPr>
                <w:rFonts w:eastAsia="Times New Roman"/>
                <w:sz w:val="22"/>
                <w:szCs w:val="22"/>
                <w:lang w:eastAsia="en-US"/>
              </w:rPr>
              <w:t>а</w:t>
            </w:r>
            <w:r w:rsidRPr="00A570CE">
              <w:rPr>
                <w:rFonts w:eastAsia="Times New Roman"/>
                <w:spacing w:val="-1"/>
                <w:sz w:val="22"/>
                <w:szCs w:val="22"/>
                <w:lang w:eastAsia="en-US"/>
              </w:rPr>
              <w:t>н</w:t>
            </w:r>
            <w:r w:rsidRPr="00A570CE">
              <w:rPr>
                <w:rFonts w:eastAsia="Times New Roman"/>
                <w:spacing w:val="1"/>
                <w:sz w:val="22"/>
                <w:szCs w:val="22"/>
                <w:lang w:eastAsia="en-US"/>
              </w:rPr>
              <w:t>о</w:t>
            </w:r>
            <w:r w:rsidRPr="00A570CE">
              <w:rPr>
                <w:rFonts w:eastAsia="Times New Roman"/>
                <w:spacing w:val="2"/>
                <w:sz w:val="22"/>
                <w:szCs w:val="22"/>
                <w:lang w:eastAsia="en-US"/>
              </w:rPr>
              <w:t>в</w:t>
            </w:r>
            <w:r w:rsidRPr="00A570CE">
              <w:rPr>
                <w:rFonts w:eastAsia="Times New Roman"/>
                <w:spacing w:val="-2"/>
                <w:sz w:val="22"/>
                <w:szCs w:val="22"/>
                <w:lang w:eastAsia="en-US"/>
              </w:rPr>
              <w:t>-</w:t>
            </w:r>
            <w:r w:rsidRPr="00A570CE">
              <w:rPr>
                <w:rFonts w:eastAsia="Times New Roman"/>
                <w:sz w:val="22"/>
                <w:szCs w:val="22"/>
                <w:lang w:eastAsia="en-US"/>
              </w:rPr>
              <w:t>Б</w:t>
            </w:r>
            <w:r w:rsidRPr="00A570CE">
              <w:rPr>
                <w:rFonts w:eastAsia="Times New Roman"/>
                <w:spacing w:val="1"/>
                <w:sz w:val="22"/>
                <w:szCs w:val="22"/>
                <w:lang w:eastAsia="en-US"/>
              </w:rPr>
              <w:t>ор</w:t>
            </w:r>
            <w:r w:rsidRPr="00A570CE">
              <w:rPr>
                <w:rFonts w:eastAsia="Times New Roman"/>
                <w:spacing w:val="-1"/>
                <w:sz w:val="22"/>
                <w:szCs w:val="22"/>
                <w:lang w:eastAsia="en-US"/>
              </w:rPr>
              <w:t>и</w:t>
            </w:r>
            <w:r w:rsidRPr="00A570CE">
              <w:rPr>
                <w:rFonts w:eastAsia="Times New Roman"/>
                <w:sz w:val="22"/>
                <w:szCs w:val="22"/>
                <w:lang w:eastAsia="en-US"/>
              </w:rPr>
              <w:t>с</w:t>
            </w:r>
            <w:r w:rsidRPr="00A570CE">
              <w:rPr>
                <w:rFonts w:eastAsia="Times New Roman"/>
                <w:spacing w:val="1"/>
                <w:sz w:val="22"/>
                <w:szCs w:val="22"/>
                <w:lang w:eastAsia="en-US"/>
              </w:rPr>
              <w:t>о</w:t>
            </w:r>
            <w:r w:rsidRPr="00A570CE">
              <w:rPr>
                <w:rFonts w:eastAsia="Times New Roman"/>
                <w:sz w:val="22"/>
                <w:szCs w:val="22"/>
                <w:lang w:eastAsia="en-US"/>
              </w:rPr>
              <w:t>г</w:t>
            </w:r>
            <w:r w:rsidRPr="00A570CE">
              <w:rPr>
                <w:rFonts w:eastAsia="Times New Roman"/>
                <w:spacing w:val="-1"/>
                <w:sz w:val="22"/>
                <w:szCs w:val="22"/>
                <w:lang w:eastAsia="en-US"/>
              </w:rPr>
              <w:t>л</w:t>
            </w:r>
            <w:r w:rsidRPr="00A570CE">
              <w:rPr>
                <w:rFonts w:eastAsia="Times New Roman"/>
                <w:sz w:val="22"/>
                <w:szCs w:val="22"/>
                <w:lang w:eastAsia="en-US"/>
              </w:rPr>
              <w:t>еб</w:t>
            </w:r>
            <w:r w:rsidRPr="00A570CE">
              <w:rPr>
                <w:rFonts w:eastAsia="Times New Roman"/>
                <w:spacing w:val="2"/>
                <w:sz w:val="22"/>
                <w:szCs w:val="22"/>
                <w:lang w:eastAsia="en-US"/>
              </w:rPr>
              <w:t>с</w:t>
            </w:r>
            <w:r w:rsidRPr="00A570CE">
              <w:rPr>
                <w:rFonts w:eastAsia="Times New Roman"/>
                <w:spacing w:val="3"/>
                <w:sz w:val="22"/>
                <w:szCs w:val="22"/>
                <w:lang w:eastAsia="en-US"/>
              </w:rPr>
              <w:t>к</w:t>
            </w:r>
            <w:r w:rsidRPr="00A570CE">
              <w:rPr>
                <w:rFonts w:eastAsia="Times New Roman"/>
                <w:sz w:val="22"/>
                <w:szCs w:val="22"/>
                <w:lang w:eastAsia="en-US"/>
              </w:rPr>
              <w:t>»</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before="7" w:line="100" w:lineRule="exact"/>
              <w:ind w:left="66"/>
              <w:jc w:val="center"/>
              <w:rPr>
                <w:rFonts w:eastAsiaTheme="minorHAnsi"/>
                <w:sz w:val="22"/>
                <w:szCs w:val="22"/>
                <w:lang w:eastAsia="en-US"/>
              </w:rPr>
            </w:pPr>
          </w:p>
          <w:p w:rsidR="000825BF" w:rsidRPr="00A570CE" w:rsidRDefault="000825BF" w:rsidP="000825BF">
            <w:pPr>
              <w:widowControl w:val="0"/>
              <w:ind w:left="66"/>
              <w:jc w:val="center"/>
              <w:rPr>
                <w:rFonts w:eastAsia="Times New Roman"/>
                <w:sz w:val="22"/>
                <w:szCs w:val="22"/>
                <w:lang w:val="en-US" w:eastAsia="en-US"/>
              </w:rPr>
            </w:pPr>
            <w:r w:rsidRPr="00A570CE">
              <w:rPr>
                <w:rFonts w:eastAsia="Times New Roman"/>
                <w:sz w:val="22"/>
                <w:szCs w:val="22"/>
                <w:lang w:val="en-US" w:eastAsia="en-US"/>
              </w:rPr>
              <w:t>Уг</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л</w:t>
            </w:r>
            <w:r w:rsidRPr="00A570CE">
              <w:rPr>
                <w:rFonts w:eastAsia="Times New Roman"/>
                <w:sz w:val="22"/>
                <w:szCs w:val="22"/>
                <w:lang w:val="en-US" w:eastAsia="en-US"/>
              </w:rPr>
              <w:t>ь</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before="7" w:line="100" w:lineRule="exact"/>
              <w:jc w:val="center"/>
              <w:rPr>
                <w:rFonts w:eastAsiaTheme="minorHAnsi"/>
                <w:sz w:val="22"/>
                <w:szCs w:val="22"/>
                <w:lang w:val="en-US" w:eastAsia="en-US"/>
              </w:rPr>
            </w:pPr>
          </w:p>
          <w:p w:rsidR="000825BF" w:rsidRPr="00A570CE" w:rsidRDefault="000825BF" w:rsidP="000825BF">
            <w:pPr>
              <w:widowControl w:val="0"/>
              <w:ind w:left="1515" w:right="1515"/>
              <w:jc w:val="center"/>
              <w:rPr>
                <w:rFonts w:eastAsia="Times New Roman"/>
                <w:sz w:val="22"/>
                <w:szCs w:val="22"/>
                <w:lang w:val="en-US" w:eastAsia="en-US"/>
              </w:rPr>
            </w:pPr>
            <w:r w:rsidRPr="00A570CE">
              <w:rPr>
                <w:rFonts w:eastAsia="Times New Roman"/>
                <w:sz w:val="22"/>
                <w:szCs w:val="22"/>
                <w:lang w:val="en-US" w:eastAsia="en-US"/>
              </w:rPr>
              <w:t>-</w:t>
            </w:r>
          </w:p>
        </w:tc>
      </w:tr>
      <w:tr w:rsidR="000825BF" w:rsidRPr="00A570CE" w:rsidTr="000825BF">
        <w:trPr>
          <w:trHeight w:hRule="exact" w:val="503"/>
        </w:trPr>
        <w:tc>
          <w:tcPr>
            <w:tcW w:w="1760"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102"/>
              <w:rPr>
                <w:rFonts w:eastAsia="Times New Roman"/>
                <w:sz w:val="22"/>
                <w:szCs w:val="22"/>
                <w:lang w:eastAsia="en-US"/>
              </w:rPr>
            </w:pPr>
            <w:r w:rsidRPr="00A570CE">
              <w:rPr>
                <w:rFonts w:eastAsia="Times New Roman"/>
                <w:spacing w:val="-1"/>
                <w:sz w:val="22"/>
                <w:szCs w:val="22"/>
                <w:lang w:val="en-US" w:eastAsia="en-US"/>
              </w:rPr>
              <w:t>К</w:t>
            </w:r>
            <w:r w:rsidRPr="00A570CE">
              <w:rPr>
                <w:rFonts w:eastAsia="Times New Roman"/>
                <w:spacing w:val="1"/>
                <w:sz w:val="22"/>
                <w:szCs w:val="22"/>
                <w:lang w:val="en-US" w:eastAsia="en-US"/>
              </w:rPr>
              <w:t>о</w:t>
            </w:r>
            <w:r w:rsidRPr="00A570CE">
              <w:rPr>
                <w:rFonts w:eastAsia="Times New Roman"/>
                <w:spacing w:val="-1"/>
                <w:sz w:val="22"/>
                <w:szCs w:val="22"/>
                <w:lang w:val="en-US" w:eastAsia="en-US"/>
              </w:rPr>
              <w:t>т</w:t>
            </w:r>
            <w:r w:rsidRPr="00A570CE">
              <w:rPr>
                <w:rFonts w:eastAsia="Times New Roman"/>
                <w:sz w:val="22"/>
                <w:szCs w:val="22"/>
                <w:lang w:val="en-US" w:eastAsia="en-US"/>
              </w:rPr>
              <w:t>е</w:t>
            </w:r>
            <w:r w:rsidRPr="00A570CE">
              <w:rPr>
                <w:rFonts w:eastAsia="Times New Roman"/>
                <w:spacing w:val="-1"/>
                <w:sz w:val="22"/>
                <w:szCs w:val="22"/>
                <w:lang w:val="en-US" w:eastAsia="en-US"/>
              </w:rPr>
              <w:t>л</w:t>
            </w:r>
            <w:r w:rsidRPr="00A570CE">
              <w:rPr>
                <w:rFonts w:eastAsia="Times New Roman"/>
                <w:spacing w:val="2"/>
                <w:sz w:val="22"/>
                <w:szCs w:val="22"/>
                <w:lang w:val="en-US" w:eastAsia="en-US"/>
              </w:rPr>
              <w:t>ь</w:t>
            </w:r>
            <w:r w:rsidRPr="00A570CE">
              <w:rPr>
                <w:rFonts w:eastAsia="Times New Roman"/>
                <w:spacing w:val="-1"/>
                <w:sz w:val="22"/>
                <w:szCs w:val="22"/>
                <w:lang w:val="en-US" w:eastAsia="en-US"/>
              </w:rPr>
              <w:t>н</w:t>
            </w:r>
            <w:r w:rsidRPr="00A570CE">
              <w:rPr>
                <w:rFonts w:eastAsia="Times New Roman"/>
                <w:sz w:val="22"/>
                <w:szCs w:val="22"/>
                <w:lang w:val="en-US" w:eastAsia="en-US"/>
              </w:rPr>
              <w:t>ая</w:t>
            </w:r>
            <w:r w:rsidRPr="00A570CE">
              <w:rPr>
                <w:rFonts w:eastAsia="Times New Roman"/>
                <w:sz w:val="22"/>
                <w:szCs w:val="22"/>
                <w:lang w:eastAsia="en-US"/>
              </w:rPr>
              <w:t>Тутаевской ЦРБ</w:t>
            </w:r>
          </w:p>
        </w:tc>
        <w:tc>
          <w:tcPr>
            <w:tcW w:w="159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66"/>
              <w:jc w:val="center"/>
              <w:rPr>
                <w:rFonts w:eastAsia="Times New Roman"/>
                <w:sz w:val="22"/>
                <w:szCs w:val="22"/>
                <w:lang w:val="en-US" w:eastAsia="en-US"/>
              </w:rPr>
            </w:pPr>
            <w:r w:rsidRPr="00A570CE">
              <w:rPr>
                <w:rFonts w:eastAsia="Times New Roman"/>
                <w:sz w:val="22"/>
                <w:szCs w:val="22"/>
                <w:lang w:val="en-US" w:eastAsia="en-US"/>
              </w:rPr>
              <w:t>П</w:t>
            </w:r>
            <w:r w:rsidRPr="00A570CE">
              <w:rPr>
                <w:rFonts w:eastAsia="Times New Roman"/>
                <w:spacing w:val="1"/>
                <w:sz w:val="22"/>
                <w:szCs w:val="22"/>
                <w:lang w:val="en-US" w:eastAsia="en-US"/>
              </w:rPr>
              <w:t>р</w:t>
            </w:r>
            <w:r w:rsidRPr="00A570CE">
              <w:rPr>
                <w:rFonts w:eastAsia="Times New Roman"/>
                <w:spacing w:val="-1"/>
                <w:sz w:val="22"/>
                <w:szCs w:val="22"/>
                <w:lang w:val="en-US" w:eastAsia="en-US"/>
              </w:rPr>
              <w:t>и</w:t>
            </w:r>
            <w:r w:rsidRPr="00A570CE">
              <w:rPr>
                <w:rFonts w:eastAsia="Times New Roman"/>
                <w:spacing w:val="1"/>
                <w:sz w:val="22"/>
                <w:szCs w:val="22"/>
                <w:lang w:val="en-US" w:eastAsia="en-US"/>
              </w:rPr>
              <w:t>ро</w:t>
            </w:r>
            <w:r w:rsidRPr="00A570CE">
              <w:rPr>
                <w:rFonts w:eastAsia="Times New Roman"/>
                <w:sz w:val="22"/>
                <w:szCs w:val="22"/>
                <w:lang w:val="en-US" w:eastAsia="en-US"/>
              </w:rPr>
              <w:t>д</w:t>
            </w:r>
            <w:r w:rsidRPr="00A570CE">
              <w:rPr>
                <w:rFonts w:eastAsia="Times New Roman"/>
                <w:spacing w:val="-2"/>
                <w:sz w:val="22"/>
                <w:szCs w:val="22"/>
                <w:lang w:val="en-US" w:eastAsia="en-US"/>
              </w:rPr>
              <w:t>н</w:t>
            </w:r>
            <w:r w:rsidRPr="00A570CE">
              <w:rPr>
                <w:rFonts w:eastAsia="Times New Roman"/>
                <w:sz w:val="22"/>
                <w:szCs w:val="22"/>
                <w:lang w:val="en-US" w:eastAsia="en-US"/>
              </w:rPr>
              <w:t>ыйгаз</w:t>
            </w:r>
          </w:p>
        </w:tc>
        <w:tc>
          <w:tcPr>
            <w:tcW w:w="1645" w:type="pct"/>
            <w:tcBorders>
              <w:top w:val="single" w:sz="5" w:space="0" w:color="000000"/>
              <w:left w:val="single" w:sz="5" w:space="0" w:color="000000"/>
              <w:bottom w:val="single" w:sz="5" w:space="0" w:color="000000"/>
              <w:right w:val="single" w:sz="5" w:space="0" w:color="000000"/>
            </w:tcBorders>
            <w:vAlign w:val="center"/>
          </w:tcPr>
          <w:p w:rsidR="000825BF" w:rsidRPr="00A570CE" w:rsidRDefault="000825BF" w:rsidP="000825BF">
            <w:pPr>
              <w:widowControl w:val="0"/>
              <w:spacing w:line="222" w:lineRule="exact"/>
              <w:ind w:left="1515" w:right="1515"/>
              <w:jc w:val="center"/>
              <w:rPr>
                <w:rFonts w:eastAsia="Times New Roman"/>
                <w:sz w:val="22"/>
                <w:szCs w:val="22"/>
                <w:lang w:val="en-US" w:eastAsia="en-US"/>
              </w:rPr>
            </w:pPr>
            <w:r w:rsidRPr="00A570CE">
              <w:rPr>
                <w:rFonts w:eastAsia="Times New Roman"/>
                <w:sz w:val="22"/>
                <w:szCs w:val="22"/>
                <w:lang w:val="en-US" w:eastAsia="en-US"/>
              </w:rPr>
              <w:t>-</w:t>
            </w:r>
          </w:p>
        </w:tc>
      </w:tr>
    </w:tbl>
    <w:p w:rsidR="000825BF" w:rsidRPr="00A570CE" w:rsidRDefault="000825BF" w:rsidP="00C36DA1">
      <w:pPr>
        <w:ind w:firstLine="709"/>
        <w:jc w:val="both"/>
      </w:pPr>
    </w:p>
    <w:p w:rsidR="008270E2" w:rsidRPr="00A570CE" w:rsidRDefault="008270E2" w:rsidP="00C36DA1">
      <w:pPr>
        <w:ind w:firstLine="709"/>
        <w:jc w:val="both"/>
      </w:pPr>
    </w:p>
    <w:p w:rsidR="008270E2" w:rsidRPr="00A570CE" w:rsidRDefault="008270E2" w:rsidP="003E53AB">
      <w:pPr>
        <w:pStyle w:val="afb"/>
        <w:numPr>
          <w:ilvl w:val="0"/>
          <w:numId w:val="17"/>
        </w:numPr>
        <w:jc w:val="both"/>
        <w:outlineLvl w:val="1"/>
        <w:rPr>
          <w:b/>
          <w:sz w:val="24"/>
          <w:szCs w:val="24"/>
        </w:rPr>
      </w:pPr>
      <w:bookmarkStart w:id="111" w:name="_Toc40887335"/>
      <w:bookmarkStart w:id="112" w:name="_Toc83314717"/>
      <w:r w:rsidRPr="00A570CE">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11"/>
      <w:bookmarkEnd w:id="112"/>
    </w:p>
    <w:p w:rsidR="000825BF" w:rsidRPr="00A570CE" w:rsidRDefault="000825BF" w:rsidP="000825BF">
      <w:pPr>
        <w:autoSpaceDE w:val="0"/>
        <w:autoSpaceDN w:val="0"/>
        <w:adjustRightInd w:val="0"/>
        <w:ind w:firstLine="709"/>
        <w:jc w:val="both"/>
      </w:pPr>
      <w:r w:rsidRPr="00A570CE">
        <w:t>Ограничения, касающиеся поставок топлива на источники тепловой энергии в периоды расчетных температур наружного воздуха, отсутствуют.</w:t>
      </w:r>
    </w:p>
    <w:p w:rsidR="000825BF" w:rsidRPr="00A570CE" w:rsidRDefault="000825BF" w:rsidP="000825BF">
      <w:pPr>
        <w:autoSpaceDE w:val="0"/>
        <w:autoSpaceDN w:val="0"/>
        <w:adjustRightInd w:val="0"/>
        <w:ind w:firstLine="709"/>
        <w:jc w:val="both"/>
      </w:pPr>
      <w:r w:rsidRPr="00A570CE">
        <w:t>Система поставок топлива работает надежно.</w:t>
      </w:r>
    </w:p>
    <w:p w:rsidR="000825BF" w:rsidRPr="00A570CE" w:rsidRDefault="000825BF" w:rsidP="000825BF">
      <w:pPr>
        <w:ind w:firstLine="709"/>
        <w:jc w:val="both"/>
        <w:sectPr w:rsidR="000825BF" w:rsidRPr="00A570CE" w:rsidSect="000825BF">
          <w:type w:val="nextColumn"/>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A649CF" w:rsidRDefault="008270E2" w:rsidP="008270E2">
      <w:pPr>
        <w:pStyle w:val="10"/>
        <w:ind w:firstLine="709"/>
        <w:jc w:val="both"/>
        <w:rPr>
          <w:rFonts w:ascii="Times New Roman" w:eastAsia="Times New Roman" w:hAnsi="Times New Roman" w:cs="Times New Roman"/>
          <w:sz w:val="24"/>
          <w:szCs w:val="24"/>
        </w:rPr>
      </w:pPr>
      <w:bookmarkStart w:id="113" w:name="_Toc40887336"/>
      <w:bookmarkStart w:id="114" w:name="_Toc83314718"/>
      <w:bookmarkEnd w:id="100"/>
      <w:bookmarkEnd w:id="101"/>
      <w:r w:rsidRPr="00A649CF">
        <w:rPr>
          <w:rFonts w:ascii="Times New Roman" w:hAnsi="Times New Roman" w:cs="Times New Roman"/>
          <w:sz w:val="24"/>
          <w:szCs w:val="24"/>
        </w:rPr>
        <w:lastRenderedPageBreak/>
        <w:t xml:space="preserve">Раздел 9. </w:t>
      </w:r>
      <w:r w:rsidRPr="00A649CF">
        <w:rPr>
          <w:rFonts w:ascii="Times New Roman" w:eastAsia="Times New Roman" w:hAnsi="Times New Roman" w:cs="Times New Roman"/>
          <w:sz w:val="24"/>
          <w:szCs w:val="24"/>
        </w:rPr>
        <w:t>Инвестиции в строительство, реконструкцию, техническое перевооружение и (или) модернизацию</w:t>
      </w:r>
      <w:bookmarkEnd w:id="113"/>
      <w:bookmarkEnd w:id="114"/>
    </w:p>
    <w:p w:rsidR="008270E2" w:rsidRPr="00A649C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5" w:name="_Toc40887337"/>
      <w:bookmarkStart w:id="116" w:name="_Toc83314719"/>
      <w:r w:rsidRPr="00A649CF">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5"/>
      <w:bookmarkEnd w:id="116"/>
    </w:p>
    <w:p w:rsidR="000825BF" w:rsidRPr="00A649CF" w:rsidRDefault="000825BF" w:rsidP="000825BF">
      <w:pPr>
        <w:keepNext/>
        <w:jc w:val="both"/>
        <w:rPr>
          <w:rFonts w:eastAsia="Times New Roman"/>
          <w:b/>
          <w:color w:val="000000"/>
          <w:sz w:val="20"/>
          <w:szCs w:val="20"/>
        </w:rPr>
      </w:pPr>
      <w:r w:rsidRPr="00A649CF">
        <w:rPr>
          <w:rFonts w:eastAsia="Calibri"/>
          <w:b/>
          <w:bCs/>
          <w:sz w:val="20"/>
          <w:szCs w:val="18"/>
          <w:lang w:eastAsia="en-US"/>
        </w:rPr>
        <w:t xml:space="preserve">Таблица </w:t>
      </w:r>
      <w:r w:rsidR="002B4C3F" w:rsidRPr="00A649CF">
        <w:rPr>
          <w:rFonts w:eastAsia="Calibri"/>
          <w:b/>
          <w:bCs/>
          <w:sz w:val="20"/>
          <w:szCs w:val="18"/>
          <w:lang w:eastAsia="en-US"/>
        </w:rPr>
        <w:fldChar w:fldCharType="begin"/>
      </w:r>
      <w:r w:rsidRPr="00A649CF">
        <w:rPr>
          <w:rFonts w:eastAsia="Calibri"/>
          <w:b/>
          <w:bCs/>
          <w:sz w:val="20"/>
          <w:szCs w:val="18"/>
          <w:lang w:eastAsia="en-US"/>
        </w:rPr>
        <w:instrText xml:space="preserve"> SEQ Таблица \* ARABIC </w:instrText>
      </w:r>
      <w:r w:rsidR="002B4C3F" w:rsidRPr="00A649CF">
        <w:rPr>
          <w:rFonts w:eastAsia="Calibri"/>
          <w:b/>
          <w:bCs/>
          <w:sz w:val="20"/>
          <w:szCs w:val="18"/>
          <w:lang w:eastAsia="en-US"/>
        </w:rPr>
        <w:fldChar w:fldCharType="separate"/>
      </w:r>
      <w:r w:rsidR="002D668C">
        <w:rPr>
          <w:rFonts w:eastAsia="Calibri"/>
          <w:b/>
          <w:bCs/>
          <w:noProof/>
          <w:sz w:val="20"/>
          <w:szCs w:val="18"/>
          <w:lang w:eastAsia="en-US"/>
        </w:rPr>
        <w:t>42</w:t>
      </w:r>
      <w:r w:rsidR="002B4C3F" w:rsidRPr="00A649CF">
        <w:rPr>
          <w:rFonts w:eastAsia="Calibri"/>
          <w:b/>
          <w:bCs/>
          <w:sz w:val="20"/>
          <w:szCs w:val="18"/>
          <w:lang w:eastAsia="en-US"/>
        </w:rPr>
        <w:fldChar w:fldCharType="end"/>
      </w:r>
      <w:r w:rsidRPr="00A649CF">
        <w:rPr>
          <w:rFonts w:eastAsia="Calibri"/>
          <w:b/>
          <w:bCs/>
          <w:sz w:val="20"/>
          <w:szCs w:val="18"/>
          <w:lang w:eastAsia="en-US"/>
        </w:rPr>
        <w:t xml:space="preserve"> Суммарные затраты на модернизацию системы теплоснабжения (1 вариант развития),</w:t>
      </w:r>
      <w:r w:rsidRPr="00A649CF">
        <w:rPr>
          <w:rFonts w:eastAsia="Times New Roman"/>
          <w:b/>
          <w:color w:val="000000"/>
          <w:sz w:val="20"/>
          <w:szCs w:val="20"/>
        </w:rPr>
        <w:t xml:space="preserve"> тыс. руб.</w:t>
      </w:r>
    </w:p>
    <w:tbl>
      <w:tblPr>
        <w:tblW w:w="5000" w:type="pct"/>
        <w:tblLook w:val="04A0"/>
      </w:tblPr>
      <w:tblGrid>
        <w:gridCol w:w="1225"/>
        <w:gridCol w:w="6637"/>
        <w:gridCol w:w="1709"/>
      </w:tblGrid>
      <w:tr w:rsidR="00A649CF" w:rsidRPr="00A649CF" w:rsidTr="00E201E1">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Всего, тыс. руб</w:t>
            </w:r>
          </w:p>
        </w:tc>
      </w:tr>
      <w:tr w:rsidR="00A649CF" w:rsidRPr="00A649CF" w:rsidTr="00E201E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b/>
                <w:bCs/>
                <w:color w:val="000000"/>
                <w:sz w:val="22"/>
              </w:rPr>
            </w:pPr>
            <w:r w:rsidRPr="00A649CF">
              <w:rPr>
                <w:rFonts w:eastAsia="Times New Roman"/>
                <w:b/>
                <w:bCs/>
                <w:color w:val="000000"/>
                <w:sz w:val="22"/>
              </w:rPr>
              <w:t xml:space="preserve">Районная котельная АО «Тутаевская ПГУ» </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2187068</w:t>
            </w:r>
          </w:p>
        </w:tc>
      </w:tr>
      <w:tr w:rsidR="00A649CF" w:rsidRPr="00A649CF" w:rsidTr="00E201E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649CF" w:rsidRPr="00A649CF" w:rsidRDefault="00A649CF" w:rsidP="00E201E1">
            <w:pPr>
              <w:jc w:val="center"/>
              <w:rPr>
                <w:rFonts w:eastAsia="Times New Roman"/>
                <w:b/>
                <w:bCs/>
                <w:color w:val="000000"/>
                <w:sz w:val="22"/>
              </w:rPr>
            </w:pPr>
            <w:r w:rsidRPr="00A649CF">
              <w:rPr>
                <w:rFonts w:eastAsia="Times New Roman"/>
                <w:b/>
                <w:bCs/>
                <w:color w:val="000000"/>
                <w:sz w:val="22"/>
              </w:rPr>
              <w:t>Остальные источники тепловой энергии</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29120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6000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4000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4000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4000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Реконструкция котельных малой мощности с переводом на природный газ  - Котельная МУ «РЦКиД»</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4000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7630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4200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2000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15680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5380</w:t>
            </w:r>
          </w:p>
        </w:tc>
      </w:tr>
      <w:tr w:rsidR="00A649CF" w:rsidRPr="00A649CF"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12</w:t>
            </w:r>
          </w:p>
        </w:tc>
        <w:tc>
          <w:tcPr>
            <w:tcW w:w="3467" w:type="pct"/>
            <w:tcBorders>
              <w:top w:val="nil"/>
              <w:left w:val="nil"/>
              <w:bottom w:val="single" w:sz="4" w:space="0" w:color="auto"/>
              <w:right w:val="single" w:sz="4" w:space="0" w:color="auto"/>
            </w:tcBorders>
            <w:shd w:val="clear" w:color="auto" w:fill="auto"/>
            <w:vAlign w:val="center"/>
            <w:hideMark/>
          </w:tcPr>
          <w:p w:rsidR="00A649CF" w:rsidRPr="00A649CF" w:rsidRDefault="00A649CF" w:rsidP="00E201E1">
            <w:pPr>
              <w:rPr>
                <w:rFonts w:eastAsia="Times New Roman"/>
                <w:color w:val="000000"/>
                <w:sz w:val="22"/>
              </w:rPr>
            </w:pPr>
            <w:r w:rsidRPr="00A649CF">
              <w:rPr>
                <w:rFonts w:eastAsia="Times New Roman"/>
                <w:color w:val="000000"/>
                <w:sz w:val="22"/>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4200</w:t>
            </w:r>
          </w:p>
        </w:tc>
      </w:tr>
      <w:tr w:rsidR="00A649CF" w:rsidRPr="00A649CF" w:rsidTr="00E201E1">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90210</w:t>
            </w:r>
          </w:p>
        </w:tc>
      </w:tr>
      <w:tr w:rsidR="00A649CF" w:rsidRPr="00A649CF" w:rsidTr="00E201E1">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2277278</w:t>
            </w:r>
          </w:p>
        </w:tc>
      </w:tr>
    </w:tbl>
    <w:p w:rsidR="000825BF" w:rsidRPr="00A649CF" w:rsidRDefault="000825BF" w:rsidP="000825BF">
      <w:pPr>
        <w:keepNext/>
        <w:spacing w:before="240"/>
        <w:jc w:val="both"/>
        <w:rPr>
          <w:rFonts w:eastAsia="Times New Roman"/>
          <w:b/>
          <w:bCs/>
          <w:sz w:val="20"/>
          <w:szCs w:val="20"/>
        </w:rPr>
      </w:pPr>
      <w:r w:rsidRPr="00A649CF">
        <w:rPr>
          <w:rFonts w:eastAsia="Times New Roman"/>
          <w:b/>
          <w:bCs/>
          <w:sz w:val="20"/>
          <w:szCs w:val="20"/>
        </w:rPr>
        <w:t xml:space="preserve">Таблица </w:t>
      </w:r>
      <w:r w:rsidR="002B4C3F" w:rsidRPr="00A649CF">
        <w:rPr>
          <w:rFonts w:eastAsia="Times New Roman"/>
          <w:b/>
          <w:bCs/>
          <w:sz w:val="20"/>
          <w:szCs w:val="20"/>
        </w:rPr>
        <w:fldChar w:fldCharType="begin"/>
      </w:r>
      <w:r w:rsidRPr="00A649CF">
        <w:rPr>
          <w:rFonts w:eastAsia="Times New Roman"/>
          <w:b/>
          <w:bCs/>
          <w:sz w:val="20"/>
          <w:szCs w:val="20"/>
        </w:rPr>
        <w:instrText xml:space="preserve"> SEQ Таблица \* ARABIC </w:instrText>
      </w:r>
      <w:r w:rsidR="002B4C3F" w:rsidRPr="00A649CF">
        <w:rPr>
          <w:rFonts w:eastAsia="Times New Roman"/>
          <w:b/>
          <w:bCs/>
          <w:sz w:val="20"/>
          <w:szCs w:val="20"/>
        </w:rPr>
        <w:fldChar w:fldCharType="separate"/>
      </w:r>
      <w:r w:rsidR="002D668C">
        <w:rPr>
          <w:rFonts w:eastAsia="Times New Roman"/>
          <w:b/>
          <w:bCs/>
          <w:noProof/>
          <w:sz w:val="20"/>
          <w:szCs w:val="20"/>
        </w:rPr>
        <w:t>43</w:t>
      </w:r>
      <w:r w:rsidR="002B4C3F" w:rsidRPr="00A649CF">
        <w:rPr>
          <w:rFonts w:eastAsia="Times New Roman"/>
          <w:b/>
          <w:bCs/>
          <w:noProof/>
          <w:sz w:val="20"/>
          <w:szCs w:val="20"/>
        </w:rPr>
        <w:fldChar w:fldCharType="end"/>
      </w:r>
      <w:r w:rsidRPr="00A649CF">
        <w:rPr>
          <w:rFonts w:eastAsia="Times New Roman"/>
          <w:b/>
          <w:bCs/>
          <w:sz w:val="20"/>
          <w:szCs w:val="20"/>
        </w:rPr>
        <w:t xml:space="preserve"> Суммарные затраты на модернизацию системы теплоснабжения (2 вариант развития), тыс. руб.</w:t>
      </w:r>
    </w:p>
    <w:tbl>
      <w:tblPr>
        <w:tblW w:w="5000" w:type="pct"/>
        <w:tblLook w:val="04A0"/>
      </w:tblPr>
      <w:tblGrid>
        <w:gridCol w:w="1225"/>
        <w:gridCol w:w="6637"/>
        <w:gridCol w:w="1709"/>
      </w:tblGrid>
      <w:tr w:rsidR="00A649CF" w:rsidRPr="004A6549" w:rsidTr="00E201E1">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A649CF" w:rsidRPr="00A649CF" w:rsidRDefault="00A649CF" w:rsidP="00E201E1">
            <w:pPr>
              <w:jc w:val="center"/>
              <w:rPr>
                <w:rFonts w:eastAsia="Times New Roman"/>
                <w:color w:val="000000"/>
                <w:sz w:val="22"/>
              </w:rPr>
            </w:pPr>
            <w:r w:rsidRPr="00A649CF">
              <w:rPr>
                <w:rFonts w:eastAsia="Times New Roman"/>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A649CF" w:rsidRPr="004A6549" w:rsidRDefault="00A649CF" w:rsidP="00E201E1">
            <w:pPr>
              <w:jc w:val="center"/>
              <w:rPr>
                <w:rFonts w:eastAsia="Times New Roman"/>
                <w:color w:val="000000"/>
                <w:sz w:val="22"/>
              </w:rPr>
            </w:pPr>
            <w:r w:rsidRPr="00A649CF">
              <w:rPr>
                <w:rFonts w:eastAsia="Times New Roman"/>
                <w:color w:val="000000"/>
                <w:sz w:val="22"/>
              </w:rPr>
              <w:t>Всего</w:t>
            </w:r>
          </w:p>
        </w:tc>
      </w:tr>
      <w:tr w:rsidR="00A649CF" w:rsidRPr="004A6549" w:rsidTr="00E201E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b/>
                <w:bCs/>
                <w:color w:val="000000"/>
                <w:sz w:val="22"/>
              </w:rPr>
            </w:pPr>
            <w:r w:rsidRPr="004A6549">
              <w:rPr>
                <w:rFonts w:eastAsia="Times New Roman"/>
                <w:b/>
                <w:bCs/>
                <w:color w:val="000000"/>
                <w:sz w:val="22"/>
              </w:rPr>
              <w:t xml:space="preserve">Районная котельная АО «Тутаевская ПГУ» </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2187067,92</w:t>
            </w:r>
          </w:p>
        </w:tc>
      </w:tr>
      <w:tr w:rsidR="00A649CF" w:rsidRPr="004A6549" w:rsidTr="00E201E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649CF" w:rsidRPr="004A6549" w:rsidRDefault="00A649CF" w:rsidP="00E201E1">
            <w:pPr>
              <w:jc w:val="center"/>
              <w:rPr>
                <w:rFonts w:eastAsia="Times New Roman"/>
                <w:b/>
                <w:bCs/>
                <w:color w:val="000000"/>
                <w:sz w:val="22"/>
              </w:rPr>
            </w:pPr>
            <w:r w:rsidRPr="004A6549">
              <w:rPr>
                <w:rFonts w:eastAsia="Times New Roman"/>
                <w:b/>
                <w:bCs/>
                <w:color w:val="000000"/>
                <w:sz w:val="22"/>
              </w:rPr>
              <w:t>Остальные источники тепловой энергии</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29120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6000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4000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4000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4000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 xml:space="preserve">Реконструкция котельных малой мощности с переводом на </w:t>
            </w:r>
            <w:r w:rsidRPr="004A6549">
              <w:rPr>
                <w:rFonts w:eastAsia="Times New Roman"/>
                <w:color w:val="000000"/>
                <w:sz w:val="22"/>
              </w:rPr>
              <w:lastRenderedPageBreak/>
              <w:t>природный газ - Котельная МУ «РЦКиД»</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lastRenderedPageBreak/>
              <w:t>4000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lastRenderedPageBreak/>
              <w:t>7</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250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20800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1200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7200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45000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12</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14000</w:t>
            </w:r>
          </w:p>
        </w:tc>
      </w:tr>
      <w:tr w:rsidR="00A649CF" w:rsidRPr="004A6549" w:rsidTr="00E201E1">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13</w:t>
            </w:r>
          </w:p>
        </w:tc>
        <w:tc>
          <w:tcPr>
            <w:tcW w:w="3467" w:type="pct"/>
            <w:tcBorders>
              <w:top w:val="nil"/>
              <w:left w:val="nil"/>
              <w:bottom w:val="single" w:sz="4" w:space="0" w:color="auto"/>
              <w:right w:val="single" w:sz="4" w:space="0" w:color="auto"/>
            </w:tcBorders>
            <w:shd w:val="clear" w:color="auto" w:fill="auto"/>
            <w:vAlign w:val="center"/>
            <w:hideMark/>
          </w:tcPr>
          <w:p w:rsidR="00A649CF" w:rsidRPr="004A6549" w:rsidRDefault="00A649CF" w:rsidP="00E201E1">
            <w:pPr>
              <w:rPr>
                <w:rFonts w:eastAsia="Times New Roman"/>
                <w:color w:val="000000"/>
                <w:sz w:val="22"/>
              </w:rPr>
            </w:pPr>
            <w:r w:rsidRPr="004A6549">
              <w:rPr>
                <w:rFonts w:eastAsia="Times New Roman"/>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250</w:t>
            </w:r>
          </w:p>
        </w:tc>
      </w:tr>
      <w:tr w:rsidR="00A649CF" w:rsidRPr="004A6549" w:rsidTr="00E201E1">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139820</w:t>
            </w:r>
          </w:p>
        </w:tc>
      </w:tr>
      <w:tr w:rsidR="00A649CF" w:rsidRPr="004A6549" w:rsidTr="00E201E1">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A649CF" w:rsidRPr="004A6549" w:rsidRDefault="00A649CF" w:rsidP="00E201E1">
            <w:pPr>
              <w:jc w:val="center"/>
              <w:rPr>
                <w:rFonts w:eastAsia="Times New Roman"/>
                <w:color w:val="000000"/>
                <w:sz w:val="22"/>
              </w:rPr>
            </w:pPr>
            <w:r w:rsidRPr="004A6549">
              <w:rPr>
                <w:rFonts w:eastAsia="Times New Roman"/>
                <w:color w:val="000000"/>
                <w:sz w:val="22"/>
              </w:rPr>
              <w:t>2326888</w:t>
            </w:r>
          </w:p>
        </w:tc>
      </w:tr>
    </w:tbl>
    <w:p w:rsidR="000825BF" w:rsidRPr="0009345C" w:rsidRDefault="000825BF" w:rsidP="00C22D0C">
      <w:pPr>
        <w:widowControl w:val="0"/>
        <w:spacing w:before="240" w:line="276" w:lineRule="auto"/>
        <w:ind w:left="138" w:right="234" w:firstLine="566"/>
        <w:jc w:val="both"/>
        <w:rPr>
          <w:rFonts w:eastAsia="Times New Roman"/>
          <w:highlight w:val="yellow"/>
          <w:lang w:eastAsia="en-US"/>
        </w:rPr>
      </w:pPr>
    </w:p>
    <w:p w:rsidR="00C22D0C" w:rsidRPr="0009345C" w:rsidRDefault="00C22D0C" w:rsidP="009E056D">
      <w:pPr>
        <w:pStyle w:val="af1"/>
        <w:keepLines w:val="0"/>
        <w:widowControl w:val="0"/>
        <w:spacing w:before="0" w:after="0" w:line="240" w:lineRule="auto"/>
        <w:ind w:left="0" w:firstLine="709"/>
        <w:jc w:val="both"/>
        <w:outlineLvl w:val="9"/>
        <w:rPr>
          <w:sz w:val="24"/>
          <w:szCs w:val="24"/>
          <w:highlight w:val="yellow"/>
        </w:rPr>
      </w:pPr>
    </w:p>
    <w:p w:rsidR="008270E2" w:rsidRPr="00E201E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7" w:name="_Toc40887338"/>
      <w:bookmarkStart w:id="118" w:name="_Toc83314720"/>
      <w:r w:rsidRPr="00E201E1">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7"/>
      <w:bookmarkEnd w:id="118"/>
    </w:p>
    <w:p w:rsidR="005F5F43" w:rsidRPr="00E201E1" w:rsidRDefault="005F5F43" w:rsidP="005F5F43"/>
    <w:p w:rsidR="000825BF" w:rsidRPr="00E201E1" w:rsidRDefault="000825BF" w:rsidP="000825BF">
      <w:pPr>
        <w:widowControl w:val="0"/>
        <w:spacing w:line="276" w:lineRule="auto"/>
        <w:ind w:left="138" w:right="234" w:firstLine="566"/>
        <w:jc w:val="both"/>
        <w:rPr>
          <w:rFonts w:eastAsia="Times New Roman"/>
          <w:lang w:eastAsia="en-US"/>
        </w:rPr>
      </w:pPr>
      <w:r w:rsidRPr="00E201E1">
        <w:rPr>
          <w:rFonts w:eastAsia="Times New Roman"/>
          <w:lang w:eastAsia="en-US"/>
        </w:rPr>
        <w:t xml:space="preserve">Схемой теплоснабжения предусмотрены следующие мероприятия </w:t>
      </w:r>
    </w:p>
    <w:p w:rsidR="00E201E1" w:rsidRPr="00E201E1" w:rsidRDefault="00E201E1" w:rsidP="00E201E1">
      <w:pPr>
        <w:pStyle w:val="aa"/>
        <w:keepNext/>
      </w:pPr>
      <w:r w:rsidRPr="00E201E1">
        <w:t xml:space="preserve">Таблица </w:t>
      </w:r>
      <w:fldSimple w:instr=" SEQ Таблица \* ARABIC ">
        <w:r w:rsidR="002D668C">
          <w:rPr>
            <w:noProof/>
          </w:rPr>
          <w:t>44</w:t>
        </w:r>
      </w:fldSimple>
      <w:r w:rsidRPr="00E201E1">
        <w:t xml:space="preserve"> Реконструкция и замена участков тепловых сетей  со сроком эксплуатации более 25 лет</w:t>
      </w:r>
    </w:p>
    <w:tbl>
      <w:tblPr>
        <w:tblW w:w="5000" w:type="pct"/>
        <w:tblLook w:val="04A0"/>
      </w:tblPr>
      <w:tblGrid>
        <w:gridCol w:w="927"/>
        <w:gridCol w:w="3689"/>
        <w:gridCol w:w="1394"/>
        <w:gridCol w:w="1991"/>
        <w:gridCol w:w="1570"/>
      </w:tblGrid>
      <w:tr w:rsidR="00E201E1" w:rsidRPr="00471DE0" w:rsidTr="00E201E1">
        <w:trPr>
          <w:trHeight w:val="1104"/>
          <w:tblHeader/>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1E1" w:rsidRPr="00E201E1" w:rsidRDefault="00E201E1" w:rsidP="00E201E1">
            <w:pPr>
              <w:jc w:val="center"/>
              <w:rPr>
                <w:rFonts w:eastAsia="Times New Roman"/>
                <w:color w:val="000000"/>
                <w:sz w:val="22"/>
              </w:rPr>
            </w:pPr>
            <w:r w:rsidRPr="00E201E1">
              <w:rPr>
                <w:rFonts w:eastAsia="Times New Roman"/>
                <w:color w:val="000000"/>
                <w:sz w:val="22"/>
              </w:rPr>
              <w:t>№ п.п</w:t>
            </w:r>
          </w:p>
        </w:tc>
        <w:tc>
          <w:tcPr>
            <w:tcW w:w="1927" w:type="pct"/>
            <w:tcBorders>
              <w:top w:val="single" w:sz="4" w:space="0" w:color="auto"/>
              <w:left w:val="nil"/>
              <w:bottom w:val="single" w:sz="4" w:space="0" w:color="auto"/>
              <w:right w:val="single" w:sz="4" w:space="0" w:color="auto"/>
            </w:tcBorders>
            <w:shd w:val="clear" w:color="auto" w:fill="auto"/>
            <w:noWrap/>
            <w:vAlign w:val="center"/>
            <w:hideMark/>
          </w:tcPr>
          <w:p w:rsidR="00E201E1" w:rsidRPr="00E201E1" w:rsidRDefault="00E201E1" w:rsidP="00E201E1">
            <w:pPr>
              <w:jc w:val="center"/>
              <w:rPr>
                <w:rFonts w:eastAsia="Times New Roman"/>
                <w:color w:val="000000"/>
                <w:sz w:val="22"/>
              </w:rPr>
            </w:pPr>
            <w:r w:rsidRPr="00E201E1">
              <w:rPr>
                <w:rFonts w:eastAsia="Times New Roman"/>
                <w:color w:val="000000"/>
                <w:sz w:val="22"/>
              </w:rPr>
              <w:t>Адрес участка, г. Тутаев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E201E1" w:rsidRPr="00E201E1" w:rsidRDefault="00E201E1" w:rsidP="00E201E1">
            <w:pPr>
              <w:jc w:val="center"/>
              <w:rPr>
                <w:rFonts w:eastAsia="Times New Roman"/>
                <w:color w:val="000000"/>
                <w:sz w:val="22"/>
              </w:rPr>
            </w:pPr>
            <w:r w:rsidRPr="00E201E1">
              <w:rPr>
                <w:rFonts w:eastAsia="Times New Roman"/>
                <w:color w:val="000000"/>
                <w:sz w:val="22"/>
              </w:rPr>
              <w:t>Диаметр, мм</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E201E1" w:rsidRPr="00E201E1" w:rsidRDefault="00E201E1" w:rsidP="00E201E1">
            <w:pPr>
              <w:jc w:val="center"/>
              <w:rPr>
                <w:rFonts w:eastAsia="Times New Roman"/>
                <w:color w:val="000000"/>
                <w:sz w:val="22"/>
              </w:rPr>
            </w:pPr>
            <w:r w:rsidRPr="00E201E1">
              <w:rPr>
                <w:rFonts w:eastAsia="Times New Roman"/>
                <w:color w:val="000000"/>
                <w:sz w:val="22"/>
              </w:rPr>
              <w:t>Протяженность (2-х трубном исполнении), м.п.</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E201E1">
              <w:rPr>
                <w:rFonts w:eastAsia="Times New Roman"/>
                <w:color w:val="000000"/>
                <w:sz w:val="22"/>
              </w:rPr>
              <w:t>Стоимость замены (НЦС 81-02-13-2020), тыс. руб.</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 Люксембург, ТК7/9-ТК8/9</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331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55112,34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 Люксембург, ТК8/9- ул. Дементьева, ТК9/9</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10822,67</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ТК9/9 -ТК10/9</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49784,26</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 Люксембург, ТК9/9 -У-9/9а, У-9/9б-У-9/9В</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5535,41</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 Люксембург, У9/9а-У-9/9б, У-9/9в-У-9/9.1а</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9914,16</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 Люксембург, У9/9.1а-т.9/9.1</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12062,23</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 Люксембург, т9/9.1 до ТК9/9 по ул. Романовская</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272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22472,10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Романовская, ТК9/9- ТК-9/9.3а</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2876,89</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Романовская, ТК-9/9.3а- У9/9.3е</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5613,44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lastRenderedPageBreak/>
              <w:t>10</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 xml:space="preserve">Ул. Романовская, У-9/9.3е-ТК-9/9ю4 </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5402,94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Романовская, ТК-9/9.4 -т.9/9.5а</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8517,08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 xml:space="preserve">Ул. Романовская, т.9/9.5А-ПНС-1 </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6789,84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Романовская, ПНС-1-т.9/9.9</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4677,04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Ул.Романовская,9/9.1-ТК9/9.10</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7593,31</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ТК10/9 -ТК10/9.1</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1958,67</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ТК10/9.1 -до ж.д. №21</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7623,68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ТК-10/9.1 до У-10/9.1 ж.д.№22</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5052,10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от ж.д.№22 до Д/С Лукошко</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4288,32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ТК-20/4 до ж.д. №69</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4771,42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ТК20/3 до ж.д. №65</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11577,72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ТК20/3 до ТК20/3.1</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7834,69</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ТК-20/3.1 - ТК20/3.2</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6113,73</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от ЦТП-2 до ТК20/3.3</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3056,87</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от ТК20/3.3 до ж.д. №47</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1760,77</w:t>
            </w:r>
          </w:p>
        </w:tc>
      </w:tr>
      <w:tr w:rsidR="00E201E1" w:rsidRPr="00471DE0" w:rsidTr="00E201E1">
        <w:trPr>
          <w:trHeight w:val="384"/>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ТК-20/3.3 до ж.д. №57</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2603,16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6136,02</w:t>
            </w:r>
          </w:p>
        </w:tc>
      </w:tr>
      <w:tr w:rsidR="00E201E1" w:rsidRPr="00471DE0" w:rsidTr="00E201E1">
        <w:trPr>
          <w:trHeight w:val="504"/>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ж.д. №48,50</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8700,83</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2586,13</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от ж.д.№50 до СОШ №6</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2561,08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28</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ТК20/2 до ж.д. №6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2263,28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от ТК20/1 до ТК20/1а, в сторону Городского парка</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16358,36</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от ТК-20/2 до ТК20/3А</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8276,29</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от ТК-20/1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14955,39</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lastRenderedPageBreak/>
              <w:t>32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Дементьева, ТК20/1 до ТК20</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14955,39</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ТК20 до ТК21.1 у ж.д. ул. Пролетарская, 41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6665,96</w:t>
            </w:r>
          </w:p>
        </w:tc>
      </w:tr>
      <w:tr w:rsidR="00E201E1" w:rsidRPr="00471DE0" w:rsidTr="00E201E1">
        <w:trPr>
          <w:trHeight w:val="444"/>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Пролетарская, ТК21.1-ТК-20.5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11086,54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4276,62</w:t>
            </w:r>
          </w:p>
        </w:tc>
      </w:tr>
      <w:tr w:rsidR="00E201E1" w:rsidRPr="00471DE0" w:rsidTr="00E201E1">
        <w:trPr>
          <w:trHeight w:val="828"/>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ТК20 до ж.д. №46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5452,79</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подвал ж.д. №46,48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12723,17</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между ж.д.№48-54</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2478,54</w:t>
            </w:r>
          </w:p>
        </w:tc>
      </w:tr>
      <w:tr w:rsidR="00E201E1" w:rsidRPr="00471DE0" w:rsidTr="00E201E1">
        <w:trPr>
          <w:trHeight w:val="468"/>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между ж.д.№54-58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4791,84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6455,46</w:t>
            </w:r>
          </w:p>
        </w:tc>
      </w:tr>
      <w:tr w:rsidR="00E201E1" w:rsidRPr="00471DE0" w:rsidTr="00E201E1">
        <w:trPr>
          <w:trHeight w:val="528"/>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д.№58 до ж.д. №60,62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912,18</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8638,77</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между ж.д. 46-52 (У-20.21-У-20.22)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1684,03</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ж. д. №52, Подвал У-20.22-У-20.23</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2806,72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от  ж.д. №52 У-20.24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3656,82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Пролетарская, ТК20.2 до д. №30,32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2421,06</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 xml:space="preserve">Ул. Пролетарская, у д.№30, ТК-20.2 до ТК-20.3 </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2263,28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ТК19-ТК20</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5807,92</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ТК-18А до ж.д. №57,61,УТП-1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10824,24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4948,22</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1684,03</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1250,76</w:t>
            </w:r>
          </w:p>
        </w:tc>
      </w:tr>
      <w:tr w:rsidR="00E201E1" w:rsidRPr="00471DE0" w:rsidTr="00E201E1">
        <w:trPr>
          <w:trHeight w:val="456"/>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ЦТП1 до ж.д. №52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4347,88</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7564,12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от ТК-18 до ж.д. №65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3026,32</w:t>
            </w:r>
          </w:p>
        </w:tc>
      </w:tr>
      <w:tr w:rsidR="00E201E1" w:rsidRPr="00471DE0" w:rsidTr="00E201E1">
        <w:trPr>
          <w:trHeight w:val="720"/>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ж.д. №65 (17.1-17.2), м-н Магнит</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1705,74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2751,20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lastRenderedPageBreak/>
              <w:t>51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ТК18-ТК17.1 между ж.д. №74-76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3883,05</w:t>
            </w:r>
          </w:p>
        </w:tc>
      </w:tr>
      <w:tr w:rsidR="00E201E1" w:rsidRPr="00471DE0" w:rsidTr="00E201E1">
        <w:trPr>
          <w:trHeight w:val="480"/>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Ул.Комсомольская, ТК-17.1 подвал ж.д. №74</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1131,64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3275,80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Ул.Комсомольская, ТК-17.1 до ж.д. 72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4210,08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ж.д. №72 подвал (17.7-17.11)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7858,82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между ж.д. №72968 (17.10-ж.д.№68)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3851,68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между ж.д. №72-64 (17.11-17.12)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2417,22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от ж.д. №64 до ж.д. №66(17.14-ж.д.66)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1100,48</w:t>
            </w:r>
          </w:p>
        </w:tc>
      </w:tr>
      <w:tr w:rsidR="00E201E1" w:rsidRPr="00471DE0" w:rsidTr="00E201E1">
        <w:trPr>
          <w:trHeight w:val="384"/>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от ТК17.1 до ж.д. №70 (подвал ж.д.№76)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1652,36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2421,06</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880,38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ТК-А15 до ж.д. №80</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6665,96</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60</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КомсомольскаяТК17-ТК18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14810,20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ТК16-ТК17</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12487,03</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ТК-А15 ТК-16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9147,47</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ТК-16 до ж.д. №67</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1052,52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3859,24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ТК-А15-ЦТП-3</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5865,88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ЦТП3 до т.15.15 у ж.д.№75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3087,39</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от т.15.16 -подвал ж.д. №75,73,71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6933,02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т.15.15-К-15.20</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2975,04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К-15.20 до ж.д. №58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7087,64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подвал ж.д. №58,56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14353,96</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Ул.Комсомольская, от А15.1.1,ж.д. №77 до ж.д.№7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4560,92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15857,97</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1320,58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lastRenderedPageBreak/>
              <w:t>69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Р.Люксембург, ТК6/9 до ООО "Пушинка"</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 </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 </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0,00</w:t>
            </w:r>
          </w:p>
        </w:tc>
      </w:tr>
      <w:tr w:rsidR="00E201E1" w:rsidRPr="00471DE0" w:rsidTr="00E201E1">
        <w:trPr>
          <w:trHeight w:val="540"/>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Ул.Комсомольская, от А15.1. ж.д. №77 до ж.д. №7 по проспекту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4560,92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15857,97</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1320,58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 Люксембург, т.6/9 до ООО "Пушинка" т.6/9.39</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273</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5916,24</w:t>
            </w:r>
          </w:p>
        </w:tc>
      </w:tr>
      <w:tr w:rsidR="00E201E1" w:rsidRPr="00471DE0" w:rsidTr="00E201E1">
        <w:trPr>
          <w:trHeight w:val="588"/>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Пр-т 50 летия Победы т.6/9.39 (ООО Пушинка) до ж.д. №13 т6/9.30</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273</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16872,24</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273</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7778,76</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Пр-т 50летия Победы,19 т.6/9.24 дож.д. №17</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660,94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743,56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3718,90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3514,04</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833,84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2476,08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Пр-т 50летия Победы ж.д. №19 т6/9.16б до СОШ №1</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8278,84</w:t>
            </w:r>
          </w:p>
        </w:tc>
      </w:tr>
      <w:tr w:rsidR="00E201E1" w:rsidRPr="00471DE0" w:rsidTr="00E201E1">
        <w:trPr>
          <w:trHeight w:val="109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Пр-т 50летия Победы, ж.д. №11 от т6/9.40</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3304,72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15618,96</w:t>
            </w:r>
          </w:p>
        </w:tc>
      </w:tr>
      <w:tr w:rsidR="00E201E1" w:rsidRPr="00471DE0" w:rsidTr="00E201E1">
        <w:trPr>
          <w:trHeight w:val="109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Пр-т 50летия Победы ж.д. №19 т6/9.13 до ЦТП-4</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1239,27</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1239,27</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Пр-т 50летия Победы ЦТП-4 до ТК-4.1</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8490,33</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Пр-т 50летия Победы ТК-4.1 до ж.д. №63 по ул. Моторостроителей</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1797,42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8219,28</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1310,32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2916,27</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Промышленная,15 РК, тУ-К1 до УМ-2</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367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66060,00</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Поромышленная, УМ-2 УМ-4</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237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42660,00</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Промышленная, УМ-4 до  УМ-4а</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559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100620,00</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Строителей, КМ-4А-УМ-5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273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49140,00</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lastRenderedPageBreak/>
              <w:t>83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Строителей, УМ-5 до УМ7А</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536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96480,00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Пр-т 50летия Победы УМ-7А -ТКМ-1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10440,00</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Строителей, УМ6-УМС-4</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646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107560,64</w:t>
            </w:r>
          </w:p>
        </w:tc>
      </w:tr>
      <w:tr w:rsidR="00E201E1" w:rsidRPr="00471DE0" w:rsidTr="00E201E1">
        <w:trPr>
          <w:trHeight w:val="924"/>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Строителей, УМ-4 до КМС-4.6 (УМС-4.1, УМС-4.2, УМС-4.3, УМС-4.5) ТЭРЗ</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47078,46</w:t>
            </w:r>
          </w:p>
        </w:tc>
      </w:tr>
      <w:tr w:rsidR="00E201E1" w:rsidRPr="00471DE0" w:rsidTr="00E201E1">
        <w:trPr>
          <w:trHeight w:val="516"/>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Промышленная, КМС-4.7 до ж.д. №6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282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17478,36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3576,56</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88</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Строителей УМС-4 ТК3</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321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53447,32</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Розы Люксембург, ТК3-ТК4</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345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57443,38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90</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ТК4-ТК5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19813,80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ТК5 до ж.д. №38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12840,74</w:t>
            </w:r>
          </w:p>
        </w:tc>
      </w:tr>
      <w:tr w:rsidR="00E201E1" w:rsidRPr="00471DE0" w:rsidTr="00E201E1">
        <w:trPr>
          <w:trHeight w:val="540"/>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ж.д. №34-36(5.1-ус)</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2913,06</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990,43</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ТК5 до ТК6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237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39461,10</w:t>
            </w:r>
          </w:p>
        </w:tc>
      </w:tr>
      <w:tr w:rsidR="00E201E1" w:rsidRPr="00471DE0" w:rsidTr="00E201E1">
        <w:trPr>
          <w:trHeight w:val="420"/>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ТК6-К6.1 до ж.д. №26</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11318,67</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2263,28</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К6.2 до ж.д. 30,32</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5823,94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2526,05</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8159,72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1965,48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ТК-6 до ж.д. №83 по ул. Моторостроителей(ТК-А6.1)</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27906,55</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ТК-А6.1 до ж.д. №83</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743,76</w:t>
            </w:r>
          </w:p>
        </w:tc>
      </w:tr>
      <w:tr w:rsidR="00E201E1" w:rsidRPr="00471DE0" w:rsidTr="00E201E1">
        <w:trPr>
          <w:trHeight w:val="540"/>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ТК-А6.1 до ж.д. №66, по ул. Р. Люксембург</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8261,80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8139,49</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ТК-А6.2 до СОШ №3 (А6.18)</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6194,24</w:t>
            </w:r>
          </w:p>
        </w:tc>
      </w:tr>
      <w:tr w:rsidR="00E201E1" w:rsidRPr="00471DE0" w:rsidTr="00E201E1">
        <w:trPr>
          <w:trHeight w:val="516"/>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ТК-А6.2 до ТК-А6.3 (ж.д.№73,75)</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17101,93</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1487,52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0,00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от ТК-А6.3 до ТК14/9.27</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6198,00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lastRenderedPageBreak/>
              <w:t>102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ТК-6 до ТК-4</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24975,38</w:t>
            </w:r>
          </w:p>
        </w:tc>
      </w:tr>
      <w:tr w:rsidR="00E201E1" w:rsidRPr="00471DE0" w:rsidTr="00E201E1">
        <w:trPr>
          <w:trHeight w:val="288"/>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ТК-6А до ж.д. №18,22</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5370,17</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5192,43</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3966,72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3752,28</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2421,06</w:t>
            </w:r>
          </w:p>
        </w:tc>
      </w:tr>
      <w:tr w:rsidR="00E201E1" w:rsidRPr="00471DE0" w:rsidTr="00E201E1">
        <w:trPr>
          <w:trHeight w:val="732"/>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16а (ЦТП-5) до ТК6А.3, 6А.3, ТК-6А4, ТК-6А.2 ж.д. №16,22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3438,23</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7445,00</w:t>
            </w:r>
          </w:p>
        </w:tc>
      </w:tr>
      <w:tr w:rsidR="00E201E1" w:rsidRPr="00471DE0" w:rsidTr="00E201E1">
        <w:trPr>
          <w:trHeight w:val="396"/>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от ТК-6А.3 до СОШ №7, ж.д. №25 по ул. Комсомольская</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8630,66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6198,00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6253,80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1815,79</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от ж.д. №121 (6А.3) до ж.д. №119</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178,68</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1310,32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1265,55</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3521,54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от ТК-7 до ТК-А7А</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21811,83</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108</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от ТК-А7А до ж.д. №37</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5706,48</w:t>
            </w:r>
          </w:p>
        </w:tc>
      </w:tr>
      <w:tr w:rsidR="00E201E1" w:rsidRPr="00471DE0" w:rsidTr="00E201E1">
        <w:trPr>
          <w:trHeight w:val="288"/>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Ул.Советская, от ж.д. №37 до ж.д. №35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1074,03</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2806,72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2421,06</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825,36</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110</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ТК-А7А до ТК-А8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8711,88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111</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от ТК-А8 до ЦТП-5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11339,68</w:t>
            </w:r>
          </w:p>
        </w:tc>
      </w:tr>
      <w:tr w:rsidR="00E201E1" w:rsidRPr="00471DE0" w:rsidTr="00E201E1">
        <w:trPr>
          <w:trHeight w:val="540"/>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ЦТП-5 до ж.д. №107</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2666,38</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13612,59</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ТК-А8 до ТК-А9</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14665,00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ТК-А9 до ж.д. №25,21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12473,65</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ж.д. №21,23(подвал)</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6361,59</w:t>
            </w:r>
          </w:p>
        </w:tc>
      </w:tr>
      <w:tr w:rsidR="00E201E1" w:rsidRPr="00471DE0" w:rsidTr="00E201E1">
        <w:trPr>
          <w:trHeight w:val="432"/>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 xml:space="preserve">Ул. Советская, от ж.д. №23(А9.9) до </w:t>
            </w:r>
            <w:r w:rsidRPr="00471DE0">
              <w:rPr>
                <w:rFonts w:eastAsia="Times New Roman"/>
                <w:color w:val="000000"/>
                <w:sz w:val="22"/>
              </w:rPr>
              <w:lastRenderedPageBreak/>
              <w:t>ж.д. №76 по ул. Моторостроителей.</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lastRenderedPageBreak/>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2809,01</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4378,75</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4350,42</w:t>
            </w:r>
          </w:p>
        </w:tc>
      </w:tr>
      <w:tr w:rsidR="00E201E1" w:rsidRPr="00471DE0" w:rsidTr="00E201E1">
        <w:trPr>
          <w:trHeight w:val="408"/>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ж.д. №76 (А9.13) до д.№80</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8925,12</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1859,40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118</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ТК-А9А до ТК-А10</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15245,79</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Советская, ТК-А9А до ТК-А9.2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2526,05</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8863,14</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1363,56</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ТК-А9.2 до ж.д. №103, ТК-А9.3</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990,43</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952,96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2620,64</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ТК-А9.3 до ж.д. №109,115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1673,46</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1870,82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8615,22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ТК-А10 до ТК-А10.1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19828,32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от ТК-А10 до ТК-А11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13067,82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ТК-11.1 до ж.д. №5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1375,60</w:t>
            </w:r>
          </w:p>
        </w:tc>
      </w:tr>
      <w:tr w:rsidR="00E201E1" w:rsidRPr="00471DE0" w:rsidTr="00E201E1">
        <w:trPr>
          <w:trHeight w:val="360"/>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ж.д. №95,97</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4462,56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8771,00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Ул.Комсомольская,ж.д.№95 до ул. Советская, ж.д.№17 (11.8-ж.д.)</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1727,24</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Комсомольская,ж.д.№95- ул.Советская, ж.д. №13 (11.4)</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3275,80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2035,89</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128</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ТК-А11-ТК-А12</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26571,23</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ТК-12 ж.д. 89</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1667,68</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3811,84</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130</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ТК-А12 ТК-А13</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11906,24</w:t>
            </w:r>
          </w:p>
        </w:tc>
      </w:tr>
      <w:tr w:rsidR="00E201E1" w:rsidRPr="00471DE0" w:rsidTr="00E201E1">
        <w:trPr>
          <w:trHeight w:val="396"/>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ТК13.1 до ж.д. 98 (У13.3)</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13823,10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1115,64</w:t>
            </w:r>
          </w:p>
        </w:tc>
      </w:tr>
      <w:tr w:rsidR="00E201E1" w:rsidRPr="00471DE0" w:rsidTr="00E201E1">
        <w:trPr>
          <w:trHeight w:val="37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lastRenderedPageBreak/>
              <w:t>132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ТК13.1 до ТК13.3 у ж.д. №88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9748,92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2501,52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ТК-13.3 до ж.д. №88б (У13.6)</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7043,07</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ТК-13.1 до ж.д. №2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495,84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5392,26</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2084,60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ТК-А13 до ТК-А 14А</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17714,16</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ТК-А13 до ж.д. 85 (т13.4)</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3139,48</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991,42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от ж.д. №85 (т.13.7) до д/с Колокольчик</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3692,72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138</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Моторостроителей, ж.д. №68 (УС-13.3) до ж.д. №72 (т.13.14)</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3999,58</w:t>
            </w:r>
          </w:p>
        </w:tc>
      </w:tr>
      <w:tr w:rsidR="00E201E1" w:rsidRPr="00471DE0" w:rsidTr="00E201E1">
        <w:trPr>
          <w:trHeight w:val="85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 xml:space="preserve">Ул. Моторостроителей,  ж.д. №64 (13.17) до ж.д. №6 по пр-ту 50летия Победы (14А.2) </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4490,75</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1263,02</w:t>
            </w:r>
          </w:p>
        </w:tc>
      </w:tr>
      <w:tr w:rsidR="00E201E1" w:rsidRPr="00471DE0" w:rsidTr="00E201E1">
        <w:trPr>
          <w:trHeight w:val="588"/>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ТК-А14А до ж.д. №4 по пр-ту 50 летия Победы (14А.9)</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64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4490,75</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10525,20</w:t>
            </w:r>
          </w:p>
        </w:tc>
      </w:tr>
      <w:tr w:rsidR="00E201E1" w:rsidRPr="00471DE0" w:rsidTr="00E201E1">
        <w:trPr>
          <w:trHeight w:val="552"/>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 xml:space="preserve">Ул. Пр-т 50летия Победы,6 (14А- 14А.12) </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2947,06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3789,07</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отТК-А14А до ТК-А15</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40793,12</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143</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Садовая (парк) от У-20/1.0 до Т20/1.8</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237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24431,86</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145</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Садовая 20/1.1 до СОШ №4 (20/1.3)</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11367,22</w:t>
            </w:r>
          </w:p>
        </w:tc>
      </w:tr>
      <w:tr w:rsidR="00E201E1" w:rsidRPr="00471DE0" w:rsidTr="00E201E1">
        <w:trPr>
          <w:trHeight w:val="288"/>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146</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Садовая, (20/1.8)</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17421,87</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147</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ПНС-3 до ул. Комсомольская, д.№14</w:t>
            </w:r>
          </w:p>
        </w:tc>
        <w:tc>
          <w:tcPr>
            <w:tcW w:w="728"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32</w:t>
            </w:r>
          </w:p>
        </w:tc>
        <w:tc>
          <w:tcPr>
            <w:tcW w:w="1040"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2421,06</w:t>
            </w:r>
          </w:p>
        </w:tc>
      </w:tr>
      <w:tr w:rsidR="00E201E1" w:rsidRPr="00471DE0" w:rsidTr="00E201E1">
        <w:trPr>
          <w:trHeight w:val="696"/>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Комсомольская, ПНС-3 до ж.д. №12, ул. Луначарского, ж.д. №101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3182,46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2255,98</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149</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Луначарского, КСГ1 до К-СГ5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13710,70</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Пролетарская, К-СГ2 до ж.д. №7</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3335,36</w:t>
            </w:r>
          </w:p>
        </w:tc>
      </w:tr>
      <w:tr w:rsidR="00E201E1" w:rsidRPr="00471DE0" w:rsidTr="00E201E1">
        <w:trPr>
          <w:trHeight w:val="684"/>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lastRenderedPageBreak/>
              <w:t>151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Пролетарская, К-СГ3 до П.Шитова, ж.д. №72,83,85</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4511,97</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1925,84</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98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5392,35</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152</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Пролетарская, К-СГ5 до К-СГ14 у ж.д. ул. Ярославская, ж.д.№107</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352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36286,98</w:t>
            </w:r>
          </w:p>
        </w:tc>
      </w:tr>
      <w:tr w:rsidR="00E201E1" w:rsidRPr="00471DE0" w:rsidTr="00E201E1">
        <w:trPr>
          <w:trHeight w:val="720"/>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Ярославская от К-СГ11 к ж.д. №101,97,99</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893,40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2311,01</w:t>
            </w:r>
          </w:p>
        </w:tc>
      </w:tr>
      <w:tr w:rsidR="00E201E1" w:rsidRPr="00471DE0" w:rsidTr="00E201E1">
        <w:trPr>
          <w:trHeight w:val="552"/>
        </w:trPr>
        <w:tc>
          <w:tcPr>
            <w:tcW w:w="484" w:type="pc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154</w:t>
            </w:r>
          </w:p>
        </w:tc>
        <w:tc>
          <w:tcPr>
            <w:tcW w:w="1927" w:type="pct"/>
            <w:tcBorders>
              <w:top w:val="nil"/>
              <w:left w:val="nil"/>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Ярославская, отК-СГ14 до ж.д. №111</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38</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2666,38</w:t>
            </w:r>
          </w:p>
        </w:tc>
      </w:tr>
      <w:tr w:rsidR="00E201E1" w:rsidRPr="00471DE0" w:rsidTr="00E201E1">
        <w:trPr>
          <w:trHeight w:val="504"/>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Ярославская, К-СГ12 до ж.д. №118,118а,120</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8033,50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43</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2366,03</w:t>
            </w:r>
          </w:p>
        </w:tc>
      </w:tr>
      <w:tr w:rsidR="00E201E1" w:rsidRPr="00471DE0" w:rsidTr="00E201E1">
        <w:trPr>
          <w:trHeight w:val="384"/>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Ярославская, К-СГ10 до ул. Луначарского, д.№129(военкомат) до ул. П.Шитова,ж.д.№78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2203,72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3037,56</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1430,62</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135</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7428,24</w:t>
            </w:r>
          </w:p>
        </w:tc>
      </w:tr>
      <w:tr w:rsidR="00E201E1" w:rsidRPr="00471DE0" w:rsidTr="00E201E1">
        <w:trPr>
          <w:trHeight w:val="480"/>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Луначарского д.№129-К-СГ-10 до д. №131,133</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1595,70</w:t>
            </w:r>
          </w:p>
        </w:tc>
      </w:tr>
      <w:tr w:rsidR="00E201E1" w:rsidRPr="00471DE0" w:rsidTr="00E201E1">
        <w:trPr>
          <w:trHeight w:val="552"/>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4236,85</w:t>
            </w:r>
          </w:p>
        </w:tc>
      </w:tr>
      <w:tr w:rsidR="00E201E1" w:rsidRPr="00471DE0" w:rsidTr="00E201E1">
        <w:trPr>
          <w:trHeight w:val="480"/>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Пролетарская, У-СГ2 до ж.д. В. Набережная,,ж.д.№128</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446</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31294,93</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70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1650,72</w:t>
            </w:r>
          </w:p>
        </w:tc>
      </w:tr>
      <w:tr w:rsidR="00E201E1" w:rsidRPr="00471DE0" w:rsidTr="00E201E1">
        <w:trPr>
          <w:trHeight w:val="468"/>
        </w:trPr>
        <w:tc>
          <w:tcPr>
            <w:tcW w:w="4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471DE0" w:rsidRDefault="00E201E1" w:rsidP="00E201E1">
            <w:pPr>
              <w:rPr>
                <w:rFonts w:eastAsia="Times New Roman"/>
                <w:color w:val="000000"/>
                <w:sz w:val="22"/>
              </w:rPr>
            </w:pPr>
            <w:r w:rsidRPr="00471DE0">
              <w:rPr>
                <w:rFonts w:eastAsia="Times New Roman"/>
                <w:color w:val="000000"/>
                <w:sz w:val="22"/>
              </w:rPr>
              <w:t>Ул. Пролетарская, К-СГ5 до ж.д. №110, №108 (Швейная фабрика)</w:t>
            </w: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150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147</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10314,70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30</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1786,80</w:t>
            </w:r>
          </w:p>
        </w:tc>
      </w:tr>
      <w:tr w:rsidR="00E201E1" w:rsidRPr="00471DE0"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471DE0"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80</w:t>
            </w:r>
          </w:p>
        </w:tc>
        <w:tc>
          <w:tcPr>
            <w:tcW w:w="104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51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471DE0" w:rsidRDefault="00E201E1" w:rsidP="00E201E1">
            <w:pPr>
              <w:jc w:val="center"/>
              <w:rPr>
                <w:rFonts w:eastAsia="Times New Roman"/>
                <w:color w:val="000000"/>
                <w:sz w:val="22"/>
              </w:rPr>
            </w:pPr>
            <w:r w:rsidRPr="00471DE0">
              <w:rPr>
                <w:rFonts w:eastAsia="Times New Roman"/>
                <w:color w:val="000000"/>
                <w:sz w:val="22"/>
              </w:rPr>
              <w:t>2806,22</w:t>
            </w:r>
          </w:p>
        </w:tc>
      </w:tr>
      <w:tr w:rsidR="00E201E1" w:rsidRPr="00BC238B" w:rsidTr="00E201E1">
        <w:trPr>
          <w:trHeight w:val="600"/>
        </w:trPr>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160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Ул. Ярославская, К-СГ5.2 до Ул. Комсомольская, д.4 (дом инвалидов)</w:t>
            </w:r>
          </w:p>
        </w:tc>
        <w:tc>
          <w:tcPr>
            <w:tcW w:w="728"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125</w:t>
            </w:r>
          </w:p>
        </w:tc>
        <w:tc>
          <w:tcPr>
            <w:tcW w:w="1040"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71</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4400,58</w:t>
            </w:r>
          </w:p>
        </w:tc>
      </w:tr>
      <w:tr w:rsidR="00E201E1" w:rsidRPr="00BC238B" w:rsidTr="00E201E1">
        <w:trPr>
          <w:trHeight w:val="288"/>
        </w:trPr>
        <w:tc>
          <w:tcPr>
            <w:tcW w:w="484" w:type="pct"/>
            <w:vMerge/>
            <w:tcBorders>
              <w:top w:val="nil"/>
              <w:left w:val="single" w:sz="4" w:space="0" w:color="auto"/>
              <w:bottom w:val="single" w:sz="4" w:space="0" w:color="auto"/>
              <w:right w:val="single" w:sz="4" w:space="0" w:color="auto"/>
            </w:tcBorders>
            <w:vAlign w:val="center"/>
            <w:hideMark/>
          </w:tcPr>
          <w:p w:rsidR="00E201E1" w:rsidRPr="00BC238B" w:rsidRDefault="00E201E1" w:rsidP="00E201E1">
            <w:pPr>
              <w:rPr>
                <w:rFonts w:eastAsia="Times New Roman"/>
                <w:color w:val="000000"/>
                <w:sz w:val="22"/>
              </w:rPr>
            </w:pPr>
          </w:p>
        </w:tc>
        <w:tc>
          <w:tcPr>
            <w:tcW w:w="1927" w:type="pct"/>
            <w:vMerge/>
            <w:tcBorders>
              <w:top w:val="nil"/>
              <w:left w:val="single" w:sz="4" w:space="0" w:color="auto"/>
              <w:bottom w:val="single" w:sz="4" w:space="0" w:color="auto"/>
              <w:right w:val="single" w:sz="4" w:space="0" w:color="auto"/>
            </w:tcBorders>
            <w:vAlign w:val="center"/>
            <w:hideMark/>
          </w:tcPr>
          <w:p w:rsidR="00E201E1" w:rsidRPr="00BC238B" w:rsidRDefault="00E201E1" w:rsidP="00E201E1">
            <w:pPr>
              <w:rPr>
                <w:rFonts w:eastAsia="Times New Roman"/>
                <w:color w:val="000000"/>
                <w:sz w:val="22"/>
              </w:rPr>
            </w:pPr>
          </w:p>
        </w:tc>
        <w:tc>
          <w:tcPr>
            <w:tcW w:w="728"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100</w:t>
            </w:r>
          </w:p>
        </w:tc>
        <w:tc>
          <w:tcPr>
            <w:tcW w:w="1040"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39</w:t>
            </w:r>
          </w:p>
        </w:tc>
        <w:tc>
          <w:tcPr>
            <w:tcW w:w="820"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2322,84</w:t>
            </w:r>
          </w:p>
        </w:tc>
      </w:tr>
    </w:tbl>
    <w:p w:rsidR="00C22D0C" w:rsidRPr="00BC238B" w:rsidRDefault="00C22D0C" w:rsidP="000825BF">
      <w:pPr>
        <w:widowControl w:val="0"/>
        <w:spacing w:line="276" w:lineRule="auto"/>
        <w:ind w:right="-1" w:firstLine="709"/>
        <w:jc w:val="both"/>
        <w:rPr>
          <w:rFonts w:eastAsia="Calibri"/>
          <w:b/>
          <w:bCs/>
          <w:sz w:val="20"/>
          <w:szCs w:val="18"/>
          <w:lang w:eastAsia="en-US"/>
        </w:rPr>
        <w:sectPr w:rsidR="00C22D0C" w:rsidRPr="00BC238B" w:rsidSect="000825BF">
          <w:headerReference w:type="default" r:id="rId41"/>
          <w:footerReference w:type="default" r:id="rId42"/>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BC238B">
        <w:rPr>
          <w:rFonts w:eastAsia="Times New Roman"/>
          <w:lang w:eastAsia="en-US"/>
        </w:rPr>
        <w:t xml:space="preserve">Капитальные вложения в реализацию проектов по строительству, реконструкции и перевооружению тепловых сетей и сооружений на них также представлены в таблице </w:t>
      </w:r>
      <w:r w:rsidR="00172F9A" w:rsidRPr="00BC238B">
        <w:rPr>
          <w:rFonts w:eastAsia="Times New Roman"/>
          <w:lang w:eastAsia="en-US"/>
        </w:rPr>
        <w:t>ниже</w:t>
      </w:r>
      <w:r w:rsidRPr="00BC238B">
        <w:rPr>
          <w:rFonts w:eastAsia="Times New Roman"/>
          <w:lang w:eastAsia="en-US"/>
        </w:rPr>
        <w:t>.</w:t>
      </w:r>
    </w:p>
    <w:p w:rsidR="00E201E1" w:rsidRPr="00BC238B" w:rsidRDefault="00E201E1" w:rsidP="00E201E1">
      <w:pPr>
        <w:pStyle w:val="aa"/>
        <w:keepNext/>
      </w:pPr>
      <w:r w:rsidRPr="00BC238B">
        <w:lastRenderedPageBreak/>
        <w:t xml:space="preserve">Таблица </w:t>
      </w:r>
      <w:fldSimple w:instr=" SEQ Таблица \* ARABIC ">
        <w:r w:rsidR="002D668C" w:rsidRPr="00BC238B">
          <w:rPr>
            <w:noProof/>
          </w:rPr>
          <w:t>45</w:t>
        </w:r>
      </w:fldSimple>
      <w:r w:rsidRPr="00BC238B">
        <w:t xml:space="preserve"> Суммарные затраты на модернизацию системы теплоснабжения АО "Тутаевская ПГУ" при любом варианте развития</w:t>
      </w:r>
    </w:p>
    <w:tbl>
      <w:tblPr>
        <w:tblW w:w="5000" w:type="pct"/>
        <w:tblLayout w:type="fixed"/>
        <w:tblLook w:val="04A0"/>
      </w:tblPr>
      <w:tblGrid>
        <w:gridCol w:w="420"/>
        <w:gridCol w:w="4504"/>
        <w:gridCol w:w="797"/>
        <w:gridCol w:w="797"/>
        <w:gridCol w:w="798"/>
        <w:gridCol w:w="798"/>
        <w:gridCol w:w="798"/>
        <w:gridCol w:w="798"/>
        <w:gridCol w:w="798"/>
        <w:gridCol w:w="798"/>
        <w:gridCol w:w="798"/>
        <w:gridCol w:w="798"/>
        <w:gridCol w:w="798"/>
        <w:gridCol w:w="803"/>
      </w:tblGrid>
      <w:tr w:rsidR="00E201E1" w:rsidRPr="00BC238B" w:rsidTr="00E201E1">
        <w:trPr>
          <w:trHeight w:val="300"/>
          <w:tblHeader/>
        </w:trPr>
        <w:tc>
          <w:tcPr>
            <w:tcW w:w="1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п/п</w:t>
            </w:r>
          </w:p>
        </w:tc>
        <w:tc>
          <w:tcPr>
            <w:tcW w:w="1553"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Наименование мероприятия</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Всего</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2027</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2031-2036</w:t>
            </w:r>
          </w:p>
        </w:tc>
      </w:tr>
      <w:tr w:rsidR="00E201E1" w:rsidRPr="00BC238B" w:rsidTr="00E201E1">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1E1" w:rsidRPr="00BC238B" w:rsidRDefault="00E201E1" w:rsidP="00E201E1">
            <w:pPr>
              <w:jc w:val="center"/>
              <w:rPr>
                <w:rFonts w:eastAsia="Times New Roman"/>
                <w:b/>
                <w:bCs/>
                <w:color w:val="000000"/>
                <w:sz w:val="22"/>
              </w:rPr>
            </w:pPr>
            <w:r w:rsidRPr="00BC238B">
              <w:rPr>
                <w:rFonts w:eastAsia="Times New Roman"/>
                <w:b/>
                <w:bCs/>
                <w:color w:val="000000"/>
                <w:sz w:val="22"/>
              </w:rPr>
              <w:t>Рекомендуемые мероприятия для АО "Тутаевская ПГУ"</w:t>
            </w:r>
          </w:p>
        </w:tc>
      </w:tr>
      <w:tr w:rsidR="00E201E1" w:rsidRPr="00BC238B" w:rsidTr="00E201E1">
        <w:trPr>
          <w:trHeight w:val="945"/>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ind w:right="-77"/>
              <w:jc w:val="center"/>
              <w:rPr>
                <w:rFonts w:eastAsia="Times New Roman"/>
                <w:color w:val="000000"/>
                <w:sz w:val="22"/>
              </w:rPr>
            </w:pPr>
            <w:r w:rsidRPr="00BC238B">
              <w:rPr>
                <w:rFonts w:eastAsia="Times New Roman"/>
                <w:color w:val="000000"/>
                <w:sz w:val="22"/>
              </w:rPr>
              <w:t>1</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2962,9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740,7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740,7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740,7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740,7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r>
      <w:tr w:rsidR="00E201E1" w:rsidRPr="00BC238B" w:rsidTr="00E201E1">
        <w:trPr>
          <w:trHeight w:val="126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ind w:right="-77"/>
              <w:jc w:val="center"/>
              <w:rPr>
                <w:rFonts w:eastAsia="Times New Roman"/>
                <w:color w:val="000000"/>
                <w:sz w:val="22"/>
              </w:rPr>
            </w:pPr>
            <w:r w:rsidRPr="00BC238B">
              <w:rPr>
                <w:rFonts w:eastAsia="Times New Roman"/>
                <w:color w:val="000000"/>
                <w:sz w:val="22"/>
              </w:rPr>
              <w:t>2</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14000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7000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7000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r>
      <w:tr w:rsidR="00E201E1" w:rsidRPr="00BC238B"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ind w:right="-77"/>
              <w:jc w:val="center"/>
              <w:rPr>
                <w:rFonts w:eastAsia="Times New Roman"/>
                <w:color w:val="000000"/>
                <w:sz w:val="22"/>
              </w:rPr>
            </w:pPr>
            <w:r w:rsidRPr="00BC238B">
              <w:rPr>
                <w:rFonts w:eastAsia="Times New Roman"/>
                <w:color w:val="000000"/>
                <w:sz w:val="22"/>
              </w:rPr>
              <w:t>3</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Разработка и внедрение системы управления и автоматизации работы котлов Районной котельной.</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3258,4</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1235,4</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r>
      <w:tr w:rsidR="00E201E1" w:rsidRPr="00BC238B"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ind w:right="-77"/>
              <w:jc w:val="center"/>
              <w:rPr>
                <w:rFonts w:eastAsia="Times New Roman"/>
                <w:color w:val="000000"/>
                <w:sz w:val="22"/>
              </w:rPr>
            </w:pPr>
            <w:r w:rsidRPr="00BC238B">
              <w:rPr>
                <w:rFonts w:eastAsia="Times New Roman"/>
                <w:color w:val="000000"/>
                <w:sz w:val="22"/>
              </w:rPr>
              <w:t>4</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Реконструкция схемы деаэрации сетевой воды на Районной котельной.</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24530,7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22507,7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r>
      <w:tr w:rsidR="00E201E1" w:rsidRPr="00BC238B"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ind w:right="-77"/>
              <w:jc w:val="center"/>
              <w:rPr>
                <w:rFonts w:eastAsia="Times New Roman"/>
                <w:color w:val="000000"/>
                <w:sz w:val="22"/>
              </w:rPr>
            </w:pPr>
            <w:r w:rsidRPr="00BC238B">
              <w:rPr>
                <w:rFonts w:eastAsia="Times New Roman"/>
                <w:color w:val="000000"/>
                <w:sz w:val="22"/>
              </w:rPr>
              <w:t>5</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Техническое перевооружение автоматики безопасности и горелочных устройств парового котла ДЕ25 – 14ГМ ст.№1.</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2213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190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r>
      <w:tr w:rsidR="00E201E1" w:rsidRPr="00BC238B"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ind w:right="-77"/>
              <w:jc w:val="center"/>
              <w:rPr>
                <w:rFonts w:eastAsia="Times New Roman"/>
                <w:color w:val="000000"/>
                <w:sz w:val="22"/>
              </w:rPr>
            </w:pPr>
            <w:r w:rsidRPr="00BC238B">
              <w:rPr>
                <w:rFonts w:eastAsia="Times New Roman"/>
                <w:color w:val="000000"/>
                <w:sz w:val="22"/>
              </w:rPr>
              <w:t>6</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Техническое перевооружение автоматики безопасности и горелочных устройств парового котла ДЕ25 – 14ГМ ст.№2.</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2214</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190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r>
      <w:tr w:rsidR="00E201E1" w:rsidRPr="00BC238B"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ind w:right="-77"/>
              <w:jc w:val="center"/>
              <w:rPr>
                <w:rFonts w:eastAsia="Times New Roman"/>
                <w:color w:val="000000"/>
                <w:sz w:val="22"/>
              </w:rPr>
            </w:pPr>
            <w:r w:rsidRPr="00BC238B">
              <w:rPr>
                <w:rFonts w:eastAsia="Times New Roman"/>
                <w:color w:val="000000"/>
                <w:sz w:val="22"/>
              </w:rPr>
              <w:t>7</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Техническое перевооружение автоматики безопасности и горелочных устройств водогрейного котла КВГМ-100 ст.№3.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2245</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220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ind w:right="-77"/>
              <w:jc w:val="center"/>
              <w:rPr>
                <w:rFonts w:eastAsia="Times New Roman"/>
                <w:color w:val="000000"/>
                <w:sz w:val="22"/>
              </w:rPr>
            </w:pPr>
            <w:r w:rsidRPr="00BC238B">
              <w:rPr>
                <w:rFonts w:eastAsia="Times New Roman"/>
                <w:color w:val="000000"/>
                <w:sz w:val="22"/>
              </w:rPr>
              <w:t>8</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 xml:space="preserve">Разработка и внедрение системы диспетчеризации работы Районной котельной.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2784,5</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ind w:left="-111" w:right="-98"/>
              <w:jc w:val="center"/>
              <w:rPr>
                <w:rFonts w:eastAsia="Times New Roman"/>
                <w:color w:val="000000"/>
                <w:sz w:val="20"/>
                <w:szCs w:val="20"/>
              </w:rPr>
            </w:pPr>
            <w:r w:rsidRPr="00BC238B">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BC238B">
              <w:rPr>
                <w:rFonts w:eastAsia="Times New Roman"/>
                <w:color w:val="000000"/>
                <w:sz w:val="20"/>
                <w:szCs w:val="20"/>
              </w:rPr>
              <w:t>759,5</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r>
      <w:tr w:rsidR="00E201E1" w:rsidRPr="00F827AD" w:rsidTr="00E201E1">
        <w:trPr>
          <w:trHeight w:val="945"/>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9</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Проведение мероприятий по разработке и наладке гидравлических режимов системы теплоснабжения АО «Тутаевская ПГУ» г. Тутаев;</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8022</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6000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lastRenderedPageBreak/>
              <w:t>10</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 xml:space="preserve">Разработка и внедрение системы автоматизации и диспетчеризации работы тепловых сетей.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2825</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800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11</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Реконструкция и замена участков тепловых сетей  со сроком эксплуатации более 25 лет</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975740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390296,0</w:t>
            </w:r>
          </w:p>
        </w:tc>
      </w:tr>
      <w:tr w:rsidR="00E201E1" w:rsidRPr="00F827AD" w:rsidTr="00E201E1">
        <w:trPr>
          <w:trHeight w:val="315"/>
        </w:trPr>
        <w:tc>
          <w:tcPr>
            <w:tcW w:w="16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jc w:val="center"/>
              <w:rPr>
                <w:rFonts w:eastAsia="Times New Roman"/>
                <w:color w:val="000000"/>
                <w:sz w:val="22"/>
              </w:rPr>
            </w:pPr>
            <w:r w:rsidRPr="00F827AD">
              <w:rPr>
                <w:rFonts w:eastAsia="Times New Roman"/>
                <w:color w:val="000000"/>
                <w:sz w:val="22"/>
              </w:rPr>
              <w:t>Итого</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Pr>
                <w:rFonts w:eastAsia="Times New Roman"/>
                <w:color w:val="000000"/>
                <w:sz w:val="20"/>
                <w:szCs w:val="20"/>
              </w:rPr>
              <w:t>1040795</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7000,0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78790,1</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89723,2</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65980,1</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67569,6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65049,3</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ind w:left="-111" w:right="-98"/>
              <w:jc w:val="center"/>
              <w:rPr>
                <w:rFonts w:eastAsia="Times New Roman"/>
                <w:color w:val="000000"/>
                <w:sz w:val="20"/>
                <w:szCs w:val="20"/>
              </w:rPr>
            </w:pPr>
            <w:r w:rsidRPr="00F827AD">
              <w:rPr>
                <w:rFonts w:eastAsia="Times New Roman"/>
                <w:color w:val="000000"/>
                <w:sz w:val="20"/>
                <w:szCs w:val="20"/>
              </w:rPr>
              <w:t>390296,0</w:t>
            </w:r>
          </w:p>
        </w:tc>
      </w:tr>
      <w:tr w:rsidR="00E201E1" w:rsidRPr="00F827AD" w:rsidTr="00E201E1">
        <w:trPr>
          <w:trHeight w:val="315"/>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jc w:val="center"/>
              <w:rPr>
                <w:rFonts w:eastAsia="Times New Roman"/>
                <w:b/>
                <w:bCs/>
                <w:color w:val="000000"/>
                <w:sz w:val="22"/>
              </w:rPr>
            </w:pPr>
            <w:r w:rsidRPr="00F827AD">
              <w:rPr>
                <w:rFonts w:eastAsia="Times New Roman"/>
                <w:b/>
                <w:bCs/>
                <w:color w:val="000000"/>
                <w:sz w:val="22"/>
              </w:rPr>
              <w:t>На основании Инвестиционной программы АО "Тутаевская ПГУ"</w:t>
            </w:r>
          </w:p>
        </w:tc>
      </w:tr>
      <w:tr w:rsidR="00E201E1" w:rsidRPr="00F827AD" w:rsidTr="00E201E1">
        <w:trPr>
          <w:trHeight w:val="945"/>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29285,4</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27264,4</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2</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Реконструкция резервного топливного хозяйства котельной с переходом с мазута на дизельное топливо»;</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30119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28098</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3</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магистральной теплотрассы от ТК20 до ТК19 по ул. Комсомольской</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7072,82</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5050,82</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4</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магистральной теплотрассы от ТК20 до ТК20/1 по ул. Дементьева</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7077,84</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5056,84</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5</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магистральной  теплотрассы от ТК20/1 до ТК20/3.1 по ул. Дементьева.</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8918</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6896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54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6</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магистральной теплотрассы от ТК-4 до ТК5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7588,79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5565,79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54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7</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магистральной теплотрассы   от ТК-5 до ТК-6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Pr>
                <w:rFonts w:eastAsia="Times New Roman"/>
                <w:color w:val="000000"/>
                <w:sz w:val="20"/>
                <w:szCs w:val="20"/>
              </w:rPr>
              <w:t>13077,5</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11055,52</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54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8</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магистральной теплотрассы от ТК-6 до ТК-6А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6124,27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4101,27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54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9</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магистральная теплотрасса от ТК-6А до ТК-А7А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7861,41</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5838,41</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lastRenderedPageBreak/>
              <w:t>10</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магистральная теплотрасса от ТКА-7А до ТК-А8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4695,06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2672,06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11</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магистральная теплотрасса от ТК-А8 до ТК-А9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5935,56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3912,56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12</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магистральная теплотрасса от ТК-А9 до ТК-А9А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5797,37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3774,37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13</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магистральная теплотрасса от ТК-А9А до ТК-А10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5712,37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3689,37</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14</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магистральная теплотрасса от ТК-А10 до ТК-А11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5174,69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3151,69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15</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межквартальной теплотрассы по ул. Романовская, у д. №35</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2941,91</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919,91</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16</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межквартальной теплотрассы от ул. Луначарского, д. №129 до ж.д. №78 по ул. Петра Шитова</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2724,89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702,89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17</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межквартальной теплотрасса КСГ-12 до КСГ-12.2, ул. Ярославская,118а</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2935,16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913,16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630"/>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18</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Строительство внутриквартальной теплосети по ул. Советская от ТК-6 до ТК-А6.1</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8489,49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6467,49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r>
      <w:tr w:rsidR="00E201E1" w:rsidRPr="00F827AD" w:rsidTr="00E201E1">
        <w:trPr>
          <w:trHeight w:val="945"/>
        </w:trPr>
        <w:tc>
          <w:tcPr>
            <w:tcW w:w="145" w:type="pct"/>
            <w:tcBorders>
              <w:top w:val="nil"/>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ind w:right="-77"/>
              <w:jc w:val="center"/>
              <w:rPr>
                <w:rFonts w:eastAsia="Times New Roman"/>
                <w:color w:val="000000"/>
                <w:sz w:val="22"/>
              </w:rPr>
            </w:pPr>
            <w:r w:rsidRPr="00F827AD">
              <w:rPr>
                <w:rFonts w:eastAsia="Times New Roman"/>
                <w:color w:val="000000"/>
                <w:sz w:val="22"/>
              </w:rPr>
              <w:t>19</w:t>
            </w:r>
          </w:p>
        </w:tc>
        <w:tc>
          <w:tcPr>
            <w:tcW w:w="1553" w:type="pct"/>
            <w:tcBorders>
              <w:top w:val="nil"/>
              <w:left w:val="nil"/>
              <w:bottom w:val="single" w:sz="4" w:space="0" w:color="auto"/>
              <w:right w:val="single" w:sz="4" w:space="0" w:color="auto"/>
            </w:tcBorders>
            <w:shd w:val="clear" w:color="auto" w:fill="auto"/>
            <w:noWrap/>
            <w:vAlign w:val="center"/>
            <w:hideMark/>
          </w:tcPr>
          <w:p w:rsidR="00E201E1" w:rsidRPr="00F827AD" w:rsidRDefault="00E201E1" w:rsidP="00E201E1">
            <w:pPr>
              <w:rPr>
                <w:rFonts w:eastAsia="Times New Roman"/>
                <w:color w:val="000000"/>
                <w:sz w:val="22"/>
              </w:rPr>
            </w:pPr>
            <w:r w:rsidRPr="00F827AD">
              <w:rPr>
                <w:rFonts w:eastAsia="Times New Roman"/>
                <w:color w:val="000000"/>
                <w:sz w:val="22"/>
              </w:rPr>
              <w:t xml:space="preserve">Реновация тепловых камер г.Тутаева, по ул. Советская, ул. Комсомольская, ул. Моторостроителей, ул. Р. Люксембург, ул. Дементьева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9000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2800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2200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2000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2000</w:t>
            </w:r>
          </w:p>
        </w:tc>
      </w:tr>
      <w:tr w:rsidR="00E201E1" w:rsidRPr="00F827AD" w:rsidTr="00E201E1">
        <w:trPr>
          <w:trHeight w:val="300"/>
        </w:trPr>
        <w:tc>
          <w:tcPr>
            <w:tcW w:w="16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1E1" w:rsidRPr="00F827AD" w:rsidRDefault="00E201E1" w:rsidP="00E201E1">
            <w:pPr>
              <w:jc w:val="center"/>
              <w:rPr>
                <w:rFonts w:eastAsia="Times New Roman"/>
                <w:color w:val="000000"/>
                <w:sz w:val="22"/>
              </w:rPr>
            </w:pPr>
            <w:r w:rsidRPr="00F827AD">
              <w:rPr>
                <w:rFonts w:eastAsia="Times New Roman"/>
                <w:color w:val="000000"/>
                <w:sz w:val="22"/>
              </w:rPr>
              <w:t>Итого</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170532</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60419</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32006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32706</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2800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2200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2000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0</w:t>
            </w:r>
          </w:p>
        </w:tc>
        <w:tc>
          <w:tcPr>
            <w:tcW w:w="27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ind w:left="-54" w:right="-73"/>
              <w:jc w:val="center"/>
              <w:rPr>
                <w:rFonts w:eastAsia="Times New Roman"/>
                <w:color w:val="000000"/>
                <w:sz w:val="20"/>
                <w:szCs w:val="20"/>
              </w:rPr>
            </w:pPr>
            <w:r w:rsidRPr="006E2681">
              <w:rPr>
                <w:rFonts w:eastAsia="Times New Roman"/>
                <w:color w:val="000000"/>
                <w:sz w:val="20"/>
                <w:szCs w:val="20"/>
              </w:rPr>
              <w:t>2000</w:t>
            </w:r>
          </w:p>
        </w:tc>
      </w:tr>
    </w:tbl>
    <w:p w:rsidR="00E201E1" w:rsidRDefault="00E201E1" w:rsidP="000825BF">
      <w:pPr>
        <w:keepNext/>
        <w:rPr>
          <w:rFonts w:eastAsia="Calibri"/>
          <w:b/>
          <w:bCs/>
          <w:sz w:val="20"/>
          <w:szCs w:val="18"/>
          <w:highlight w:val="yellow"/>
          <w:lang w:eastAsia="en-US"/>
        </w:rPr>
      </w:pPr>
    </w:p>
    <w:p w:rsidR="00BC238B" w:rsidRDefault="00BC238B" w:rsidP="000825BF">
      <w:pPr>
        <w:keepNext/>
        <w:rPr>
          <w:rFonts w:eastAsia="Calibri"/>
          <w:b/>
          <w:bCs/>
          <w:sz w:val="20"/>
          <w:szCs w:val="18"/>
          <w:highlight w:val="yellow"/>
          <w:lang w:eastAsia="en-US"/>
        </w:rPr>
      </w:pPr>
    </w:p>
    <w:p w:rsidR="000825BF" w:rsidRPr="00BC238B" w:rsidRDefault="000825BF" w:rsidP="000825BF">
      <w:pPr>
        <w:keepNext/>
        <w:rPr>
          <w:rFonts w:eastAsia="Times New Roman"/>
          <w:b/>
          <w:color w:val="000000"/>
          <w:sz w:val="20"/>
          <w:szCs w:val="20"/>
        </w:rPr>
      </w:pPr>
      <w:r w:rsidRPr="00BC238B">
        <w:rPr>
          <w:rFonts w:eastAsia="Calibri"/>
          <w:b/>
          <w:bCs/>
          <w:sz w:val="20"/>
          <w:szCs w:val="18"/>
          <w:lang w:eastAsia="en-US"/>
        </w:rPr>
        <w:t xml:space="preserve">Таблица </w:t>
      </w:r>
      <w:r w:rsidR="002B4C3F" w:rsidRPr="00BC238B">
        <w:rPr>
          <w:rFonts w:eastAsia="Calibri"/>
          <w:b/>
          <w:bCs/>
          <w:sz w:val="20"/>
          <w:szCs w:val="18"/>
          <w:lang w:eastAsia="en-US"/>
        </w:rPr>
        <w:fldChar w:fldCharType="begin"/>
      </w:r>
      <w:r w:rsidRPr="00BC238B">
        <w:rPr>
          <w:rFonts w:eastAsia="Calibri"/>
          <w:b/>
          <w:bCs/>
          <w:sz w:val="20"/>
          <w:szCs w:val="18"/>
          <w:lang w:eastAsia="en-US"/>
        </w:rPr>
        <w:instrText xml:space="preserve"> SEQ Таблица \* ARABIC </w:instrText>
      </w:r>
      <w:r w:rsidR="002B4C3F" w:rsidRPr="00BC238B">
        <w:rPr>
          <w:rFonts w:eastAsia="Calibri"/>
          <w:b/>
          <w:bCs/>
          <w:sz w:val="20"/>
          <w:szCs w:val="18"/>
          <w:lang w:eastAsia="en-US"/>
        </w:rPr>
        <w:fldChar w:fldCharType="separate"/>
      </w:r>
      <w:r w:rsidR="002D668C" w:rsidRPr="00BC238B">
        <w:rPr>
          <w:rFonts w:eastAsia="Calibri"/>
          <w:b/>
          <w:bCs/>
          <w:noProof/>
          <w:sz w:val="20"/>
          <w:szCs w:val="18"/>
          <w:lang w:eastAsia="en-US"/>
        </w:rPr>
        <w:t>46</w:t>
      </w:r>
      <w:r w:rsidR="002B4C3F" w:rsidRPr="00BC238B">
        <w:rPr>
          <w:rFonts w:eastAsia="Calibri"/>
          <w:b/>
          <w:bCs/>
          <w:sz w:val="20"/>
          <w:szCs w:val="18"/>
          <w:lang w:eastAsia="en-US"/>
        </w:rPr>
        <w:fldChar w:fldCharType="end"/>
      </w:r>
      <w:r w:rsidRPr="00BC238B">
        <w:rPr>
          <w:rFonts w:eastAsia="Calibri"/>
          <w:b/>
          <w:bCs/>
          <w:sz w:val="20"/>
          <w:szCs w:val="18"/>
          <w:lang w:eastAsia="en-US"/>
        </w:rPr>
        <w:t xml:space="preserve"> Суммарные затраты на модер</w:t>
      </w:r>
      <w:r w:rsidR="00E201E1" w:rsidRPr="00BC238B">
        <w:rPr>
          <w:rFonts w:eastAsia="Calibri"/>
          <w:b/>
          <w:bCs/>
          <w:sz w:val="20"/>
          <w:szCs w:val="18"/>
          <w:lang w:eastAsia="en-US"/>
        </w:rPr>
        <w:t>низацию системы теплоснабжения</w:t>
      </w:r>
      <w:r w:rsidRPr="00BC238B">
        <w:rPr>
          <w:rFonts w:eastAsia="Calibri"/>
          <w:b/>
          <w:bCs/>
          <w:sz w:val="20"/>
          <w:szCs w:val="18"/>
          <w:lang w:eastAsia="en-US"/>
        </w:rPr>
        <w:t>,</w:t>
      </w:r>
      <w:r w:rsidRPr="00BC238B">
        <w:rPr>
          <w:rFonts w:eastAsia="Times New Roman"/>
          <w:b/>
          <w:color w:val="000000"/>
          <w:sz w:val="20"/>
          <w:szCs w:val="20"/>
        </w:rPr>
        <w:t xml:space="preserve"> тыс. руб.</w:t>
      </w:r>
    </w:p>
    <w:tbl>
      <w:tblPr>
        <w:tblW w:w="5000" w:type="pct"/>
        <w:tblLook w:val="04A0"/>
      </w:tblPr>
      <w:tblGrid>
        <w:gridCol w:w="778"/>
        <w:gridCol w:w="3392"/>
        <w:gridCol w:w="876"/>
        <w:gridCol w:w="656"/>
        <w:gridCol w:w="766"/>
        <w:gridCol w:w="766"/>
        <w:gridCol w:w="766"/>
        <w:gridCol w:w="766"/>
        <w:gridCol w:w="656"/>
        <w:gridCol w:w="656"/>
        <w:gridCol w:w="656"/>
        <w:gridCol w:w="656"/>
        <w:gridCol w:w="656"/>
        <w:gridCol w:w="1170"/>
        <w:gridCol w:w="1287"/>
      </w:tblGrid>
      <w:tr w:rsidR="00E201E1" w:rsidRPr="00BC238B" w:rsidTr="00E201E1">
        <w:trPr>
          <w:trHeight w:val="600"/>
          <w:tblHead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п/п</w:t>
            </w:r>
          </w:p>
        </w:tc>
        <w:tc>
          <w:tcPr>
            <w:tcW w:w="1285"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Наименование мероприятия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Всего, тыс. руб</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2030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2031-2036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Год реализации</w:t>
            </w:r>
          </w:p>
        </w:tc>
      </w:tr>
      <w:tr w:rsidR="00E201E1" w:rsidRPr="00BC238B" w:rsidTr="00E201E1">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 вариант развития</w:t>
            </w:r>
          </w:p>
        </w:tc>
      </w:tr>
      <w:tr w:rsidR="00E201E1" w:rsidRPr="00BC238B" w:rsidTr="00E201E1">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w:t>
            </w:r>
          </w:p>
        </w:tc>
        <w:tc>
          <w:tcPr>
            <w:tcW w:w="1285"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4480</w:t>
            </w:r>
          </w:p>
        </w:tc>
        <w:tc>
          <w:tcPr>
            <w:tcW w:w="246"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4480</w:t>
            </w:r>
          </w:p>
        </w:tc>
        <w:tc>
          <w:tcPr>
            <w:tcW w:w="246"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8960</w:t>
            </w:r>
          </w:p>
        </w:tc>
        <w:tc>
          <w:tcPr>
            <w:tcW w:w="246"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5600</w:t>
            </w:r>
          </w:p>
        </w:tc>
        <w:tc>
          <w:tcPr>
            <w:tcW w:w="333"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1120</w:t>
            </w:r>
          </w:p>
        </w:tc>
        <w:tc>
          <w:tcPr>
            <w:tcW w:w="348"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2023-2036</w:t>
            </w:r>
          </w:p>
        </w:tc>
      </w:tr>
      <w:tr w:rsidR="00E201E1" w:rsidRPr="00BC238B" w:rsidTr="00E201E1">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w:t>
            </w:r>
          </w:p>
        </w:tc>
        <w:tc>
          <w:tcPr>
            <w:tcW w:w="1285"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6000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2022-2024</w:t>
            </w:r>
          </w:p>
        </w:tc>
      </w:tr>
      <w:tr w:rsidR="00E201E1" w:rsidRPr="00BC238B"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3</w:t>
            </w:r>
          </w:p>
        </w:tc>
        <w:tc>
          <w:tcPr>
            <w:tcW w:w="1285"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МОУ СОШ №5</w:t>
            </w:r>
          </w:p>
        </w:tc>
        <w:tc>
          <w:tcPr>
            <w:tcW w:w="333"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2024-2025</w:t>
            </w:r>
          </w:p>
        </w:tc>
      </w:tr>
      <w:tr w:rsidR="00E201E1" w:rsidRPr="00BC238B"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4</w:t>
            </w:r>
          </w:p>
        </w:tc>
        <w:tc>
          <w:tcPr>
            <w:tcW w:w="1285"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2024-2025</w:t>
            </w:r>
          </w:p>
        </w:tc>
      </w:tr>
      <w:tr w:rsidR="00E201E1" w:rsidRPr="006E2681" w:rsidTr="00E201E1">
        <w:trPr>
          <w:trHeight w:val="103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5</w:t>
            </w:r>
          </w:p>
        </w:tc>
        <w:tc>
          <w:tcPr>
            <w:tcW w:w="1285"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rPr>
                <w:rFonts w:eastAsia="Times New Roman"/>
                <w:color w:val="000000"/>
                <w:sz w:val="22"/>
              </w:rPr>
            </w:pPr>
            <w:r w:rsidRPr="00BC238B">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BC238B" w:rsidRDefault="00E201E1" w:rsidP="00E201E1">
            <w:pPr>
              <w:jc w:val="center"/>
              <w:rPr>
                <w:rFonts w:eastAsia="Times New Roman"/>
                <w:color w:val="000000"/>
                <w:sz w:val="22"/>
              </w:rPr>
            </w:pPr>
            <w:r w:rsidRPr="00BC238B">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BC238B">
              <w:rPr>
                <w:rFonts w:eastAsia="Times New Roman"/>
                <w:color w:val="000000"/>
                <w:sz w:val="22"/>
              </w:rPr>
              <w:t>2024-2025</w:t>
            </w:r>
          </w:p>
        </w:tc>
      </w:tr>
      <w:tr w:rsidR="00E201E1" w:rsidRPr="006E2681" w:rsidTr="00E201E1">
        <w:trPr>
          <w:trHeight w:val="99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6</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Реконструкция котельных малой мощности с переводом на природный газ  - Котельная МУ «РЦКиД»</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2024-2025</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7</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Строительство автоматизированной блочно-модульной котельной на природном  газе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7630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7630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lastRenderedPageBreak/>
              <w:t>8</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Строительство внешних  и внутриплощадочных сетей энергоснабжения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4200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4200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9</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2022-2025</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10</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Строительство автоматизированной блочно-модульной котельной  - Концессия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2025</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Строительство автоматизированной блочно-модульной котельной на природном  газе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5380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5380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12</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Строительство внешних  и внутриплощадочных сетей энергоснабжения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4200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4200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w:t>
            </w:r>
          </w:p>
        </w:tc>
      </w:tr>
      <w:tr w:rsidR="00E201E1" w:rsidRPr="006E2681" w:rsidTr="00E201E1">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ИТОГО</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90210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23910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6980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14980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33140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5600</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348"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r>
      <w:tr w:rsidR="00E201E1" w:rsidRPr="006E2681" w:rsidTr="00E201E1">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 вариант развития</w:t>
            </w:r>
          </w:p>
        </w:tc>
      </w:tr>
      <w:tr w:rsidR="00E201E1" w:rsidRPr="006E2681" w:rsidTr="00E201E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4480</w:t>
            </w:r>
          </w:p>
        </w:tc>
        <w:tc>
          <w:tcPr>
            <w:tcW w:w="246"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4480</w:t>
            </w:r>
          </w:p>
        </w:tc>
        <w:tc>
          <w:tcPr>
            <w:tcW w:w="246"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8960</w:t>
            </w:r>
          </w:p>
        </w:tc>
        <w:tc>
          <w:tcPr>
            <w:tcW w:w="246"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5600</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2023-2036</w:t>
            </w:r>
          </w:p>
        </w:tc>
      </w:tr>
      <w:tr w:rsidR="00E201E1" w:rsidRPr="006E2681" w:rsidTr="00E201E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6000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2022-2024</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lastRenderedPageBreak/>
              <w:t>3</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Реконструкция котельных малой мощности с переводом на природный газ - Котельная МОУ СОШ №5</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2024-2025</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2024-2025</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2024-2025</w:t>
            </w:r>
          </w:p>
        </w:tc>
      </w:tr>
      <w:tr w:rsidR="00E201E1" w:rsidRPr="006E2681" w:rsidTr="00E201E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6</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Реконструкция котельных малой мощности с переводом на природный газ - Котельная МУ «РЦКиД»</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2024-2025</w:t>
            </w:r>
          </w:p>
        </w:tc>
      </w:tr>
      <w:tr w:rsidR="00E201E1" w:rsidRPr="006E2681" w:rsidTr="00E201E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7</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Установка приборов учета тепловой энергии на котельной ОПХ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250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250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w:t>
            </w:r>
          </w:p>
        </w:tc>
      </w:tr>
      <w:tr w:rsidR="00E201E1" w:rsidRPr="006E2681" w:rsidTr="00E201E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8</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Установка индивидуальных тепловых пунктов у потребителей котельной ОПХ-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w:t>
            </w:r>
          </w:p>
        </w:tc>
      </w:tr>
      <w:tr w:rsidR="00E201E1" w:rsidRPr="006E2681" w:rsidTr="00E201E1">
        <w:trPr>
          <w:trHeight w:val="87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9</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Реконструкция котельной с переводом ее в автоматический режим работы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1200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1200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2023</w:t>
            </w:r>
          </w:p>
        </w:tc>
      </w:tr>
      <w:tr w:rsidR="00E201E1" w:rsidRPr="006E2681" w:rsidTr="00E201E1">
        <w:trPr>
          <w:trHeight w:val="18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lastRenderedPageBreak/>
              <w:t>10</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7200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2400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2400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2400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2023-2025</w:t>
            </w:r>
          </w:p>
        </w:tc>
      </w:tr>
      <w:tr w:rsidR="00E201E1" w:rsidRPr="006E2681" w:rsidTr="00E201E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Строительство 4х трубной системы теплоснабжения от котельной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w:t>
            </w:r>
          </w:p>
        </w:tc>
      </w:tr>
      <w:tr w:rsidR="00E201E1" w:rsidRPr="006E2681" w:rsidTr="00E201E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12</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Реконструкция котельной с переводом на природ ный газ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w:t>
            </w:r>
          </w:p>
        </w:tc>
      </w:tr>
      <w:tr w:rsidR="00E201E1" w:rsidRPr="006E2681" w:rsidTr="00E201E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13</w:t>
            </w:r>
          </w:p>
        </w:tc>
        <w:tc>
          <w:tcPr>
            <w:tcW w:w="1285"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rPr>
                <w:rFonts w:eastAsia="Times New Roman"/>
                <w:color w:val="000000"/>
                <w:sz w:val="22"/>
              </w:rPr>
            </w:pPr>
            <w:r w:rsidRPr="006E2681">
              <w:rPr>
                <w:rFonts w:eastAsia="Times New Roman"/>
                <w:color w:val="000000"/>
                <w:sz w:val="22"/>
              </w:rPr>
              <w:t>Установка приборов учета тепловой энергии на котельной СХТ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250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250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c>
          <w:tcPr>
            <w:tcW w:w="348" w:type="pct"/>
            <w:tcBorders>
              <w:top w:val="nil"/>
              <w:left w:val="nil"/>
              <w:bottom w:val="single" w:sz="4" w:space="0" w:color="auto"/>
              <w:right w:val="single" w:sz="4" w:space="0" w:color="auto"/>
            </w:tcBorders>
            <w:shd w:val="clear" w:color="auto" w:fill="auto"/>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2022</w:t>
            </w:r>
          </w:p>
        </w:tc>
      </w:tr>
      <w:tr w:rsidR="00E201E1" w:rsidRPr="006E2681" w:rsidTr="00E201E1">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ИТОГО</w:t>
            </w:r>
          </w:p>
        </w:tc>
        <w:tc>
          <w:tcPr>
            <w:tcW w:w="333" w:type="pct"/>
            <w:tcBorders>
              <w:top w:val="nil"/>
              <w:left w:val="nil"/>
              <w:bottom w:val="single" w:sz="4" w:space="0" w:color="auto"/>
              <w:right w:val="single" w:sz="4" w:space="0" w:color="auto"/>
            </w:tcBorders>
            <w:shd w:val="clear" w:color="auto" w:fill="auto"/>
            <w:noWrap/>
            <w:vAlign w:val="bottom"/>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139820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82300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10080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16880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19360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246"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5600</w:t>
            </w:r>
          </w:p>
        </w:tc>
        <w:tc>
          <w:tcPr>
            <w:tcW w:w="333"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1120</w:t>
            </w:r>
          </w:p>
        </w:tc>
        <w:tc>
          <w:tcPr>
            <w:tcW w:w="348" w:type="pct"/>
            <w:tcBorders>
              <w:top w:val="nil"/>
              <w:left w:val="nil"/>
              <w:bottom w:val="single" w:sz="4" w:space="0" w:color="auto"/>
              <w:right w:val="single" w:sz="4" w:space="0" w:color="auto"/>
            </w:tcBorders>
            <w:shd w:val="clear" w:color="auto" w:fill="auto"/>
            <w:noWrap/>
            <w:vAlign w:val="center"/>
            <w:hideMark/>
          </w:tcPr>
          <w:p w:rsidR="00E201E1" w:rsidRPr="006E2681" w:rsidRDefault="00E201E1" w:rsidP="00E201E1">
            <w:pPr>
              <w:jc w:val="center"/>
              <w:rPr>
                <w:rFonts w:eastAsia="Times New Roman"/>
                <w:color w:val="000000"/>
                <w:sz w:val="22"/>
              </w:rPr>
            </w:pPr>
            <w:r w:rsidRPr="006E2681">
              <w:rPr>
                <w:rFonts w:eastAsia="Times New Roman"/>
                <w:color w:val="000000"/>
                <w:sz w:val="22"/>
              </w:rPr>
              <w:t> </w:t>
            </w:r>
          </w:p>
        </w:tc>
      </w:tr>
    </w:tbl>
    <w:p w:rsidR="00E201E1" w:rsidRPr="0009345C" w:rsidRDefault="00E201E1" w:rsidP="000825BF">
      <w:pPr>
        <w:keepNext/>
        <w:rPr>
          <w:rFonts w:eastAsia="Calibri"/>
          <w:b/>
          <w:bCs/>
          <w:sz w:val="20"/>
          <w:szCs w:val="18"/>
          <w:highlight w:val="yellow"/>
          <w:lang w:eastAsia="en-US"/>
        </w:rPr>
      </w:pPr>
    </w:p>
    <w:p w:rsidR="000825BF" w:rsidRPr="0009345C" w:rsidRDefault="000825BF" w:rsidP="000825BF">
      <w:pPr>
        <w:widowControl w:val="0"/>
        <w:spacing w:line="276" w:lineRule="auto"/>
        <w:ind w:left="138" w:right="234" w:firstLine="566"/>
        <w:jc w:val="both"/>
        <w:rPr>
          <w:rFonts w:eastAsia="Times New Roman"/>
          <w:highlight w:val="yellow"/>
          <w:lang w:eastAsia="en-US"/>
        </w:rPr>
      </w:pPr>
    </w:p>
    <w:p w:rsidR="000825BF" w:rsidRPr="0009345C" w:rsidRDefault="000825BF" w:rsidP="000825BF">
      <w:pPr>
        <w:keepNext/>
        <w:spacing w:before="240"/>
        <w:jc w:val="both"/>
        <w:rPr>
          <w:rFonts w:eastAsia="Times New Roman"/>
          <w:b/>
          <w:bCs/>
          <w:sz w:val="20"/>
          <w:szCs w:val="20"/>
          <w:highlight w:val="yellow"/>
        </w:rPr>
      </w:pPr>
    </w:p>
    <w:p w:rsidR="000825BF" w:rsidRPr="0009345C" w:rsidRDefault="000825BF" w:rsidP="00172F9A">
      <w:pPr>
        <w:keepNext/>
        <w:rPr>
          <w:rFonts w:eastAsia="Calibri"/>
          <w:b/>
          <w:bCs/>
          <w:sz w:val="20"/>
          <w:szCs w:val="18"/>
          <w:highlight w:val="yellow"/>
          <w:lang w:eastAsia="en-US"/>
        </w:rPr>
      </w:pPr>
    </w:p>
    <w:p w:rsidR="000825BF" w:rsidRPr="0009345C" w:rsidRDefault="000825BF" w:rsidP="00172F9A">
      <w:pPr>
        <w:keepNext/>
        <w:rPr>
          <w:rFonts w:eastAsia="Calibri"/>
          <w:b/>
          <w:bCs/>
          <w:sz w:val="20"/>
          <w:szCs w:val="18"/>
          <w:highlight w:val="yellow"/>
          <w:lang w:eastAsia="en-US"/>
        </w:rPr>
      </w:pPr>
    </w:p>
    <w:p w:rsidR="009102BD" w:rsidRPr="0009345C" w:rsidRDefault="009102BD" w:rsidP="009E056D">
      <w:pPr>
        <w:ind w:firstLine="709"/>
        <w:rPr>
          <w:highlight w:val="yellow"/>
        </w:rPr>
        <w:sectPr w:rsidR="009102BD" w:rsidRPr="0009345C"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E201E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9" w:name="_Toc40887339"/>
      <w:bookmarkStart w:id="120" w:name="_Toc83314721"/>
      <w:bookmarkStart w:id="121" w:name="_Toc421654944"/>
      <w:bookmarkStart w:id="122" w:name="_Toc474145883"/>
      <w:r w:rsidRPr="00E201E1">
        <w:rPr>
          <w:rFonts w:ascii="TimesNewRomanPSMT" w:hAnsi="TimesNewRomanPSMT" w:cs="TimesNewRomanPSMT"/>
          <w:b/>
          <w:sz w:val="24"/>
          <w:szCs w:val="24"/>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9"/>
      <w:bookmarkEnd w:id="120"/>
    </w:p>
    <w:p w:rsidR="000D52E7" w:rsidRPr="00E201E1" w:rsidRDefault="000D52E7" w:rsidP="000D52E7">
      <w:pPr>
        <w:pStyle w:val="af1"/>
        <w:keepLines w:val="0"/>
        <w:widowControl w:val="0"/>
        <w:tabs>
          <w:tab w:val="clear" w:pos="863"/>
          <w:tab w:val="clear" w:pos="1146"/>
        </w:tabs>
        <w:spacing w:after="0" w:line="240" w:lineRule="auto"/>
        <w:ind w:left="0" w:firstLine="851"/>
        <w:jc w:val="both"/>
        <w:outlineLvl w:val="9"/>
        <w:rPr>
          <w:b w:val="0"/>
          <w:sz w:val="22"/>
          <w:szCs w:val="24"/>
        </w:rPr>
      </w:pPr>
      <w:bookmarkStart w:id="123" w:name="_Toc83314722"/>
      <w:r w:rsidRPr="00E201E1">
        <w:rPr>
          <w:b w:val="0"/>
          <w:sz w:val="24"/>
          <w:szCs w:val="24"/>
        </w:rPr>
        <w:t>Реконструкция и техническое перевооружение в связи с изменениями температурного графика и гидравлического режима не предусмотрены.</w:t>
      </w:r>
      <w:bookmarkEnd w:id="123"/>
    </w:p>
    <w:p w:rsidR="000D52E7" w:rsidRPr="00E201E1" w:rsidRDefault="000D52E7" w:rsidP="000D52E7">
      <w:pPr>
        <w:pStyle w:val="af1"/>
        <w:keepLines w:val="0"/>
        <w:widowControl w:val="0"/>
        <w:tabs>
          <w:tab w:val="clear" w:pos="863"/>
        </w:tabs>
        <w:spacing w:before="0" w:after="0" w:line="240" w:lineRule="auto"/>
        <w:ind w:left="567" w:firstLine="0"/>
        <w:jc w:val="both"/>
        <w:outlineLvl w:val="1"/>
        <w:rPr>
          <w:sz w:val="24"/>
          <w:szCs w:val="24"/>
        </w:rPr>
      </w:pPr>
    </w:p>
    <w:p w:rsidR="008270E2" w:rsidRPr="002D668C"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4" w:name="_Toc40887340"/>
      <w:bookmarkStart w:id="125" w:name="_Toc83314723"/>
      <w:r w:rsidRPr="00E201E1">
        <w:rPr>
          <w:rFonts w:ascii="TimesNewRomanPSMT" w:hAnsi="TimesNewRomanPSMT" w:cs="TimesNewRomanPSMT"/>
          <w:b/>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w:t>
      </w:r>
      <w:r w:rsidRPr="002D668C">
        <w:rPr>
          <w:rFonts w:ascii="TimesNewRomanPSMT" w:hAnsi="TimesNewRomanPSMT" w:cs="TimesNewRomanPSMT"/>
          <w:b/>
          <w:sz w:val="24"/>
          <w:szCs w:val="24"/>
        </w:rPr>
        <w:t>горячего водоснабжения на каждом этапе</w:t>
      </w:r>
      <w:bookmarkEnd w:id="124"/>
      <w:bookmarkEnd w:id="125"/>
    </w:p>
    <w:p w:rsidR="002D668C" w:rsidRPr="002D668C" w:rsidRDefault="002D668C" w:rsidP="002D668C">
      <w:pPr>
        <w:widowControl w:val="0"/>
        <w:spacing w:before="240" w:line="276" w:lineRule="auto"/>
        <w:ind w:left="138" w:right="234" w:firstLine="566"/>
        <w:jc w:val="both"/>
        <w:rPr>
          <w:rFonts w:eastAsia="Times New Roman"/>
          <w:lang w:eastAsia="en-US"/>
        </w:rPr>
      </w:pPr>
      <w:r w:rsidRPr="002D668C">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2D668C" w:rsidRPr="002D668C" w:rsidRDefault="002D668C" w:rsidP="002D668C">
      <w:pPr>
        <w:pStyle w:val="aa"/>
        <w:keepNext/>
      </w:pPr>
      <w:r w:rsidRPr="002D668C">
        <w:t xml:space="preserve">Таблица </w:t>
      </w:r>
      <w:fldSimple w:instr=" SEQ Таблица \* ARABIC ">
        <w:r>
          <w:rPr>
            <w:noProof/>
          </w:rPr>
          <w:t>47</w:t>
        </w:r>
      </w:fldSimple>
      <w:r w:rsidRPr="002D668C">
        <w:t xml:space="preserve"> Варианты развития систем теплоснабжения</w:t>
      </w:r>
    </w:p>
    <w:tbl>
      <w:tblPr>
        <w:tblW w:w="5000" w:type="pct"/>
        <w:tblLook w:val="04A0"/>
      </w:tblPr>
      <w:tblGrid>
        <w:gridCol w:w="1253"/>
        <w:gridCol w:w="6549"/>
        <w:gridCol w:w="1773"/>
      </w:tblGrid>
      <w:tr w:rsidR="002D668C" w:rsidRPr="002D668C" w:rsidTr="005627F5">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Год реализации</w:t>
            </w:r>
          </w:p>
        </w:tc>
      </w:tr>
      <w:tr w:rsidR="002D668C" w:rsidRPr="002D668C" w:rsidTr="005627F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668C" w:rsidRPr="002D668C" w:rsidRDefault="002D668C" w:rsidP="005627F5">
            <w:pPr>
              <w:jc w:val="center"/>
              <w:rPr>
                <w:rFonts w:eastAsia="Times New Roman"/>
                <w:b/>
                <w:color w:val="000000"/>
                <w:sz w:val="22"/>
              </w:rPr>
            </w:pPr>
            <w:r w:rsidRPr="002D668C">
              <w:rPr>
                <w:rFonts w:eastAsia="Times New Roman"/>
                <w:b/>
                <w:color w:val="000000"/>
                <w:sz w:val="22"/>
              </w:rPr>
              <w:t>1 вариант развития</w:t>
            </w:r>
          </w:p>
        </w:tc>
      </w:tr>
      <w:tr w:rsidR="002D668C" w:rsidRPr="002D668C" w:rsidTr="005627F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rPr>
                <w:rFonts w:eastAsia="Times New Roman"/>
                <w:color w:val="000000"/>
                <w:sz w:val="22"/>
              </w:rPr>
            </w:pPr>
            <w:r w:rsidRPr="002D668C">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2022-2025</w:t>
            </w:r>
          </w:p>
        </w:tc>
      </w:tr>
      <w:tr w:rsidR="002D668C" w:rsidRPr="002D668C" w:rsidTr="005627F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668C" w:rsidRPr="002D668C" w:rsidRDefault="002D668C" w:rsidP="005627F5">
            <w:pPr>
              <w:jc w:val="center"/>
              <w:rPr>
                <w:rFonts w:eastAsia="Times New Roman"/>
                <w:b/>
                <w:color w:val="000000"/>
                <w:sz w:val="22"/>
              </w:rPr>
            </w:pPr>
            <w:r w:rsidRPr="002D668C">
              <w:rPr>
                <w:rFonts w:eastAsia="Times New Roman"/>
                <w:b/>
                <w:color w:val="000000"/>
                <w:sz w:val="22"/>
              </w:rPr>
              <w:t>2 вариант развития</w:t>
            </w:r>
          </w:p>
        </w:tc>
      </w:tr>
      <w:tr w:rsidR="002D668C" w:rsidRPr="002D668C" w:rsidTr="005627F5">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rPr>
                <w:rFonts w:eastAsia="Times New Roman"/>
                <w:color w:val="000000"/>
                <w:sz w:val="22"/>
              </w:rPr>
            </w:pPr>
            <w:r w:rsidRPr="002D668C">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2022</w:t>
            </w:r>
          </w:p>
        </w:tc>
      </w:tr>
    </w:tbl>
    <w:p w:rsidR="002D668C" w:rsidRPr="002D668C" w:rsidRDefault="002D668C" w:rsidP="002D668C">
      <w:pPr>
        <w:widowControl w:val="0"/>
        <w:spacing w:before="240"/>
        <w:ind w:firstLine="709"/>
        <w:rPr>
          <w:rFonts w:eastAsia="Times New Roman"/>
          <w:b/>
          <w:bCs/>
        </w:rPr>
      </w:pPr>
      <w:r w:rsidRPr="002D668C">
        <w:rPr>
          <w:rFonts w:eastAsia="Arial Unicode MS"/>
          <w:bCs/>
          <w:i/>
        </w:rPr>
        <w:t>АО «Тутаевская ПГУ»</w:t>
      </w:r>
    </w:p>
    <w:p w:rsidR="002D668C" w:rsidRPr="002D668C" w:rsidRDefault="002D668C" w:rsidP="002D668C">
      <w:pPr>
        <w:widowControl w:val="0"/>
        <w:spacing w:before="240" w:line="276" w:lineRule="auto"/>
        <w:ind w:left="138" w:right="234" w:firstLine="566"/>
        <w:jc w:val="both"/>
        <w:rPr>
          <w:rFonts w:eastAsia="Times New Roman"/>
          <w:lang w:eastAsia="en-US"/>
        </w:rPr>
      </w:pPr>
      <w:r w:rsidRPr="002D668C">
        <w:rPr>
          <w:rFonts w:eastAsia="Times New Roman"/>
          <w:lang w:eastAsia="en-US"/>
        </w:rPr>
        <w:t>Установка индивидуальных тепловых пунктов у потребителей котельной АО «Тутаевская ПГУ» (2027-2035 гг.)</w:t>
      </w:r>
    </w:p>
    <w:p w:rsidR="000D52E7" w:rsidRPr="0009345C" w:rsidRDefault="000D52E7" w:rsidP="000D52E7">
      <w:pPr>
        <w:pStyle w:val="af1"/>
        <w:keepLines w:val="0"/>
        <w:widowControl w:val="0"/>
        <w:tabs>
          <w:tab w:val="clear" w:pos="863"/>
        </w:tabs>
        <w:spacing w:before="0" w:after="0" w:line="240" w:lineRule="auto"/>
        <w:ind w:left="0" w:firstLine="425"/>
        <w:jc w:val="both"/>
        <w:outlineLvl w:val="1"/>
        <w:rPr>
          <w:sz w:val="24"/>
          <w:szCs w:val="24"/>
          <w:highlight w:val="yellow"/>
        </w:rPr>
      </w:pPr>
    </w:p>
    <w:p w:rsidR="000825BF" w:rsidRPr="002D668C" w:rsidRDefault="000825BF" w:rsidP="000D52E7">
      <w:pPr>
        <w:pStyle w:val="af1"/>
        <w:keepLines w:val="0"/>
        <w:widowControl w:val="0"/>
        <w:tabs>
          <w:tab w:val="clear" w:pos="863"/>
        </w:tabs>
        <w:spacing w:before="0" w:after="0" w:line="240" w:lineRule="auto"/>
        <w:ind w:left="0" w:firstLine="425"/>
        <w:jc w:val="both"/>
        <w:outlineLvl w:val="1"/>
        <w:rPr>
          <w:sz w:val="24"/>
          <w:szCs w:val="24"/>
        </w:rPr>
      </w:pPr>
    </w:p>
    <w:p w:rsidR="008270E2" w:rsidRPr="002D668C"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6" w:name="_Toc40887341"/>
      <w:bookmarkStart w:id="127" w:name="_Toc83314724"/>
      <w:r w:rsidRPr="002D668C">
        <w:rPr>
          <w:rFonts w:ascii="TimesNewRomanPSMT" w:hAnsi="TimesNewRomanPSMT" w:cs="TimesNewRomanPSMT"/>
          <w:b/>
          <w:sz w:val="24"/>
          <w:szCs w:val="24"/>
        </w:rPr>
        <w:t>оценка эффективности инвестиций по отдельным предложениям</w:t>
      </w:r>
      <w:bookmarkEnd w:id="126"/>
      <w:bookmarkEnd w:id="127"/>
    </w:p>
    <w:p w:rsidR="000A37AF" w:rsidRPr="002D668C" w:rsidRDefault="000A37AF" w:rsidP="000A37AF">
      <w:pPr>
        <w:pStyle w:val="af1"/>
        <w:keepLines w:val="0"/>
        <w:widowControl w:val="0"/>
        <w:tabs>
          <w:tab w:val="clear" w:pos="863"/>
          <w:tab w:val="clear" w:pos="1146"/>
        </w:tabs>
        <w:spacing w:after="0" w:line="240" w:lineRule="auto"/>
        <w:ind w:left="0" w:firstLine="851"/>
        <w:jc w:val="both"/>
        <w:outlineLvl w:val="9"/>
        <w:rPr>
          <w:b w:val="0"/>
          <w:sz w:val="24"/>
          <w:szCs w:val="24"/>
        </w:rPr>
      </w:pPr>
      <w:bookmarkStart w:id="128" w:name="_Toc83314725"/>
      <w:r w:rsidRPr="002D668C">
        <w:rPr>
          <w:b w:val="0"/>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bookmarkEnd w:id="128"/>
    </w:p>
    <w:p w:rsidR="000A37AF" w:rsidRPr="002D668C" w:rsidRDefault="000A37AF" w:rsidP="000A37AF">
      <w:pPr>
        <w:pStyle w:val="af1"/>
        <w:keepLines w:val="0"/>
        <w:widowControl w:val="0"/>
        <w:tabs>
          <w:tab w:val="clear" w:pos="863"/>
        </w:tabs>
        <w:spacing w:after="0" w:line="240" w:lineRule="auto"/>
        <w:ind w:left="0" w:firstLine="851"/>
        <w:jc w:val="both"/>
        <w:outlineLvl w:val="9"/>
        <w:rPr>
          <w:b w:val="0"/>
          <w:sz w:val="24"/>
          <w:szCs w:val="24"/>
        </w:rPr>
      </w:pPr>
      <w:bookmarkStart w:id="129" w:name="_Toc83314726"/>
      <w:r w:rsidRPr="002D668C">
        <w:rPr>
          <w:b w:val="0"/>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bookmarkEnd w:id="129"/>
    </w:p>
    <w:p w:rsidR="008270E2" w:rsidRPr="002D668C" w:rsidRDefault="008270E2" w:rsidP="000A37AF">
      <w:pPr>
        <w:pStyle w:val="af1"/>
        <w:keepLines w:val="0"/>
        <w:widowControl w:val="0"/>
        <w:tabs>
          <w:tab w:val="clear" w:pos="863"/>
        </w:tabs>
        <w:spacing w:after="0" w:line="240" w:lineRule="auto"/>
        <w:ind w:left="0" w:firstLine="851"/>
        <w:jc w:val="both"/>
        <w:outlineLvl w:val="9"/>
        <w:rPr>
          <w:b w:val="0"/>
          <w:sz w:val="24"/>
          <w:szCs w:val="24"/>
        </w:rPr>
      </w:pPr>
    </w:p>
    <w:p w:rsidR="008270E2" w:rsidRPr="002D668C"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30" w:name="_Toc40887342"/>
      <w:bookmarkStart w:id="131" w:name="_Toc83314727"/>
      <w:r w:rsidRPr="002D668C">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0"/>
      <w:bookmarkEnd w:id="131"/>
    </w:p>
    <w:p w:rsidR="00AE2E2D" w:rsidRPr="002D668C" w:rsidRDefault="00AE2E2D" w:rsidP="00AE2E2D">
      <w:pPr>
        <w:widowControl w:val="0"/>
        <w:spacing w:before="240" w:after="240" w:line="276" w:lineRule="auto"/>
        <w:ind w:firstLine="709"/>
        <w:jc w:val="both"/>
        <w:rPr>
          <w:rFonts w:eastAsiaTheme="minorHAnsi"/>
          <w:lang w:eastAsia="en-US"/>
        </w:rPr>
      </w:pPr>
      <w:r w:rsidRPr="002D668C">
        <w:rPr>
          <w:rFonts w:eastAsiaTheme="minorHAnsi"/>
          <w:lang w:eastAsia="en-US"/>
        </w:rPr>
        <w:t>В ремонтную компанию 2018 года выполнены следующие основные мероприятия:</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паропровода подачи пара на солевой приямок ХВО;</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lastRenderedPageBreak/>
        <w:t>Замена пожарного трубопровода, запорной арматуры и пожарных шкафов в помещении районной котельной (труба Ду80 – 95 м.);</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электродвигателей Н-4, Н-9 (замена подшипников);</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дренажного трубопровода на экономайзере котла №1 (труба Ду70);</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фундамента дымососа парового котла №1;</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Приобретение и монтаж дымососа парового котла №1;</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Проведена экспертиза промышленной безопасности паровым котлам №1, №2;</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Выполнена консервация водогрейного котла №3;</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Произведена замена запорной арматуры различных диаметров – 27 ед.;</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Работы по поверки приборов КИПиА – работы ведутся;</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Монтаж линии рециркуляции водогрейного котла №3;</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Капитальный ремонт бака аккумулятора горячей воды.</w:t>
      </w:r>
    </w:p>
    <w:p w:rsidR="00AE2E2D" w:rsidRPr="002D668C" w:rsidRDefault="00AE2E2D" w:rsidP="00AE2E2D">
      <w:pPr>
        <w:widowControl w:val="0"/>
        <w:spacing w:before="240" w:after="240" w:line="276" w:lineRule="auto"/>
        <w:ind w:firstLine="709"/>
        <w:jc w:val="both"/>
        <w:rPr>
          <w:rFonts w:eastAsiaTheme="minorHAnsi"/>
          <w:lang w:eastAsia="en-US"/>
        </w:rPr>
      </w:pPr>
      <w:r w:rsidRPr="002D668C">
        <w:rPr>
          <w:rFonts w:eastAsiaTheme="minorHAnsi"/>
          <w:lang w:eastAsia="en-US"/>
        </w:rPr>
        <w:t>В ремонтную компанию 2019 года выполнены следующие основные мероприятия:</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Капитальный ремонт бака аккумулятора горячей воды V=2000м3</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котла ДЕ-25-14 ГМ</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дренажей с редукционной установки;</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дренажного трубопровода насосов №64,66</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фильтров на компрессоре ВКУ-37-8 ХВО;</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насоса №4 ХВО подачи раствора соли;</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дифмонометра на котле №1;</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клапана игольчатого на котле №1;</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участка трубопровода и запорной арматуры на котле №1</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трубопровода и арматуры на котле №2</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участка трубопровода и запорн. Арматуры на ДА-50</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Устранение дефекта на подающем трубопроводе в теплосеть;</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Установка подшипников в ЭДВ-11 в машинном зале ХВО</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подшипников на насосе №37</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обмуровки котла №3</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насоса №2 в здании КНС (СМ10-65-200/2)</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холодильника отбора проб на котле №1</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дренажного трубопровода от насоса №66 до дренажного коллектора</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холодильника отбора проб на котле №2</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участка дренажного трубопровода между котлами №1-2</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Установка дренажного насоса в здании МНС</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футеровки в котле №2</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Ремонт насоса в здании КНС</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Установка устройства плавного пуска насоса №2 в здании КНС</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 xml:space="preserve"> Капитальный ремонт бака аккумулятора горячей воды.</w:t>
      </w:r>
    </w:p>
    <w:p w:rsidR="00AE2E2D" w:rsidRPr="002D668C" w:rsidRDefault="00AE2E2D" w:rsidP="003E53AB">
      <w:pPr>
        <w:numPr>
          <w:ilvl w:val="0"/>
          <w:numId w:val="32"/>
        </w:numPr>
        <w:spacing w:after="200" w:line="276" w:lineRule="auto"/>
        <w:ind w:left="426"/>
        <w:contextualSpacing/>
        <w:jc w:val="both"/>
        <w:rPr>
          <w:rFonts w:eastAsiaTheme="minorHAnsi"/>
          <w:lang w:eastAsia="en-US"/>
        </w:rPr>
      </w:pPr>
      <w:r w:rsidRPr="002D668C">
        <w:rPr>
          <w:rFonts w:eastAsiaTheme="minorHAnsi"/>
          <w:lang w:eastAsia="en-US"/>
        </w:rPr>
        <w:t>Замена запорной арматуры разного диаметра на РК-72шт</w:t>
      </w:r>
    </w:p>
    <w:p w:rsidR="002D668C" w:rsidRPr="009D08D5" w:rsidRDefault="002D668C" w:rsidP="002D668C">
      <w:pPr>
        <w:widowControl w:val="0"/>
        <w:spacing w:before="240" w:after="240"/>
        <w:ind w:firstLine="709"/>
      </w:pPr>
      <w:bookmarkStart w:id="132" w:name="_Toc40887343"/>
      <w:bookmarkEnd w:id="121"/>
      <w:bookmarkEnd w:id="122"/>
      <w:r w:rsidRPr="009D08D5">
        <w:t>В ремонтную компанию 2020 года выполнены следующие основные мероприятия:</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участка прямого трубопровода греющей воды Ду400мм, от прямого коллектора тепловой сети</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lastRenderedPageBreak/>
        <w:t>Выполнение работ по монтажу и наладке частотного преобразователя на тягодутьевые механизмы водогрейного котла</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Капитальный ремонт солевого приямка №2 районной котельной</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Выполнение работ по консервации водогрейного котла №3 от стояночной коррозии</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Составление паспорта на паропроводы давлением 0,6Мпа и 1,3 МПа</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Экспертиза промышленной безопасности газопроводов и газового оборудования РК</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Ремонт насоса №59 в здании котельной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Монтаж перемычки между тр деаэрированой воды ПГУ и тр обратной греющей воды с ДВ-400</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Замена участка трубопровода воды на хоз. нужды в здании МНС</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насоса №37 подпиточной воды с баков аккумуляторов</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Ремонт и чистка теплообменников №1,2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Замена арматуры на баке гидроперегрузки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Замена арматуры на фильтре умягченной воды №5 ХВО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Замена датчика пламени на котле №2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Замена запально-защитного устройства на котле №3</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Ремонт запорной арматуры на фильтре №4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Ремонт дифманометра на вакуумном деаэраторе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на питательных насосах Н-44, Н-45</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Ремонт запорной арматуры на питательной линии котла №1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запорной арматуры на узле отбора пара ХВО</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Ремонт питательного насоса ЦНСГ№34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Ремонт надземного трубопровода на РК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системы охлаждения и дренажей питательных насосов №33, №34</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 xml:space="preserve">Ремонт фильтров 1ступени </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трубопровода исходной воды</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трубопровода греющей воды</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запорной арматуры на трубопроводе подачи воды на приямок №2</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фильтров 2ступени</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линии продувки и отбора проб на котлах ДЕ25/14 №1,2, замена запорной арматуры</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запорных устройств указателя уровня Ду20</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запорной арматуры на дренажной линии котлов ДЕ25/14№1,2</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фланцевого соединения трубопровода рабочей воды к напорному патрубку насоса №43</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дренажных задвижек Ду80мм ГИГ-3000</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запорной арматуры периодической продувки паровых котлов ДЕ 25/14 №1,2</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запорной арматуры на линии подачи пара на ДА-50</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Замена клапана запорного на первой линии питательного трубопровода насоса №34 к котлу ДЕ25-14 №1</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Замена электродвигателя дутьевого вентилятора</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сетевого насоса 1Д1250/125 №64</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трубопровода подачи сырой и горячей воды на солевые приямки</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lastRenderedPageBreak/>
        <w:t>Замена клапана запорного прохода Ду80мм на питательной линии</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насоса рабочей воды №44</w:t>
      </w:r>
    </w:p>
    <w:p w:rsidR="002D668C" w:rsidRPr="009D08D5" w:rsidRDefault="002D668C" w:rsidP="002D668C">
      <w:pPr>
        <w:pStyle w:val="afb"/>
        <w:numPr>
          <w:ilvl w:val="0"/>
          <w:numId w:val="32"/>
        </w:numPr>
        <w:ind w:left="426"/>
        <w:contextualSpacing/>
        <w:jc w:val="both"/>
        <w:rPr>
          <w:sz w:val="24"/>
          <w:szCs w:val="24"/>
        </w:rPr>
      </w:pPr>
      <w:r w:rsidRPr="009D08D5">
        <w:rPr>
          <w:sz w:val="24"/>
          <w:szCs w:val="24"/>
        </w:rPr>
        <w:t>Ремонт регулятора пара на ДВ-50</w:t>
      </w:r>
    </w:p>
    <w:p w:rsidR="008270E2" w:rsidRPr="0009345C" w:rsidRDefault="008270E2">
      <w:pPr>
        <w:rPr>
          <w:b/>
          <w:bCs/>
          <w:kern w:val="32"/>
          <w:highlight w:val="yellow"/>
        </w:rPr>
      </w:pPr>
      <w:r w:rsidRPr="0009345C">
        <w:rPr>
          <w:highlight w:val="yellow"/>
        </w:rPr>
        <w:br w:type="page"/>
      </w:r>
    </w:p>
    <w:p w:rsidR="008270E2" w:rsidRPr="002D668C" w:rsidRDefault="008270E2" w:rsidP="008270E2">
      <w:pPr>
        <w:pStyle w:val="10"/>
        <w:ind w:firstLine="709"/>
        <w:jc w:val="both"/>
        <w:rPr>
          <w:rFonts w:ascii="Times New Roman" w:eastAsia="Times New Roman" w:hAnsi="Times New Roman" w:cs="Times New Roman"/>
          <w:sz w:val="24"/>
          <w:szCs w:val="24"/>
        </w:rPr>
      </w:pPr>
      <w:bookmarkStart w:id="133" w:name="_Toc83314728"/>
      <w:r w:rsidRPr="002D668C">
        <w:rPr>
          <w:rFonts w:ascii="Times New Roman" w:hAnsi="Times New Roman" w:cs="Times New Roman"/>
          <w:sz w:val="24"/>
          <w:szCs w:val="24"/>
        </w:rPr>
        <w:lastRenderedPageBreak/>
        <w:t xml:space="preserve">Раздел 10. </w:t>
      </w:r>
      <w:r w:rsidRPr="002D668C">
        <w:rPr>
          <w:rFonts w:ascii="Times New Roman" w:eastAsia="Times New Roman" w:hAnsi="Times New Roman" w:cs="Times New Roman"/>
          <w:sz w:val="24"/>
          <w:szCs w:val="24"/>
        </w:rPr>
        <w:t>Решение о присвоении статуса единой теплоснабжающей организации (организациям)</w:t>
      </w:r>
      <w:bookmarkEnd w:id="132"/>
      <w:bookmarkEnd w:id="133"/>
    </w:p>
    <w:p w:rsidR="008270E2" w:rsidRPr="002D668C"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4" w:name="_Toc40887344"/>
      <w:bookmarkStart w:id="135" w:name="_Toc83314729"/>
      <w:r w:rsidRPr="002D668C">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4"/>
      <w:bookmarkEnd w:id="135"/>
    </w:p>
    <w:p w:rsidR="00AE2E2D" w:rsidRPr="002D668C" w:rsidRDefault="00AE2E2D" w:rsidP="00AE2E2D">
      <w:pPr>
        <w:spacing w:before="240" w:line="276" w:lineRule="auto"/>
        <w:ind w:firstLine="709"/>
        <w:jc w:val="both"/>
        <w:rPr>
          <w:rFonts w:eastAsiaTheme="minorHAnsi" w:cstheme="minorBidi"/>
          <w:lang w:eastAsia="en-US"/>
        </w:rPr>
      </w:pPr>
      <w:r w:rsidRPr="002D668C">
        <w:rPr>
          <w:rFonts w:eastAsiaTheme="minorHAnsi" w:cstheme="minorBidi"/>
          <w:lang w:eastAsia="en-US"/>
        </w:rPr>
        <w:t>На сегодняшний день на территории муниципального образования осуществляют теплоснабжение 3 теплоснабжающих организаций.</w:t>
      </w:r>
    </w:p>
    <w:p w:rsidR="00AE2E2D" w:rsidRPr="002D668C" w:rsidRDefault="00AE2E2D" w:rsidP="003E53AB">
      <w:pPr>
        <w:numPr>
          <w:ilvl w:val="0"/>
          <w:numId w:val="33"/>
        </w:numPr>
        <w:spacing w:after="200" w:line="276" w:lineRule="auto"/>
        <w:contextualSpacing/>
        <w:jc w:val="both"/>
        <w:rPr>
          <w:rFonts w:eastAsiaTheme="minorHAnsi"/>
          <w:lang w:eastAsia="en-US"/>
        </w:rPr>
      </w:pPr>
      <w:r w:rsidRPr="002D668C">
        <w:rPr>
          <w:rFonts w:eastAsiaTheme="minorHAnsi"/>
          <w:lang w:eastAsia="en-US"/>
        </w:rPr>
        <w:t>АО «Тутаевская ПГУ»;</w:t>
      </w:r>
    </w:p>
    <w:p w:rsidR="00AE2E2D" w:rsidRPr="002D668C" w:rsidRDefault="00AE2E2D" w:rsidP="003E53AB">
      <w:pPr>
        <w:numPr>
          <w:ilvl w:val="0"/>
          <w:numId w:val="33"/>
        </w:numPr>
        <w:spacing w:after="200" w:line="276" w:lineRule="auto"/>
        <w:contextualSpacing/>
        <w:jc w:val="both"/>
        <w:rPr>
          <w:rFonts w:eastAsiaTheme="minorHAnsi"/>
          <w:lang w:eastAsia="en-US"/>
        </w:rPr>
      </w:pPr>
      <w:r w:rsidRPr="002D668C">
        <w:rPr>
          <w:rFonts w:eastAsiaTheme="minorHAnsi"/>
          <w:lang w:eastAsia="en-US"/>
        </w:rPr>
        <w:t>Муниципальное унитарное предприятие Тутаевского муниципального района Тутаевские коммунальные системы;</w:t>
      </w:r>
    </w:p>
    <w:p w:rsidR="00AE2E2D" w:rsidRPr="002D668C" w:rsidRDefault="00AE2E2D" w:rsidP="003E53AB">
      <w:pPr>
        <w:numPr>
          <w:ilvl w:val="0"/>
          <w:numId w:val="33"/>
        </w:numPr>
        <w:spacing w:after="200" w:line="276" w:lineRule="auto"/>
        <w:contextualSpacing/>
        <w:jc w:val="both"/>
        <w:rPr>
          <w:rFonts w:eastAsiaTheme="minorHAnsi"/>
          <w:lang w:eastAsia="en-US"/>
        </w:rPr>
      </w:pPr>
      <w:r w:rsidRPr="002D668C">
        <w:rPr>
          <w:rFonts w:eastAsiaTheme="minorHAnsi"/>
          <w:lang w:eastAsia="en-US"/>
        </w:rPr>
        <w:t>Муниципальное унитарное предприятие Тутаевского муниципального района «ТутаевТеплонЭнерго»</w:t>
      </w:r>
    </w:p>
    <w:p w:rsidR="00AE2E2D" w:rsidRPr="002D668C" w:rsidRDefault="00AE2E2D" w:rsidP="00AE2E2D">
      <w:pPr>
        <w:spacing w:line="276" w:lineRule="auto"/>
        <w:ind w:firstLine="851"/>
        <w:jc w:val="both"/>
        <w:rPr>
          <w:rFonts w:eastAsiaTheme="minorHAnsi" w:cstheme="minorBidi"/>
          <w:lang w:eastAsia="en-US"/>
        </w:rPr>
      </w:pPr>
      <w:r w:rsidRPr="002D668C">
        <w:rPr>
          <w:rFonts w:eastAsiaTheme="minorHAnsi" w:cstheme="minorBidi"/>
          <w:lang w:eastAsia="en-US"/>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3 единых теплоснабжающих организаций.</w:t>
      </w:r>
    </w:p>
    <w:p w:rsidR="00AE2E2D" w:rsidRPr="002D668C" w:rsidRDefault="00AE2E2D" w:rsidP="00AE2E2D">
      <w:pPr>
        <w:widowControl w:val="0"/>
        <w:spacing w:line="276" w:lineRule="auto"/>
        <w:ind w:left="142" w:right="234" w:firstLine="851"/>
        <w:jc w:val="both"/>
        <w:rPr>
          <w:rFonts w:eastAsia="Times New Roman"/>
          <w:lang w:eastAsia="en-US"/>
        </w:rPr>
      </w:pPr>
      <w:r w:rsidRPr="002D668C">
        <w:rPr>
          <w:rFonts w:eastAsia="Times New Roman"/>
          <w:lang w:eastAsia="en-US"/>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Pr="002D668C">
        <w:rPr>
          <w:rFonts w:eastAsiaTheme="minorHAnsi"/>
          <w:lang w:eastAsia="en-US"/>
        </w:rPr>
        <w:t>ТутаевТеплонЭнерго</w:t>
      </w:r>
      <w:r w:rsidRPr="002D668C">
        <w:rPr>
          <w:rFonts w:eastAsia="Times New Roman"/>
          <w:lang w:eastAsia="en-US"/>
        </w:rPr>
        <w:t>» - в левобережной части г.Тутааев.</w:t>
      </w:r>
    </w:p>
    <w:p w:rsidR="00811C99" w:rsidRPr="002D668C" w:rsidRDefault="00811C99" w:rsidP="00C22D0C">
      <w:pPr>
        <w:widowControl w:val="0"/>
        <w:spacing w:line="276" w:lineRule="auto"/>
        <w:ind w:left="142" w:right="234" w:firstLine="709"/>
        <w:jc w:val="both"/>
        <w:rPr>
          <w:rFonts w:eastAsia="Times New Roman"/>
          <w:lang w:eastAsia="en-US"/>
        </w:rPr>
      </w:pPr>
    </w:p>
    <w:p w:rsidR="00AE2E2D" w:rsidRPr="002D668C" w:rsidRDefault="00AE2E2D" w:rsidP="00C22D0C">
      <w:pPr>
        <w:widowControl w:val="0"/>
        <w:spacing w:line="276" w:lineRule="auto"/>
        <w:ind w:left="142" w:right="234" w:firstLine="709"/>
        <w:jc w:val="both"/>
        <w:rPr>
          <w:rFonts w:eastAsia="Times New Roman"/>
          <w:lang w:eastAsia="en-US"/>
        </w:rPr>
      </w:pPr>
    </w:p>
    <w:p w:rsidR="008270E2" w:rsidRPr="002D668C"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6" w:name="_Toc40887345"/>
      <w:bookmarkStart w:id="137" w:name="_Toc83314730"/>
      <w:r w:rsidRPr="002D668C">
        <w:rPr>
          <w:rFonts w:ascii="TimesNewRomanPSMT" w:hAnsi="TimesNewRomanPSMT" w:cs="TimesNewRomanPSMT"/>
          <w:b/>
          <w:sz w:val="24"/>
          <w:szCs w:val="24"/>
        </w:rPr>
        <w:t>реестр зон деятельности единой теплоснабжающей организации (организаций)</w:t>
      </w:r>
      <w:bookmarkEnd w:id="136"/>
      <w:bookmarkEnd w:id="137"/>
    </w:p>
    <w:p w:rsidR="00AE2E2D" w:rsidRPr="002D668C" w:rsidRDefault="00AE2E2D" w:rsidP="00AE2E2D">
      <w:pPr>
        <w:widowControl w:val="0"/>
        <w:spacing w:before="240" w:line="276" w:lineRule="auto"/>
        <w:ind w:firstLine="709"/>
        <w:contextualSpacing/>
        <w:jc w:val="both"/>
        <w:rPr>
          <w:rFonts w:eastAsiaTheme="minorHAnsi"/>
          <w:lang w:eastAsia="en-US"/>
        </w:rPr>
      </w:pPr>
      <w:r w:rsidRPr="002D668C">
        <w:rPr>
          <w:rFonts w:eastAsiaTheme="minorHAnsi"/>
          <w:lang w:eastAsia="en-US"/>
        </w:rPr>
        <w:t>Границы зон деятельности ЕТО совпадают с границами зон действия данных организаций.</w:t>
      </w:r>
    </w:p>
    <w:p w:rsidR="00172F9A" w:rsidRPr="002D668C" w:rsidRDefault="00172F9A" w:rsidP="00C22D0C">
      <w:pPr>
        <w:widowControl w:val="0"/>
        <w:spacing w:line="276" w:lineRule="auto"/>
        <w:ind w:left="142" w:right="234" w:firstLine="709"/>
        <w:jc w:val="both"/>
        <w:rPr>
          <w:rFonts w:eastAsia="Times New Roman"/>
          <w:lang w:eastAsia="en-US"/>
        </w:rPr>
      </w:pPr>
    </w:p>
    <w:p w:rsidR="00811C99" w:rsidRPr="002D668C" w:rsidRDefault="00811C99" w:rsidP="00C22D0C">
      <w:pPr>
        <w:widowControl w:val="0"/>
        <w:spacing w:line="276" w:lineRule="auto"/>
        <w:ind w:left="142" w:right="234" w:firstLine="709"/>
        <w:jc w:val="both"/>
        <w:rPr>
          <w:rFonts w:eastAsia="Times New Roman"/>
          <w:lang w:eastAsia="en-US"/>
        </w:rPr>
      </w:pPr>
    </w:p>
    <w:p w:rsidR="008270E2" w:rsidRPr="002D668C"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8" w:name="_Toc40887346"/>
      <w:bookmarkStart w:id="139" w:name="_Toc83314731"/>
      <w:r w:rsidRPr="002D668C">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8"/>
      <w:bookmarkEnd w:id="139"/>
    </w:p>
    <w:p w:rsidR="00172F9A" w:rsidRPr="002D668C" w:rsidRDefault="00172F9A" w:rsidP="00172F9A">
      <w:pPr>
        <w:pStyle w:val="afb"/>
        <w:spacing w:before="240" w:after="0"/>
        <w:ind w:left="0" w:firstLine="709"/>
        <w:jc w:val="both"/>
        <w:rPr>
          <w:sz w:val="24"/>
          <w:szCs w:val="24"/>
        </w:rPr>
      </w:pPr>
      <w:r w:rsidRPr="002D668C">
        <w:rPr>
          <w:sz w:val="24"/>
          <w:szCs w:val="24"/>
        </w:rPr>
        <w:t xml:space="preserve">Основные положения по организации ЕТО в соответствии с Правилами заключаются в следующем. </w:t>
      </w:r>
    </w:p>
    <w:p w:rsidR="00172F9A" w:rsidRPr="002D668C" w:rsidRDefault="00172F9A" w:rsidP="003E53AB">
      <w:pPr>
        <w:numPr>
          <w:ilvl w:val="0"/>
          <w:numId w:val="8"/>
        </w:numPr>
        <w:tabs>
          <w:tab w:val="left" w:pos="1134"/>
        </w:tabs>
        <w:spacing w:line="276" w:lineRule="auto"/>
        <w:ind w:left="0" w:firstLine="709"/>
        <w:jc w:val="both"/>
      </w:pPr>
      <w:r w:rsidRPr="002D668C">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rsidR="00172F9A" w:rsidRPr="002D668C" w:rsidRDefault="00172F9A" w:rsidP="003E53AB">
      <w:pPr>
        <w:numPr>
          <w:ilvl w:val="0"/>
          <w:numId w:val="8"/>
        </w:numPr>
        <w:tabs>
          <w:tab w:val="left" w:pos="1134"/>
        </w:tabs>
        <w:spacing w:line="276" w:lineRule="auto"/>
        <w:ind w:left="0" w:firstLine="709"/>
        <w:jc w:val="both"/>
      </w:pPr>
      <w:r w:rsidRPr="002D668C">
        <w:t xml:space="preserve">Так как в городском округе существуют несколько систем теплоснабжения, уполномоченные органы вправе: </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определить на несколько систем теплоснабжения единую теплоснабжающую организацию. </w:t>
      </w:r>
    </w:p>
    <w:p w:rsidR="00172F9A" w:rsidRPr="002D668C" w:rsidRDefault="00172F9A" w:rsidP="003E53AB">
      <w:pPr>
        <w:numPr>
          <w:ilvl w:val="0"/>
          <w:numId w:val="8"/>
        </w:numPr>
        <w:tabs>
          <w:tab w:val="left" w:pos="1134"/>
        </w:tabs>
        <w:spacing w:line="276" w:lineRule="auto"/>
        <w:ind w:left="0" w:firstLine="709"/>
        <w:jc w:val="both"/>
      </w:pPr>
      <w:r w:rsidRPr="002D668C">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w:t>
      </w:r>
      <w:r w:rsidRPr="002D668C">
        <w:lastRenderedPageBreak/>
        <w:t xml:space="preserve">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172F9A" w:rsidRPr="002D668C" w:rsidRDefault="00172F9A" w:rsidP="00172F9A">
      <w:pPr>
        <w:pStyle w:val="afb"/>
        <w:spacing w:after="0"/>
        <w:ind w:left="0"/>
        <w:jc w:val="both"/>
        <w:rPr>
          <w:sz w:val="24"/>
          <w:szCs w:val="24"/>
        </w:rPr>
      </w:pPr>
      <w:r w:rsidRPr="002D668C">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172F9A" w:rsidRPr="002D668C" w:rsidRDefault="00172F9A" w:rsidP="003E53AB">
      <w:pPr>
        <w:numPr>
          <w:ilvl w:val="0"/>
          <w:numId w:val="8"/>
        </w:numPr>
        <w:tabs>
          <w:tab w:val="left" w:pos="1134"/>
        </w:tabs>
        <w:spacing w:line="276" w:lineRule="auto"/>
        <w:ind w:left="0" w:firstLine="709"/>
        <w:jc w:val="both"/>
      </w:pPr>
      <w:r w:rsidRPr="002D668C">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172F9A" w:rsidRPr="002D668C" w:rsidRDefault="00172F9A" w:rsidP="003E53AB">
      <w:pPr>
        <w:numPr>
          <w:ilvl w:val="0"/>
          <w:numId w:val="8"/>
        </w:numPr>
        <w:tabs>
          <w:tab w:val="left" w:pos="1134"/>
        </w:tabs>
        <w:spacing w:line="276" w:lineRule="auto"/>
        <w:ind w:left="0" w:firstLine="709"/>
        <w:jc w:val="both"/>
      </w:pPr>
      <w:r w:rsidRPr="002D668C">
        <w:t xml:space="preserve">Критериями определения единой теплоснабжающей организации являются: </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размер собственного капитала; </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способность в лучшей мере обеспечить надежность теплоснабжения в соответствующей системе теплоснабжения. </w:t>
      </w:r>
    </w:p>
    <w:p w:rsidR="00172F9A" w:rsidRPr="002D668C" w:rsidRDefault="00172F9A" w:rsidP="003E53AB">
      <w:pPr>
        <w:numPr>
          <w:ilvl w:val="0"/>
          <w:numId w:val="8"/>
        </w:numPr>
        <w:tabs>
          <w:tab w:val="left" w:pos="1134"/>
        </w:tabs>
        <w:spacing w:line="276" w:lineRule="auto"/>
        <w:ind w:left="0" w:firstLine="709"/>
        <w:jc w:val="both"/>
      </w:pPr>
      <w:r w:rsidRPr="002D668C">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172F9A" w:rsidRPr="002D668C" w:rsidRDefault="00172F9A" w:rsidP="00172F9A">
      <w:pPr>
        <w:pStyle w:val="afb"/>
        <w:spacing w:after="0"/>
        <w:ind w:left="0"/>
        <w:jc w:val="both"/>
        <w:rPr>
          <w:sz w:val="24"/>
          <w:szCs w:val="24"/>
        </w:rPr>
      </w:pPr>
      <w:r w:rsidRPr="002D668C">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172F9A" w:rsidRPr="002D668C" w:rsidRDefault="00172F9A" w:rsidP="003E53AB">
      <w:pPr>
        <w:numPr>
          <w:ilvl w:val="0"/>
          <w:numId w:val="8"/>
        </w:numPr>
        <w:tabs>
          <w:tab w:val="left" w:pos="1134"/>
        </w:tabs>
        <w:spacing w:line="276" w:lineRule="auto"/>
        <w:ind w:left="0" w:firstLine="709"/>
        <w:jc w:val="both"/>
      </w:pPr>
      <w:r w:rsidRPr="002D668C">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w:t>
      </w:r>
      <w:r w:rsidRPr="002D668C">
        <w:lastRenderedPageBreak/>
        <w:t xml:space="preserve">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72F9A" w:rsidRPr="002D668C" w:rsidRDefault="00172F9A" w:rsidP="00172F9A">
      <w:pPr>
        <w:pStyle w:val="afb"/>
        <w:spacing w:after="0"/>
        <w:ind w:left="0"/>
        <w:jc w:val="both"/>
        <w:rPr>
          <w:sz w:val="24"/>
          <w:szCs w:val="24"/>
        </w:rPr>
      </w:pPr>
      <w:r w:rsidRPr="002D668C">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172F9A" w:rsidRPr="002D668C" w:rsidRDefault="00172F9A" w:rsidP="003E53AB">
      <w:pPr>
        <w:numPr>
          <w:ilvl w:val="0"/>
          <w:numId w:val="8"/>
        </w:numPr>
        <w:tabs>
          <w:tab w:val="left" w:pos="1134"/>
        </w:tabs>
        <w:spacing w:line="276" w:lineRule="auto"/>
        <w:ind w:left="0" w:firstLine="709"/>
        <w:jc w:val="both"/>
      </w:pPr>
      <w:r w:rsidRPr="002D668C">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172F9A" w:rsidRPr="002D668C" w:rsidRDefault="00172F9A" w:rsidP="003E53AB">
      <w:pPr>
        <w:numPr>
          <w:ilvl w:val="0"/>
          <w:numId w:val="8"/>
        </w:numPr>
        <w:tabs>
          <w:tab w:val="left" w:pos="1134"/>
        </w:tabs>
        <w:spacing w:line="276" w:lineRule="auto"/>
        <w:ind w:left="0" w:firstLine="709"/>
        <w:jc w:val="both"/>
      </w:pPr>
      <w:r w:rsidRPr="002D668C">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172F9A" w:rsidRPr="002D668C" w:rsidRDefault="00172F9A" w:rsidP="003E53AB">
      <w:pPr>
        <w:numPr>
          <w:ilvl w:val="0"/>
          <w:numId w:val="8"/>
        </w:numPr>
        <w:tabs>
          <w:tab w:val="left" w:pos="1134"/>
        </w:tabs>
        <w:spacing w:line="276" w:lineRule="auto"/>
        <w:ind w:left="0" w:firstLine="709"/>
        <w:jc w:val="both"/>
      </w:pPr>
      <w:r w:rsidRPr="002D668C">
        <w:t xml:space="preserve">Единая теплоснабжающая организация при осуществлении своей деятельности обязана: </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172F9A" w:rsidRPr="002D668C" w:rsidRDefault="00172F9A" w:rsidP="003E53AB">
      <w:pPr>
        <w:numPr>
          <w:ilvl w:val="0"/>
          <w:numId w:val="8"/>
        </w:numPr>
        <w:tabs>
          <w:tab w:val="left" w:pos="1134"/>
        </w:tabs>
        <w:spacing w:line="276" w:lineRule="auto"/>
        <w:ind w:left="0" w:firstLine="709"/>
        <w:jc w:val="both"/>
      </w:pPr>
      <w:r w:rsidRPr="002D668C">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72F9A" w:rsidRPr="002D668C" w:rsidRDefault="00172F9A" w:rsidP="003E53AB">
      <w:pPr>
        <w:pStyle w:val="afb"/>
        <w:numPr>
          <w:ilvl w:val="0"/>
          <w:numId w:val="7"/>
        </w:numPr>
        <w:tabs>
          <w:tab w:val="left" w:pos="1134"/>
        </w:tabs>
        <w:spacing w:after="0"/>
        <w:ind w:left="0" w:firstLine="709"/>
        <w:contextualSpacing/>
        <w:jc w:val="both"/>
        <w:rPr>
          <w:sz w:val="24"/>
          <w:szCs w:val="24"/>
        </w:rPr>
      </w:pPr>
      <w:r w:rsidRPr="002D668C">
        <w:rPr>
          <w:sz w:val="24"/>
          <w:szCs w:val="24"/>
        </w:rPr>
        <w:t xml:space="preserve">технологическое объединение или разделение систем теплоснабжения. </w:t>
      </w:r>
    </w:p>
    <w:p w:rsidR="00172F9A" w:rsidRPr="002D668C" w:rsidRDefault="00172F9A" w:rsidP="00172F9A">
      <w:pPr>
        <w:pStyle w:val="afb"/>
        <w:widowControl w:val="0"/>
        <w:spacing w:after="0"/>
        <w:ind w:left="0"/>
        <w:jc w:val="both"/>
        <w:rPr>
          <w:sz w:val="24"/>
          <w:szCs w:val="24"/>
        </w:rPr>
      </w:pPr>
      <w:r w:rsidRPr="002D668C">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7026E" w:rsidRPr="002D668C" w:rsidRDefault="0017026E" w:rsidP="00172F9A">
      <w:pPr>
        <w:pStyle w:val="afb"/>
        <w:widowControl w:val="0"/>
        <w:spacing w:after="0"/>
        <w:ind w:left="0"/>
        <w:jc w:val="both"/>
        <w:rPr>
          <w:sz w:val="24"/>
          <w:szCs w:val="24"/>
        </w:rPr>
      </w:pPr>
    </w:p>
    <w:p w:rsidR="0017026E" w:rsidRPr="002D668C" w:rsidRDefault="0017026E" w:rsidP="00172F9A">
      <w:pPr>
        <w:pStyle w:val="afb"/>
        <w:widowControl w:val="0"/>
        <w:spacing w:after="0"/>
        <w:ind w:left="0"/>
        <w:jc w:val="both"/>
        <w:rPr>
          <w:sz w:val="24"/>
          <w:szCs w:val="24"/>
        </w:rPr>
      </w:pPr>
    </w:p>
    <w:p w:rsidR="00172F9A" w:rsidRPr="002D668C" w:rsidRDefault="00172F9A" w:rsidP="00C22D0C">
      <w:pPr>
        <w:widowControl w:val="0"/>
        <w:spacing w:line="276" w:lineRule="auto"/>
        <w:ind w:left="142" w:right="234" w:firstLine="709"/>
        <w:jc w:val="both"/>
        <w:rPr>
          <w:rFonts w:eastAsia="Times New Roman"/>
          <w:lang w:eastAsia="en-US"/>
        </w:rPr>
      </w:pPr>
    </w:p>
    <w:p w:rsidR="008270E2" w:rsidRPr="002D668C"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0" w:name="_Toc40887347"/>
      <w:bookmarkStart w:id="141" w:name="_Toc83314732"/>
      <w:r w:rsidRPr="002D668C">
        <w:rPr>
          <w:rFonts w:ascii="TimesNewRomanPSMT" w:hAnsi="TimesNewRomanPSMT" w:cs="TimesNewRomanPSMT"/>
          <w:b/>
          <w:sz w:val="24"/>
          <w:szCs w:val="24"/>
        </w:rPr>
        <w:lastRenderedPageBreak/>
        <w:t>информация о поданных теплоснабжающими организациями заявках на присвоение статуса единой теплоснабжающей организации</w:t>
      </w:r>
      <w:bookmarkEnd w:id="140"/>
      <w:bookmarkEnd w:id="141"/>
    </w:p>
    <w:p w:rsidR="00172F9A" w:rsidRPr="002D668C"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172F9A" w:rsidRPr="002D668C" w:rsidRDefault="00172F9A" w:rsidP="00172F9A">
      <w:pPr>
        <w:pStyle w:val="af1"/>
        <w:keepLines w:val="0"/>
        <w:widowControl w:val="0"/>
        <w:tabs>
          <w:tab w:val="clear" w:pos="863"/>
          <w:tab w:val="clear" w:pos="1146"/>
        </w:tabs>
        <w:spacing w:before="0" w:after="0" w:line="240" w:lineRule="auto"/>
        <w:ind w:left="0" w:firstLine="709"/>
        <w:jc w:val="both"/>
        <w:outlineLvl w:val="9"/>
        <w:rPr>
          <w:rFonts w:eastAsia="ArialMT"/>
          <w:b w:val="0"/>
          <w:sz w:val="24"/>
          <w:szCs w:val="24"/>
        </w:rPr>
      </w:pPr>
      <w:bookmarkStart w:id="142" w:name="_Toc83314733"/>
      <w:r w:rsidRPr="002D668C">
        <w:rPr>
          <w:rFonts w:eastAsia="ArialMT"/>
          <w:b w:val="0"/>
          <w:sz w:val="24"/>
          <w:szCs w:val="24"/>
        </w:rPr>
        <w:t>Информация отсутствует.</w:t>
      </w:r>
      <w:bookmarkEnd w:id="142"/>
    </w:p>
    <w:p w:rsidR="00172F9A" w:rsidRPr="002D668C"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811C99" w:rsidRPr="002D668C" w:rsidRDefault="00811C99" w:rsidP="00C22D0C">
      <w:pPr>
        <w:widowControl w:val="0"/>
        <w:spacing w:line="276" w:lineRule="auto"/>
        <w:ind w:left="142" w:right="234" w:firstLine="709"/>
        <w:jc w:val="both"/>
        <w:rPr>
          <w:rFonts w:eastAsia="Times New Roman"/>
          <w:lang w:eastAsia="en-US"/>
        </w:rPr>
      </w:pPr>
    </w:p>
    <w:p w:rsidR="008270E2" w:rsidRPr="002D668C"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3" w:name="_Toc40887348"/>
      <w:bookmarkStart w:id="144" w:name="_Toc83314734"/>
      <w:r w:rsidRPr="002D668C">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3"/>
      <w:bookmarkEnd w:id="144"/>
    </w:p>
    <w:p w:rsidR="00AE2E2D" w:rsidRPr="002D668C" w:rsidRDefault="00AE2E2D" w:rsidP="00AE2E2D">
      <w:pPr>
        <w:spacing w:before="240" w:line="276" w:lineRule="auto"/>
        <w:ind w:firstLine="709"/>
        <w:jc w:val="both"/>
        <w:rPr>
          <w:rFonts w:eastAsiaTheme="minorHAnsi" w:cstheme="minorBidi"/>
          <w:lang w:eastAsia="en-US"/>
        </w:rPr>
      </w:pPr>
      <w:r w:rsidRPr="002D668C">
        <w:rPr>
          <w:rFonts w:eastAsiaTheme="minorHAnsi" w:cstheme="minorBidi"/>
          <w:lang w:eastAsia="en-US"/>
        </w:rPr>
        <w:t>На сегодняшний день на территории муниципального образования осуществляют теплоснабжение 3 теплоснабжающих организаций.</w:t>
      </w:r>
    </w:p>
    <w:p w:rsidR="00AE2E2D" w:rsidRPr="002D668C" w:rsidRDefault="00AE2E2D" w:rsidP="003E53AB">
      <w:pPr>
        <w:numPr>
          <w:ilvl w:val="0"/>
          <w:numId w:val="33"/>
        </w:numPr>
        <w:spacing w:after="200" w:line="276" w:lineRule="auto"/>
        <w:contextualSpacing/>
        <w:jc w:val="both"/>
        <w:rPr>
          <w:rFonts w:eastAsiaTheme="minorHAnsi"/>
          <w:lang w:eastAsia="en-US"/>
        </w:rPr>
      </w:pPr>
      <w:r w:rsidRPr="002D668C">
        <w:rPr>
          <w:rFonts w:eastAsiaTheme="minorHAnsi"/>
          <w:lang w:eastAsia="en-US"/>
        </w:rPr>
        <w:t>АО «Тутаевская ПГУ»;</w:t>
      </w:r>
    </w:p>
    <w:p w:rsidR="00AE2E2D" w:rsidRPr="002D668C" w:rsidRDefault="00AE2E2D" w:rsidP="003E53AB">
      <w:pPr>
        <w:numPr>
          <w:ilvl w:val="0"/>
          <w:numId w:val="33"/>
        </w:numPr>
        <w:spacing w:after="200" w:line="276" w:lineRule="auto"/>
        <w:contextualSpacing/>
        <w:jc w:val="both"/>
        <w:rPr>
          <w:rFonts w:eastAsiaTheme="minorHAnsi"/>
          <w:lang w:eastAsia="en-US"/>
        </w:rPr>
      </w:pPr>
      <w:r w:rsidRPr="002D668C">
        <w:rPr>
          <w:rFonts w:eastAsiaTheme="minorHAnsi"/>
          <w:lang w:eastAsia="en-US"/>
        </w:rPr>
        <w:t>Муниципальное унитарное предприятие Тутаевского муниципального района Тутаевские коммунальные системы;</w:t>
      </w:r>
    </w:p>
    <w:p w:rsidR="00AE2E2D" w:rsidRPr="002D668C" w:rsidRDefault="00AE2E2D" w:rsidP="003E53AB">
      <w:pPr>
        <w:numPr>
          <w:ilvl w:val="0"/>
          <w:numId w:val="33"/>
        </w:numPr>
        <w:spacing w:after="200" w:line="276" w:lineRule="auto"/>
        <w:contextualSpacing/>
        <w:jc w:val="both"/>
        <w:rPr>
          <w:rFonts w:eastAsiaTheme="minorHAnsi"/>
          <w:lang w:eastAsia="en-US"/>
        </w:rPr>
      </w:pPr>
      <w:r w:rsidRPr="002D668C">
        <w:rPr>
          <w:rFonts w:eastAsiaTheme="minorHAnsi"/>
          <w:lang w:eastAsia="en-US"/>
        </w:rPr>
        <w:t>Муниципальное унитарное предприятие Тутаевского муниципального района «ТутаевТеплонЭнерго»</w:t>
      </w:r>
    </w:p>
    <w:p w:rsidR="00AE2E2D" w:rsidRPr="002D668C" w:rsidRDefault="00AE2E2D" w:rsidP="00AE2E2D">
      <w:pPr>
        <w:spacing w:line="276" w:lineRule="auto"/>
        <w:ind w:firstLine="851"/>
        <w:jc w:val="both"/>
        <w:rPr>
          <w:rFonts w:eastAsiaTheme="minorHAnsi" w:cstheme="minorBidi"/>
          <w:lang w:eastAsia="en-US"/>
        </w:rPr>
      </w:pPr>
      <w:r w:rsidRPr="002D668C">
        <w:rPr>
          <w:rFonts w:eastAsiaTheme="minorHAnsi" w:cstheme="minorBidi"/>
          <w:lang w:eastAsia="en-US"/>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3 единых теплоснабжающих организаций.</w:t>
      </w:r>
    </w:p>
    <w:p w:rsidR="00AE2E2D" w:rsidRPr="002D668C" w:rsidRDefault="00AE2E2D" w:rsidP="00AE2E2D">
      <w:pPr>
        <w:widowControl w:val="0"/>
        <w:spacing w:line="276" w:lineRule="auto"/>
        <w:ind w:left="142" w:right="234" w:firstLine="851"/>
        <w:jc w:val="both"/>
        <w:rPr>
          <w:rFonts w:eastAsia="Times New Roman"/>
          <w:lang w:eastAsia="en-US"/>
        </w:rPr>
      </w:pPr>
      <w:r w:rsidRPr="002D668C">
        <w:rPr>
          <w:rFonts w:eastAsia="Times New Roman"/>
          <w:lang w:eastAsia="en-US"/>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Pr="002D668C">
        <w:rPr>
          <w:rFonts w:eastAsiaTheme="minorHAnsi"/>
          <w:lang w:eastAsia="en-US"/>
        </w:rPr>
        <w:t>ТутаевТеплонЭнерго</w:t>
      </w:r>
      <w:r w:rsidRPr="002D668C">
        <w:rPr>
          <w:rFonts w:eastAsia="Times New Roman"/>
          <w:lang w:eastAsia="en-US"/>
        </w:rPr>
        <w:t>» - в левобережной части г.Тутааев.</w:t>
      </w:r>
    </w:p>
    <w:p w:rsidR="00AE2E2D" w:rsidRPr="002D668C" w:rsidRDefault="00AE2E2D" w:rsidP="00AE2E2D">
      <w:pPr>
        <w:spacing w:line="276" w:lineRule="auto"/>
        <w:ind w:firstLine="709"/>
        <w:jc w:val="both"/>
        <w:rPr>
          <w:rFonts w:eastAsiaTheme="minorHAnsi" w:cstheme="minorBidi"/>
          <w:lang w:eastAsia="en-US"/>
        </w:rPr>
      </w:pPr>
    </w:p>
    <w:p w:rsidR="00811C99" w:rsidRPr="002D668C"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0"/>
        </w:rPr>
        <w:sectPr w:rsidR="00811C99" w:rsidRPr="002D668C" w:rsidSect="000825BF">
          <w:headerReference w:type="default" r:id="rId43"/>
          <w:footerReference w:type="default" r:id="rId44"/>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8270E2" w:rsidRPr="002D668C" w:rsidRDefault="008270E2" w:rsidP="008270E2">
      <w:pPr>
        <w:pStyle w:val="10"/>
        <w:spacing w:before="0" w:after="0"/>
        <w:ind w:firstLine="709"/>
        <w:jc w:val="both"/>
        <w:rPr>
          <w:rFonts w:ascii="Times New Roman" w:hAnsi="Times New Roman" w:cs="Times New Roman"/>
          <w:sz w:val="24"/>
          <w:szCs w:val="24"/>
        </w:rPr>
      </w:pPr>
      <w:bookmarkStart w:id="145" w:name="_Toc40887349"/>
      <w:bookmarkStart w:id="146" w:name="_Toc83314735"/>
      <w:r w:rsidRPr="002D668C">
        <w:rPr>
          <w:rFonts w:ascii="Times New Roman" w:hAnsi="Times New Roman" w:cs="Times New Roman"/>
          <w:sz w:val="24"/>
          <w:szCs w:val="24"/>
        </w:rPr>
        <w:lastRenderedPageBreak/>
        <w:t>Раздел 11. Решения о распределении тепловой нагрузки между источниками тепловой энергии</w:t>
      </w:r>
      <w:bookmarkEnd w:id="145"/>
      <w:bookmarkEnd w:id="146"/>
    </w:p>
    <w:p w:rsidR="009E3A5B" w:rsidRPr="002D668C" w:rsidRDefault="009E3A5B" w:rsidP="00A929A6">
      <w:pPr>
        <w:ind w:firstLine="709"/>
        <w:jc w:val="both"/>
        <w:rPr>
          <w:b/>
        </w:rPr>
      </w:pPr>
      <w:r w:rsidRPr="002D668C">
        <w:t>Распределение тепловой нагрузки между источниками тепловой энергии не предусматривается.</w:t>
      </w:r>
    </w:p>
    <w:p w:rsidR="001F5D9A" w:rsidRPr="002D668C" w:rsidRDefault="001F5D9A" w:rsidP="001F5D9A"/>
    <w:p w:rsidR="00C22D0C" w:rsidRPr="002D668C" w:rsidRDefault="00C22D0C" w:rsidP="001F5D9A"/>
    <w:p w:rsidR="00C22D0C" w:rsidRPr="002D668C" w:rsidRDefault="00C22D0C" w:rsidP="001F5D9A"/>
    <w:p w:rsidR="008270E2" w:rsidRPr="002D668C" w:rsidRDefault="008270E2" w:rsidP="008270E2">
      <w:pPr>
        <w:pStyle w:val="10"/>
        <w:spacing w:before="0" w:after="0"/>
        <w:ind w:firstLine="709"/>
        <w:jc w:val="both"/>
        <w:rPr>
          <w:rFonts w:ascii="Times New Roman" w:hAnsi="Times New Roman" w:cs="Times New Roman"/>
          <w:sz w:val="24"/>
          <w:szCs w:val="24"/>
        </w:rPr>
      </w:pPr>
      <w:bookmarkStart w:id="147" w:name="_Toc40887350"/>
      <w:bookmarkStart w:id="148" w:name="_Toc83314736"/>
      <w:r w:rsidRPr="002D668C">
        <w:rPr>
          <w:rFonts w:ascii="Times New Roman" w:hAnsi="Times New Roman" w:cs="Times New Roman"/>
          <w:sz w:val="24"/>
          <w:szCs w:val="24"/>
        </w:rPr>
        <w:t>Раздел 12. Решения по бесхозяйным тепловым сетям</w:t>
      </w:r>
      <w:bookmarkEnd w:id="147"/>
      <w:bookmarkEnd w:id="148"/>
    </w:p>
    <w:p w:rsidR="009E3A5B" w:rsidRPr="002D668C" w:rsidRDefault="009E3A5B" w:rsidP="00AE2E2D">
      <w:pPr>
        <w:autoSpaceDE w:val="0"/>
        <w:autoSpaceDN w:val="0"/>
        <w:adjustRightInd w:val="0"/>
        <w:spacing w:before="240"/>
        <w:ind w:firstLine="709"/>
        <w:jc w:val="both"/>
      </w:pPr>
      <w:r w:rsidRPr="002D668C">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72F9A" w:rsidRPr="002D668C" w:rsidRDefault="00172F9A" w:rsidP="00172F9A">
      <w:pPr>
        <w:spacing w:before="240"/>
        <w:ind w:firstLine="709"/>
        <w:rPr>
          <w:rFonts w:eastAsiaTheme="majorEastAsia"/>
          <w:b/>
          <w:bCs/>
        </w:rPr>
      </w:pPr>
      <w:r w:rsidRPr="002D668C">
        <w:t>Перечень выявленных бесхозяйных тепловых сетей представлен ниже.</w:t>
      </w:r>
    </w:p>
    <w:p w:rsidR="00172F9A" w:rsidRPr="002D668C" w:rsidRDefault="00172F9A" w:rsidP="00172F9A">
      <w:pPr>
        <w:pStyle w:val="aa"/>
        <w:keepNext/>
        <w:spacing w:before="240"/>
      </w:pPr>
      <w:r w:rsidRPr="002D668C">
        <w:t xml:space="preserve">Таблица </w:t>
      </w:r>
      <w:fldSimple w:instr=" SEQ Таблица \* ARABIC ">
        <w:r w:rsidR="002D668C">
          <w:rPr>
            <w:noProof/>
          </w:rPr>
          <w:t>48</w:t>
        </w:r>
      </w:fldSimple>
      <w:r w:rsidRPr="002D668C">
        <w:t xml:space="preserve">  Бесхозяйные тепловые сети к жилым домам</w:t>
      </w:r>
    </w:p>
    <w:tbl>
      <w:tblPr>
        <w:tblW w:w="5000" w:type="pct"/>
        <w:tblLook w:val="04A0"/>
      </w:tblPr>
      <w:tblGrid>
        <w:gridCol w:w="1779"/>
        <w:gridCol w:w="1688"/>
        <w:gridCol w:w="1688"/>
        <w:gridCol w:w="1587"/>
        <w:gridCol w:w="2829"/>
      </w:tblGrid>
      <w:tr w:rsidR="00172F9A" w:rsidRPr="002D668C" w:rsidTr="003663B0">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F9A" w:rsidRPr="002D668C" w:rsidRDefault="00172F9A" w:rsidP="003663B0">
            <w:pPr>
              <w:jc w:val="center"/>
              <w:rPr>
                <w:rFonts w:eastAsia="Times New Roman"/>
                <w:b/>
                <w:bCs/>
                <w:color w:val="000000"/>
                <w:sz w:val="22"/>
              </w:rPr>
            </w:pPr>
            <w:r w:rsidRPr="002D668C">
              <w:rPr>
                <w:rFonts w:eastAsia="Times New Roman"/>
                <w:b/>
                <w:bCs/>
                <w:color w:val="000000"/>
                <w:sz w:val="22"/>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2D668C" w:rsidRDefault="00172F9A" w:rsidP="003663B0">
            <w:pPr>
              <w:jc w:val="center"/>
              <w:rPr>
                <w:rFonts w:eastAsia="Times New Roman"/>
                <w:b/>
                <w:bCs/>
                <w:color w:val="000000"/>
                <w:sz w:val="22"/>
              </w:rPr>
            </w:pPr>
            <w:r w:rsidRPr="002D668C">
              <w:rPr>
                <w:rFonts w:eastAsia="Times New Roman"/>
                <w:b/>
                <w:bCs/>
                <w:color w:val="000000"/>
                <w:sz w:val="22"/>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2D668C" w:rsidRDefault="00172F9A" w:rsidP="003663B0">
            <w:pPr>
              <w:jc w:val="center"/>
              <w:rPr>
                <w:rFonts w:eastAsia="Times New Roman"/>
                <w:b/>
                <w:bCs/>
                <w:color w:val="000000"/>
                <w:sz w:val="22"/>
              </w:rPr>
            </w:pPr>
            <w:r w:rsidRPr="002D668C">
              <w:rPr>
                <w:rFonts w:eastAsia="Times New Roman"/>
                <w:b/>
                <w:bCs/>
                <w:color w:val="000000"/>
                <w:sz w:val="22"/>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172F9A" w:rsidRPr="002D668C" w:rsidRDefault="00172F9A" w:rsidP="003663B0">
            <w:pPr>
              <w:jc w:val="center"/>
              <w:rPr>
                <w:rFonts w:eastAsia="Times New Roman"/>
                <w:b/>
                <w:bCs/>
                <w:color w:val="000000"/>
                <w:sz w:val="22"/>
              </w:rPr>
            </w:pPr>
            <w:r w:rsidRPr="002D668C">
              <w:rPr>
                <w:rFonts w:eastAsia="Times New Roman"/>
                <w:b/>
                <w:bCs/>
                <w:color w:val="000000"/>
                <w:sz w:val="22"/>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172F9A" w:rsidRPr="002D668C" w:rsidRDefault="00172F9A" w:rsidP="003663B0">
            <w:pPr>
              <w:jc w:val="center"/>
              <w:rPr>
                <w:rFonts w:eastAsia="Times New Roman"/>
                <w:b/>
                <w:bCs/>
                <w:color w:val="000000"/>
                <w:sz w:val="22"/>
              </w:rPr>
            </w:pPr>
            <w:r w:rsidRPr="002D668C">
              <w:rPr>
                <w:rFonts w:eastAsia="Times New Roman"/>
                <w:b/>
                <w:bCs/>
                <w:color w:val="000000"/>
                <w:sz w:val="22"/>
              </w:rPr>
              <w:t>Тип прокладки</w:t>
            </w:r>
          </w:p>
        </w:tc>
      </w:tr>
      <w:tr w:rsidR="00172F9A" w:rsidRPr="002D668C" w:rsidTr="003663B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бесхозяйные сети</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В непроходных каналах</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Наружная</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0,057</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0,057</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33</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В непроходных каналах</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0,089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0,089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94</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В непроходных каналах</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222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В непроходных каналах</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216</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В непроходных каналах</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120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Наружная</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71</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В непроходных каналах</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90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Наружная</w:t>
            </w:r>
          </w:p>
        </w:tc>
      </w:tr>
      <w:tr w:rsidR="00172F9A" w:rsidRPr="002D668C"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Итого:</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 </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jc w:val="center"/>
              <w:rPr>
                <w:rFonts w:eastAsia="Times New Roman"/>
                <w:color w:val="000000"/>
                <w:sz w:val="22"/>
              </w:rPr>
            </w:pPr>
            <w:r w:rsidRPr="002D668C">
              <w:rPr>
                <w:rFonts w:eastAsia="Times New Roman"/>
                <w:color w:val="000000"/>
                <w:sz w:val="22"/>
              </w:rPr>
              <w:t>41205,4</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2D668C" w:rsidRDefault="00172F9A" w:rsidP="003663B0">
            <w:pPr>
              <w:rPr>
                <w:rFonts w:eastAsia="Times New Roman"/>
                <w:color w:val="000000"/>
                <w:sz w:val="22"/>
              </w:rPr>
            </w:pPr>
            <w:r w:rsidRPr="002D668C">
              <w:rPr>
                <w:rFonts w:eastAsia="Times New Roman"/>
                <w:color w:val="000000"/>
                <w:sz w:val="22"/>
              </w:rPr>
              <w:t> </w:t>
            </w:r>
          </w:p>
        </w:tc>
      </w:tr>
    </w:tbl>
    <w:p w:rsidR="00172F9A" w:rsidRPr="002D668C" w:rsidRDefault="00172F9A" w:rsidP="00172F9A">
      <w:pPr>
        <w:rPr>
          <w:rFonts w:eastAsiaTheme="majorEastAsia"/>
          <w:b/>
          <w:bCs/>
        </w:rPr>
      </w:pPr>
    </w:p>
    <w:p w:rsidR="00172F9A" w:rsidRPr="002D668C" w:rsidRDefault="00172F9A" w:rsidP="00172F9A">
      <w:pPr>
        <w:pStyle w:val="aa"/>
        <w:keepNext/>
      </w:pPr>
      <w:r w:rsidRPr="002D668C">
        <w:t xml:space="preserve">Таблица </w:t>
      </w:r>
      <w:fldSimple w:instr=" SEQ Таблица \* ARABIC ">
        <w:r w:rsidR="002D668C">
          <w:rPr>
            <w:noProof/>
          </w:rPr>
          <w:t>49</w:t>
        </w:r>
      </w:fldSimple>
      <w:r w:rsidRPr="002D668C">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6"/>
        <w:gridCol w:w="1759"/>
        <w:gridCol w:w="2917"/>
        <w:gridCol w:w="2412"/>
        <w:gridCol w:w="1807"/>
      </w:tblGrid>
      <w:tr w:rsidR="00172F9A" w:rsidRPr="002D668C" w:rsidTr="003663B0">
        <w:trPr>
          <w:trHeight w:val="516"/>
          <w:tblHeader/>
          <w:jc w:val="center"/>
        </w:trPr>
        <w:tc>
          <w:tcPr>
            <w:tcW w:w="353" w:type="pct"/>
            <w:vAlign w:val="center"/>
          </w:tcPr>
          <w:p w:rsidR="00172F9A" w:rsidRPr="002D668C" w:rsidRDefault="00172F9A" w:rsidP="003663B0">
            <w:pPr>
              <w:autoSpaceDE w:val="0"/>
              <w:autoSpaceDN w:val="0"/>
              <w:adjustRightInd w:val="0"/>
              <w:jc w:val="center"/>
              <w:rPr>
                <w:color w:val="000000"/>
                <w:sz w:val="20"/>
                <w:szCs w:val="20"/>
              </w:rPr>
            </w:pPr>
            <w:r w:rsidRPr="002D668C">
              <w:rPr>
                <w:b/>
                <w:bCs/>
                <w:color w:val="000000"/>
                <w:sz w:val="20"/>
                <w:szCs w:val="20"/>
              </w:rPr>
              <w:t>п/п</w:t>
            </w:r>
          </w:p>
        </w:tc>
        <w:tc>
          <w:tcPr>
            <w:tcW w:w="919" w:type="pct"/>
            <w:vAlign w:val="center"/>
          </w:tcPr>
          <w:p w:rsidR="00172F9A" w:rsidRPr="002D668C" w:rsidRDefault="00172F9A" w:rsidP="003663B0">
            <w:pPr>
              <w:autoSpaceDE w:val="0"/>
              <w:autoSpaceDN w:val="0"/>
              <w:adjustRightInd w:val="0"/>
              <w:jc w:val="center"/>
              <w:rPr>
                <w:color w:val="000000"/>
                <w:sz w:val="20"/>
                <w:szCs w:val="20"/>
              </w:rPr>
            </w:pPr>
            <w:r w:rsidRPr="002D668C">
              <w:rPr>
                <w:b/>
                <w:bCs/>
                <w:color w:val="000000"/>
                <w:sz w:val="20"/>
                <w:szCs w:val="20"/>
              </w:rPr>
              <w:t>Наименование имущества</w:t>
            </w:r>
          </w:p>
        </w:tc>
        <w:tc>
          <w:tcPr>
            <w:tcW w:w="1524" w:type="pct"/>
            <w:vAlign w:val="center"/>
          </w:tcPr>
          <w:p w:rsidR="00172F9A" w:rsidRPr="002D668C" w:rsidRDefault="00172F9A" w:rsidP="003663B0">
            <w:pPr>
              <w:autoSpaceDE w:val="0"/>
              <w:autoSpaceDN w:val="0"/>
              <w:adjustRightInd w:val="0"/>
              <w:jc w:val="center"/>
              <w:rPr>
                <w:color w:val="000000"/>
                <w:sz w:val="20"/>
                <w:szCs w:val="20"/>
              </w:rPr>
            </w:pPr>
            <w:r w:rsidRPr="002D668C">
              <w:rPr>
                <w:b/>
                <w:bCs/>
                <w:color w:val="000000"/>
                <w:sz w:val="20"/>
                <w:szCs w:val="20"/>
              </w:rPr>
              <w:t>Местонахождение объекта</w:t>
            </w:r>
          </w:p>
        </w:tc>
        <w:tc>
          <w:tcPr>
            <w:tcW w:w="1260" w:type="pct"/>
            <w:vAlign w:val="center"/>
          </w:tcPr>
          <w:p w:rsidR="00172F9A" w:rsidRPr="002D668C" w:rsidRDefault="00172F9A" w:rsidP="003663B0">
            <w:pPr>
              <w:autoSpaceDE w:val="0"/>
              <w:autoSpaceDN w:val="0"/>
              <w:adjustRightInd w:val="0"/>
              <w:jc w:val="center"/>
              <w:rPr>
                <w:color w:val="000000"/>
                <w:sz w:val="20"/>
                <w:szCs w:val="20"/>
              </w:rPr>
            </w:pPr>
            <w:r w:rsidRPr="002D668C">
              <w:rPr>
                <w:b/>
                <w:bCs/>
                <w:color w:val="000000"/>
                <w:sz w:val="20"/>
                <w:szCs w:val="20"/>
              </w:rPr>
              <w:t>Индивидуализирующие характеристики</w:t>
            </w:r>
          </w:p>
        </w:tc>
        <w:tc>
          <w:tcPr>
            <w:tcW w:w="945" w:type="pct"/>
            <w:vAlign w:val="center"/>
          </w:tcPr>
          <w:p w:rsidR="00172F9A" w:rsidRPr="002D668C" w:rsidRDefault="00172F9A" w:rsidP="003663B0">
            <w:pPr>
              <w:autoSpaceDE w:val="0"/>
              <w:autoSpaceDN w:val="0"/>
              <w:adjustRightInd w:val="0"/>
              <w:jc w:val="center"/>
              <w:rPr>
                <w:color w:val="000000"/>
                <w:sz w:val="20"/>
                <w:szCs w:val="20"/>
              </w:rPr>
            </w:pPr>
            <w:r w:rsidRPr="002D668C">
              <w:rPr>
                <w:b/>
                <w:bCs/>
                <w:color w:val="000000"/>
                <w:sz w:val="20"/>
                <w:szCs w:val="20"/>
              </w:rPr>
              <w:t>Кадастровый номер</w:t>
            </w:r>
          </w:p>
        </w:tc>
      </w:tr>
      <w:tr w:rsidR="00172F9A" w:rsidRPr="002D668C" w:rsidTr="003663B0">
        <w:trPr>
          <w:trHeight w:val="657"/>
          <w:jc w:val="center"/>
        </w:trPr>
        <w:tc>
          <w:tcPr>
            <w:tcW w:w="353"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1.</w:t>
            </w:r>
          </w:p>
        </w:tc>
        <w:tc>
          <w:tcPr>
            <w:tcW w:w="919"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Сеть теплоснабжения</w:t>
            </w:r>
          </w:p>
        </w:tc>
        <w:tc>
          <w:tcPr>
            <w:tcW w:w="1524"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Год ввода в эксплуатацию - 1974, протяженность - 9м</w:t>
            </w:r>
          </w:p>
        </w:tc>
        <w:tc>
          <w:tcPr>
            <w:tcW w:w="945"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76:21:010136:933</w:t>
            </w:r>
          </w:p>
        </w:tc>
      </w:tr>
      <w:tr w:rsidR="00172F9A" w:rsidRPr="002D668C" w:rsidTr="003663B0">
        <w:trPr>
          <w:trHeight w:val="657"/>
          <w:jc w:val="center"/>
        </w:trPr>
        <w:tc>
          <w:tcPr>
            <w:tcW w:w="353"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lastRenderedPageBreak/>
              <w:t>2.</w:t>
            </w:r>
          </w:p>
        </w:tc>
        <w:tc>
          <w:tcPr>
            <w:tcW w:w="919"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Сеть теплоснабжения</w:t>
            </w:r>
          </w:p>
        </w:tc>
        <w:tc>
          <w:tcPr>
            <w:tcW w:w="1524"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Год ввода в эксплуатацию - 1974, протяженность - 161м</w:t>
            </w:r>
          </w:p>
        </w:tc>
        <w:tc>
          <w:tcPr>
            <w:tcW w:w="945"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76:21:010136:932</w:t>
            </w:r>
          </w:p>
        </w:tc>
      </w:tr>
      <w:tr w:rsidR="00172F9A" w:rsidRPr="002D668C" w:rsidTr="003663B0">
        <w:trPr>
          <w:trHeight w:val="657"/>
          <w:jc w:val="center"/>
        </w:trPr>
        <w:tc>
          <w:tcPr>
            <w:tcW w:w="353"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3.</w:t>
            </w:r>
          </w:p>
        </w:tc>
        <w:tc>
          <w:tcPr>
            <w:tcW w:w="919"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Сеть теплоснабжения</w:t>
            </w:r>
          </w:p>
        </w:tc>
        <w:tc>
          <w:tcPr>
            <w:tcW w:w="1524"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Год ввода в эксплуатацию - 1974, протяженность -40м</w:t>
            </w:r>
          </w:p>
        </w:tc>
        <w:tc>
          <w:tcPr>
            <w:tcW w:w="945"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76:21:010301:85</w:t>
            </w:r>
          </w:p>
        </w:tc>
      </w:tr>
      <w:tr w:rsidR="00172F9A" w:rsidRPr="002D668C" w:rsidTr="003663B0">
        <w:trPr>
          <w:trHeight w:val="657"/>
          <w:jc w:val="center"/>
        </w:trPr>
        <w:tc>
          <w:tcPr>
            <w:tcW w:w="353"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4.</w:t>
            </w:r>
          </w:p>
        </w:tc>
        <w:tc>
          <w:tcPr>
            <w:tcW w:w="919"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Сеть теплоснабжения</w:t>
            </w:r>
          </w:p>
        </w:tc>
        <w:tc>
          <w:tcPr>
            <w:tcW w:w="1524"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Год ввода в эксплуатацию - 1984, протяженность -44м</w:t>
            </w:r>
          </w:p>
        </w:tc>
        <w:tc>
          <w:tcPr>
            <w:tcW w:w="945"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76:21:010137:27</w:t>
            </w:r>
          </w:p>
        </w:tc>
      </w:tr>
      <w:tr w:rsidR="00172F9A" w:rsidRPr="002D668C" w:rsidTr="003663B0">
        <w:trPr>
          <w:trHeight w:val="796"/>
          <w:jc w:val="center"/>
        </w:trPr>
        <w:tc>
          <w:tcPr>
            <w:tcW w:w="353"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5.</w:t>
            </w:r>
          </w:p>
        </w:tc>
        <w:tc>
          <w:tcPr>
            <w:tcW w:w="919"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Сеть теплоснабжения</w:t>
            </w:r>
          </w:p>
        </w:tc>
        <w:tc>
          <w:tcPr>
            <w:tcW w:w="1524"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Год ввода в эксплуатацию - 1985, протяженность -44м</w:t>
            </w:r>
          </w:p>
        </w:tc>
        <w:tc>
          <w:tcPr>
            <w:tcW w:w="945"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76:21:010304:2365</w:t>
            </w:r>
          </w:p>
        </w:tc>
      </w:tr>
      <w:tr w:rsidR="00172F9A" w:rsidRPr="002D668C" w:rsidTr="003663B0">
        <w:trPr>
          <w:trHeight w:val="657"/>
          <w:jc w:val="center"/>
        </w:trPr>
        <w:tc>
          <w:tcPr>
            <w:tcW w:w="353"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6.</w:t>
            </w:r>
          </w:p>
        </w:tc>
        <w:tc>
          <w:tcPr>
            <w:tcW w:w="919"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Сеть теплоснабжения</w:t>
            </w:r>
          </w:p>
        </w:tc>
        <w:tc>
          <w:tcPr>
            <w:tcW w:w="1524"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Год ввода в эксплуатацию - 1986, протяженность -104м</w:t>
            </w:r>
          </w:p>
        </w:tc>
        <w:tc>
          <w:tcPr>
            <w:tcW w:w="945"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76:21:010305:4243</w:t>
            </w:r>
          </w:p>
        </w:tc>
      </w:tr>
      <w:tr w:rsidR="00172F9A" w:rsidRPr="002D668C" w:rsidTr="003663B0">
        <w:trPr>
          <w:trHeight w:val="657"/>
          <w:jc w:val="center"/>
        </w:trPr>
        <w:tc>
          <w:tcPr>
            <w:tcW w:w="353"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7.</w:t>
            </w:r>
          </w:p>
        </w:tc>
        <w:tc>
          <w:tcPr>
            <w:tcW w:w="919"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Сеть теплоснабжения</w:t>
            </w:r>
          </w:p>
        </w:tc>
        <w:tc>
          <w:tcPr>
            <w:tcW w:w="1524"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Год ввода в эксплуатацию - 1986, протяженность -120м</w:t>
            </w:r>
          </w:p>
        </w:tc>
        <w:tc>
          <w:tcPr>
            <w:tcW w:w="945"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76:21:010203:218</w:t>
            </w:r>
          </w:p>
        </w:tc>
      </w:tr>
      <w:tr w:rsidR="00172F9A" w:rsidRPr="002D668C" w:rsidTr="003663B0">
        <w:trPr>
          <w:trHeight w:val="657"/>
          <w:jc w:val="center"/>
        </w:trPr>
        <w:tc>
          <w:tcPr>
            <w:tcW w:w="353"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8.</w:t>
            </w:r>
          </w:p>
        </w:tc>
        <w:tc>
          <w:tcPr>
            <w:tcW w:w="919"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Сеть теплоснабжения</w:t>
            </w:r>
          </w:p>
        </w:tc>
        <w:tc>
          <w:tcPr>
            <w:tcW w:w="1524"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 Комсомольской</w:t>
            </w:r>
          </w:p>
        </w:tc>
        <w:tc>
          <w:tcPr>
            <w:tcW w:w="1260"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Год ввода в эксплуатацию - 1990, протяженность -33м</w:t>
            </w:r>
          </w:p>
        </w:tc>
        <w:tc>
          <w:tcPr>
            <w:tcW w:w="945" w:type="pct"/>
            <w:vAlign w:val="center"/>
          </w:tcPr>
          <w:p w:rsidR="00172F9A" w:rsidRPr="002D668C" w:rsidRDefault="00172F9A" w:rsidP="003663B0">
            <w:pPr>
              <w:autoSpaceDE w:val="0"/>
              <w:autoSpaceDN w:val="0"/>
              <w:adjustRightInd w:val="0"/>
              <w:jc w:val="center"/>
              <w:rPr>
                <w:color w:val="000000"/>
                <w:sz w:val="20"/>
                <w:szCs w:val="20"/>
              </w:rPr>
            </w:pPr>
            <w:r w:rsidRPr="002D668C">
              <w:rPr>
                <w:color w:val="000000"/>
                <w:sz w:val="20"/>
                <w:szCs w:val="20"/>
              </w:rPr>
              <w:t>76:21:010307:93</w:t>
            </w:r>
          </w:p>
        </w:tc>
      </w:tr>
    </w:tbl>
    <w:p w:rsidR="009E3A5B" w:rsidRPr="002D668C" w:rsidRDefault="009E3A5B" w:rsidP="009E3A5B">
      <w:pPr>
        <w:autoSpaceDE w:val="0"/>
        <w:autoSpaceDN w:val="0"/>
        <w:adjustRightInd w:val="0"/>
        <w:ind w:firstLine="709"/>
        <w:jc w:val="both"/>
      </w:pPr>
    </w:p>
    <w:p w:rsidR="00811C99" w:rsidRPr="002D668C" w:rsidRDefault="00811C99" w:rsidP="009E3A5B">
      <w:pPr>
        <w:autoSpaceDE w:val="0"/>
        <w:autoSpaceDN w:val="0"/>
        <w:adjustRightInd w:val="0"/>
        <w:ind w:firstLine="709"/>
        <w:jc w:val="both"/>
      </w:pPr>
    </w:p>
    <w:p w:rsidR="00811C99" w:rsidRPr="002D668C" w:rsidRDefault="00811C99" w:rsidP="009E3A5B">
      <w:pPr>
        <w:autoSpaceDE w:val="0"/>
        <w:autoSpaceDN w:val="0"/>
        <w:adjustRightInd w:val="0"/>
        <w:ind w:firstLine="709"/>
        <w:jc w:val="both"/>
      </w:pPr>
    </w:p>
    <w:p w:rsidR="008270E2" w:rsidRPr="002D668C" w:rsidRDefault="008270E2" w:rsidP="008270E2">
      <w:pPr>
        <w:pStyle w:val="10"/>
        <w:ind w:firstLine="709"/>
        <w:jc w:val="both"/>
        <w:rPr>
          <w:rFonts w:ascii="Times New Roman" w:eastAsia="Times New Roman" w:hAnsi="Times New Roman" w:cs="Times New Roman"/>
          <w:sz w:val="24"/>
          <w:szCs w:val="24"/>
        </w:rPr>
      </w:pPr>
      <w:bookmarkStart w:id="149" w:name="_Toc40887351"/>
      <w:bookmarkStart w:id="150" w:name="_Toc83314737"/>
      <w:r w:rsidRPr="002D668C">
        <w:rPr>
          <w:rFonts w:ascii="Times New Roman" w:hAnsi="Times New Roman" w:cs="Times New Roman"/>
          <w:sz w:val="24"/>
          <w:szCs w:val="24"/>
        </w:rPr>
        <w:lastRenderedPageBreak/>
        <w:t xml:space="preserve">Раздел 13. </w:t>
      </w:r>
      <w:r w:rsidRPr="002D668C">
        <w:rPr>
          <w:rFonts w:ascii="Times New Roman" w:eastAsia="Times New Roman" w:hAnsi="Times New Roman" w:cs="Times New Roman"/>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9"/>
      <w:bookmarkEnd w:id="150"/>
    </w:p>
    <w:p w:rsidR="008270E2" w:rsidRPr="002D668C" w:rsidRDefault="008270E2" w:rsidP="008270E2"/>
    <w:p w:rsidR="008270E2" w:rsidRPr="002D668C"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1" w:name="_Toc40887352"/>
      <w:bookmarkStart w:id="152" w:name="_Toc83314738"/>
      <w:r w:rsidRPr="002D668C">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1"/>
      <w:bookmarkEnd w:id="152"/>
    </w:p>
    <w:p w:rsidR="00811C99" w:rsidRPr="002D668C" w:rsidRDefault="00397303" w:rsidP="00397303">
      <w:pPr>
        <w:spacing w:before="240"/>
        <w:ind w:firstLine="709"/>
        <w:jc w:val="both"/>
      </w:pPr>
      <w:r w:rsidRPr="002D668C">
        <w:t>Согласно выбранному варианту развития предусматривается реконструкция котельной с переводом на природный газ</w:t>
      </w:r>
      <w:r w:rsidR="00811C99" w:rsidRPr="002D668C">
        <w:t>.</w:t>
      </w:r>
    </w:p>
    <w:p w:rsidR="00397303" w:rsidRPr="002D668C" w:rsidRDefault="00397303" w:rsidP="00397303">
      <w:pPr>
        <w:spacing w:before="240"/>
        <w:ind w:firstLine="709"/>
        <w:jc w:val="both"/>
      </w:pPr>
    </w:p>
    <w:p w:rsidR="00811C99" w:rsidRPr="002D668C" w:rsidRDefault="00811C99" w:rsidP="00811C99"/>
    <w:p w:rsidR="008270E2" w:rsidRPr="002D668C"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3" w:name="_Toc40887353"/>
      <w:bookmarkStart w:id="154" w:name="_Toc83314739"/>
      <w:r w:rsidRPr="002D668C">
        <w:rPr>
          <w:rFonts w:ascii="TimesNewRomanPSMT" w:hAnsi="TimesNewRomanPSMT" w:cs="TimesNewRomanPSMT"/>
          <w:b/>
          <w:sz w:val="24"/>
          <w:szCs w:val="24"/>
        </w:rPr>
        <w:t>описание проблем организации газоснабжения источников тепловой энергии</w:t>
      </w:r>
      <w:bookmarkEnd w:id="153"/>
      <w:bookmarkEnd w:id="154"/>
    </w:p>
    <w:p w:rsidR="00397303" w:rsidRPr="002D668C" w:rsidRDefault="00397303" w:rsidP="00397303">
      <w:pPr>
        <w:spacing w:before="240"/>
        <w:ind w:firstLine="709"/>
        <w:jc w:val="both"/>
      </w:pPr>
      <w:r w:rsidRPr="002D668C">
        <w:t>Проблемы с поставкой топлив отсутствуют.</w:t>
      </w:r>
    </w:p>
    <w:p w:rsidR="00811C99" w:rsidRPr="002D668C" w:rsidRDefault="00811C99" w:rsidP="00397303">
      <w:pPr>
        <w:spacing w:before="240"/>
        <w:ind w:firstLine="709"/>
      </w:pPr>
    </w:p>
    <w:p w:rsidR="008270E2" w:rsidRPr="002D668C"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5" w:name="_Toc40887354"/>
      <w:bookmarkStart w:id="156" w:name="_Toc83314740"/>
      <w:r w:rsidRPr="002D668C">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5"/>
      <w:bookmarkEnd w:id="156"/>
    </w:p>
    <w:p w:rsidR="00397303" w:rsidRPr="002D668C" w:rsidRDefault="00397303" w:rsidP="00397303">
      <w:pPr>
        <w:spacing w:before="240"/>
        <w:ind w:firstLine="709"/>
        <w:jc w:val="both"/>
      </w:pPr>
      <w:r w:rsidRPr="002D668C">
        <w:t>Согласно выбранному варианту развития предусматривается реконструкция котельной с переводом на природный газ.</w:t>
      </w:r>
    </w:p>
    <w:p w:rsidR="00397303" w:rsidRPr="002D668C" w:rsidRDefault="00397303" w:rsidP="00397303">
      <w:pPr>
        <w:spacing w:before="240"/>
        <w:ind w:firstLine="709"/>
        <w:jc w:val="both"/>
      </w:pPr>
    </w:p>
    <w:p w:rsidR="008270E2" w:rsidRPr="002D668C"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7" w:name="_Toc40887355"/>
      <w:bookmarkStart w:id="158" w:name="_Toc83314741"/>
      <w:r w:rsidRPr="002D668C">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7"/>
      <w:bookmarkEnd w:id="158"/>
    </w:p>
    <w:p w:rsidR="00397303" w:rsidRPr="002D668C" w:rsidRDefault="00397303"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11C99" w:rsidRPr="002D668C" w:rsidRDefault="00397303" w:rsidP="00397303">
      <w:pPr>
        <w:pStyle w:val="af1"/>
        <w:keepLines w:val="0"/>
        <w:widowControl w:val="0"/>
        <w:tabs>
          <w:tab w:val="clear" w:pos="863"/>
        </w:tabs>
        <w:spacing w:before="0" w:after="0" w:line="240" w:lineRule="auto"/>
        <w:ind w:left="0" w:firstLine="851"/>
        <w:jc w:val="both"/>
        <w:outlineLvl w:val="9"/>
        <w:rPr>
          <w:rFonts w:eastAsia="ArialMT"/>
          <w:b w:val="0"/>
          <w:sz w:val="24"/>
          <w:szCs w:val="24"/>
        </w:rPr>
      </w:pPr>
      <w:bookmarkStart w:id="159" w:name="_Toc83314742"/>
      <w:r w:rsidRPr="002D668C">
        <w:rPr>
          <w:rFonts w:eastAsia="ArialMT"/>
          <w:b w:val="0"/>
          <w:sz w:val="24"/>
          <w:szCs w:val="24"/>
        </w:rPr>
        <w:t>Не планируется</w:t>
      </w:r>
      <w:bookmarkEnd w:id="159"/>
    </w:p>
    <w:p w:rsidR="00811C99" w:rsidRPr="002D668C"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270E2" w:rsidRPr="002D668C"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0" w:name="_Toc40887356"/>
      <w:bookmarkStart w:id="161" w:name="_Toc83314743"/>
      <w:r w:rsidRPr="002D668C">
        <w:rPr>
          <w:rFonts w:ascii="TimesNewRomanPSMT" w:hAnsi="TimesNewRomanPSMT" w:cs="TimesNewRomanPSMT"/>
          <w:b/>
          <w:sz w:val="24"/>
          <w:szCs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w:t>
      </w:r>
      <w:r w:rsidRPr="002D668C">
        <w:rPr>
          <w:rFonts w:ascii="TimesNewRomanPSMT" w:hAnsi="TimesNewRomanPSMT" w:cs="TimesNewRomanPSMT"/>
          <w:b/>
          <w:sz w:val="24"/>
          <w:szCs w:val="24"/>
        </w:rPr>
        <w:lastRenderedPageBreak/>
        <w:t>России, содержащие в том числе описание участия указанных объектов в перспективных балансах тепловой мощности и энергии</w:t>
      </w:r>
      <w:bookmarkEnd w:id="160"/>
      <w:bookmarkEnd w:id="161"/>
    </w:p>
    <w:p w:rsidR="00811C99" w:rsidRPr="002D668C"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2D668C" w:rsidRPr="00D4104F" w:rsidRDefault="002D668C" w:rsidP="002D668C">
      <w:pPr>
        <w:ind w:firstLine="709"/>
        <w:jc w:val="both"/>
      </w:pPr>
      <w:r w:rsidRPr="00D4104F">
        <w:t>В октябре 2020 года теплоэлектростанция ПГУ-ТЭС 52 МВт введена в эксплуатацию</w:t>
      </w:r>
      <w:r>
        <w:t>.</w:t>
      </w:r>
    </w:p>
    <w:p w:rsidR="00811C99" w:rsidRPr="002D668C" w:rsidRDefault="00811C99" w:rsidP="009E3A5B">
      <w:pPr>
        <w:autoSpaceDE w:val="0"/>
        <w:autoSpaceDN w:val="0"/>
        <w:adjustRightInd w:val="0"/>
        <w:ind w:firstLine="709"/>
        <w:jc w:val="both"/>
      </w:pPr>
    </w:p>
    <w:p w:rsidR="00811C99" w:rsidRPr="002D668C" w:rsidRDefault="00811C99" w:rsidP="009E3A5B">
      <w:pPr>
        <w:autoSpaceDE w:val="0"/>
        <w:autoSpaceDN w:val="0"/>
        <w:adjustRightInd w:val="0"/>
        <w:ind w:firstLine="709"/>
        <w:jc w:val="both"/>
      </w:pPr>
    </w:p>
    <w:p w:rsidR="008270E2" w:rsidRPr="002D668C" w:rsidRDefault="008270E2" w:rsidP="009E3A5B">
      <w:pPr>
        <w:autoSpaceDE w:val="0"/>
        <w:autoSpaceDN w:val="0"/>
        <w:adjustRightInd w:val="0"/>
        <w:ind w:firstLine="709"/>
        <w:jc w:val="both"/>
      </w:pPr>
    </w:p>
    <w:p w:rsidR="008270E2" w:rsidRPr="002D668C"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2" w:name="_Toc40887357"/>
      <w:bookmarkStart w:id="163" w:name="_Toc83314744"/>
      <w:r w:rsidRPr="002D668C">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62"/>
      <w:bookmarkEnd w:id="163"/>
    </w:p>
    <w:p w:rsidR="008270E2" w:rsidRPr="002D668C" w:rsidRDefault="008270E2" w:rsidP="006A133F">
      <w:pPr>
        <w:pStyle w:val="afb"/>
        <w:autoSpaceDE w:val="0"/>
        <w:autoSpaceDN w:val="0"/>
        <w:adjustRightInd w:val="0"/>
        <w:ind w:left="720"/>
        <w:jc w:val="both"/>
        <w:outlineLvl w:val="2"/>
        <w:rPr>
          <w:rFonts w:eastAsiaTheme="minorHAnsi"/>
          <w:sz w:val="24"/>
          <w:szCs w:val="24"/>
        </w:rPr>
      </w:pPr>
      <w:bookmarkStart w:id="164" w:name="_Toc40887358"/>
      <w:bookmarkStart w:id="165" w:name="_Toc83314745"/>
      <w:r w:rsidRPr="002D668C">
        <w:rPr>
          <w:rFonts w:eastAsiaTheme="minorHAnsi"/>
          <w:sz w:val="24"/>
          <w:szCs w:val="24"/>
        </w:rPr>
        <w:t>Предложений о развитии системы водоснабжения нет.</w:t>
      </w:r>
      <w:bookmarkEnd w:id="164"/>
      <w:bookmarkEnd w:id="165"/>
    </w:p>
    <w:p w:rsidR="008270E2" w:rsidRPr="002D668C" w:rsidRDefault="008270E2" w:rsidP="008270E2">
      <w:pPr>
        <w:pStyle w:val="afb"/>
        <w:autoSpaceDE w:val="0"/>
        <w:autoSpaceDN w:val="0"/>
        <w:adjustRightInd w:val="0"/>
        <w:ind w:left="720"/>
        <w:jc w:val="both"/>
        <w:outlineLvl w:val="1"/>
        <w:rPr>
          <w:rFonts w:ascii="TimesNewRomanPSMT" w:hAnsi="TimesNewRomanPSMT" w:cs="TimesNewRomanPSMT"/>
          <w:b/>
          <w:color w:val="FF0000"/>
          <w:sz w:val="24"/>
          <w:szCs w:val="24"/>
        </w:rPr>
      </w:pPr>
    </w:p>
    <w:p w:rsidR="008270E2" w:rsidRPr="002D668C"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6" w:name="_Toc40887359"/>
      <w:bookmarkStart w:id="167" w:name="_Toc83314746"/>
      <w:r w:rsidRPr="002D668C">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6"/>
      <w:bookmarkEnd w:id="167"/>
    </w:p>
    <w:p w:rsidR="008270E2" w:rsidRPr="002D668C" w:rsidRDefault="008270E2" w:rsidP="008270E2">
      <w:pPr>
        <w:spacing w:before="240" w:line="276" w:lineRule="auto"/>
        <w:ind w:firstLine="709"/>
        <w:jc w:val="both"/>
        <w:rPr>
          <w:rFonts w:eastAsiaTheme="minorHAnsi"/>
          <w:lang w:eastAsia="en-US"/>
        </w:rPr>
      </w:pPr>
      <w:r w:rsidRPr="002D668C">
        <w:rPr>
          <w:rFonts w:eastAsiaTheme="minorHAnsi"/>
          <w:lang w:eastAsia="en-US"/>
        </w:rPr>
        <w:t>Предложения отсутствуют.</w:t>
      </w:r>
    </w:p>
    <w:p w:rsidR="008270E2" w:rsidRPr="002D668C" w:rsidRDefault="008270E2" w:rsidP="008270E2">
      <w:pPr>
        <w:spacing w:before="240" w:line="276" w:lineRule="auto"/>
        <w:ind w:firstLine="709"/>
        <w:jc w:val="both"/>
        <w:rPr>
          <w:rFonts w:eastAsiaTheme="minorHAnsi"/>
          <w:lang w:eastAsia="en-US"/>
        </w:rPr>
      </w:pPr>
    </w:p>
    <w:p w:rsidR="008270E2" w:rsidRPr="002D668C" w:rsidRDefault="008270E2" w:rsidP="009E3A5B">
      <w:pPr>
        <w:autoSpaceDE w:val="0"/>
        <w:autoSpaceDN w:val="0"/>
        <w:adjustRightInd w:val="0"/>
        <w:ind w:firstLine="709"/>
        <w:jc w:val="both"/>
      </w:pPr>
    </w:p>
    <w:p w:rsidR="00811C99" w:rsidRPr="002D668C" w:rsidRDefault="00811C99" w:rsidP="009E3A5B">
      <w:pPr>
        <w:autoSpaceDE w:val="0"/>
        <w:autoSpaceDN w:val="0"/>
        <w:adjustRightInd w:val="0"/>
        <w:ind w:firstLine="709"/>
        <w:jc w:val="both"/>
      </w:pPr>
    </w:p>
    <w:p w:rsidR="00AE2E2D" w:rsidRPr="0009345C" w:rsidRDefault="00AE2E2D">
      <w:pPr>
        <w:rPr>
          <w:rFonts w:eastAsia="Times New Roman"/>
          <w:b/>
          <w:bCs/>
          <w:kern w:val="32"/>
          <w:highlight w:val="yellow"/>
        </w:rPr>
      </w:pPr>
      <w:bookmarkStart w:id="168" w:name="_Toc40887360"/>
      <w:r w:rsidRPr="0009345C">
        <w:rPr>
          <w:rFonts w:eastAsia="Times New Roman"/>
          <w:highlight w:val="yellow"/>
        </w:rPr>
        <w:br w:type="page"/>
      </w:r>
    </w:p>
    <w:p w:rsidR="008270E2" w:rsidRPr="002D668C" w:rsidRDefault="008270E2" w:rsidP="008270E2">
      <w:pPr>
        <w:pStyle w:val="10"/>
        <w:ind w:firstLine="709"/>
        <w:jc w:val="both"/>
        <w:rPr>
          <w:rFonts w:ascii="Times New Roman" w:eastAsia="Times New Roman" w:hAnsi="Times New Roman" w:cs="Times New Roman"/>
          <w:sz w:val="24"/>
          <w:szCs w:val="24"/>
        </w:rPr>
      </w:pPr>
      <w:bookmarkStart w:id="169" w:name="_Toc83314747"/>
      <w:r w:rsidRPr="002D668C">
        <w:rPr>
          <w:rFonts w:ascii="Times New Roman" w:eastAsia="Times New Roman" w:hAnsi="Times New Roman" w:cs="Times New Roman"/>
          <w:sz w:val="24"/>
          <w:szCs w:val="24"/>
        </w:rPr>
        <w:lastRenderedPageBreak/>
        <w:t>Раздел 14. Индикаторы развития систем теплоснабжения поселения, городского округа, города федерального значения</w:t>
      </w:r>
      <w:bookmarkEnd w:id="168"/>
      <w:bookmarkEnd w:id="169"/>
    </w:p>
    <w:p w:rsidR="00AE2E2D" w:rsidRPr="002D668C" w:rsidRDefault="00AE2E2D" w:rsidP="00AE2E2D">
      <w:pPr>
        <w:keepNext/>
        <w:spacing w:before="240" w:after="120"/>
        <w:jc w:val="both"/>
        <w:rPr>
          <w:rFonts w:eastAsia="Times New Roman"/>
          <w:b/>
          <w:bCs/>
          <w:sz w:val="20"/>
          <w:szCs w:val="20"/>
        </w:rPr>
      </w:pPr>
      <w:r w:rsidRPr="002D668C">
        <w:rPr>
          <w:rFonts w:eastAsia="Times New Roman"/>
          <w:b/>
          <w:bCs/>
          <w:sz w:val="20"/>
          <w:szCs w:val="20"/>
        </w:rPr>
        <w:t xml:space="preserve">Таблица </w:t>
      </w:r>
      <w:r w:rsidR="002B4C3F" w:rsidRPr="002D668C">
        <w:rPr>
          <w:rFonts w:eastAsia="Times New Roman"/>
          <w:b/>
          <w:bCs/>
          <w:sz w:val="20"/>
          <w:szCs w:val="20"/>
        </w:rPr>
        <w:fldChar w:fldCharType="begin"/>
      </w:r>
      <w:r w:rsidRPr="002D668C">
        <w:rPr>
          <w:rFonts w:eastAsia="Times New Roman"/>
          <w:b/>
          <w:bCs/>
          <w:sz w:val="20"/>
          <w:szCs w:val="20"/>
        </w:rPr>
        <w:instrText xml:space="preserve"> SEQ Таблица \* ARABIC </w:instrText>
      </w:r>
      <w:r w:rsidR="002B4C3F" w:rsidRPr="002D668C">
        <w:rPr>
          <w:rFonts w:eastAsia="Times New Roman"/>
          <w:b/>
          <w:bCs/>
          <w:sz w:val="20"/>
          <w:szCs w:val="20"/>
        </w:rPr>
        <w:fldChar w:fldCharType="separate"/>
      </w:r>
      <w:r w:rsidR="002D668C">
        <w:rPr>
          <w:rFonts w:eastAsia="Times New Roman"/>
          <w:b/>
          <w:bCs/>
          <w:noProof/>
          <w:sz w:val="20"/>
          <w:szCs w:val="20"/>
        </w:rPr>
        <w:t>50</w:t>
      </w:r>
      <w:r w:rsidR="002B4C3F" w:rsidRPr="002D668C">
        <w:rPr>
          <w:rFonts w:eastAsia="Times New Roman"/>
          <w:b/>
          <w:bCs/>
          <w:noProof/>
          <w:sz w:val="20"/>
          <w:szCs w:val="20"/>
        </w:rPr>
        <w:fldChar w:fldCharType="end"/>
      </w:r>
      <w:r w:rsidRPr="002D668C">
        <w:rPr>
          <w:rFonts w:eastAsia="Times New Roman"/>
          <w:b/>
          <w:bCs/>
          <w:sz w:val="20"/>
          <w:szCs w:val="20"/>
        </w:rPr>
        <w:t xml:space="preserve"> Целевые показатели</w:t>
      </w:r>
    </w:p>
    <w:tbl>
      <w:tblPr>
        <w:tblW w:w="5000" w:type="pct"/>
        <w:tblLook w:val="04A0"/>
      </w:tblPr>
      <w:tblGrid>
        <w:gridCol w:w="3934"/>
        <w:gridCol w:w="711"/>
        <w:gridCol w:w="821"/>
        <w:gridCol w:w="821"/>
        <w:gridCol w:w="821"/>
        <w:gridCol w:w="821"/>
        <w:gridCol w:w="821"/>
        <w:gridCol w:w="821"/>
      </w:tblGrid>
      <w:tr w:rsidR="002D668C" w:rsidRPr="00046099" w:rsidTr="005627F5">
        <w:trPr>
          <w:trHeight w:val="570"/>
          <w:tblHeader/>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b/>
                <w:bCs/>
                <w:color w:val="000000"/>
                <w:sz w:val="22"/>
              </w:rPr>
            </w:pPr>
            <w:r w:rsidRPr="00046099">
              <w:rPr>
                <w:rFonts w:eastAsia="Times New Roman"/>
                <w:b/>
                <w:bCs/>
                <w:color w:val="000000"/>
                <w:sz w:val="22"/>
              </w:rPr>
              <w:t>Источник</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b/>
                <w:bCs/>
                <w:color w:val="000000"/>
                <w:sz w:val="22"/>
              </w:rPr>
            </w:pPr>
            <w:r w:rsidRPr="00046099">
              <w:rPr>
                <w:rFonts w:eastAsia="Times New Roman"/>
                <w:b/>
                <w:bCs/>
                <w:color w:val="000000"/>
                <w:sz w:val="22"/>
              </w:rPr>
              <w:t>2021</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b/>
                <w:bCs/>
                <w:color w:val="000000"/>
                <w:sz w:val="22"/>
              </w:rPr>
            </w:pPr>
            <w:r w:rsidRPr="00046099">
              <w:rPr>
                <w:rFonts w:eastAsia="Times New Roman"/>
                <w:b/>
                <w:bCs/>
                <w:color w:val="000000"/>
                <w:sz w:val="22"/>
              </w:rPr>
              <w:t>2022</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b/>
                <w:bCs/>
                <w:color w:val="000000"/>
                <w:sz w:val="22"/>
              </w:rPr>
            </w:pPr>
            <w:r w:rsidRPr="00046099">
              <w:rPr>
                <w:rFonts w:eastAsia="Times New Roman"/>
                <w:b/>
                <w:bCs/>
                <w:color w:val="000000"/>
                <w:sz w:val="22"/>
              </w:rPr>
              <w:t>2023</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b/>
                <w:bCs/>
                <w:color w:val="000000"/>
                <w:sz w:val="22"/>
              </w:rPr>
            </w:pPr>
            <w:r w:rsidRPr="00046099">
              <w:rPr>
                <w:rFonts w:eastAsia="Times New Roman"/>
                <w:b/>
                <w:bCs/>
                <w:color w:val="000000"/>
                <w:sz w:val="22"/>
              </w:rPr>
              <w:t>2024</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b/>
                <w:bCs/>
                <w:color w:val="000000"/>
                <w:sz w:val="22"/>
              </w:rPr>
            </w:pPr>
            <w:r w:rsidRPr="00046099">
              <w:rPr>
                <w:rFonts w:eastAsia="Times New Roman"/>
                <w:b/>
                <w:bCs/>
                <w:color w:val="000000"/>
                <w:sz w:val="22"/>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b/>
                <w:bCs/>
                <w:color w:val="000000"/>
                <w:sz w:val="22"/>
              </w:rPr>
            </w:pPr>
            <w:r w:rsidRPr="00046099">
              <w:rPr>
                <w:rFonts w:eastAsia="Times New Roman"/>
                <w:b/>
                <w:bCs/>
                <w:color w:val="000000"/>
                <w:sz w:val="22"/>
              </w:rPr>
              <w:t>2026-2030</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b/>
                <w:bCs/>
                <w:color w:val="000000"/>
                <w:sz w:val="22"/>
              </w:rPr>
            </w:pPr>
            <w:r w:rsidRPr="00046099">
              <w:rPr>
                <w:rFonts w:eastAsia="Times New Roman"/>
                <w:b/>
                <w:bCs/>
                <w:color w:val="000000"/>
                <w:sz w:val="22"/>
              </w:rPr>
              <w:t>2031-2036</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 xml:space="preserve">Районная котельная </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180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180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230</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1,65</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7,82</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108,4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113,82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113,82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113,82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114,79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114,79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116,74</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62,13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106,71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106,71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106,71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105,74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105,74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103,79</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34,52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46,4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46,4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46,4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45,97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45,97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45,13</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Котельная МОУ СОШ №5</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0,35</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0,15</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0,55</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Котельная МДОУ детский сад №1 «Ленинец»</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0,34</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0,17</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0,27</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Котельная МДОУ детский сад №2 «Октябренок»</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0,05</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0,45</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Центральная котельная</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3,96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3,96</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3,78</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0,036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0,036</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0,099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0,099</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0,791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0,791</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lastRenderedPageBreak/>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2,989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2,989</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79,7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79,7</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Котельная СХТ</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0,08</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0,33</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1,45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1,45</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81,4</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81,4</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Котельная ОПХ</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1,93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1,93</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1,78</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0,119</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0,119</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0,07</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0,498</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0,498</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72,02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72,02</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Котельная МУ «РЦКиД»</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0,13</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0,13</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0,57</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Котельная к/т «Экран» МУ «Центр туризма «Романов- Борисоглебск»</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0,2</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0,5</w:t>
            </w:r>
          </w:p>
        </w:tc>
      </w:tr>
      <w:tr w:rsidR="002D668C" w:rsidRPr="00046099" w:rsidTr="005627F5">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Котельная Тутаевской ЦРБ</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3,12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3,12</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2,85</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2,85</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0,741</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0,741</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0</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1,282</w:t>
            </w:r>
          </w:p>
        </w:tc>
      </w:tr>
      <w:tr w:rsidR="002D668C" w:rsidRPr="00046099" w:rsidTr="005627F5">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lastRenderedPageBreak/>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1,632</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1,632</w:t>
            </w:r>
          </w:p>
        </w:tc>
      </w:tr>
      <w:tr w:rsidR="002D668C" w:rsidRPr="00046099" w:rsidTr="005627F5">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D668C" w:rsidRPr="00046099" w:rsidRDefault="002D668C" w:rsidP="005627F5">
            <w:pPr>
              <w:rPr>
                <w:rFonts w:eastAsia="Times New Roman"/>
                <w:color w:val="000000"/>
                <w:sz w:val="22"/>
              </w:rPr>
            </w:pPr>
            <w:r w:rsidRPr="00046099">
              <w:rPr>
                <w:rFonts w:eastAsia="Times New Roman"/>
                <w:color w:val="000000"/>
                <w:sz w:val="22"/>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57,26</w:t>
            </w:r>
          </w:p>
        </w:tc>
        <w:tc>
          <w:tcPr>
            <w:tcW w:w="373" w:type="pct"/>
            <w:tcBorders>
              <w:top w:val="nil"/>
              <w:left w:val="nil"/>
              <w:bottom w:val="single" w:sz="4" w:space="0" w:color="auto"/>
              <w:right w:val="single" w:sz="4" w:space="0" w:color="auto"/>
            </w:tcBorders>
            <w:shd w:val="clear" w:color="auto" w:fill="auto"/>
            <w:vAlign w:val="center"/>
            <w:hideMark/>
          </w:tcPr>
          <w:p w:rsidR="002D668C" w:rsidRPr="00046099" w:rsidRDefault="002D668C" w:rsidP="005627F5">
            <w:pPr>
              <w:jc w:val="center"/>
              <w:rPr>
                <w:rFonts w:eastAsia="Times New Roman"/>
                <w:color w:val="000000"/>
                <w:sz w:val="22"/>
              </w:rPr>
            </w:pPr>
            <w:r w:rsidRPr="00046099">
              <w:rPr>
                <w:rFonts w:eastAsia="Times New Roman"/>
                <w:color w:val="000000"/>
                <w:sz w:val="22"/>
              </w:rPr>
              <w:t>57,26</w:t>
            </w:r>
          </w:p>
        </w:tc>
      </w:tr>
    </w:tbl>
    <w:p w:rsidR="00AE2E2D" w:rsidRDefault="00AE2E2D" w:rsidP="00AE2E2D">
      <w:pPr>
        <w:spacing w:line="276" w:lineRule="auto"/>
        <w:jc w:val="both"/>
        <w:rPr>
          <w:rFonts w:eastAsiaTheme="minorHAnsi" w:cstheme="minorBidi"/>
          <w:sz w:val="26"/>
          <w:szCs w:val="22"/>
          <w:highlight w:val="yellow"/>
          <w:lang w:eastAsia="en-US"/>
        </w:rPr>
      </w:pPr>
    </w:p>
    <w:p w:rsidR="002D668C" w:rsidRDefault="002D668C" w:rsidP="00AE2E2D">
      <w:pPr>
        <w:spacing w:line="276" w:lineRule="auto"/>
        <w:jc w:val="both"/>
        <w:rPr>
          <w:rFonts w:eastAsiaTheme="minorHAnsi" w:cstheme="minorBidi"/>
          <w:sz w:val="26"/>
          <w:szCs w:val="22"/>
          <w:highlight w:val="yellow"/>
          <w:lang w:eastAsia="en-US"/>
        </w:rPr>
      </w:pPr>
    </w:p>
    <w:p w:rsidR="002D668C" w:rsidRDefault="002D668C" w:rsidP="002D668C">
      <w:pPr>
        <w:pStyle w:val="aa"/>
        <w:keepNext/>
      </w:pPr>
      <w:r>
        <w:t xml:space="preserve">Таблица </w:t>
      </w:r>
      <w:fldSimple w:instr=" SEQ Таблица \* ARABIC ">
        <w:r>
          <w:rPr>
            <w:noProof/>
          </w:rPr>
          <w:t>51</w:t>
        </w:r>
      </w:fldSimple>
      <w:r w:rsidRPr="00D11013">
        <w:t>Показатели ПГУ-ТЭС 52МВт на 2020-2024 годы (Гкал/год)</w:t>
      </w:r>
    </w:p>
    <w:tbl>
      <w:tblPr>
        <w:tblW w:w="5000" w:type="pct"/>
        <w:tblLook w:val="04A0"/>
      </w:tblPr>
      <w:tblGrid>
        <w:gridCol w:w="908"/>
        <w:gridCol w:w="3923"/>
        <w:gridCol w:w="1185"/>
        <w:gridCol w:w="1185"/>
        <w:gridCol w:w="1185"/>
        <w:gridCol w:w="1185"/>
      </w:tblGrid>
      <w:tr w:rsidR="002D668C" w:rsidRPr="00A04107" w:rsidTr="005627F5">
        <w:trPr>
          <w:trHeight w:val="300"/>
          <w:tblHead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 п/п</w:t>
            </w:r>
          </w:p>
        </w:tc>
        <w:tc>
          <w:tcPr>
            <w:tcW w:w="2049" w:type="pct"/>
            <w:tcBorders>
              <w:top w:val="single" w:sz="4" w:space="0" w:color="auto"/>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 xml:space="preserve">Показатели </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2021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2022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2023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2024 год</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1</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Производство тепловой энергии</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238 838</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238 614</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238 614</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238 614</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1.1.</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140 821</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147 627</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147 627</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147 627</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1.2.</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98 017</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90 988</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90 988</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90 988</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2</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Собственные нужды т/э</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10 137</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10 125</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10 125</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10 125</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2.1.</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3 683</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3 679</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3 679</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3 679</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2.2.</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6 454</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6 447</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6 447</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6 447</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3</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Отпуск тэ с коллекторов</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228 701</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228 489</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228 489</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228 489</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3.1.</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137 138</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143 948</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143 948</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143 948</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3.2.</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91 563</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84 541</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84 541</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84 541</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4</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Потери в тепловых сетях</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40 005</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40 005</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4.1.</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23 989</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25 203</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25 203</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25 203</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4.2.</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16 016</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14 802</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14 802</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14 802</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5</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Полезный отпуск (реализация)</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188 696</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188 484</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188 484</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b/>
                <w:bCs/>
                <w:color w:val="000000"/>
                <w:sz w:val="22"/>
              </w:rPr>
            </w:pPr>
            <w:r w:rsidRPr="00A04107">
              <w:rPr>
                <w:rFonts w:eastAsia="Times New Roman"/>
                <w:b/>
                <w:bCs/>
                <w:color w:val="000000"/>
                <w:sz w:val="22"/>
              </w:rPr>
              <w:t>188 484</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5.1.</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113 149</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118 745</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118 745</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118 745</w:t>
            </w:r>
          </w:p>
        </w:tc>
      </w:tr>
      <w:tr w:rsidR="002D668C" w:rsidRPr="00A04107" w:rsidTr="005627F5">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5.2.</w:t>
            </w:r>
          </w:p>
        </w:tc>
        <w:tc>
          <w:tcPr>
            <w:tcW w:w="204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i/>
                <w:iCs/>
                <w:color w:val="000000"/>
                <w:sz w:val="22"/>
              </w:rPr>
            </w:pPr>
            <w:r w:rsidRPr="00A04107">
              <w:rPr>
                <w:rFonts w:eastAsia="Times New Roman"/>
                <w:i/>
                <w:iCs/>
                <w:color w:val="000000"/>
                <w:sz w:val="22"/>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75 547</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69 739</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69 739</w:t>
            </w:r>
          </w:p>
        </w:tc>
        <w:tc>
          <w:tcPr>
            <w:tcW w:w="619" w:type="pct"/>
            <w:tcBorders>
              <w:top w:val="nil"/>
              <w:left w:val="nil"/>
              <w:bottom w:val="single" w:sz="4" w:space="0" w:color="auto"/>
              <w:right w:val="single" w:sz="4" w:space="0" w:color="auto"/>
            </w:tcBorders>
            <w:shd w:val="clear" w:color="auto" w:fill="auto"/>
            <w:noWrap/>
            <w:vAlign w:val="center"/>
            <w:hideMark/>
          </w:tcPr>
          <w:p w:rsidR="002D668C" w:rsidRPr="00A04107" w:rsidRDefault="002D668C" w:rsidP="005627F5">
            <w:pPr>
              <w:jc w:val="center"/>
              <w:rPr>
                <w:rFonts w:eastAsia="Times New Roman"/>
                <w:color w:val="000000"/>
                <w:sz w:val="22"/>
              </w:rPr>
            </w:pPr>
            <w:r w:rsidRPr="00A04107">
              <w:rPr>
                <w:rFonts w:eastAsia="Times New Roman"/>
                <w:color w:val="000000"/>
                <w:sz w:val="22"/>
              </w:rPr>
              <w:t>69 739</w:t>
            </w:r>
          </w:p>
        </w:tc>
      </w:tr>
    </w:tbl>
    <w:p w:rsidR="002D668C" w:rsidRPr="0009345C" w:rsidRDefault="002D668C" w:rsidP="00AE2E2D">
      <w:pPr>
        <w:spacing w:line="276" w:lineRule="auto"/>
        <w:jc w:val="both"/>
        <w:rPr>
          <w:rFonts w:eastAsiaTheme="minorHAnsi" w:cstheme="minorBidi"/>
          <w:sz w:val="26"/>
          <w:szCs w:val="22"/>
          <w:highlight w:val="yellow"/>
          <w:lang w:eastAsia="en-US"/>
        </w:rPr>
      </w:pPr>
    </w:p>
    <w:p w:rsidR="00AE2E2D" w:rsidRPr="0009345C" w:rsidRDefault="00AE2E2D" w:rsidP="00AE2E2D">
      <w:pPr>
        <w:spacing w:line="276" w:lineRule="auto"/>
        <w:jc w:val="both"/>
        <w:rPr>
          <w:rFonts w:eastAsiaTheme="minorHAnsi" w:cstheme="minorBidi"/>
          <w:sz w:val="26"/>
          <w:szCs w:val="22"/>
          <w:highlight w:val="yellow"/>
          <w:lang w:eastAsia="en-US"/>
        </w:rPr>
      </w:pPr>
    </w:p>
    <w:p w:rsidR="00AE2E2D" w:rsidRPr="0009345C" w:rsidRDefault="00AE2E2D" w:rsidP="00AE2E2D">
      <w:pPr>
        <w:keepNext/>
        <w:spacing w:before="240" w:after="120"/>
        <w:jc w:val="both"/>
        <w:rPr>
          <w:rFonts w:eastAsia="Times New Roman"/>
          <w:b/>
          <w:bCs/>
          <w:sz w:val="20"/>
          <w:szCs w:val="20"/>
          <w:highlight w:val="yellow"/>
        </w:rPr>
        <w:sectPr w:rsidR="00AE2E2D" w:rsidRPr="0009345C" w:rsidSect="000825BF">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270E2" w:rsidRPr="00BC238B" w:rsidRDefault="008270E2" w:rsidP="008270E2">
      <w:pPr>
        <w:pStyle w:val="10"/>
        <w:ind w:firstLine="709"/>
        <w:jc w:val="both"/>
        <w:rPr>
          <w:rFonts w:ascii="Times New Roman" w:eastAsia="Times New Roman" w:hAnsi="Times New Roman" w:cs="Times New Roman"/>
          <w:sz w:val="24"/>
          <w:szCs w:val="24"/>
        </w:rPr>
      </w:pPr>
      <w:bookmarkStart w:id="170" w:name="_Toc40887361"/>
      <w:bookmarkStart w:id="171" w:name="_Toc83314748"/>
      <w:r w:rsidRPr="00BC238B">
        <w:rPr>
          <w:rFonts w:ascii="Times New Roman" w:eastAsia="Times New Roman" w:hAnsi="Times New Roman" w:cs="Times New Roman"/>
          <w:sz w:val="24"/>
          <w:szCs w:val="24"/>
        </w:rPr>
        <w:lastRenderedPageBreak/>
        <w:t>Раздел 15. Ценовые (тарифные) последствия</w:t>
      </w:r>
      <w:bookmarkEnd w:id="170"/>
      <w:bookmarkEnd w:id="171"/>
    </w:p>
    <w:p w:rsidR="008270E2" w:rsidRDefault="008270E2" w:rsidP="008270E2"/>
    <w:p w:rsidR="00397303" w:rsidRPr="00BC238B" w:rsidRDefault="00397303" w:rsidP="00A240A1">
      <w:pPr>
        <w:tabs>
          <w:tab w:val="left" w:pos="1701"/>
        </w:tabs>
        <w:spacing w:before="80" w:line="252" w:lineRule="auto"/>
        <w:ind w:firstLine="709"/>
        <w:jc w:val="both"/>
        <w:rPr>
          <w:szCs w:val="20"/>
        </w:rPr>
      </w:pPr>
      <w:r w:rsidRPr="00BC238B">
        <w:rPr>
          <w:szCs w:val="20"/>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397303" w:rsidRPr="00BC238B" w:rsidRDefault="00397303" w:rsidP="003E53AB">
      <w:pPr>
        <w:widowControl w:val="0"/>
        <w:numPr>
          <w:ilvl w:val="0"/>
          <w:numId w:val="9"/>
        </w:numPr>
        <w:tabs>
          <w:tab w:val="left" w:pos="0"/>
        </w:tabs>
        <w:spacing w:before="80" w:line="252" w:lineRule="auto"/>
        <w:ind w:left="567" w:firstLine="709"/>
        <w:jc w:val="both"/>
        <w:rPr>
          <w:szCs w:val="20"/>
        </w:rPr>
      </w:pPr>
      <w:r w:rsidRPr="00BC238B">
        <w:rPr>
          <w:szCs w:val="20"/>
        </w:rPr>
        <w:t>прогнозов индексов предельного роста цен и тарифов на топливо и энергию Минэкономразвития РФ до 2030 года;</w:t>
      </w:r>
    </w:p>
    <w:p w:rsidR="00397303" w:rsidRPr="00BC238B" w:rsidRDefault="00397303" w:rsidP="003E53AB">
      <w:pPr>
        <w:widowControl w:val="0"/>
        <w:numPr>
          <w:ilvl w:val="0"/>
          <w:numId w:val="9"/>
        </w:numPr>
        <w:tabs>
          <w:tab w:val="left" w:pos="0"/>
        </w:tabs>
        <w:spacing w:before="80" w:line="252" w:lineRule="auto"/>
        <w:ind w:left="567" w:firstLine="709"/>
        <w:jc w:val="both"/>
        <w:rPr>
          <w:szCs w:val="20"/>
        </w:rPr>
      </w:pPr>
      <w:r w:rsidRPr="00BC238B">
        <w:rPr>
          <w:szCs w:val="20"/>
        </w:rPr>
        <w:t>коэффициента распределения финансовых затрат по годам</w:t>
      </w:r>
    </w:p>
    <w:p w:rsidR="00397303" w:rsidRPr="00BC238B" w:rsidRDefault="00397303" w:rsidP="003E53AB">
      <w:pPr>
        <w:widowControl w:val="0"/>
        <w:numPr>
          <w:ilvl w:val="0"/>
          <w:numId w:val="9"/>
        </w:numPr>
        <w:tabs>
          <w:tab w:val="left" w:pos="0"/>
        </w:tabs>
        <w:spacing w:before="80" w:line="252" w:lineRule="auto"/>
        <w:ind w:left="567" w:firstLine="709"/>
        <w:jc w:val="both"/>
        <w:rPr>
          <w:szCs w:val="20"/>
        </w:rPr>
      </w:pPr>
      <w:r w:rsidRPr="00BC238B">
        <w:rPr>
          <w:szCs w:val="20"/>
        </w:rPr>
        <w:t>ставки дисконтирования, учитывающей инфляцию и прочие дефляторы (принята в размере 10%)</w:t>
      </w:r>
    </w:p>
    <w:p w:rsidR="00397303" w:rsidRPr="00BC238B" w:rsidRDefault="00397303" w:rsidP="00A240A1">
      <w:pPr>
        <w:tabs>
          <w:tab w:val="left" w:pos="1701"/>
        </w:tabs>
        <w:spacing w:before="80" w:line="252" w:lineRule="auto"/>
        <w:ind w:firstLine="709"/>
        <w:jc w:val="both"/>
        <w:rPr>
          <w:szCs w:val="20"/>
        </w:rPr>
      </w:pPr>
      <w:r w:rsidRPr="00BC238B">
        <w:rPr>
          <w:szCs w:val="20"/>
        </w:rPr>
        <w:t>Величина тарифа на тепловую эне</w:t>
      </w:r>
      <w:r w:rsidR="00AE2E2D" w:rsidRPr="00BC238B">
        <w:rPr>
          <w:szCs w:val="20"/>
        </w:rPr>
        <w:t>ргию на каждый год периода с 2021 по 2035</w:t>
      </w:r>
      <w:r w:rsidRPr="00BC238B">
        <w:rPr>
          <w:szCs w:val="20"/>
        </w:rPr>
        <w:t xml:space="preserve"> гг. с учетом все вышеперечисленных факторов приведена в таблице ниже.</w:t>
      </w:r>
    </w:p>
    <w:p w:rsidR="00397303" w:rsidRPr="00BC238B" w:rsidRDefault="00397303" w:rsidP="00A240A1">
      <w:pPr>
        <w:widowControl w:val="0"/>
        <w:ind w:left="138" w:right="234" w:firstLine="709"/>
        <w:jc w:val="both"/>
        <w:rPr>
          <w:rFonts w:eastAsia="Times New Roman"/>
        </w:rPr>
      </w:pPr>
    </w:p>
    <w:p w:rsidR="00A240A1" w:rsidRPr="00BC238B" w:rsidRDefault="00A240A1" w:rsidP="00397303">
      <w:pPr>
        <w:keepNext/>
        <w:rPr>
          <w:rFonts w:eastAsia="Calibri"/>
          <w:b/>
          <w:bCs/>
          <w:sz w:val="20"/>
          <w:szCs w:val="18"/>
        </w:rPr>
      </w:pPr>
    </w:p>
    <w:p w:rsidR="00AE2E2D" w:rsidRPr="00BC238B" w:rsidRDefault="00AE2E2D" w:rsidP="00397303">
      <w:pPr>
        <w:keepNext/>
        <w:rPr>
          <w:rFonts w:eastAsia="Calibri"/>
          <w:b/>
          <w:bCs/>
          <w:sz w:val="20"/>
          <w:szCs w:val="18"/>
        </w:rPr>
        <w:sectPr w:rsidR="00AE2E2D" w:rsidRPr="00BC238B" w:rsidSect="000825BF">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2E2D" w:rsidRPr="002D668C" w:rsidRDefault="00AE2E2D" w:rsidP="00AE2E2D">
      <w:pPr>
        <w:keepNext/>
        <w:rPr>
          <w:rFonts w:eastAsia="Calibri"/>
          <w:b/>
          <w:bCs/>
          <w:sz w:val="20"/>
          <w:szCs w:val="18"/>
          <w:lang w:eastAsia="en-US"/>
        </w:rPr>
      </w:pPr>
      <w:bookmarkStart w:id="172" w:name="_GoBack"/>
      <w:bookmarkEnd w:id="172"/>
      <w:r w:rsidRPr="002D668C">
        <w:rPr>
          <w:rFonts w:eastAsia="Calibri"/>
          <w:b/>
          <w:bCs/>
          <w:sz w:val="20"/>
          <w:szCs w:val="18"/>
          <w:lang w:eastAsia="en-US"/>
        </w:rPr>
        <w:lastRenderedPageBreak/>
        <w:t xml:space="preserve">Таблица </w:t>
      </w:r>
      <w:r w:rsidR="002B4C3F" w:rsidRPr="002D668C">
        <w:rPr>
          <w:rFonts w:eastAsia="Calibri"/>
          <w:b/>
          <w:bCs/>
          <w:sz w:val="20"/>
          <w:szCs w:val="18"/>
          <w:lang w:eastAsia="en-US"/>
        </w:rPr>
        <w:fldChar w:fldCharType="begin"/>
      </w:r>
      <w:r w:rsidRPr="002D668C">
        <w:rPr>
          <w:rFonts w:eastAsia="Calibri"/>
          <w:b/>
          <w:bCs/>
          <w:sz w:val="20"/>
          <w:szCs w:val="18"/>
          <w:lang w:eastAsia="en-US"/>
        </w:rPr>
        <w:instrText xml:space="preserve"> SEQ Таблица \* ARABIC </w:instrText>
      </w:r>
      <w:r w:rsidR="002B4C3F" w:rsidRPr="002D668C">
        <w:rPr>
          <w:rFonts w:eastAsia="Calibri"/>
          <w:b/>
          <w:bCs/>
          <w:sz w:val="20"/>
          <w:szCs w:val="18"/>
          <w:lang w:eastAsia="en-US"/>
        </w:rPr>
        <w:fldChar w:fldCharType="separate"/>
      </w:r>
      <w:r w:rsidR="002D668C" w:rsidRPr="002D668C">
        <w:rPr>
          <w:rFonts w:eastAsia="Calibri"/>
          <w:b/>
          <w:bCs/>
          <w:noProof/>
          <w:sz w:val="20"/>
          <w:szCs w:val="18"/>
          <w:lang w:eastAsia="en-US"/>
        </w:rPr>
        <w:t>53</w:t>
      </w:r>
      <w:r w:rsidR="002B4C3F" w:rsidRPr="002D668C">
        <w:rPr>
          <w:rFonts w:eastAsia="Calibri"/>
          <w:b/>
          <w:bCs/>
          <w:sz w:val="20"/>
          <w:szCs w:val="18"/>
          <w:lang w:eastAsia="en-US"/>
        </w:rPr>
        <w:fldChar w:fldCharType="end"/>
      </w:r>
      <w:r w:rsidRPr="002D668C">
        <w:rPr>
          <w:rFonts w:eastAsia="Calibri"/>
          <w:b/>
          <w:bCs/>
          <w:sz w:val="20"/>
          <w:szCs w:val="18"/>
          <w:lang w:eastAsia="en-US"/>
        </w:rPr>
        <w:t xml:space="preserve"> Величина тарифа на тепловую энергию АО «Тутаевская ПГУ»</w:t>
      </w:r>
    </w:p>
    <w:tbl>
      <w:tblPr>
        <w:tblW w:w="5000" w:type="pct"/>
        <w:tblLook w:val="04A0"/>
      </w:tblPr>
      <w:tblGrid>
        <w:gridCol w:w="2806"/>
        <w:gridCol w:w="1128"/>
        <w:gridCol w:w="957"/>
        <w:gridCol w:w="960"/>
        <w:gridCol w:w="960"/>
        <w:gridCol w:w="960"/>
        <w:gridCol w:w="960"/>
        <w:gridCol w:w="960"/>
        <w:gridCol w:w="960"/>
        <w:gridCol w:w="960"/>
        <w:gridCol w:w="960"/>
        <w:gridCol w:w="960"/>
        <w:gridCol w:w="972"/>
      </w:tblGrid>
      <w:tr w:rsidR="002D668C" w:rsidRPr="002D668C" w:rsidTr="005627F5">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Величина тарифа на тепловую энергию </w:t>
            </w:r>
          </w:p>
        </w:tc>
      </w:tr>
      <w:tr w:rsidR="002D668C" w:rsidRPr="002D668C" w:rsidTr="005627F5">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rsidR="002D668C" w:rsidRPr="002D668C" w:rsidRDefault="002D668C" w:rsidP="005627F5">
            <w:pPr>
              <w:rPr>
                <w:rFonts w:eastAsia="Times New Roman"/>
                <w:b/>
                <w:bCs/>
                <w:color w:val="000000"/>
                <w:sz w:val="18"/>
                <w:szCs w:val="18"/>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2D668C" w:rsidRPr="002D668C" w:rsidRDefault="002D668C" w:rsidP="005627F5">
            <w:pPr>
              <w:rPr>
                <w:rFonts w:eastAsia="Times New Roman"/>
                <w:b/>
                <w:bCs/>
                <w:color w:val="000000"/>
                <w:sz w:val="18"/>
                <w:szCs w:val="18"/>
              </w:rPr>
            </w:pPr>
          </w:p>
        </w:tc>
        <w:tc>
          <w:tcPr>
            <w:tcW w:w="33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2022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2023</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2024</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2025</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2027</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2028</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2029</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2030</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2031</w:t>
            </w:r>
          </w:p>
        </w:tc>
        <w:tc>
          <w:tcPr>
            <w:tcW w:w="335"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2032-2036</w:t>
            </w:r>
          </w:p>
        </w:tc>
      </w:tr>
      <w:tr w:rsidR="002D668C" w:rsidRPr="002D668C" w:rsidTr="005627F5">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w:t>
            </w:r>
          </w:p>
        </w:tc>
        <w:tc>
          <w:tcPr>
            <w:tcW w:w="389"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2</w:t>
            </w:r>
          </w:p>
        </w:tc>
        <w:tc>
          <w:tcPr>
            <w:tcW w:w="330"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9</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10</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11</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12</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13</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14</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15</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16</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17</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17</w:t>
            </w:r>
          </w:p>
        </w:tc>
        <w:tc>
          <w:tcPr>
            <w:tcW w:w="335"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b/>
                <w:bCs/>
                <w:color w:val="000000"/>
                <w:sz w:val="18"/>
                <w:szCs w:val="18"/>
              </w:rPr>
            </w:pPr>
            <w:r w:rsidRPr="002D668C">
              <w:rPr>
                <w:rFonts w:eastAsia="Times New Roman"/>
                <w:b/>
                <w:bCs/>
                <w:color w:val="000000"/>
                <w:sz w:val="18"/>
                <w:szCs w:val="18"/>
              </w:rPr>
              <w:t>17</w:t>
            </w:r>
          </w:p>
        </w:tc>
      </w:tr>
      <w:tr w:rsidR="002D668C" w:rsidRPr="002D668C" w:rsidTr="005627F5">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2D668C" w:rsidRPr="002D668C" w:rsidRDefault="002D668C" w:rsidP="005627F5">
            <w:pPr>
              <w:rPr>
                <w:rFonts w:eastAsia="Times New Roman"/>
                <w:color w:val="000000"/>
                <w:sz w:val="18"/>
                <w:szCs w:val="18"/>
              </w:rPr>
            </w:pPr>
            <w:r w:rsidRPr="002D668C">
              <w:rPr>
                <w:rFonts w:eastAsia="Times New Roman"/>
                <w:color w:val="000000"/>
                <w:sz w:val="18"/>
                <w:szCs w:val="18"/>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 xml:space="preserve"> %</w:t>
            </w:r>
          </w:p>
        </w:tc>
        <w:tc>
          <w:tcPr>
            <w:tcW w:w="33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1,05</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1,04</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1,04</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1,04</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1,04</w:t>
            </w:r>
          </w:p>
        </w:tc>
        <w:tc>
          <w:tcPr>
            <w:tcW w:w="335"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1,04</w:t>
            </w:r>
          </w:p>
        </w:tc>
      </w:tr>
      <w:tr w:rsidR="002D668C" w:rsidRPr="002D668C" w:rsidTr="005627F5">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2D668C" w:rsidRPr="002D668C" w:rsidRDefault="002D668C" w:rsidP="005627F5">
            <w:pPr>
              <w:rPr>
                <w:rFonts w:eastAsia="Times New Roman"/>
                <w:color w:val="000000"/>
                <w:sz w:val="18"/>
                <w:szCs w:val="18"/>
              </w:rPr>
            </w:pPr>
            <w:r w:rsidRPr="002D668C">
              <w:rPr>
                <w:rFonts w:eastAsia="Times New Roman"/>
                <w:color w:val="000000"/>
                <w:sz w:val="18"/>
                <w:szCs w:val="18"/>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20%</w:t>
            </w:r>
          </w:p>
        </w:tc>
        <w:tc>
          <w:tcPr>
            <w:tcW w:w="33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c>
          <w:tcPr>
            <w:tcW w:w="335"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1,32</w:t>
            </w:r>
          </w:p>
        </w:tc>
      </w:tr>
      <w:tr w:rsidR="002D668C" w:rsidRPr="002D668C" w:rsidTr="005627F5">
        <w:trPr>
          <w:trHeight w:val="300"/>
        </w:trPr>
        <w:tc>
          <w:tcPr>
            <w:tcW w:w="967" w:type="pct"/>
            <w:vMerge/>
            <w:tcBorders>
              <w:top w:val="nil"/>
              <w:left w:val="single" w:sz="4" w:space="0" w:color="auto"/>
              <w:bottom w:val="single" w:sz="4" w:space="0" w:color="auto"/>
              <w:right w:val="single" w:sz="4" w:space="0" w:color="auto"/>
            </w:tcBorders>
            <w:vAlign w:val="center"/>
            <w:hideMark/>
          </w:tcPr>
          <w:p w:rsidR="002D668C" w:rsidRPr="002D668C" w:rsidRDefault="002D668C" w:rsidP="005627F5">
            <w:pPr>
              <w:rPr>
                <w:rFonts w:eastAsia="Times New Roman"/>
                <w:color w:val="000000"/>
                <w:sz w:val="18"/>
                <w:szCs w:val="18"/>
              </w:rPr>
            </w:pPr>
          </w:p>
        </w:tc>
        <w:tc>
          <w:tcPr>
            <w:tcW w:w="389"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60%</w:t>
            </w:r>
          </w:p>
        </w:tc>
        <w:tc>
          <w:tcPr>
            <w:tcW w:w="33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c>
          <w:tcPr>
            <w:tcW w:w="335"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1,96</w:t>
            </w:r>
          </w:p>
        </w:tc>
      </w:tr>
      <w:tr w:rsidR="002D668C" w:rsidRPr="002D668C" w:rsidTr="005627F5">
        <w:trPr>
          <w:trHeight w:val="300"/>
        </w:trPr>
        <w:tc>
          <w:tcPr>
            <w:tcW w:w="967" w:type="pct"/>
            <w:vMerge/>
            <w:tcBorders>
              <w:top w:val="nil"/>
              <w:left w:val="single" w:sz="4" w:space="0" w:color="auto"/>
              <w:bottom w:val="single" w:sz="4" w:space="0" w:color="auto"/>
              <w:right w:val="single" w:sz="4" w:space="0" w:color="auto"/>
            </w:tcBorders>
            <w:vAlign w:val="center"/>
            <w:hideMark/>
          </w:tcPr>
          <w:p w:rsidR="002D668C" w:rsidRPr="002D668C" w:rsidRDefault="002D668C" w:rsidP="005627F5">
            <w:pPr>
              <w:rPr>
                <w:rFonts w:eastAsia="Times New Roman"/>
                <w:color w:val="000000"/>
                <w:sz w:val="18"/>
                <w:szCs w:val="18"/>
              </w:rPr>
            </w:pPr>
          </w:p>
        </w:tc>
        <w:tc>
          <w:tcPr>
            <w:tcW w:w="389"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100%</w:t>
            </w:r>
          </w:p>
        </w:tc>
        <w:tc>
          <w:tcPr>
            <w:tcW w:w="33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c>
          <w:tcPr>
            <w:tcW w:w="335"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w:t>
            </w:r>
          </w:p>
        </w:tc>
      </w:tr>
      <w:tr w:rsidR="002D668C" w:rsidRPr="002D668C" w:rsidTr="005627F5">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2D668C" w:rsidRPr="002D668C" w:rsidRDefault="002D668C" w:rsidP="005627F5">
            <w:pPr>
              <w:rPr>
                <w:rFonts w:eastAsia="Times New Roman"/>
                <w:color w:val="000000"/>
                <w:sz w:val="18"/>
                <w:szCs w:val="18"/>
              </w:rPr>
            </w:pPr>
            <w:r w:rsidRPr="002D668C">
              <w:rPr>
                <w:rFonts w:eastAsia="Times New Roman"/>
                <w:color w:val="000000"/>
                <w:sz w:val="18"/>
                <w:szCs w:val="18"/>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руб./Гкал</w:t>
            </w:r>
          </w:p>
        </w:tc>
        <w:tc>
          <w:tcPr>
            <w:tcW w:w="33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1959,08</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2057,03</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2180,45</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2289,47</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2403,95</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2524,14</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2650,35</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2756,37</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2866,62</w:t>
            </w:r>
          </w:p>
        </w:tc>
        <w:tc>
          <w:tcPr>
            <w:tcW w:w="331"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2981,29</w:t>
            </w:r>
          </w:p>
        </w:tc>
        <w:tc>
          <w:tcPr>
            <w:tcW w:w="335"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3100,54</w:t>
            </w:r>
          </w:p>
        </w:tc>
      </w:tr>
      <w:tr w:rsidR="002D668C" w:rsidRPr="002D668C" w:rsidTr="005627F5">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2D668C" w:rsidRPr="002D668C" w:rsidRDefault="002D668C" w:rsidP="005627F5">
            <w:pPr>
              <w:rPr>
                <w:rFonts w:eastAsia="Times New Roman"/>
                <w:color w:val="000000"/>
                <w:sz w:val="18"/>
                <w:szCs w:val="18"/>
              </w:rPr>
            </w:pPr>
            <w:r w:rsidRPr="002D668C">
              <w:rPr>
                <w:rFonts w:eastAsia="Times New Roman"/>
                <w:color w:val="000000"/>
                <w:sz w:val="18"/>
                <w:szCs w:val="18"/>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20%</w:t>
            </w:r>
          </w:p>
        </w:tc>
        <w:tc>
          <w:tcPr>
            <w:tcW w:w="330"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2585,98</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2715,28</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2878,19</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3022,10</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3173,21</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3331,87</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3498,46</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3638,40</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3783,94</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3935,30</w:t>
            </w:r>
          </w:p>
        </w:tc>
        <w:tc>
          <w:tcPr>
            <w:tcW w:w="335"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4092,71</w:t>
            </w:r>
          </w:p>
        </w:tc>
      </w:tr>
      <w:tr w:rsidR="002D668C" w:rsidRPr="002D668C" w:rsidTr="005627F5">
        <w:trPr>
          <w:trHeight w:val="300"/>
        </w:trPr>
        <w:tc>
          <w:tcPr>
            <w:tcW w:w="967" w:type="pct"/>
            <w:vMerge/>
            <w:tcBorders>
              <w:top w:val="nil"/>
              <w:left w:val="single" w:sz="4" w:space="0" w:color="auto"/>
              <w:bottom w:val="single" w:sz="4" w:space="0" w:color="auto"/>
              <w:right w:val="single" w:sz="4" w:space="0" w:color="auto"/>
            </w:tcBorders>
            <w:vAlign w:val="center"/>
            <w:hideMark/>
          </w:tcPr>
          <w:p w:rsidR="002D668C" w:rsidRPr="002D668C" w:rsidRDefault="002D668C" w:rsidP="005627F5">
            <w:pPr>
              <w:rPr>
                <w:rFonts w:eastAsia="Times New Roman"/>
                <w:color w:val="000000"/>
                <w:sz w:val="18"/>
                <w:szCs w:val="18"/>
              </w:rPr>
            </w:pPr>
          </w:p>
        </w:tc>
        <w:tc>
          <w:tcPr>
            <w:tcW w:w="389"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60%</w:t>
            </w:r>
          </w:p>
        </w:tc>
        <w:tc>
          <w:tcPr>
            <w:tcW w:w="330"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3839,79</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4031,78</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4273,68</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4487,37</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4711,74</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4947,32</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5194,69</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5402,48</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5618,58</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5843,32</w:t>
            </w:r>
          </w:p>
        </w:tc>
        <w:tc>
          <w:tcPr>
            <w:tcW w:w="335"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6077,05</w:t>
            </w:r>
          </w:p>
        </w:tc>
      </w:tr>
      <w:tr w:rsidR="002D668C" w:rsidRPr="002D668C" w:rsidTr="005627F5">
        <w:trPr>
          <w:trHeight w:val="300"/>
        </w:trPr>
        <w:tc>
          <w:tcPr>
            <w:tcW w:w="967" w:type="pct"/>
            <w:vMerge/>
            <w:tcBorders>
              <w:top w:val="nil"/>
              <w:left w:val="single" w:sz="4" w:space="0" w:color="auto"/>
              <w:bottom w:val="single" w:sz="4" w:space="0" w:color="auto"/>
              <w:right w:val="single" w:sz="4" w:space="0" w:color="auto"/>
            </w:tcBorders>
            <w:vAlign w:val="center"/>
            <w:hideMark/>
          </w:tcPr>
          <w:p w:rsidR="002D668C" w:rsidRPr="002D668C" w:rsidRDefault="002D668C" w:rsidP="005627F5">
            <w:pPr>
              <w:rPr>
                <w:rFonts w:eastAsia="Times New Roman"/>
                <w:color w:val="000000"/>
                <w:sz w:val="18"/>
                <w:szCs w:val="18"/>
              </w:rPr>
            </w:pPr>
          </w:p>
        </w:tc>
        <w:tc>
          <w:tcPr>
            <w:tcW w:w="389"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100%</w:t>
            </w:r>
          </w:p>
        </w:tc>
        <w:tc>
          <w:tcPr>
            <w:tcW w:w="330"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5093,60</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5348,28</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5669,17</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5952,63</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6250,26</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6562,78</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6890,91</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7166,55</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7453,21</w:t>
            </w:r>
          </w:p>
        </w:tc>
        <w:tc>
          <w:tcPr>
            <w:tcW w:w="331"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7751,34</w:t>
            </w:r>
          </w:p>
        </w:tc>
        <w:tc>
          <w:tcPr>
            <w:tcW w:w="335" w:type="pct"/>
            <w:tcBorders>
              <w:top w:val="nil"/>
              <w:left w:val="nil"/>
              <w:bottom w:val="single" w:sz="4" w:space="0" w:color="auto"/>
              <w:right w:val="single" w:sz="4" w:space="0" w:color="auto"/>
            </w:tcBorders>
            <w:shd w:val="clear" w:color="000000" w:fill="FFFFFF"/>
            <w:vAlign w:val="center"/>
            <w:hideMark/>
          </w:tcPr>
          <w:p w:rsidR="002D668C" w:rsidRPr="002D668C" w:rsidRDefault="002D668C" w:rsidP="005627F5">
            <w:pPr>
              <w:jc w:val="center"/>
              <w:rPr>
                <w:rFonts w:eastAsia="Times New Roman"/>
                <w:color w:val="000000"/>
                <w:sz w:val="18"/>
                <w:szCs w:val="18"/>
              </w:rPr>
            </w:pPr>
            <w:r w:rsidRPr="002D668C">
              <w:rPr>
                <w:rFonts w:eastAsia="Times New Roman"/>
                <w:color w:val="000000"/>
                <w:sz w:val="18"/>
                <w:szCs w:val="18"/>
              </w:rPr>
              <w:t>8061,39</w:t>
            </w:r>
          </w:p>
        </w:tc>
      </w:tr>
    </w:tbl>
    <w:p w:rsidR="00AE2E2D" w:rsidRPr="002D668C" w:rsidRDefault="00AE2E2D" w:rsidP="00AE2E2D">
      <w:pPr>
        <w:widowControl w:val="0"/>
        <w:spacing w:line="276" w:lineRule="auto"/>
        <w:ind w:left="138" w:right="234" w:firstLine="566"/>
        <w:jc w:val="both"/>
        <w:rPr>
          <w:rFonts w:eastAsia="Times New Roman"/>
          <w:lang w:eastAsia="en-US"/>
        </w:rPr>
      </w:pPr>
    </w:p>
    <w:p w:rsidR="00AE2E2D" w:rsidRPr="002D668C" w:rsidRDefault="00AE2E2D" w:rsidP="00AE2E2D">
      <w:pPr>
        <w:keepNext/>
        <w:rPr>
          <w:rFonts w:eastAsia="Calibri"/>
          <w:b/>
          <w:bCs/>
          <w:sz w:val="20"/>
          <w:szCs w:val="18"/>
          <w:lang w:eastAsia="en-US"/>
        </w:rPr>
      </w:pPr>
      <w:r w:rsidRPr="002D668C">
        <w:rPr>
          <w:rFonts w:eastAsia="Calibri"/>
          <w:b/>
          <w:bCs/>
          <w:sz w:val="20"/>
          <w:szCs w:val="18"/>
          <w:lang w:eastAsia="en-US"/>
        </w:rPr>
        <w:t xml:space="preserve">Таблица </w:t>
      </w:r>
      <w:r w:rsidR="002B4C3F" w:rsidRPr="002D668C">
        <w:rPr>
          <w:rFonts w:eastAsia="Calibri"/>
          <w:b/>
          <w:bCs/>
          <w:sz w:val="20"/>
          <w:szCs w:val="18"/>
          <w:lang w:eastAsia="en-US"/>
        </w:rPr>
        <w:fldChar w:fldCharType="begin"/>
      </w:r>
      <w:r w:rsidRPr="002D668C">
        <w:rPr>
          <w:rFonts w:eastAsia="Calibri"/>
          <w:b/>
          <w:bCs/>
          <w:sz w:val="20"/>
          <w:szCs w:val="18"/>
          <w:lang w:eastAsia="en-US"/>
        </w:rPr>
        <w:instrText xml:space="preserve"> SEQ Таблица \* ARABIC </w:instrText>
      </w:r>
      <w:r w:rsidR="002B4C3F" w:rsidRPr="002D668C">
        <w:rPr>
          <w:rFonts w:eastAsia="Calibri"/>
          <w:b/>
          <w:bCs/>
          <w:sz w:val="20"/>
          <w:szCs w:val="18"/>
          <w:lang w:eastAsia="en-US"/>
        </w:rPr>
        <w:fldChar w:fldCharType="separate"/>
      </w:r>
      <w:r w:rsidR="002D668C" w:rsidRPr="002D668C">
        <w:rPr>
          <w:rFonts w:eastAsia="Calibri"/>
          <w:b/>
          <w:bCs/>
          <w:noProof/>
          <w:sz w:val="20"/>
          <w:szCs w:val="18"/>
          <w:lang w:eastAsia="en-US"/>
        </w:rPr>
        <w:t>54</w:t>
      </w:r>
      <w:r w:rsidR="002B4C3F" w:rsidRPr="002D668C">
        <w:rPr>
          <w:rFonts w:eastAsia="Calibri"/>
          <w:b/>
          <w:bCs/>
          <w:sz w:val="20"/>
          <w:szCs w:val="18"/>
          <w:lang w:eastAsia="en-US"/>
        </w:rPr>
        <w:fldChar w:fldCharType="end"/>
      </w:r>
      <w:r w:rsidRPr="002D668C">
        <w:rPr>
          <w:rFonts w:eastAsia="Calibri"/>
          <w:b/>
          <w:bCs/>
          <w:sz w:val="20"/>
          <w:szCs w:val="18"/>
          <w:lang w:eastAsia="en-US"/>
        </w:rPr>
        <w:t xml:space="preserve"> Величина тарифа на тепловую энергию МУП ТМР «ТутаевТеплоЭнерго»</w:t>
      </w:r>
    </w:p>
    <w:tbl>
      <w:tblPr>
        <w:tblW w:w="5000" w:type="pct"/>
        <w:tblLook w:val="04A0"/>
      </w:tblPr>
      <w:tblGrid>
        <w:gridCol w:w="4820"/>
        <w:gridCol w:w="1592"/>
        <w:gridCol w:w="2698"/>
        <w:gridCol w:w="2698"/>
        <w:gridCol w:w="2695"/>
      </w:tblGrid>
      <w:tr w:rsidR="002D668C" w:rsidRPr="002D668C" w:rsidTr="005627F5">
        <w:trPr>
          <w:trHeight w:val="300"/>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Наименование</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Вариант</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2022г.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2025г.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2030г.</w:t>
            </w:r>
          </w:p>
        </w:tc>
      </w:tr>
      <w:tr w:rsidR="002D668C" w:rsidRPr="00DB40EA" w:rsidTr="005627F5">
        <w:trPr>
          <w:trHeight w:val="480"/>
        </w:trPr>
        <w:tc>
          <w:tcPr>
            <w:tcW w:w="1662" w:type="pct"/>
            <w:vMerge w:val="restart"/>
            <w:tcBorders>
              <w:top w:val="nil"/>
              <w:left w:val="single" w:sz="4" w:space="0" w:color="auto"/>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Тарифы на тепловую энергию (руб.)</w:t>
            </w:r>
          </w:p>
        </w:tc>
        <w:tc>
          <w:tcPr>
            <w:tcW w:w="549"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1</w:t>
            </w:r>
          </w:p>
        </w:tc>
        <w:tc>
          <w:tcPr>
            <w:tcW w:w="93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2589,34</w:t>
            </w:r>
          </w:p>
        </w:tc>
        <w:tc>
          <w:tcPr>
            <w:tcW w:w="930" w:type="pct"/>
            <w:tcBorders>
              <w:top w:val="nil"/>
              <w:left w:val="nil"/>
              <w:bottom w:val="single" w:sz="4" w:space="0" w:color="auto"/>
              <w:right w:val="single" w:sz="4" w:space="0" w:color="auto"/>
            </w:tcBorders>
            <w:shd w:val="clear" w:color="auto" w:fill="auto"/>
            <w:vAlign w:val="center"/>
            <w:hideMark/>
          </w:tcPr>
          <w:p w:rsidR="002D668C" w:rsidRPr="002D668C" w:rsidRDefault="002D668C" w:rsidP="005627F5">
            <w:pPr>
              <w:jc w:val="center"/>
              <w:rPr>
                <w:rFonts w:eastAsia="Times New Roman"/>
                <w:color w:val="000000"/>
                <w:sz w:val="22"/>
              </w:rPr>
            </w:pPr>
            <w:r w:rsidRPr="002D668C">
              <w:rPr>
                <w:rFonts w:eastAsia="Times New Roman"/>
                <w:color w:val="000000"/>
                <w:sz w:val="22"/>
              </w:rPr>
              <w:t>3106,14</w:t>
            </w:r>
          </w:p>
        </w:tc>
        <w:tc>
          <w:tcPr>
            <w:tcW w:w="930" w:type="pct"/>
            <w:tcBorders>
              <w:top w:val="nil"/>
              <w:left w:val="nil"/>
              <w:bottom w:val="single" w:sz="4" w:space="0" w:color="auto"/>
              <w:right w:val="single" w:sz="4" w:space="0" w:color="auto"/>
            </w:tcBorders>
            <w:shd w:val="clear" w:color="auto" w:fill="auto"/>
            <w:vAlign w:val="center"/>
            <w:hideMark/>
          </w:tcPr>
          <w:p w:rsidR="002D668C" w:rsidRPr="00DB40EA" w:rsidRDefault="002D668C" w:rsidP="005627F5">
            <w:pPr>
              <w:jc w:val="center"/>
              <w:rPr>
                <w:rFonts w:eastAsia="Times New Roman"/>
                <w:color w:val="000000"/>
                <w:sz w:val="22"/>
              </w:rPr>
            </w:pPr>
            <w:r w:rsidRPr="002D668C">
              <w:rPr>
                <w:rFonts w:eastAsia="Times New Roman"/>
                <w:color w:val="000000"/>
                <w:sz w:val="22"/>
              </w:rPr>
              <w:t>3572,06</w:t>
            </w:r>
          </w:p>
        </w:tc>
      </w:tr>
      <w:tr w:rsidR="002D668C" w:rsidRPr="00DB40EA" w:rsidTr="005627F5">
        <w:trPr>
          <w:trHeight w:val="300"/>
        </w:trPr>
        <w:tc>
          <w:tcPr>
            <w:tcW w:w="1662" w:type="pct"/>
            <w:vMerge/>
            <w:tcBorders>
              <w:top w:val="nil"/>
              <w:left w:val="single" w:sz="4" w:space="0" w:color="auto"/>
              <w:bottom w:val="single" w:sz="4" w:space="0" w:color="auto"/>
              <w:right w:val="single" w:sz="4" w:space="0" w:color="auto"/>
            </w:tcBorders>
            <w:vAlign w:val="center"/>
            <w:hideMark/>
          </w:tcPr>
          <w:p w:rsidR="002D668C" w:rsidRPr="00DB40EA" w:rsidRDefault="002D668C" w:rsidP="005627F5">
            <w:pPr>
              <w:rPr>
                <w:rFonts w:eastAsia="Times New Roman"/>
                <w:color w:val="000000"/>
                <w:sz w:val="22"/>
              </w:rPr>
            </w:pPr>
          </w:p>
        </w:tc>
        <w:tc>
          <w:tcPr>
            <w:tcW w:w="549" w:type="pct"/>
            <w:tcBorders>
              <w:top w:val="nil"/>
              <w:left w:val="nil"/>
              <w:bottom w:val="single" w:sz="4" w:space="0" w:color="auto"/>
              <w:right w:val="single" w:sz="4" w:space="0" w:color="auto"/>
            </w:tcBorders>
            <w:shd w:val="clear" w:color="auto" w:fill="auto"/>
            <w:vAlign w:val="center"/>
            <w:hideMark/>
          </w:tcPr>
          <w:p w:rsidR="002D668C" w:rsidRPr="00DB40EA" w:rsidRDefault="002D668C" w:rsidP="005627F5">
            <w:pPr>
              <w:jc w:val="center"/>
              <w:rPr>
                <w:rFonts w:eastAsia="Times New Roman"/>
                <w:color w:val="000000"/>
                <w:sz w:val="22"/>
              </w:rPr>
            </w:pPr>
            <w:r w:rsidRPr="00DB40EA">
              <w:rPr>
                <w:rFonts w:eastAsia="Times New Roman"/>
                <w:color w:val="000000"/>
                <w:sz w:val="22"/>
              </w:rPr>
              <w:t>2</w:t>
            </w:r>
          </w:p>
        </w:tc>
        <w:tc>
          <w:tcPr>
            <w:tcW w:w="930" w:type="pct"/>
            <w:tcBorders>
              <w:top w:val="nil"/>
              <w:left w:val="nil"/>
              <w:bottom w:val="single" w:sz="4" w:space="0" w:color="auto"/>
              <w:right w:val="single" w:sz="4" w:space="0" w:color="auto"/>
            </w:tcBorders>
            <w:shd w:val="clear" w:color="auto" w:fill="auto"/>
            <w:vAlign w:val="center"/>
            <w:hideMark/>
          </w:tcPr>
          <w:p w:rsidR="002D668C" w:rsidRPr="00DB40EA" w:rsidRDefault="002D668C" w:rsidP="005627F5">
            <w:pPr>
              <w:jc w:val="center"/>
              <w:rPr>
                <w:rFonts w:eastAsia="Times New Roman"/>
                <w:color w:val="000000"/>
                <w:sz w:val="22"/>
              </w:rPr>
            </w:pPr>
            <w:r w:rsidRPr="00DB40EA">
              <w:rPr>
                <w:rFonts w:eastAsia="Times New Roman"/>
                <w:color w:val="000000"/>
                <w:sz w:val="22"/>
              </w:rPr>
              <w:t>2386,94</w:t>
            </w:r>
          </w:p>
        </w:tc>
        <w:tc>
          <w:tcPr>
            <w:tcW w:w="930" w:type="pct"/>
            <w:tcBorders>
              <w:top w:val="nil"/>
              <w:left w:val="nil"/>
              <w:bottom w:val="single" w:sz="4" w:space="0" w:color="auto"/>
              <w:right w:val="single" w:sz="4" w:space="0" w:color="auto"/>
            </w:tcBorders>
            <w:shd w:val="clear" w:color="auto" w:fill="auto"/>
            <w:vAlign w:val="center"/>
            <w:hideMark/>
          </w:tcPr>
          <w:p w:rsidR="002D668C" w:rsidRPr="00DB40EA" w:rsidRDefault="002D668C" w:rsidP="005627F5">
            <w:pPr>
              <w:jc w:val="center"/>
              <w:rPr>
                <w:rFonts w:eastAsia="Times New Roman"/>
                <w:color w:val="000000"/>
                <w:sz w:val="22"/>
              </w:rPr>
            </w:pPr>
            <w:r w:rsidRPr="00DB40EA">
              <w:rPr>
                <w:rFonts w:eastAsia="Times New Roman"/>
                <w:color w:val="000000"/>
                <w:sz w:val="22"/>
              </w:rPr>
              <w:t>2904,41</w:t>
            </w:r>
          </w:p>
        </w:tc>
        <w:tc>
          <w:tcPr>
            <w:tcW w:w="930" w:type="pct"/>
            <w:tcBorders>
              <w:top w:val="nil"/>
              <w:left w:val="nil"/>
              <w:bottom w:val="single" w:sz="4" w:space="0" w:color="auto"/>
              <w:right w:val="single" w:sz="4" w:space="0" w:color="auto"/>
            </w:tcBorders>
            <w:shd w:val="clear" w:color="auto" w:fill="auto"/>
            <w:vAlign w:val="center"/>
            <w:hideMark/>
          </w:tcPr>
          <w:p w:rsidR="002D668C" w:rsidRPr="00DB40EA" w:rsidRDefault="002D668C" w:rsidP="005627F5">
            <w:pPr>
              <w:jc w:val="center"/>
              <w:rPr>
                <w:rFonts w:eastAsia="Times New Roman"/>
                <w:color w:val="000000"/>
                <w:sz w:val="22"/>
              </w:rPr>
            </w:pPr>
            <w:r w:rsidRPr="00DB40EA">
              <w:rPr>
                <w:rFonts w:eastAsia="Times New Roman"/>
                <w:color w:val="000000"/>
                <w:sz w:val="22"/>
              </w:rPr>
              <w:t>3340,07</w:t>
            </w:r>
          </w:p>
        </w:tc>
      </w:tr>
      <w:tr w:rsidR="002D668C" w:rsidRPr="00DB40EA" w:rsidTr="005627F5">
        <w:trPr>
          <w:trHeight w:val="300"/>
        </w:trPr>
        <w:tc>
          <w:tcPr>
            <w:tcW w:w="1662" w:type="pct"/>
            <w:vMerge/>
            <w:tcBorders>
              <w:top w:val="nil"/>
              <w:left w:val="single" w:sz="4" w:space="0" w:color="auto"/>
              <w:bottom w:val="single" w:sz="4" w:space="0" w:color="auto"/>
              <w:right w:val="single" w:sz="4" w:space="0" w:color="auto"/>
            </w:tcBorders>
            <w:vAlign w:val="center"/>
            <w:hideMark/>
          </w:tcPr>
          <w:p w:rsidR="002D668C" w:rsidRPr="00DB40EA" w:rsidRDefault="002D668C" w:rsidP="005627F5">
            <w:pPr>
              <w:rPr>
                <w:rFonts w:eastAsia="Times New Roman"/>
                <w:color w:val="000000"/>
                <w:sz w:val="22"/>
              </w:rPr>
            </w:pPr>
          </w:p>
        </w:tc>
        <w:tc>
          <w:tcPr>
            <w:tcW w:w="549" w:type="pct"/>
            <w:tcBorders>
              <w:top w:val="nil"/>
              <w:left w:val="nil"/>
              <w:bottom w:val="single" w:sz="4" w:space="0" w:color="auto"/>
              <w:right w:val="single" w:sz="4" w:space="0" w:color="auto"/>
            </w:tcBorders>
            <w:shd w:val="clear" w:color="auto" w:fill="auto"/>
            <w:vAlign w:val="center"/>
            <w:hideMark/>
          </w:tcPr>
          <w:p w:rsidR="002D668C" w:rsidRPr="00DB40EA" w:rsidRDefault="002D668C" w:rsidP="005627F5">
            <w:pPr>
              <w:jc w:val="center"/>
              <w:rPr>
                <w:rFonts w:eastAsia="Times New Roman"/>
                <w:color w:val="000000"/>
                <w:sz w:val="22"/>
              </w:rPr>
            </w:pPr>
            <w:r w:rsidRPr="00DB40EA">
              <w:rPr>
                <w:rFonts w:eastAsia="Times New Roman"/>
                <w:color w:val="000000"/>
                <w:sz w:val="22"/>
              </w:rPr>
              <w:t>3</w:t>
            </w:r>
          </w:p>
        </w:tc>
        <w:tc>
          <w:tcPr>
            <w:tcW w:w="930" w:type="pct"/>
            <w:tcBorders>
              <w:top w:val="nil"/>
              <w:left w:val="nil"/>
              <w:bottom w:val="single" w:sz="4" w:space="0" w:color="auto"/>
              <w:right w:val="single" w:sz="4" w:space="0" w:color="auto"/>
            </w:tcBorders>
            <w:shd w:val="clear" w:color="auto" w:fill="auto"/>
            <w:vAlign w:val="center"/>
            <w:hideMark/>
          </w:tcPr>
          <w:p w:rsidR="002D668C" w:rsidRPr="00DB40EA" w:rsidRDefault="002D668C" w:rsidP="005627F5">
            <w:pPr>
              <w:jc w:val="center"/>
              <w:rPr>
                <w:rFonts w:eastAsia="Times New Roman"/>
                <w:color w:val="000000"/>
                <w:sz w:val="22"/>
              </w:rPr>
            </w:pPr>
            <w:r w:rsidRPr="00DB40EA">
              <w:rPr>
                <w:rFonts w:eastAsia="Times New Roman"/>
                <w:color w:val="000000"/>
                <w:sz w:val="22"/>
              </w:rPr>
              <w:t>2335,74</w:t>
            </w:r>
          </w:p>
        </w:tc>
        <w:tc>
          <w:tcPr>
            <w:tcW w:w="930" w:type="pct"/>
            <w:tcBorders>
              <w:top w:val="nil"/>
              <w:left w:val="nil"/>
              <w:bottom w:val="single" w:sz="4" w:space="0" w:color="auto"/>
              <w:right w:val="single" w:sz="4" w:space="0" w:color="auto"/>
            </w:tcBorders>
            <w:shd w:val="clear" w:color="auto" w:fill="auto"/>
            <w:vAlign w:val="center"/>
            <w:hideMark/>
          </w:tcPr>
          <w:p w:rsidR="002D668C" w:rsidRPr="00DB40EA" w:rsidRDefault="002D668C" w:rsidP="005627F5">
            <w:pPr>
              <w:jc w:val="center"/>
              <w:rPr>
                <w:rFonts w:eastAsia="Times New Roman"/>
                <w:color w:val="000000"/>
                <w:sz w:val="22"/>
              </w:rPr>
            </w:pPr>
            <w:r w:rsidRPr="00DB40EA">
              <w:rPr>
                <w:rFonts w:eastAsia="Times New Roman"/>
                <w:color w:val="000000"/>
                <w:sz w:val="22"/>
              </w:rPr>
              <w:t>2817,03</w:t>
            </w:r>
          </w:p>
        </w:tc>
        <w:tc>
          <w:tcPr>
            <w:tcW w:w="930" w:type="pct"/>
            <w:tcBorders>
              <w:top w:val="nil"/>
              <w:left w:val="nil"/>
              <w:bottom w:val="single" w:sz="4" w:space="0" w:color="auto"/>
              <w:right w:val="single" w:sz="4" w:space="0" w:color="auto"/>
            </w:tcBorders>
            <w:shd w:val="clear" w:color="auto" w:fill="auto"/>
            <w:vAlign w:val="center"/>
            <w:hideMark/>
          </w:tcPr>
          <w:p w:rsidR="002D668C" w:rsidRPr="00DB40EA" w:rsidRDefault="002D668C" w:rsidP="005627F5">
            <w:pPr>
              <w:jc w:val="center"/>
              <w:rPr>
                <w:rFonts w:eastAsia="Times New Roman"/>
                <w:color w:val="000000"/>
                <w:sz w:val="22"/>
              </w:rPr>
            </w:pPr>
            <w:r w:rsidRPr="00DB40EA">
              <w:rPr>
                <w:rFonts w:eastAsia="Times New Roman"/>
                <w:color w:val="000000"/>
                <w:sz w:val="22"/>
              </w:rPr>
              <w:t>3295,92</w:t>
            </w:r>
          </w:p>
        </w:tc>
      </w:tr>
    </w:tbl>
    <w:p w:rsidR="00AE2E2D" w:rsidRPr="0009345C" w:rsidRDefault="00AE2E2D" w:rsidP="00397303">
      <w:pPr>
        <w:keepNext/>
        <w:rPr>
          <w:rFonts w:eastAsia="Calibri"/>
          <w:b/>
          <w:bCs/>
          <w:sz w:val="20"/>
          <w:szCs w:val="18"/>
          <w:highlight w:val="yellow"/>
        </w:rPr>
      </w:pPr>
    </w:p>
    <w:p w:rsidR="00AE2E2D" w:rsidRPr="0009345C" w:rsidRDefault="00AE2E2D" w:rsidP="00397303">
      <w:pPr>
        <w:keepNext/>
        <w:rPr>
          <w:rFonts w:eastAsia="Calibri"/>
          <w:b/>
          <w:bCs/>
          <w:sz w:val="20"/>
          <w:szCs w:val="18"/>
          <w:highlight w:val="yellow"/>
        </w:rPr>
      </w:pPr>
    </w:p>
    <w:p w:rsidR="00A240A1" w:rsidRPr="0009345C" w:rsidRDefault="00A240A1" w:rsidP="00397303">
      <w:pPr>
        <w:pStyle w:val="af0"/>
        <w:tabs>
          <w:tab w:val="clear" w:pos="1561"/>
        </w:tabs>
        <w:spacing w:line="240" w:lineRule="auto"/>
        <w:rPr>
          <w:sz w:val="24"/>
          <w:szCs w:val="24"/>
          <w:highlight w:val="yellow"/>
        </w:rPr>
        <w:sectPr w:rsidR="00A240A1" w:rsidRPr="0009345C" w:rsidSect="000825BF">
          <w:pgSz w:w="16838" w:h="11906" w:orient="landscape"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11C99" w:rsidRPr="007E729E" w:rsidRDefault="00811C99" w:rsidP="000A639F">
      <w:pPr>
        <w:autoSpaceDE w:val="0"/>
        <w:autoSpaceDN w:val="0"/>
        <w:adjustRightInd w:val="0"/>
        <w:jc w:val="both"/>
      </w:pPr>
    </w:p>
    <w:sectPr w:rsidR="00811C99" w:rsidRPr="007E729E" w:rsidSect="000825BF">
      <w:footerReference w:type="first" r:id="rId45"/>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C96" w:rsidRDefault="00E94C96">
      <w:r>
        <w:separator/>
      </w:r>
    </w:p>
  </w:endnote>
  <w:endnote w:type="continuationSeparator" w:id="1">
    <w:p w:rsidR="00E94C96" w:rsidRDefault="00E94C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TimesNewRomanPSMT">
    <w:panose1 w:val="00000000000000000000"/>
    <w:charset w:val="CC"/>
    <w:family w:val="roman"/>
    <w:notTrueType/>
    <w:pitch w:val="default"/>
    <w:sig w:usb0="00000201" w:usb1="00000000" w:usb2="00000000" w:usb3="00000000" w:csb0="00000004" w:csb1="00000000"/>
  </w:font>
  <w:font w:name="ArialMT">
    <w:altName w:val="MS Gothic"/>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5721126"/>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23</w:t>
        </w:r>
        <w:r>
          <w:fldChar w:fldCharType="end"/>
        </w:r>
      </w:p>
    </w:sdtContent>
  </w:sdt>
  <w:p w:rsidR="005627F5" w:rsidRDefault="005627F5">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918730"/>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69</w:t>
        </w:r>
        <w:r>
          <w:fldChar w:fldCharType="end"/>
        </w:r>
      </w:p>
    </w:sdtContent>
  </w:sdt>
  <w:p w:rsidR="005627F5" w:rsidRDefault="005627F5">
    <w:pPr>
      <w:spacing w:line="14" w:lineRule="auto"/>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123312"/>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70</w:t>
        </w:r>
        <w:r>
          <w:fldChar w:fldCharType="end"/>
        </w:r>
      </w:p>
    </w:sdtContent>
  </w:sdt>
  <w:p w:rsidR="005627F5" w:rsidRDefault="005627F5">
    <w:pPr>
      <w:spacing w:line="14" w:lineRule="auto"/>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241924"/>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71</w:t>
        </w:r>
        <w:r>
          <w:fldChar w:fldCharType="end"/>
        </w:r>
      </w:p>
    </w:sdtContent>
  </w:sdt>
  <w:p w:rsidR="005627F5" w:rsidRDefault="005627F5">
    <w:pPr>
      <w:spacing w:line="14" w:lineRule="auto"/>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288297"/>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77</w:t>
        </w:r>
        <w:r>
          <w:fldChar w:fldCharType="end"/>
        </w:r>
      </w:p>
    </w:sdtContent>
  </w:sdt>
  <w:p w:rsidR="005627F5" w:rsidRDefault="005627F5">
    <w:pPr>
      <w:spacing w:line="14" w:lineRule="auto"/>
      <w:rPr>
        <w:sz w:val="20"/>
        <w:szCs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4347873"/>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95</w:t>
        </w:r>
        <w:r>
          <w:fldChar w:fldCharType="end"/>
        </w:r>
      </w:p>
    </w:sdtContent>
  </w:sdt>
  <w:p w:rsidR="005627F5" w:rsidRDefault="005627F5">
    <w:pPr>
      <w:spacing w:line="14" w:lineRule="auto"/>
      <w:rPr>
        <w:sz w:val="20"/>
        <w:szCs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3298387"/>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112</w:t>
        </w:r>
        <w:r>
          <w:fldChar w:fldCharType="end"/>
        </w:r>
      </w:p>
    </w:sdtContent>
  </w:sdt>
  <w:p w:rsidR="005627F5" w:rsidRDefault="005627F5">
    <w:pPr>
      <w:spacing w:line="14" w:lineRule="auto"/>
      <w:rPr>
        <w:sz w:val="20"/>
        <w:szCs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2B4C3F">
    <w:pPr>
      <w:pStyle w:val="ae"/>
      <w:jc w:val="right"/>
    </w:pPr>
    <w:r>
      <w:fldChar w:fldCharType="begin"/>
    </w:r>
    <w:r w:rsidR="005627F5">
      <w:instrText>PAGE   \* MERGEFORMAT</w:instrText>
    </w:r>
    <w:r>
      <w:fldChar w:fldCharType="separate"/>
    </w:r>
    <w:r w:rsidR="006809B0">
      <w:rPr>
        <w:noProof/>
      </w:rPr>
      <w:t>113</w:t>
    </w:r>
    <w:r>
      <w:fldChar w:fldCharType="end"/>
    </w:r>
  </w:p>
  <w:p w:rsidR="005627F5" w:rsidRDefault="005627F5" w:rsidP="00A55104">
    <w:pPr>
      <w:pStyle w:val="ae"/>
      <w:tabs>
        <w:tab w:val="left" w:pos="2208"/>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pStyle w:val="ae"/>
      <w:jc w:val="right"/>
    </w:pPr>
  </w:p>
  <w:p w:rsidR="005627F5" w:rsidRDefault="005627F5">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579601"/>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27</w:t>
        </w:r>
        <w:r>
          <w:fldChar w:fldCharType="end"/>
        </w:r>
      </w:p>
    </w:sdtContent>
  </w:sdt>
  <w:p w:rsidR="005627F5" w:rsidRPr="00C53428" w:rsidRDefault="005627F5">
    <w:pPr>
      <w:spacing w:line="14" w:lineRule="auto"/>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18968"/>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5627F5">
          <w:rPr>
            <w:noProof/>
          </w:rPr>
          <w:t>22</w:t>
        </w:r>
        <w:r>
          <w:fldChar w:fldCharType="end"/>
        </w:r>
      </w:p>
    </w:sdtContent>
  </w:sdt>
  <w:p w:rsidR="005627F5" w:rsidRDefault="005627F5" w:rsidP="00A55104">
    <w:pPr>
      <w:pStyle w:val="ae"/>
      <w:tabs>
        <w:tab w:val="left" w:pos="2208"/>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249920"/>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64</w:t>
        </w:r>
        <w:r>
          <w:fldChar w:fldCharType="end"/>
        </w:r>
      </w:p>
    </w:sdtContent>
  </w:sdt>
  <w:p w:rsidR="005627F5" w:rsidRDefault="005627F5">
    <w:pPr>
      <w:spacing w:line="14" w:lineRule="auto"/>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428241"/>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65</w:t>
        </w:r>
        <w:r>
          <w:fldChar w:fldCharType="end"/>
        </w:r>
      </w:p>
    </w:sdtContent>
  </w:sdt>
  <w:p w:rsidR="005627F5" w:rsidRDefault="005627F5">
    <w:pPr>
      <w:spacing w:line="14" w:lineRule="auto"/>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298624"/>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66</w:t>
        </w:r>
        <w:r>
          <w:fldChar w:fldCharType="end"/>
        </w:r>
      </w:p>
    </w:sdtContent>
  </w:sdt>
  <w:p w:rsidR="005627F5" w:rsidRDefault="005627F5">
    <w:pPr>
      <w:spacing w:line="14" w:lineRule="auto"/>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620152"/>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67</w:t>
        </w:r>
        <w:r>
          <w:fldChar w:fldCharType="end"/>
        </w:r>
      </w:p>
    </w:sdtContent>
  </w:sdt>
  <w:p w:rsidR="005627F5" w:rsidRDefault="005627F5">
    <w:pPr>
      <w:spacing w:line="14" w:lineRule="auto"/>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781676"/>
      <w:docPartObj>
        <w:docPartGallery w:val="Page Numbers (Bottom of Page)"/>
        <w:docPartUnique/>
      </w:docPartObj>
    </w:sdtPr>
    <w:sdtContent>
      <w:p w:rsidR="005627F5" w:rsidRDefault="002B4C3F">
        <w:pPr>
          <w:pStyle w:val="ae"/>
          <w:jc w:val="right"/>
        </w:pPr>
        <w:r>
          <w:fldChar w:fldCharType="begin"/>
        </w:r>
        <w:r w:rsidR="005627F5">
          <w:instrText>PAGE   \* MERGEFORMAT</w:instrText>
        </w:r>
        <w:r>
          <w:fldChar w:fldCharType="separate"/>
        </w:r>
        <w:r w:rsidR="006809B0">
          <w:rPr>
            <w:noProof/>
          </w:rPr>
          <w:t>68</w:t>
        </w:r>
        <w:r>
          <w:fldChar w:fldCharType="end"/>
        </w:r>
      </w:p>
    </w:sdtContent>
  </w:sdt>
  <w:p w:rsidR="005627F5" w:rsidRDefault="005627F5">
    <w:pPr>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C96" w:rsidRDefault="00E94C96">
      <w:r>
        <w:separator/>
      </w:r>
    </w:p>
  </w:footnote>
  <w:footnote w:type="continuationSeparator" w:id="1">
    <w:p w:rsidR="00E94C96" w:rsidRDefault="00E94C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0"/>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200" w:lineRule="exact"/>
      <w:rPr>
        <w:sz w:val="20"/>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200" w:lineRule="exact"/>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F5" w:rsidRDefault="005627F5">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multilevel"/>
    <w:tmpl w:val="E83AAF9E"/>
    <w:styleLink w:val="111114"/>
    <w:lvl w:ilvl="0">
      <w:start w:val="1"/>
      <w:numFmt w:val="decimal"/>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nsid w:val="00C35494"/>
    <w:multiLevelType w:val="hybridMultilevel"/>
    <w:tmpl w:val="0680BA00"/>
    <w:styleLink w:val="a"/>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
    <w:nsid w:val="0E905096"/>
    <w:multiLevelType w:val="hybridMultilevel"/>
    <w:tmpl w:val="10F60C40"/>
    <w:lvl w:ilvl="0" w:tplc="52BA3E88">
      <w:start w:val="1"/>
      <w:numFmt w:val="decimal"/>
      <w:pStyle w:val="a0"/>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E171DA"/>
    <w:multiLevelType w:val="hybridMultilevel"/>
    <w:tmpl w:val="0FEE6310"/>
    <w:styleLink w:val="1ai1"/>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8">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C213A3"/>
    <w:multiLevelType w:val="hybridMultilevel"/>
    <w:tmpl w:val="C7B88F08"/>
    <w:lvl w:ilvl="0" w:tplc="EA0C579A">
      <w:start w:val="1"/>
      <w:numFmt w:val="decimal"/>
      <w:lvlText w:val="1.%1."/>
      <w:lvlJc w:val="left"/>
      <w:pPr>
        <w:ind w:left="1429" w:hanging="360"/>
      </w:pPr>
      <w:rPr>
        <w:rFonts w:hint="default"/>
      </w:rPr>
    </w:lvl>
    <w:lvl w:ilvl="1" w:tplc="5C0CAE16">
      <w:start w:val="1"/>
      <w:numFmt w:val="decimal"/>
      <w:pStyle w:val="2"/>
      <w:lvlText w:val="5.%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CF7632"/>
    <w:multiLevelType w:val="multilevel"/>
    <w:tmpl w:val="5F9EA79A"/>
    <w:styleLink w:val="a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25">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6">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8">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732E38"/>
    <w:multiLevelType w:val="hybridMultilevel"/>
    <w:tmpl w:val="B6A43058"/>
    <w:lvl w:ilvl="0" w:tplc="ECD68878">
      <w:start w:val="1"/>
      <w:numFmt w:val="bullet"/>
      <w:pStyle w:val="3"/>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20"/>
  </w:num>
  <w:num w:numId="4">
    <w:abstractNumId w:val="10"/>
  </w:num>
  <w:num w:numId="5">
    <w:abstractNumId w:val="9"/>
  </w:num>
  <w:num w:numId="6">
    <w:abstractNumId w:val="11"/>
  </w:num>
  <w:num w:numId="7">
    <w:abstractNumId w:val="21"/>
  </w:num>
  <w:num w:numId="8">
    <w:abstractNumId w:val="15"/>
  </w:num>
  <w:num w:numId="9">
    <w:abstractNumId w:val="3"/>
  </w:num>
  <w:num w:numId="10">
    <w:abstractNumId w:val="5"/>
  </w:num>
  <w:num w:numId="11">
    <w:abstractNumId w:val="14"/>
  </w:num>
  <w:num w:numId="12">
    <w:abstractNumId w:val="28"/>
  </w:num>
  <w:num w:numId="13">
    <w:abstractNumId w:val="2"/>
  </w:num>
  <w:num w:numId="14">
    <w:abstractNumId w:val="12"/>
  </w:num>
  <w:num w:numId="15">
    <w:abstractNumId w:val="23"/>
  </w:num>
  <w:num w:numId="16">
    <w:abstractNumId w:val="32"/>
  </w:num>
  <w:num w:numId="17">
    <w:abstractNumId w:val="16"/>
  </w:num>
  <w:num w:numId="18">
    <w:abstractNumId w:val="18"/>
  </w:num>
  <w:num w:numId="19">
    <w:abstractNumId w:val="29"/>
  </w:num>
  <w:num w:numId="20">
    <w:abstractNumId w:val="31"/>
  </w:num>
  <w:num w:numId="21">
    <w:abstractNumId w:val="8"/>
  </w:num>
  <w:num w:numId="22">
    <w:abstractNumId w:val="7"/>
  </w:num>
  <w:num w:numId="23">
    <w:abstractNumId w:val="22"/>
  </w:num>
  <w:num w:numId="24">
    <w:abstractNumId w:val="0"/>
  </w:num>
  <w:num w:numId="25">
    <w:abstractNumId w:val="33"/>
  </w:num>
  <w:num w:numId="26">
    <w:abstractNumId w:val="17"/>
  </w:num>
  <w:num w:numId="27">
    <w:abstractNumId w:val="1"/>
  </w:num>
  <w:num w:numId="28">
    <w:abstractNumId w:val="26"/>
  </w:num>
  <w:num w:numId="29">
    <w:abstractNumId w:val="27"/>
  </w:num>
  <w:num w:numId="30">
    <w:abstractNumId w:val="4"/>
  </w:num>
  <w:num w:numId="31">
    <w:abstractNumId w:val="6"/>
  </w:num>
  <w:num w:numId="32">
    <w:abstractNumId w:val="19"/>
  </w:num>
  <w:num w:numId="33">
    <w:abstractNumId w:val="1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drawingGridHorizontalSpacing w:val="12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3958A2"/>
    <w:rsid w:val="00007346"/>
    <w:rsid w:val="000101A1"/>
    <w:rsid w:val="00013A5C"/>
    <w:rsid w:val="0002232F"/>
    <w:rsid w:val="00025B1D"/>
    <w:rsid w:val="00025CA5"/>
    <w:rsid w:val="000306D6"/>
    <w:rsid w:val="00030B85"/>
    <w:rsid w:val="0003595D"/>
    <w:rsid w:val="000413DB"/>
    <w:rsid w:val="00041B23"/>
    <w:rsid w:val="00041B54"/>
    <w:rsid w:val="00041F11"/>
    <w:rsid w:val="00043595"/>
    <w:rsid w:val="0004610B"/>
    <w:rsid w:val="00050E49"/>
    <w:rsid w:val="000529C8"/>
    <w:rsid w:val="000530E2"/>
    <w:rsid w:val="000579AA"/>
    <w:rsid w:val="00064D21"/>
    <w:rsid w:val="000652A8"/>
    <w:rsid w:val="0006557A"/>
    <w:rsid w:val="00066B28"/>
    <w:rsid w:val="00070606"/>
    <w:rsid w:val="0007138F"/>
    <w:rsid w:val="00071E71"/>
    <w:rsid w:val="0007210E"/>
    <w:rsid w:val="000825BF"/>
    <w:rsid w:val="00082991"/>
    <w:rsid w:val="00083416"/>
    <w:rsid w:val="00083E68"/>
    <w:rsid w:val="00084EEF"/>
    <w:rsid w:val="00091CD3"/>
    <w:rsid w:val="0009345C"/>
    <w:rsid w:val="000975C9"/>
    <w:rsid w:val="000A37AF"/>
    <w:rsid w:val="000A4F79"/>
    <w:rsid w:val="000A639F"/>
    <w:rsid w:val="000B361E"/>
    <w:rsid w:val="000B395D"/>
    <w:rsid w:val="000C04D7"/>
    <w:rsid w:val="000C2FCA"/>
    <w:rsid w:val="000D2492"/>
    <w:rsid w:val="000D265C"/>
    <w:rsid w:val="000D29FB"/>
    <w:rsid w:val="000D52E7"/>
    <w:rsid w:val="000E26C8"/>
    <w:rsid w:val="000E2A9C"/>
    <w:rsid w:val="000E4AB0"/>
    <w:rsid w:val="000E551B"/>
    <w:rsid w:val="000E5642"/>
    <w:rsid w:val="000F2F42"/>
    <w:rsid w:val="000F516B"/>
    <w:rsid w:val="000F613B"/>
    <w:rsid w:val="00100D8F"/>
    <w:rsid w:val="00103613"/>
    <w:rsid w:val="001054C4"/>
    <w:rsid w:val="001058A9"/>
    <w:rsid w:val="00110E6D"/>
    <w:rsid w:val="0011760C"/>
    <w:rsid w:val="00122515"/>
    <w:rsid w:val="00125ED3"/>
    <w:rsid w:val="0014151F"/>
    <w:rsid w:val="0014288F"/>
    <w:rsid w:val="00150CC7"/>
    <w:rsid w:val="0015240F"/>
    <w:rsid w:val="00154BB1"/>
    <w:rsid w:val="001566DE"/>
    <w:rsid w:val="00160377"/>
    <w:rsid w:val="00160615"/>
    <w:rsid w:val="00162069"/>
    <w:rsid w:val="0016483C"/>
    <w:rsid w:val="00165CDA"/>
    <w:rsid w:val="00166994"/>
    <w:rsid w:val="00166D02"/>
    <w:rsid w:val="0017026E"/>
    <w:rsid w:val="00170775"/>
    <w:rsid w:val="00170D11"/>
    <w:rsid w:val="00172F9A"/>
    <w:rsid w:val="001768A8"/>
    <w:rsid w:val="00182B09"/>
    <w:rsid w:val="001838E6"/>
    <w:rsid w:val="0018688C"/>
    <w:rsid w:val="0019542F"/>
    <w:rsid w:val="00195B5E"/>
    <w:rsid w:val="00197D8F"/>
    <w:rsid w:val="001B055F"/>
    <w:rsid w:val="001B51ED"/>
    <w:rsid w:val="001B7B94"/>
    <w:rsid w:val="001D0AA3"/>
    <w:rsid w:val="001D366D"/>
    <w:rsid w:val="001E162D"/>
    <w:rsid w:val="001E1779"/>
    <w:rsid w:val="001E312D"/>
    <w:rsid w:val="001E6014"/>
    <w:rsid w:val="001E6FDC"/>
    <w:rsid w:val="001F4965"/>
    <w:rsid w:val="001F5D9A"/>
    <w:rsid w:val="0020253C"/>
    <w:rsid w:val="002074B7"/>
    <w:rsid w:val="002126A2"/>
    <w:rsid w:val="00212807"/>
    <w:rsid w:val="00216333"/>
    <w:rsid w:val="00220C3D"/>
    <w:rsid w:val="0022125D"/>
    <w:rsid w:val="002219D7"/>
    <w:rsid w:val="00223635"/>
    <w:rsid w:val="002239E6"/>
    <w:rsid w:val="00230431"/>
    <w:rsid w:val="002305C4"/>
    <w:rsid w:val="00231629"/>
    <w:rsid w:val="002316BB"/>
    <w:rsid w:val="002413AA"/>
    <w:rsid w:val="00242F2F"/>
    <w:rsid w:val="0024317B"/>
    <w:rsid w:val="00245286"/>
    <w:rsid w:val="00247459"/>
    <w:rsid w:val="00251D96"/>
    <w:rsid w:val="002542F0"/>
    <w:rsid w:val="002556B8"/>
    <w:rsid w:val="0025785B"/>
    <w:rsid w:val="0026649D"/>
    <w:rsid w:val="00267BAD"/>
    <w:rsid w:val="00274554"/>
    <w:rsid w:val="0028072E"/>
    <w:rsid w:val="00292971"/>
    <w:rsid w:val="00293E43"/>
    <w:rsid w:val="00294212"/>
    <w:rsid w:val="002975E8"/>
    <w:rsid w:val="002A0CE4"/>
    <w:rsid w:val="002A273F"/>
    <w:rsid w:val="002A2A23"/>
    <w:rsid w:val="002B4C3F"/>
    <w:rsid w:val="002C379D"/>
    <w:rsid w:val="002C5CF4"/>
    <w:rsid w:val="002C5ECE"/>
    <w:rsid w:val="002C73B8"/>
    <w:rsid w:val="002C7AEF"/>
    <w:rsid w:val="002C7C67"/>
    <w:rsid w:val="002C7E34"/>
    <w:rsid w:val="002D1494"/>
    <w:rsid w:val="002D1A58"/>
    <w:rsid w:val="002D2093"/>
    <w:rsid w:val="002D302A"/>
    <w:rsid w:val="002D668C"/>
    <w:rsid w:val="002D7400"/>
    <w:rsid w:val="002E1D21"/>
    <w:rsid w:val="002E25FA"/>
    <w:rsid w:val="002F233B"/>
    <w:rsid w:val="002F26CC"/>
    <w:rsid w:val="002F3A75"/>
    <w:rsid w:val="0030183D"/>
    <w:rsid w:val="00304C75"/>
    <w:rsid w:val="00304DDC"/>
    <w:rsid w:val="00305C5F"/>
    <w:rsid w:val="00305CBC"/>
    <w:rsid w:val="00307A1B"/>
    <w:rsid w:val="003110B2"/>
    <w:rsid w:val="00315907"/>
    <w:rsid w:val="00317446"/>
    <w:rsid w:val="003240B1"/>
    <w:rsid w:val="003257DD"/>
    <w:rsid w:val="003305E7"/>
    <w:rsid w:val="00331C43"/>
    <w:rsid w:val="003426A0"/>
    <w:rsid w:val="00343B30"/>
    <w:rsid w:val="00344650"/>
    <w:rsid w:val="00352D55"/>
    <w:rsid w:val="00354C4E"/>
    <w:rsid w:val="0035571D"/>
    <w:rsid w:val="00357DC7"/>
    <w:rsid w:val="00361FBE"/>
    <w:rsid w:val="003663B0"/>
    <w:rsid w:val="00370475"/>
    <w:rsid w:val="003718B1"/>
    <w:rsid w:val="00374ED5"/>
    <w:rsid w:val="00381242"/>
    <w:rsid w:val="00383A41"/>
    <w:rsid w:val="00383F58"/>
    <w:rsid w:val="0038619E"/>
    <w:rsid w:val="00386E9D"/>
    <w:rsid w:val="0039095B"/>
    <w:rsid w:val="00391367"/>
    <w:rsid w:val="003958A2"/>
    <w:rsid w:val="00397303"/>
    <w:rsid w:val="003A235F"/>
    <w:rsid w:val="003A3412"/>
    <w:rsid w:val="003B11B4"/>
    <w:rsid w:val="003B6C31"/>
    <w:rsid w:val="003B7205"/>
    <w:rsid w:val="003B7AF3"/>
    <w:rsid w:val="003C12DA"/>
    <w:rsid w:val="003C3400"/>
    <w:rsid w:val="003C6429"/>
    <w:rsid w:val="003D5595"/>
    <w:rsid w:val="003E1196"/>
    <w:rsid w:val="003E237D"/>
    <w:rsid w:val="003E305D"/>
    <w:rsid w:val="003E53AB"/>
    <w:rsid w:val="003E6FDE"/>
    <w:rsid w:val="003F19A3"/>
    <w:rsid w:val="003F6F22"/>
    <w:rsid w:val="004007A4"/>
    <w:rsid w:val="00407DBD"/>
    <w:rsid w:val="00413F38"/>
    <w:rsid w:val="004263A5"/>
    <w:rsid w:val="00427760"/>
    <w:rsid w:val="0043160F"/>
    <w:rsid w:val="00432D41"/>
    <w:rsid w:val="0043510F"/>
    <w:rsid w:val="004430D4"/>
    <w:rsid w:val="00445D44"/>
    <w:rsid w:val="00446737"/>
    <w:rsid w:val="004467EF"/>
    <w:rsid w:val="004510CF"/>
    <w:rsid w:val="00453981"/>
    <w:rsid w:val="00455179"/>
    <w:rsid w:val="0046101A"/>
    <w:rsid w:val="00461AF9"/>
    <w:rsid w:val="00462506"/>
    <w:rsid w:val="0046341C"/>
    <w:rsid w:val="0046376D"/>
    <w:rsid w:val="00464D0F"/>
    <w:rsid w:val="00464F37"/>
    <w:rsid w:val="004661B7"/>
    <w:rsid w:val="004718D5"/>
    <w:rsid w:val="00471D00"/>
    <w:rsid w:val="00475B2B"/>
    <w:rsid w:val="00480ED4"/>
    <w:rsid w:val="00485374"/>
    <w:rsid w:val="00485FF9"/>
    <w:rsid w:val="0049061B"/>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776C"/>
    <w:rsid w:val="004F3526"/>
    <w:rsid w:val="005005DE"/>
    <w:rsid w:val="005062DC"/>
    <w:rsid w:val="00506AC9"/>
    <w:rsid w:val="0051132B"/>
    <w:rsid w:val="00512E76"/>
    <w:rsid w:val="00515630"/>
    <w:rsid w:val="00516561"/>
    <w:rsid w:val="0051664F"/>
    <w:rsid w:val="00523473"/>
    <w:rsid w:val="0052393E"/>
    <w:rsid w:val="00525D6A"/>
    <w:rsid w:val="0053401E"/>
    <w:rsid w:val="00554906"/>
    <w:rsid w:val="00562702"/>
    <w:rsid w:val="005627F5"/>
    <w:rsid w:val="00564DDF"/>
    <w:rsid w:val="00565628"/>
    <w:rsid w:val="00570EC0"/>
    <w:rsid w:val="00571BAC"/>
    <w:rsid w:val="00572057"/>
    <w:rsid w:val="00572490"/>
    <w:rsid w:val="00574A26"/>
    <w:rsid w:val="00587AFC"/>
    <w:rsid w:val="005958F7"/>
    <w:rsid w:val="00597581"/>
    <w:rsid w:val="005A15E8"/>
    <w:rsid w:val="005B0CF1"/>
    <w:rsid w:val="005B5042"/>
    <w:rsid w:val="005C231F"/>
    <w:rsid w:val="005C2913"/>
    <w:rsid w:val="005C4AA1"/>
    <w:rsid w:val="005C4FEE"/>
    <w:rsid w:val="005C79EC"/>
    <w:rsid w:val="005D0FC9"/>
    <w:rsid w:val="005D4072"/>
    <w:rsid w:val="005D432F"/>
    <w:rsid w:val="005D6C66"/>
    <w:rsid w:val="005D7D97"/>
    <w:rsid w:val="005E0DA0"/>
    <w:rsid w:val="005E38F8"/>
    <w:rsid w:val="005E3D76"/>
    <w:rsid w:val="005F1465"/>
    <w:rsid w:val="005F5F43"/>
    <w:rsid w:val="005F727C"/>
    <w:rsid w:val="006007AC"/>
    <w:rsid w:val="00601706"/>
    <w:rsid w:val="00604C39"/>
    <w:rsid w:val="00605420"/>
    <w:rsid w:val="00610078"/>
    <w:rsid w:val="00610B56"/>
    <w:rsid w:val="0061103F"/>
    <w:rsid w:val="00611796"/>
    <w:rsid w:val="0061398D"/>
    <w:rsid w:val="006154E4"/>
    <w:rsid w:val="00623113"/>
    <w:rsid w:val="00627883"/>
    <w:rsid w:val="006279EA"/>
    <w:rsid w:val="00630EAB"/>
    <w:rsid w:val="00642195"/>
    <w:rsid w:val="006504C3"/>
    <w:rsid w:val="00657457"/>
    <w:rsid w:val="006643F6"/>
    <w:rsid w:val="0066727E"/>
    <w:rsid w:val="00671D91"/>
    <w:rsid w:val="00674846"/>
    <w:rsid w:val="00675516"/>
    <w:rsid w:val="00675858"/>
    <w:rsid w:val="006809B0"/>
    <w:rsid w:val="0068630B"/>
    <w:rsid w:val="006A0E13"/>
    <w:rsid w:val="006A133F"/>
    <w:rsid w:val="006A4503"/>
    <w:rsid w:val="006A5104"/>
    <w:rsid w:val="006A5449"/>
    <w:rsid w:val="006A6208"/>
    <w:rsid w:val="006A6642"/>
    <w:rsid w:val="006A6781"/>
    <w:rsid w:val="006B1FEF"/>
    <w:rsid w:val="006B3746"/>
    <w:rsid w:val="006B4E3E"/>
    <w:rsid w:val="006C0BBD"/>
    <w:rsid w:val="006C2827"/>
    <w:rsid w:val="006C2AE7"/>
    <w:rsid w:val="006C35A5"/>
    <w:rsid w:val="006C41EE"/>
    <w:rsid w:val="006C487B"/>
    <w:rsid w:val="006C61DB"/>
    <w:rsid w:val="006C674C"/>
    <w:rsid w:val="006D10FC"/>
    <w:rsid w:val="006D7DD6"/>
    <w:rsid w:val="006E2521"/>
    <w:rsid w:val="006E55CE"/>
    <w:rsid w:val="006E7C87"/>
    <w:rsid w:val="006F3C1A"/>
    <w:rsid w:val="006F532A"/>
    <w:rsid w:val="006F62D8"/>
    <w:rsid w:val="00704074"/>
    <w:rsid w:val="007103F7"/>
    <w:rsid w:val="00710993"/>
    <w:rsid w:val="007109A4"/>
    <w:rsid w:val="00712DD9"/>
    <w:rsid w:val="00713850"/>
    <w:rsid w:val="007162DE"/>
    <w:rsid w:val="00721EBC"/>
    <w:rsid w:val="0072431A"/>
    <w:rsid w:val="007262ED"/>
    <w:rsid w:val="00733F1B"/>
    <w:rsid w:val="00742B98"/>
    <w:rsid w:val="00744020"/>
    <w:rsid w:val="0074496B"/>
    <w:rsid w:val="007467FD"/>
    <w:rsid w:val="00747FAB"/>
    <w:rsid w:val="00750FF3"/>
    <w:rsid w:val="00751318"/>
    <w:rsid w:val="00754B8C"/>
    <w:rsid w:val="007550B2"/>
    <w:rsid w:val="0075619A"/>
    <w:rsid w:val="00763855"/>
    <w:rsid w:val="00763F66"/>
    <w:rsid w:val="00770D0D"/>
    <w:rsid w:val="00772D30"/>
    <w:rsid w:val="007730F6"/>
    <w:rsid w:val="00776399"/>
    <w:rsid w:val="00777818"/>
    <w:rsid w:val="00784D5A"/>
    <w:rsid w:val="00784FF1"/>
    <w:rsid w:val="007852B3"/>
    <w:rsid w:val="0078541B"/>
    <w:rsid w:val="00790599"/>
    <w:rsid w:val="00792882"/>
    <w:rsid w:val="00793908"/>
    <w:rsid w:val="00793BBE"/>
    <w:rsid w:val="007963C4"/>
    <w:rsid w:val="007A1C18"/>
    <w:rsid w:val="007A28F4"/>
    <w:rsid w:val="007A2FD9"/>
    <w:rsid w:val="007A5051"/>
    <w:rsid w:val="007A53F2"/>
    <w:rsid w:val="007B1184"/>
    <w:rsid w:val="007B22D4"/>
    <w:rsid w:val="007B3437"/>
    <w:rsid w:val="007B3BC8"/>
    <w:rsid w:val="007B483B"/>
    <w:rsid w:val="007B67E8"/>
    <w:rsid w:val="007B7AB1"/>
    <w:rsid w:val="007C5A31"/>
    <w:rsid w:val="007C7AF9"/>
    <w:rsid w:val="007D112B"/>
    <w:rsid w:val="007D44E8"/>
    <w:rsid w:val="007E031C"/>
    <w:rsid w:val="007E1513"/>
    <w:rsid w:val="007E2B2A"/>
    <w:rsid w:val="007E51DB"/>
    <w:rsid w:val="007E6BE2"/>
    <w:rsid w:val="007F3FB8"/>
    <w:rsid w:val="007F5337"/>
    <w:rsid w:val="00802E14"/>
    <w:rsid w:val="00811C99"/>
    <w:rsid w:val="00812426"/>
    <w:rsid w:val="008170EA"/>
    <w:rsid w:val="00820A4F"/>
    <w:rsid w:val="00825ABF"/>
    <w:rsid w:val="008270DE"/>
    <w:rsid w:val="008270E2"/>
    <w:rsid w:val="00840559"/>
    <w:rsid w:val="008408AB"/>
    <w:rsid w:val="008416F3"/>
    <w:rsid w:val="00852153"/>
    <w:rsid w:val="00854107"/>
    <w:rsid w:val="0085411F"/>
    <w:rsid w:val="00855162"/>
    <w:rsid w:val="00864873"/>
    <w:rsid w:val="0086687E"/>
    <w:rsid w:val="00866B42"/>
    <w:rsid w:val="0086730A"/>
    <w:rsid w:val="008723BD"/>
    <w:rsid w:val="0087381B"/>
    <w:rsid w:val="008742D7"/>
    <w:rsid w:val="008752EF"/>
    <w:rsid w:val="008761FA"/>
    <w:rsid w:val="00882A67"/>
    <w:rsid w:val="00884648"/>
    <w:rsid w:val="00887AC4"/>
    <w:rsid w:val="008A4EF2"/>
    <w:rsid w:val="008A65D1"/>
    <w:rsid w:val="008B5C20"/>
    <w:rsid w:val="008B7DA3"/>
    <w:rsid w:val="008C484E"/>
    <w:rsid w:val="008D00DE"/>
    <w:rsid w:val="008E59FA"/>
    <w:rsid w:val="008E5D44"/>
    <w:rsid w:val="008F1D62"/>
    <w:rsid w:val="008F71D0"/>
    <w:rsid w:val="00903EAC"/>
    <w:rsid w:val="009102BD"/>
    <w:rsid w:val="00925F1A"/>
    <w:rsid w:val="009318F6"/>
    <w:rsid w:val="0093377B"/>
    <w:rsid w:val="00934331"/>
    <w:rsid w:val="00941C15"/>
    <w:rsid w:val="0094256E"/>
    <w:rsid w:val="00947286"/>
    <w:rsid w:val="00947A88"/>
    <w:rsid w:val="00953AE1"/>
    <w:rsid w:val="00953B6B"/>
    <w:rsid w:val="00957CCC"/>
    <w:rsid w:val="00966215"/>
    <w:rsid w:val="009669E7"/>
    <w:rsid w:val="00971E1E"/>
    <w:rsid w:val="00973B7B"/>
    <w:rsid w:val="009778E9"/>
    <w:rsid w:val="00980D47"/>
    <w:rsid w:val="009810E1"/>
    <w:rsid w:val="00983473"/>
    <w:rsid w:val="00986010"/>
    <w:rsid w:val="00993FC6"/>
    <w:rsid w:val="009A55F8"/>
    <w:rsid w:val="009B457E"/>
    <w:rsid w:val="009B79E7"/>
    <w:rsid w:val="009C0B87"/>
    <w:rsid w:val="009C1AF2"/>
    <w:rsid w:val="009C2319"/>
    <w:rsid w:val="009C2A06"/>
    <w:rsid w:val="009C5C5C"/>
    <w:rsid w:val="009C5E7E"/>
    <w:rsid w:val="009D1931"/>
    <w:rsid w:val="009D3747"/>
    <w:rsid w:val="009D3EF0"/>
    <w:rsid w:val="009D491A"/>
    <w:rsid w:val="009D6BB0"/>
    <w:rsid w:val="009E056D"/>
    <w:rsid w:val="009E0F82"/>
    <w:rsid w:val="009E3A5B"/>
    <w:rsid w:val="009F21AA"/>
    <w:rsid w:val="009F3FB9"/>
    <w:rsid w:val="009F6E9D"/>
    <w:rsid w:val="00A04C94"/>
    <w:rsid w:val="00A057F0"/>
    <w:rsid w:val="00A05E26"/>
    <w:rsid w:val="00A121E3"/>
    <w:rsid w:val="00A141A5"/>
    <w:rsid w:val="00A1422B"/>
    <w:rsid w:val="00A15D7B"/>
    <w:rsid w:val="00A22E1E"/>
    <w:rsid w:val="00A240A1"/>
    <w:rsid w:val="00A30746"/>
    <w:rsid w:val="00A364E4"/>
    <w:rsid w:val="00A4168A"/>
    <w:rsid w:val="00A4313D"/>
    <w:rsid w:val="00A43301"/>
    <w:rsid w:val="00A44FC6"/>
    <w:rsid w:val="00A53F86"/>
    <w:rsid w:val="00A55104"/>
    <w:rsid w:val="00A570CE"/>
    <w:rsid w:val="00A649CF"/>
    <w:rsid w:val="00A67167"/>
    <w:rsid w:val="00A71939"/>
    <w:rsid w:val="00A730B5"/>
    <w:rsid w:val="00A77226"/>
    <w:rsid w:val="00A86BB3"/>
    <w:rsid w:val="00A9004F"/>
    <w:rsid w:val="00A929A6"/>
    <w:rsid w:val="00A92A5C"/>
    <w:rsid w:val="00A9634C"/>
    <w:rsid w:val="00AA6805"/>
    <w:rsid w:val="00AB2FB7"/>
    <w:rsid w:val="00AB3094"/>
    <w:rsid w:val="00AB4C1D"/>
    <w:rsid w:val="00AB66D8"/>
    <w:rsid w:val="00AB7C00"/>
    <w:rsid w:val="00AD121A"/>
    <w:rsid w:val="00AD3515"/>
    <w:rsid w:val="00AD3CED"/>
    <w:rsid w:val="00AD5D34"/>
    <w:rsid w:val="00AE07CA"/>
    <w:rsid w:val="00AE1570"/>
    <w:rsid w:val="00AE2E2D"/>
    <w:rsid w:val="00AE68FF"/>
    <w:rsid w:val="00AF212B"/>
    <w:rsid w:val="00AF5B21"/>
    <w:rsid w:val="00B03EA3"/>
    <w:rsid w:val="00B133C9"/>
    <w:rsid w:val="00B1426C"/>
    <w:rsid w:val="00B2295A"/>
    <w:rsid w:val="00B2348C"/>
    <w:rsid w:val="00B24D4A"/>
    <w:rsid w:val="00B24F13"/>
    <w:rsid w:val="00B26325"/>
    <w:rsid w:val="00B2665B"/>
    <w:rsid w:val="00B26F84"/>
    <w:rsid w:val="00B30750"/>
    <w:rsid w:val="00B31B02"/>
    <w:rsid w:val="00B35ADD"/>
    <w:rsid w:val="00B43F34"/>
    <w:rsid w:val="00B53E25"/>
    <w:rsid w:val="00B541C7"/>
    <w:rsid w:val="00B55938"/>
    <w:rsid w:val="00B5696E"/>
    <w:rsid w:val="00B57079"/>
    <w:rsid w:val="00B60C00"/>
    <w:rsid w:val="00B63BAE"/>
    <w:rsid w:val="00B63FB8"/>
    <w:rsid w:val="00B70045"/>
    <w:rsid w:val="00B72718"/>
    <w:rsid w:val="00B859ED"/>
    <w:rsid w:val="00B87F72"/>
    <w:rsid w:val="00B91C21"/>
    <w:rsid w:val="00B92050"/>
    <w:rsid w:val="00B960CC"/>
    <w:rsid w:val="00BA1FE6"/>
    <w:rsid w:val="00BA28DD"/>
    <w:rsid w:val="00BA654D"/>
    <w:rsid w:val="00BC238B"/>
    <w:rsid w:val="00BC68F7"/>
    <w:rsid w:val="00BD4B2E"/>
    <w:rsid w:val="00BD52BD"/>
    <w:rsid w:val="00BD5C34"/>
    <w:rsid w:val="00BE590A"/>
    <w:rsid w:val="00BE7BD8"/>
    <w:rsid w:val="00BF3E61"/>
    <w:rsid w:val="00BF44FF"/>
    <w:rsid w:val="00BF6F96"/>
    <w:rsid w:val="00C04C4B"/>
    <w:rsid w:val="00C05C73"/>
    <w:rsid w:val="00C05F14"/>
    <w:rsid w:val="00C07642"/>
    <w:rsid w:val="00C2082D"/>
    <w:rsid w:val="00C22D0C"/>
    <w:rsid w:val="00C2631E"/>
    <w:rsid w:val="00C26861"/>
    <w:rsid w:val="00C31E9F"/>
    <w:rsid w:val="00C35D37"/>
    <w:rsid w:val="00C36AD8"/>
    <w:rsid w:val="00C36DA1"/>
    <w:rsid w:val="00C41BDF"/>
    <w:rsid w:val="00C5421C"/>
    <w:rsid w:val="00C548EC"/>
    <w:rsid w:val="00C618AC"/>
    <w:rsid w:val="00C6355D"/>
    <w:rsid w:val="00C6729C"/>
    <w:rsid w:val="00C6786A"/>
    <w:rsid w:val="00C711B4"/>
    <w:rsid w:val="00C74328"/>
    <w:rsid w:val="00C774F2"/>
    <w:rsid w:val="00C874FC"/>
    <w:rsid w:val="00C92359"/>
    <w:rsid w:val="00CA3886"/>
    <w:rsid w:val="00CA3CF8"/>
    <w:rsid w:val="00CA42E9"/>
    <w:rsid w:val="00CA4656"/>
    <w:rsid w:val="00CB19C9"/>
    <w:rsid w:val="00CB25B3"/>
    <w:rsid w:val="00CB7297"/>
    <w:rsid w:val="00CC62A1"/>
    <w:rsid w:val="00CD1925"/>
    <w:rsid w:val="00CE3C1A"/>
    <w:rsid w:val="00CE7107"/>
    <w:rsid w:val="00CF4B6E"/>
    <w:rsid w:val="00CF598E"/>
    <w:rsid w:val="00CF5DB4"/>
    <w:rsid w:val="00CF683E"/>
    <w:rsid w:val="00CF7678"/>
    <w:rsid w:val="00D029D2"/>
    <w:rsid w:val="00D03EC1"/>
    <w:rsid w:val="00D04B80"/>
    <w:rsid w:val="00D126DD"/>
    <w:rsid w:val="00D2097E"/>
    <w:rsid w:val="00D20A8B"/>
    <w:rsid w:val="00D30ECD"/>
    <w:rsid w:val="00D33184"/>
    <w:rsid w:val="00D432B8"/>
    <w:rsid w:val="00D45D52"/>
    <w:rsid w:val="00D62642"/>
    <w:rsid w:val="00D627A3"/>
    <w:rsid w:val="00D72ED4"/>
    <w:rsid w:val="00D76A09"/>
    <w:rsid w:val="00D7767A"/>
    <w:rsid w:val="00D779B1"/>
    <w:rsid w:val="00D77F38"/>
    <w:rsid w:val="00D8314B"/>
    <w:rsid w:val="00DA3C50"/>
    <w:rsid w:val="00DA6BE2"/>
    <w:rsid w:val="00DB65D3"/>
    <w:rsid w:val="00DB67A7"/>
    <w:rsid w:val="00DC0E60"/>
    <w:rsid w:val="00DC3900"/>
    <w:rsid w:val="00DC6532"/>
    <w:rsid w:val="00DC7B08"/>
    <w:rsid w:val="00DD1CB4"/>
    <w:rsid w:val="00DD6BF2"/>
    <w:rsid w:val="00DE23FE"/>
    <w:rsid w:val="00DE637B"/>
    <w:rsid w:val="00DF29DD"/>
    <w:rsid w:val="00DF3CC8"/>
    <w:rsid w:val="00DF6D30"/>
    <w:rsid w:val="00E01792"/>
    <w:rsid w:val="00E031CE"/>
    <w:rsid w:val="00E06E8C"/>
    <w:rsid w:val="00E06FBD"/>
    <w:rsid w:val="00E13CBB"/>
    <w:rsid w:val="00E141F0"/>
    <w:rsid w:val="00E1437E"/>
    <w:rsid w:val="00E14DB3"/>
    <w:rsid w:val="00E160BF"/>
    <w:rsid w:val="00E201E1"/>
    <w:rsid w:val="00E213B7"/>
    <w:rsid w:val="00E24494"/>
    <w:rsid w:val="00E277DE"/>
    <w:rsid w:val="00E31E0D"/>
    <w:rsid w:val="00E3224B"/>
    <w:rsid w:val="00E34930"/>
    <w:rsid w:val="00E44953"/>
    <w:rsid w:val="00E609DB"/>
    <w:rsid w:val="00E6129B"/>
    <w:rsid w:val="00E62EDB"/>
    <w:rsid w:val="00E7367F"/>
    <w:rsid w:val="00E73FEE"/>
    <w:rsid w:val="00E753C6"/>
    <w:rsid w:val="00E82875"/>
    <w:rsid w:val="00E83DE6"/>
    <w:rsid w:val="00E85D3C"/>
    <w:rsid w:val="00E8621A"/>
    <w:rsid w:val="00E867A9"/>
    <w:rsid w:val="00E94243"/>
    <w:rsid w:val="00E94C96"/>
    <w:rsid w:val="00E95367"/>
    <w:rsid w:val="00E973CD"/>
    <w:rsid w:val="00EA1E1B"/>
    <w:rsid w:val="00EA1FDF"/>
    <w:rsid w:val="00EA4601"/>
    <w:rsid w:val="00EB4D71"/>
    <w:rsid w:val="00EC066F"/>
    <w:rsid w:val="00EC0A2D"/>
    <w:rsid w:val="00EC0D85"/>
    <w:rsid w:val="00EC4A20"/>
    <w:rsid w:val="00ED0727"/>
    <w:rsid w:val="00ED7D98"/>
    <w:rsid w:val="00EE030A"/>
    <w:rsid w:val="00EE0C72"/>
    <w:rsid w:val="00EE0F5B"/>
    <w:rsid w:val="00EE25C0"/>
    <w:rsid w:val="00EF3404"/>
    <w:rsid w:val="00EF4985"/>
    <w:rsid w:val="00EF5DCC"/>
    <w:rsid w:val="00F0080D"/>
    <w:rsid w:val="00F0124F"/>
    <w:rsid w:val="00F0247D"/>
    <w:rsid w:val="00F02895"/>
    <w:rsid w:val="00F0509C"/>
    <w:rsid w:val="00F1169C"/>
    <w:rsid w:val="00F117D5"/>
    <w:rsid w:val="00F163E3"/>
    <w:rsid w:val="00F175FB"/>
    <w:rsid w:val="00F200A9"/>
    <w:rsid w:val="00F2577B"/>
    <w:rsid w:val="00F31C4B"/>
    <w:rsid w:val="00F342E8"/>
    <w:rsid w:val="00F4087E"/>
    <w:rsid w:val="00F40C28"/>
    <w:rsid w:val="00F46707"/>
    <w:rsid w:val="00F54EEB"/>
    <w:rsid w:val="00F62404"/>
    <w:rsid w:val="00F6272F"/>
    <w:rsid w:val="00F71191"/>
    <w:rsid w:val="00F71893"/>
    <w:rsid w:val="00F72E4C"/>
    <w:rsid w:val="00F83C4F"/>
    <w:rsid w:val="00F92C23"/>
    <w:rsid w:val="00F978EA"/>
    <w:rsid w:val="00FA18F4"/>
    <w:rsid w:val="00FA1AF7"/>
    <w:rsid w:val="00FA4A04"/>
    <w:rsid w:val="00FA672D"/>
    <w:rsid w:val="00FC14DD"/>
    <w:rsid w:val="00FC171B"/>
    <w:rsid w:val="00FC2F72"/>
    <w:rsid w:val="00FD43BD"/>
    <w:rsid w:val="00FD4869"/>
    <w:rsid w:val="00FD52D7"/>
    <w:rsid w:val="00FE2C08"/>
    <w:rsid w:val="00FE3F2A"/>
    <w:rsid w:val="00FE4320"/>
    <w:rsid w:val="00FE6860"/>
    <w:rsid w:val="00FF172C"/>
    <w:rsid w:val="00FF49CB"/>
    <w:rsid w:val="00FF60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1"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annotation subject" w:uiPriority="99"/>
    <w:lsdException w:name="No List" w:uiPriority="99"/>
    <w:lsdException w:name="Outline List 1" w:uiPriority="99"/>
    <w:lsdException w:name="Outline List 3"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uiPriority w:val="99"/>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uiPriority w:val="99"/>
    <w:rsid w:val="00FC14DD"/>
    <w:rPr>
      <w:rFonts w:ascii="Tahoma" w:hAnsi="Tahoma" w:cs="Tahoma"/>
      <w:sz w:val="16"/>
      <w:szCs w:val="16"/>
    </w:rPr>
  </w:style>
  <w:style w:type="character" w:customStyle="1" w:styleId="af9">
    <w:name w:val="Текст выноски Знак"/>
    <w:basedOn w:val="a5"/>
    <w:link w:val="af8"/>
    <w:uiPriority w:val="99"/>
    <w:rsid w:val="00FC14DD"/>
    <w:rPr>
      <w:rFonts w:ascii="Tahoma" w:eastAsia="SimSun" w:hAnsi="Tahoma" w:cs="Tahoma"/>
      <w:sz w:val="16"/>
      <w:szCs w:val="16"/>
    </w:rPr>
  </w:style>
  <w:style w:type="table" w:styleId="afa">
    <w:name w:val="Table Grid"/>
    <w:aliases w:val="Table Grid Report"/>
    <w:basedOn w:val="a6"/>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
    <w:basedOn w:val="a2"/>
    <w:link w:val="aff"/>
    <w:uiPriority w:val="1"/>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Название Знак"/>
    <w:aliases w:val="Рис. Знак"/>
    <w:basedOn w:val="a5"/>
    <w:link w:val="aff0"/>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uiPriority w:val="99"/>
    <w:rsid w:val="00374ED5"/>
    <w:rPr>
      <w:sz w:val="20"/>
      <w:szCs w:val="20"/>
    </w:rPr>
  </w:style>
  <w:style w:type="character" w:customStyle="1" w:styleId="afff0">
    <w:name w:val="Текст примечания Знак"/>
    <w:basedOn w:val="a5"/>
    <w:link w:val="afff"/>
    <w:uiPriority w:val="99"/>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веб)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6"/>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6"/>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6"/>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6"/>
    <w:next w:val="5d"/>
    <w:lock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6"/>
    <w:next w:val="afa"/>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1"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annotation subject" w:uiPriority="99"/>
    <w:lsdException w:name="No List" w:uiPriority="99"/>
    <w:lsdException w:name="Outline List 1" w:uiPriority="99"/>
    <w:lsdException w:name="Outline List 3"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uiPriority w:val="99"/>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uiPriority w:val="99"/>
    <w:rsid w:val="00FC14DD"/>
    <w:rPr>
      <w:rFonts w:ascii="Tahoma" w:hAnsi="Tahoma" w:cs="Tahoma"/>
      <w:sz w:val="16"/>
      <w:szCs w:val="16"/>
    </w:rPr>
  </w:style>
  <w:style w:type="character" w:customStyle="1" w:styleId="af9">
    <w:name w:val="Текст выноски Знак"/>
    <w:basedOn w:val="a5"/>
    <w:link w:val="af8"/>
    <w:uiPriority w:val="99"/>
    <w:rsid w:val="00FC14DD"/>
    <w:rPr>
      <w:rFonts w:ascii="Tahoma" w:eastAsia="SimSun" w:hAnsi="Tahoma" w:cs="Tahoma"/>
      <w:sz w:val="16"/>
      <w:szCs w:val="16"/>
    </w:rPr>
  </w:style>
  <w:style w:type="table" w:styleId="afa">
    <w:name w:val="Table Grid"/>
    <w:aliases w:val="Table Grid Report"/>
    <w:basedOn w:val="a6"/>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Заголовок 2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
    <w:basedOn w:val="a2"/>
    <w:link w:val="aff"/>
    <w:uiPriority w:val="1"/>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Название Знак"/>
    <w:aliases w:val="Рис. Знак"/>
    <w:basedOn w:val="a5"/>
    <w:link w:val="aff0"/>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uiPriority w:val="99"/>
    <w:rsid w:val="00374ED5"/>
    <w:rPr>
      <w:sz w:val="20"/>
      <w:szCs w:val="20"/>
    </w:rPr>
  </w:style>
  <w:style w:type="character" w:customStyle="1" w:styleId="afff0">
    <w:name w:val="Текст примечания Знак"/>
    <w:basedOn w:val="a5"/>
    <w:link w:val="afff"/>
    <w:uiPriority w:val="99"/>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веб)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6"/>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6"/>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6"/>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6"/>
    <w:next w:val="5d"/>
    <w:lock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6"/>
    <w:next w:val="afa"/>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s>
</file>

<file path=word/webSettings.xml><?xml version="1.0" encoding="utf-8"?>
<w:webSettings xmlns:r="http://schemas.openxmlformats.org/officeDocument/2006/relationships" xmlns:w="http://schemas.openxmlformats.org/wordprocessingml/2006/main">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45928482">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footer" Target="footer1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eader" Target="header10.xml"/><Relationship Id="rId38" Type="http://schemas.openxmlformats.org/officeDocument/2006/relationships/image" Target="media/image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header" Target="head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image" Target="media/image9.jpeg"/><Relationship Id="rId45"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6.png"/><Relationship Id="rId43" Type="http://schemas.openxmlformats.org/officeDocument/2006/relationships/header" Target="header13.xm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ED6FFB-4432-45D1-9A4F-AAFFD3547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27812</Words>
  <Characters>158535</Characters>
  <Application>Microsoft Office Word</Application>
  <DocSecurity>0</DocSecurity>
  <Lines>1321</Lines>
  <Paragraphs>371</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185976</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ПТО-Дьячкова</cp:lastModifiedBy>
  <cp:revision>35</cp:revision>
  <cp:lastPrinted>2020-06-18T10:24:00Z</cp:lastPrinted>
  <dcterms:created xsi:type="dcterms:W3CDTF">2018-03-12T08:46:00Z</dcterms:created>
  <dcterms:modified xsi:type="dcterms:W3CDTF">2021-09-27T05:50:00Z</dcterms:modified>
</cp:coreProperties>
</file>