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B3" w:rsidRDefault="006531B3" w:rsidP="00653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6531B3" w:rsidRDefault="006531B3" w:rsidP="00653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6531B3" w:rsidRDefault="006531B3" w:rsidP="00653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6531B3" w:rsidRDefault="006531B3" w:rsidP="00653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6531B3" w:rsidRDefault="006531B3" w:rsidP="006531B3">
      <w:pPr>
        <w:jc w:val="center"/>
        <w:rPr>
          <w:b/>
          <w:sz w:val="36"/>
          <w:szCs w:val="36"/>
        </w:rPr>
      </w:pPr>
    </w:p>
    <w:p w:rsidR="006531B3" w:rsidRDefault="005876F5" w:rsidP="00653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6531B3">
        <w:rPr>
          <w:b/>
          <w:sz w:val="36"/>
          <w:szCs w:val="36"/>
        </w:rPr>
        <w:t xml:space="preserve"> </w:t>
      </w:r>
    </w:p>
    <w:p w:rsidR="005D427D" w:rsidRDefault="005D427D" w:rsidP="005D427D">
      <w:pPr>
        <w:jc w:val="center"/>
        <w:rPr>
          <w:sz w:val="22"/>
          <w:szCs w:val="22"/>
        </w:rPr>
      </w:pPr>
    </w:p>
    <w:p w:rsidR="005D427D" w:rsidRDefault="005D427D" w:rsidP="005D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16.11.2021 г.  № </w:t>
      </w:r>
      <w:r w:rsidR="005876F5">
        <w:rPr>
          <w:sz w:val="28"/>
          <w:szCs w:val="28"/>
        </w:rPr>
        <w:t>31</w:t>
      </w:r>
    </w:p>
    <w:p w:rsidR="005D427D" w:rsidRDefault="005D427D" w:rsidP="005D427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5D427D" w:rsidTr="005D427D">
        <w:tc>
          <w:tcPr>
            <w:tcW w:w="6629" w:type="dxa"/>
            <w:hideMark/>
          </w:tcPr>
          <w:p w:rsidR="005D427D" w:rsidRDefault="005D427D" w:rsidP="009179A7">
            <w:pPr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ключевых показателей и их целевых значений, индикативных показателей по муниципальному контролю </w:t>
            </w:r>
            <w:r w:rsidR="009179A7">
              <w:rPr>
                <w:sz w:val="28"/>
                <w:szCs w:val="28"/>
                <w:lang w:eastAsia="en-US"/>
              </w:rPr>
              <w:t xml:space="preserve">в сфере благоустройства на </w:t>
            </w:r>
            <w:r>
              <w:rPr>
                <w:sz w:val="28"/>
                <w:szCs w:val="28"/>
                <w:lang w:eastAsia="en-US"/>
              </w:rPr>
              <w:t xml:space="preserve">территории Левобережного сельского поселения Тутаевского муниципального района Ярославской области </w:t>
            </w:r>
          </w:p>
        </w:tc>
      </w:tr>
    </w:tbl>
    <w:p w:rsidR="005D427D" w:rsidRDefault="005D427D" w:rsidP="005D427D">
      <w:pPr>
        <w:jc w:val="both"/>
        <w:rPr>
          <w:sz w:val="28"/>
          <w:szCs w:val="28"/>
        </w:rPr>
      </w:pPr>
    </w:p>
    <w:p w:rsidR="005D427D" w:rsidRDefault="005D427D" w:rsidP="005D4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27D" w:rsidRDefault="005D427D" w:rsidP="005D4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Левобережного сельского поселения Тутаевского муниципального района Ярославской области Муниципальный Совет Левобережного сельского поселения Тутаевского муниципального района Ярославской области  </w:t>
      </w:r>
    </w:p>
    <w:p w:rsidR="005D427D" w:rsidRDefault="005D427D" w:rsidP="005D427D">
      <w:pPr>
        <w:ind w:firstLine="540"/>
        <w:jc w:val="both"/>
        <w:rPr>
          <w:sz w:val="28"/>
          <w:szCs w:val="28"/>
        </w:rPr>
      </w:pPr>
    </w:p>
    <w:p w:rsidR="005D427D" w:rsidRDefault="005D427D" w:rsidP="005D427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427D" w:rsidRDefault="005D427D" w:rsidP="005D427D">
      <w:pPr>
        <w:ind w:firstLine="540"/>
        <w:jc w:val="both"/>
        <w:rPr>
          <w:sz w:val="28"/>
          <w:szCs w:val="28"/>
        </w:rPr>
      </w:pPr>
    </w:p>
    <w:p w:rsidR="009179A7" w:rsidRDefault="005D427D" w:rsidP="005D427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ключевые показатели и их целевые значения, индикативных показателей по муниципальному </w:t>
      </w:r>
      <w:r w:rsidR="009179A7">
        <w:rPr>
          <w:color w:val="000000"/>
          <w:sz w:val="28"/>
          <w:szCs w:val="28"/>
          <w:lang w:eastAsia="en-US"/>
        </w:rPr>
        <w:t xml:space="preserve">контролю </w:t>
      </w:r>
      <w:r w:rsidR="009179A7">
        <w:rPr>
          <w:sz w:val="28"/>
          <w:szCs w:val="28"/>
          <w:lang w:eastAsia="en-US"/>
        </w:rPr>
        <w:t>в сфере благоустройства на территории Левобережного сельского поселения Тутаевского муниципаль</w:t>
      </w:r>
      <w:r w:rsidR="007F351A">
        <w:rPr>
          <w:sz w:val="28"/>
          <w:szCs w:val="28"/>
          <w:lang w:eastAsia="en-US"/>
        </w:rPr>
        <w:t xml:space="preserve">ного района Ярославской </w:t>
      </w:r>
      <w:proofErr w:type="gramStart"/>
      <w:r w:rsidR="007F351A">
        <w:rPr>
          <w:sz w:val="28"/>
          <w:szCs w:val="28"/>
          <w:lang w:eastAsia="en-US"/>
        </w:rPr>
        <w:t xml:space="preserve">области, </w:t>
      </w:r>
      <w:bookmarkStart w:id="0" w:name="_GoBack"/>
      <w:bookmarkEnd w:id="0"/>
      <w:r w:rsidR="007F351A">
        <w:rPr>
          <w:bCs/>
          <w:sz w:val="28"/>
          <w:szCs w:val="28"/>
        </w:rPr>
        <w:t xml:space="preserve"> согласно</w:t>
      </w:r>
      <w:proofErr w:type="gramEnd"/>
      <w:r w:rsidR="007F351A">
        <w:rPr>
          <w:bCs/>
          <w:sz w:val="28"/>
          <w:szCs w:val="28"/>
        </w:rPr>
        <w:t xml:space="preserve"> приложению к настоящему решению.</w:t>
      </w:r>
    </w:p>
    <w:p w:rsidR="005D427D" w:rsidRDefault="009179A7" w:rsidP="005D427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5D427D">
        <w:rPr>
          <w:sz w:val="28"/>
          <w:szCs w:val="28"/>
        </w:rPr>
        <w:t>2. Контроль за исполнением настоящего решения возложить на главу Левобережного сельского поселения.</w:t>
      </w:r>
    </w:p>
    <w:p w:rsidR="009179A7" w:rsidRDefault="009179A7" w:rsidP="005D427D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5D427D" w:rsidRDefault="009179A7" w:rsidP="005D42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27D">
        <w:rPr>
          <w:sz w:val="28"/>
          <w:szCs w:val="28"/>
        </w:rPr>
        <w:t>. Решение вступает в силу с 1 января 2022 года.</w:t>
      </w:r>
    </w:p>
    <w:p w:rsidR="005D427D" w:rsidRDefault="005D427D" w:rsidP="005D427D">
      <w:pPr>
        <w:ind w:firstLine="540"/>
        <w:jc w:val="both"/>
        <w:rPr>
          <w:sz w:val="28"/>
          <w:szCs w:val="28"/>
        </w:rPr>
      </w:pPr>
    </w:p>
    <w:p w:rsidR="005D427D" w:rsidRDefault="005D427D" w:rsidP="005D427D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4256"/>
      </w:tblGrid>
      <w:tr w:rsidR="005D427D" w:rsidTr="005876F5">
        <w:tc>
          <w:tcPr>
            <w:tcW w:w="5211" w:type="dxa"/>
            <w:hideMark/>
          </w:tcPr>
          <w:p w:rsidR="005D427D" w:rsidRDefault="005D427D" w:rsidP="005876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5D427D" w:rsidRDefault="005D427D" w:rsidP="005876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  <w:r w:rsidR="005876F5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>________Г.С. Васильев</w:t>
            </w:r>
          </w:p>
        </w:tc>
        <w:tc>
          <w:tcPr>
            <w:tcW w:w="4360" w:type="dxa"/>
            <w:hideMark/>
          </w:tcPr>
          <w:p w:rsidR="005876F5" w:rsidRDefault="005D427D" w:rsidP="005876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5D427D" w:rsidRDefault="005D427D" w:rsidP="005876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5D427D" w:rsidRDefault="005D427D" w:rsidP="005876F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  <w:r w:rsidR="005876F5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>____М.А. Ванюшкин</w:t>
            </w:r>
          </w:p>
        </w:tc>
      </w:tr>
    </w:tbl>
    <w:p w:rsidR="005D427D" w:rsidRDefault="005D427D" w:rsidP="005D427D">
      <w:pPr>
        <w:rPr>
          <w:i/>
          <w:sz w:val="28"/>
          <w:szCs w:val="28"/>
        </w:rPr>
      </w:pPr>
    </w:p>
    <w:p w:rsidR="009179A7" w:rsidRPr="005876F5" w:rsidRDefault="009179A7" w:rsidP="005D427D">
      <w:pPr>
        <w:rPr>
          <w:sz w:val="28"/>
          <w:szCs w:val="28"/>
        </w:rPr>
      </w:pP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 xml:space="preserve">Приложение </w:t>
      </w: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 xml:space="preserve">к решению Муниципального Совета </w:t>
      </w: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 xml:space="preserve">Левобережного сельского поселения </w:t>
      </w: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 xml:space="preserve">Тутаевского муниципального района </w:t>
      </w: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 xml:space="preserve">Ярославской области </w:t>
      </w:r>
    </w:p>
    <w:p w:rsidR="005876F5" w:rsidRPr="005876F5" w:rsidRDefault="005876F5" w:rsidP="005876F5">
      <w:pPr>
        <w:spacing w:line="256" w:lineRule="auto"/>
        <w:jc w:val="right"/>
        <w:rPr>
          <w:rFonts w:eastAsia="Calibri"/>
          <w:lang w:eastAsia="en-US"/>
        </w:rPr>
      </w:pPr>
      <w:r w:rsidRPr="005876F5">
        <w:rPr>
          <w:rFonts w:eastAsia="Calibri"/>
          <w:lang w:eastAsia="en-US"/>
        </w:rPr>
        <w:t>от 16.11.2021 № 31</w:t>
      </w:r>
    </w:p>
    <w:p w:rsidR="005D427D" w:rsidRDefault="005D427D" w:rsidP="005D427D">
      <w:pPr>
        <w:ind w:left="5670"/>
        <w:contextualSpacing/>
      </w:pPr>
    </w:p>
    <w:p w:rsidR="005D427D" w:rsidRDefault="005D427D" w:rsidP="005D427D">
      <w:pPr>
        <w:ind w:firstLine="709"/>
        <w:jc w:val="center"/>
        <w:rPr>
          <w:b/>
        </w:rPr>
      </w:pPr>
    </w:p>
    <w:p w:rsidR="005D427D" w:rsidRDefault="005D427D" w:rsidP="005D427D">
      <w:pPr>
        <w:ind w:firstLine="709"/>
        <w:jc w:val="center"/>
      </w:pPr>
      <w:r>
        <w:rPr>
          <w:color w:val="000000"/>
          <w:sz w:val="28"/>
          <w:szCs w:val="28"/>
        </w:rPr>
        <w:t xml:space="preserve">Ключевые показатели и их целевые значения, индикативных показателей по муниципальному </w:t>
      </w:r>
      <w:r w:rsidR="009179A7">
        <w:rPr>
          <w:color w:val="000000"/>
          <w:sz w:val="28"/>
          <w:szCs w:val="28"/>
          <w:lang w:eastAsia="en-US"/>
        </w:rPr>
        <w:t xml:space="preserve">контролю </w:t>
      </w:r>
      <w:r w:rsidR="009179A7">
        <w:rPr>
          <w:sz w:val="28"/>
          <w:szCs w:val="28"/>
          <w:lang w:eastAsia="en-US"/>
        </w:rPr>
        <w:t>в сфере благоустройства на территории Левобережного сельского поселения Тутаевского муниципального района Ярославской области</w:t>
      </w:r>
    </w:p>
    <w:p w:rsidR="005D427D" w:rsidRDefault="005D427D" w:rsidP="005D427D">
      <w:pPr>
        <w:ind w:firstLine="709"/>
        <w:jc w:val="center"/>
      </w:pPr>
    </w:p>
    <w:p w:rsidR="005D427D" w:rsidRDefault="005D427D" w:rsidP="005D427D">
      <w:pPr>
        <w:ind w:firstLine="709"/>
        <w:jc w:val="both"/>
      </w:pPr>
      <w:r>
        <w:rPr>
          <w:sz w:val="28"/>
          <w:szCs w:val="28"/>
        </w:rPr>
        <w:t xml:space="preserve">1. Ключевые показатели по муниципальному </w:t>
      </w:r>
      <w:r w:rsidR="009179A7">
        <w:rPr>
          <w:color w:val="000000"/>
          <w:sz w:val="28"/>
          <w:szCs w:val="28"/>
          <w:lang w:eastAsia="en-US"/>
        </w:rPr>
        <w:t xml:space="preserve">контролю </w:t>
      </w:r>
      <w:r w:rsidR="009179A7">
        <w:rPr>
          <w:sz w:val="28"/>
          <w:szCs w:val="28"/>
          <w:lang w:eastAsia="en-US"/>
        </w:rPr>
        <w:t>в сфере благоустройства на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и их целевые значения</w:t>
      </w:r>
      <w:r>
        <w:t xml:space="preserve">: </w:t>
      </w:r>
    </w:p>
    <w:p w:rsidR="005D427D" w:rsidRDefault="005D427D" w:rsidP="005D427D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2248"/>
      </w:tblGrid>
      <w:tr w:rsidR="005D427D" w:rsidTr="005D427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5D427D" w:rsidTr="005D427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70</w:t>
            </w:r>
          </w:p>
        </w:tc>
      </w:tr>
      <w:tr w:rsidR="005D427D" w:rsidTr="005D427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D427D" w:rsidTr="005D427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D427D" w:rsidTr="005D427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7D" w:rsidRDefault="005D42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D427D" w:rsidRDefault="005D427D" w:rsidP="005D427D">
      <w:pPr>
        <w:ind w:left="1069"/>
        <w:rPr>
          <w:sz w:val="28"/>
          <w:szCs w:val="28"/>
        </w:rPr>
      </w:pPr>
    </w:p>
    <w:p w:rsidR="005D427D" w:rsidRDefault="005D427D" w:rsidP="005D4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</w:t>
      </w:r>
      <w:r w:rsidR="009179A7">
        <w:rPr>
          <w:color w:val="000000"/>
          <w:sz w:val="28"/>
          <w:szCs w:val="28"/>
          <w:lang w:eastAsia="en-US"/>
        </w:rPr>
        <w:t xml:space="preserve">контролю </w:t>
      </w:r>
      <w:r w:rsidR="009179A7">
        <w:rPr>
          <w:sz w:val="28"/>
          <w:szCs w:val="28"/>
          <w:lang w:eastAsia="en-US"/>
        </w:rPr>
        <w:t>в сфере благоустройства на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: 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вынесенных определений о проведении административного расследования;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5D427D" w:rsidRDefault="005D427D" w:rsidP="005D427D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5D427D" w:rsidRDefault="005D427D" w:rsidP="005D427D">
      <w:pPr>
        <w:ind w:firstLine="284"/>
        <w:jc w:val="both"/>
        <w:rPr>
          <w:sz w:val="28"/>
          <w:szCs w:val="28"/>
        </w:rPr>
      </w:pPr>
    </w:p>
    <w:p w:rsidR="005D427D" w:rsidRDefault="005D427D" w:rsidP="005D427D">
      <w:pPr>
        <w:rPr>
          <w:sz w:val="28"/>
          <w:szCs w:val="28"/>
        </w:rPr>
      </w:pPr>
    </w:p>
    <w:p w:rsidR="005E7304" w:rsidRDefault="005E7304"/>
    <w:sectPr w:rsidR="005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5"/>
    <w:rsid w:val="005876F5"/>
    <w:rsid w:val="005D427D"/>
    <w:rsid w:val="005E7304"/>
    <w:rsid w:val="006531B3"/>
    <w:rsid w:val="007F351A"/>
    <w:rsid w:val="009179A7"/>
    <w:rsid w:val="00C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BB61-E445-47CD-8B1B-84A067A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2021-11-16T11:30:00Z</cp:lastPrinted>
  <dcterms:created xsi:type="dcterms:W3CDTF">2021-11-09T10:00:00Z</dcterms:created>
  <dcterms:modified xsi:type="dcterms:W3CDTF">2021-11-16T11:30:00Z</dcterms:modified>
</cp:coreProperties>
</file>