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Pr="00DA6951" w:rsidRDefault="00313802" w:rsidP="00DA695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>__</w:t>
      </w:r>
      <w:r w:rsidR="00DA6951" w:rsidRPr="00DA6951">
        <w:rPr>
          <w:rFonts w:ascii="Times New Roman" w:hAnsi="Times New Roman" w:cs="Times New Roman"/>
          <w:sz w:val="28"/>
          <w:szCs w:val="28"/>
        </w:rPr>
        <w:t xml:space="preserve"> </w:t>
      </w:r>
      <w:r w:rsidR="004E29F3" w:rsidRPr="004E29F3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Тутаевского муниципального района «</w:t>
      </w:r>
      <w:r w:rsidR="007F3674" w:rsidRPr="007F367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728E4">
        <w:rPr>
          <w:rFonts w:ascii="Times New Roman" w:hAnsi="Times New Roman" w:cs="Times New Roman"/>
          <w:sz w:val="28"/>
          <w:szCs w:val="28"/>
          <w:u w:val="single"/>
        </w:rPr>
        <w:t xml:space="preserve">б </w:t>
      </w:r>
      <w:r w:rsidR="001E0ECD">
        <w:rPr>
          <w:rFonts w:ascii="Times New Roman" w:hAnsi="Times New Roman" w:cs="Times New Roman"/>
          <w:sz w:val="28"/>
          <w:szCs w:val="28"/>
          <w:u w:val="single"/>
        </w:rPr>
        <w:t>организации на территории городского поселения Тутаев ярмарок, имеющих временный характер»</w:t>
      </w:r>
    </w:p>
    <w:p w:rsidR="00313802" w:rsidRPr="00DA6951" w:rsidRDefault="00313802" w:rsidP="00DA69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 w:rsidR="00DA6951">
        <w:rPr>
          <w:rFonts w:ascii="Times New Roman" w:hAnsi="Times New Roman" w:cs="Times New Roman"/>
          <w:sz w:val="16"/>
          <w:szCs w:val="16"/>
        </w:rPr>
        <w:t xml:space="preserve"> </w:t>
      </w:r>
      <w:r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FB0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УЭРИИП АТМР</w:t>
            </w:r>
            <w:r w:rsidR="00F06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1E0ECD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E29F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Администрации Тутаевского муниципального района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  <w:vMerge w:val="restart"/>
          </w:tcPr>
          <w:p w:rsidR="00DA6951" w:rsidRPr="004D15A2" w:rsidRDefault="00D000A0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нормативного правового акта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494" w:type="dxa"/>
            <w:vMerge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:rsidR="00313802" w:rsidRPr="004D15A2" w:rsidRDefault="00D000A0" w:rsidP="007F3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E0ECD">
              <w:rPr>
                <w:rFonts w:ascii="Times New Roman" w:hAnsi="Times New Roman" w:cs="Times New Roman"/>
                <w:sz w:val="28"/>
                <w:szCs w:val="28"/>
              </w:rPr>
              <w:t>2.2022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:rsidR="00313802" w:rsidRPr="004D15A2" w:rsidRDefault="004E29F3" w:rsidP="004E2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:rsidR="00313802" w:rsidRDefault="00DA3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http://admtmr.ru/city/ekspertiza-</w:t>
              </w:r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lastRenderedPageBreak/>
                <w:t>munitsipalnykh-normativnykh-pravovykh-aktov-tutaevskogo-munitsipalnogo-rayona-i-gorodskog.php</w:t>
              </w:r>
            </w:hyperlink>
          </w:p>
          <w:p w:rsidR="00FB0A55" w:rsidRPr="004D15A2" w:rsidRDefault="00FB0A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отзывов с 17 по 24 января 2022, отзывов не поступило.</w:t>
            </w:r>
          </w:p>
        </w:tc>
      </w:tr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МСП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территории в период проведения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5D" w:rsidRPr="004D15A2">
        <w:tc>
          <w:tcPr>
            <w:tcW w:w="623" w:type="dxa"/>
          </w:tcPr>
          <w:p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FB" w:rsidRDefault="00DA3CFB" w:rsidP="008429E2">
      <w:r>
        <w:separator/>
      </w:r>
    </w:p>
  </w:endnote>
  <w:endnote w:type="continuationSeparator" w:id="0">
    <w:p w:rsidR="00DA3CFB" w:rsidRDefault="00DA3CFB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FB" w:rsidRDefault="00DA3CFB" w:rsidP="008429E2">
      <w:r>
        <w:separator/>
      </w:r>
    </w:p>
  </w:footnote>
  <w:footnote w:type="continuationSeparator" w:id="0">
    <w:p w:rsidR="00DA3CFB" w:rsidRDefault="00DA3CFB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45C">
          <w:rPr>
            <w:noProof/>
          </w:rPr>
          <w:t>3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B22"/>
    <w:multiLevelType w:val="hybridMultilevel"/>
    <w:tmpl w:val="C1149308"/>
    <w:lvl w:ilvl="0" w:tplc="AF2A91B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740A"/>
    <w:rsid w:val="000C763C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B3438"/>
    <w:rsid w:val="001C4CC8"/>
    <w:rsid w:val="001E0ECD"/>
    <w:rsid w:val="00222640"/>
    <w:rsid w:val="00233E9B"/>
    <w:rsid w:val="0024418A"/>
    <w:rsid w:val="00286614"/>
    <w:rsid w:val="00292BDD"/>
    <w:rsid w:val="002C220B"/>
    <w:rsid w:val="002C39A5"/>
    <w:rsid w:val="002C65A7"/>
    <w:rsid w:val="002E1C65"/>
    <w:rsid w:val="002E345C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5E239C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7F3674"/>
    <w:rsid w:val="00801639"/>
    <w:rsid w:val="00812892"/>
    <w:rsid w:val="00812FCD"/>
    <w:rsid w:val="00813DB9"/>
    <w:rsid w:val="00813DFF"/>
    <w:rsid w:val="00821841"/>
    <w:rsid w:val="00824F55"/>
    <w:rsid w:val="0083088D"/>
    <w:rsid w:val="0083723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A3F5A"/>
    <w:rsid w:val="009A56E5"/>
    <w:rsid w:val="009B2DDF"/>
    <w:rsid w:val="009B7872"/>
    <w:rsid w:val="009C3B52"/>
    <w:rsid w:val="009C5BED"/>
    <w:rsid w:val="009E4933"/>
    <w:rsid w:val="009E7E70"/>
    <w:rsid w:val="009F5176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52F1F"/>
    <w:rsid w:val="00C652EA"/>
    <w:rsid w:val="00C73DFB"/>
    <w:rsid w:val="00C74E8E"/>
    <w:rsid w:val="00C8222F"/>
    <w:rsid w:val="00CA3C87"/>
    <w:rsid w:val="00CC5D3C"/>
    <w:rsid w:val="00CE0762"/>
    <w:rsid w:val="00D000A0"/>
    <w:rsid w:val="00D03025"/>
    <w:rsid w:val="00D15811"/>
    <w:rsid w:val="00D20561"/>
    <w:rsid w:val="00D47406"/>
    <w:rsid w:val="00D47DF5"/>
    <w:rsid w:val="00D75029"/>
    <w:rsid w:val="00D759EE"/>
    <w:rsid w:val="00DA3CFB"/>
    <w:rsid w:val="00DA67C3"/>
    <w:rsid w:val="00DA6951"/>
    <w:rsid w:val="00DC6AC1"/>
    <w:rsid w:val="00DC6C72"/>
    <w:rsid w:val="00DF7F32"/>
    <w:rsid w:val="00E00D24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E6A64"/>
    <w:rsid w:val="00EF2A6B"/>
    <w:rsid w:val="00F0693D"/>
    <w:rsid w:val="00F17BBC"/>
    <w:rsid w:val="00F242FA"/>
    <w:rsid w:val="00F4231A"/>
    <w:rsid w:val="00F5399C"/>
    <w:rsid w:val="00F65F4A"/>
    <w:rsid w:val="00F8457C"/>
    <w:rsid w:val="00FA19D7"/>
    <w:rsid w:val="00FB0A55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city/ekspertiza-munitsipalnykh-normativnykh-pravovykh-aktov-tutaevskogo-munitsipalnogo-rayona-i-gorodskog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Artem</cp:lastModifiedBy>
  <cp:revision>7</cp:revision>
  <dcterms:created xsi:type="dcterms:W3CDTF">2021-03-15T13:29:00Z</dcterms:created>
  <dcterms:modified xsi:type="dcterms:W3CDTF">2022-03-29T07:31:00Z</dcterms:modified>
</cp:coreProperties>
</file>