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</w:t>
      </w:r>
      <w:bookmarkStart w:id="0" w:name="_GoBack"/>
      <w:bookmarkEnd w:id="0"/>
      <w:r w:rsidRPr="00A61551">
        <w:rPr>
          <w:rFonts w:ascii="Times New Roman" w:hAnsi="Times New Roman" w:cs="Times New Roman"/>
          <w:sz w:val="28"/>
          <w:szCs w:val="28"/>
        </w:rPr>
        <w:t>страция Тутаевского муниципального района</w:t>
      </w: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E21" w:rsidRPr="000F0343" w:rsidRDefault="0018165C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1C4E21">
        <w:rPr>
          <w:rFonts w:ascii="Times New Roman" w:hAnsi="Times New Roman" w:cs="Times New Roman"/>
          <w:sz w:val="28"/>
          <w:szCs w:val="28"/>
        </w:rPr>
        <w:t>02.03.2020</w:t>
      </w:r>
      <w:r w:rsidRPr="000F0343">
        <w:rPr>
          <w:rFonts w:ascii="Times New Roman" w:hAnsi="Times New Roman" w:cs="Times New Roman"/>
          <w:sz w:val="28"/>
          <w:szCs w:val="28"/>
        </w:rPr>
        <w:t xml:space="preserve"> №</w:t>
      </w:r>
      <w:r w:rsidR="001C4E21">
        <w:rPr>
          <w:rFonts w:ascii="Times New Roman" w:hAnsi="Times New Roman" w:cs="Times New Roman"/>
          <w:sz w:val="28"/>
          <w:szCs w:val="28"/>
        </w:rPr>
        <w:t xml:space="preserve"> 128-п (с изменениями от 09.02.2021</w:t>
      </w:r>
      <w:r w:rsidR="002371F5">
        <w:rPr>
          <w:rFonts w:ascii="Times New Roman" w:hAnsi="Times New Roman" w:cs="Times New Roman"/>
          <w:sz w:val="28"/>
          <w:szCs w:val="28"/>
        </w:rPr>
        <w:t>, от 02.02.2022</w:t>
      </w:r>
      <w:r w:rsidR="001C4E21">
        <w:rPr>
          <w:rFonts w:ascii="Times New Roman" w:hAnsi="Times New Roman" w:cs="Times New Roman"/>
          <w:sz w:val="28"/>
          <w:szCs w:val="28"/>
        </w:rPr>
        <w:t>)</w:t>
      </w:r>
    </w:p>
    <w:p w:rsidR="0018165C" w:rsidRPr="00A61551" w:rsidRDefault="0018165C" w:rsidP="00B46CBA">
      <w:pPr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</w:p>
    <w:p w:rsidR="00F6481B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:rsidR="00F6481B" w:rsidRDefault="00F6481B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:rsidR="0018165C" w:rsidRPr="00F6481B" w:rsidRDefault="00F6481B" w:rsidP="00F6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8E6CD9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91">
        <w:rPr>
          <w:rFonts w:ascii="Times New Roman" w:hAnsi="Times New Roman" w:cs="Times New Roman"/>
          <w:sz w:val="28"/>
          <w:szCs w:val="28"/>
        </w:rPr>
        <w:t xml:space="preserve">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8165C" w:rsidRPr="0018165C" w:rsidRDefault="0018165C" w:rsidP="00B9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2371F5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F6481B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966DB0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олгосрочный </w:t>
      </w: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</w:t>
      </w:r>
      <w:r w:rsidR="00966DB0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 городского поселения Тутаев </w:t>
      </w:r>
      <w:r w:rsidR="00966DB0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202</w:t>
      </w:r>
      <w:r w:rsidR="00F12659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66DB0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C57F39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52DC" w:rsidRPr="002371F5" w:rsidRDefault="008052D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052DC" w:rsidRPr="002371F5" w:rsidRDefault="008052DC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D051E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481B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D051E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09.02.2017 №0094-п «Об утверждении долгосрочного бюджетного прогноза городского поселения Тутаев до 2022 года»</w:t>
      </w:r>
      <w:r w:rsidR="00F6481B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Pr="002371F5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23.03.2018 №167-п «О внесении изменений в постановление Администрации Тутаевского муниципального района от 09.02.2017 №0094-п «Об утверждении долгосрочного бюджетного прогноза городского поселения Тутаев до 2022 года»</w:t>
      </w:r>
      <w:r w:rsidR="00F6481B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Pr="002371F5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60235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Тутаевского муниципального района от 31.01.2019 №58-п «О внесении изменений в постановление Администрации Тутаевского муниципального района от 09.02.2017 №0094-п «Об утверждении долгосрочного бюджетного прогноза городского поселения </w:t>
      </w:r>
      <w:r w:rsidR="00960235" w:rsidRPr="002371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Тутаев до 2022 года».</w:t>
      </w:r>
    </w:p>
    <w:p w:rsidR="0018165C" w:rsidRPr="002371F5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1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371F5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 w:rsidR="00C57F39" w:rsidRPr="002371F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финансовым вопросам </w:t>
      </w:r>
      <w:r w:rsidR="00F6481B" w:rsidRPr="002371F5">
        <w:rPr>
          <w:rFonts w:ascii="Times New Roman" w:hAnsi="Times New Roman" w:cs="Times New Roman"/>
          <w:sz w:val="28"/>
          <w:szCs w:val="28"/>
        </w:rPr>
        <w:t>-</w:t>
      </w:r>
      <w:r w:rsidR="00C57F39" w:rsidRPr="002371F5">
        <w:rPr>
          <w:rFonts w:ascii="Times New Roman" w:hAnsi="Times New Roman" w:cs="Times New Roman"/>
          <w:sz w:val="28"/>
          <w:szCs w:val="28"/>
        </w:rPr>
        <w:t xml:space="preserve"> директора департамента финансов администрации </w:t>
      </w:r>
      <w:proofErr w:type="spellStart"/>
      <w:r w:rsidR="00C57F39" w:rsidRPr="002371F5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C57F39" w:rsidRPr="002371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57F39" w:rsidRPr="002371F5">
        <w:rPr>
          <w:rFonts w:ascii="Times New Roman" w:hAnsi="Times New Roman" w:cs="Times New Roman"/>
          <w:sz w:val="28"/>
          <w:szCs w:val="28"/>
        </w:rPr>
        <w:t>Н</w:t>
      </w:r>
      <w:r w:rsidR="00F12659" w:rsidRPr="002371F5">
        <w:rPr>
          <w:rFonts w:ascii="Times New Roman" w:hAnsi="Times New Roman" w:cs="Times New Roman"/>
          <w:sz w:val="28"/>
          <w:szCs w:val="28"/>
        </w:rPr>
        <w:t>изову</w:t>
      </w:r>
      <w:proofErr w:type="spellEnd"/>
      <w:r w:rsidR="00F12659" w:rsidRPr="002371F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8165C" w:rsidRPr="002371F5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5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в силу со дня </w:t>
      </w:r>
      <w:r w:rsidR="00B46CBA" w:rsidRPr="002371F5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71F5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CBA" w:rsidRPr="002371F5" w:rsidRDefault="00B46CBA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F39" w:rsidRPr="002371F5" w:rsidRDefault="00C57F39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659" w:rsidRPr="002371F5" w:rsidRDefault="00F12659" w:rsidP="00F6481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71F5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:rsidR="0018165C" w:rsidRPr="002371F5" w:rsidRDefault="00F12659" w:rsidP="00F6481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71F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F6481B" w:rsidRPr="002371F5">
        <w:rPr>
          <w:rFonts w:ascii="Times New Roman" w:hAnsi="Times New Roman" w:cs="Times New Roman"/>
          <w:sz w:val="28"/>
          <w:szCs w:val="28"/>
        </w:rPr>
        <w:t xml:space="preserve">   </w:t>
      </w:r>
      <w:r w:rsidRPr="002371F5">
        <w:rPr>
          <w:rFonts w:ascii="Times New Roman" w:hAnsi="Times New Roman" w:cs="Times New Roman"/>
          <w:sz w:val="28"/>
          <w:szCs w:val="28"/>
        </w:rPr>
        <w:t xml:space="preserve">    Д.Р. Юнусов</w:t>
      </w:r>
    </w:p>
    <w:p w:rsidR="00C57F39" w:rsidRPr="002371F5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Pr="002371F5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Pr="002371F5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Pr="002371F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Pr="002371F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9682C" w:rsidRPr="0095475A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9682C" w:rsidRPr="0095475A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9682C" w:rsidRPr="0095475A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0235" w:rsidRPr="0095475A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Тутаевского муниципального района 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2371F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02.03.2020</w:t>
      </w: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2371F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128-п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Долгосрочный бюджетный прогноз городского поселения Тутаев до 2025 года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бюджетный прогноз городского поселения Тутаев до 2025 года (далее – бюджетный прогноз) разработан в условиях налогового и бюджетного законодательства, действующего на момент его составления, в соответствии с требованиями статьи 170.1 Бюджетного кодекса Российской Федерации и на основании постановления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</w:t>
      </w:r>
      <w:proofErr w:type="gramEnd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долгосрочного бюджетного прогноза городского поселения Тутаев на долгосрочный период». 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долгосрочного бюджетного планирования является обеспечение предсказуемости динамики доходов и расходов бюджета городского поселения Тутаев (далее  - бюджет поселения),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городского поселения.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городского поселения Тутаев (далее – городское поселение).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Бюджетный прогноз разработан на 6 лет (2020-2025 годы) на основе прогноза социально-экономического развития городского поселения Тутаев на долгосрочный период с учетом основных направлений бюджетной и налоговой политики городского поселения Тутаев.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Бюджетная </w:t>
      </w:r>
      <w:proofErr w:type="gramStart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политика на</w:t>
      </w:r>
      <w:proofErr w:type="gramEnd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городского поселения.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долгосрочный период основными направлениями работы должны стать мероприятия, обеспечивающие бюджетную устойчивость и сбалансированность бюджета городского поселения Тутаев.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и реализации бюджетной </w:t>
      </w:r>
      <w:proofErr w:type="gramStart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долгосрочный период необходимо исходить из решения следующих основных задач: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обеспечение взаимного соответствия бюджетного прогноза другим документам стратегического планирования, в первую очередь прогнозу социально-экономического развития на долгосрочный период;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разработка достоверных прогнозов основных показателей бюджета городского поселения, формирование оптимальной структуры расходов бюджета, ориентированной на содействие социальному и экономическому развитию городского поселения;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осуществление  взвешенной долговой политики, направленной </w:t>
      </w:r>
      <w:proofErr w:type="gramStart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сдерживание роста муниципального долга городского поселения Тутаев;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городского поселения Тутаев;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минимизацию расходов на обслуживание долговых обязательств;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повышение эффективности бюджетных расходов, формирование бюджетных параметров исходя из четкой </w:t>
      </w:r>
      <w:proofErr w:type="spellStart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приоритизации</w:t>
      </w:r>
      <w:proofErr w:type="spellEnd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необходимости безусловного исполнения </w:t>
      </w: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исполнении бюджета поселения необходимо обеспечить максимальную экономию бюджетных средств за счет их рационального использования;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осуществление мероприятий, направленных на повышение эффективности социально-экономического развития городского поселения Тутаев.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Мероприятия, реализуемые в рамках муниципальных программ городского поселения 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поселения в долгосрочном периоде. 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открытости и прозрачности муниципальных финансов городского поселения, в том числе за счет публикации «Бюджета для граждан» к проекту решения о бюджете, а также к решению об исполнении бюджета городского поселения.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Бюджетная политика по формированию доходов бюджета поселения должна обеспечить достижение основной цели –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долгосрочная бюджетная политика по формированию доходов бюджета будет направлена на укрепление и развитие собственного налогового потенциала, повышение собираемости налогов и сборов, и выстраивание с учетом изменений налогового и бюджетного законодательства Российской Федерации, Ярославской области и муниципальных правовых актов, которые окажут влияние на формирование доходной части бюджета городского поселения.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бюджетный прогноз городского поселения Тутаев до 2025 года сформирован исходя из базового варианта прогноза социально-экономического развития городского поселения Тутаев. Базовый вариант построен исходя из более благоприятного сценария внешних и внутренних условий функционирования экономики и социальной сферы. Он предполагает более высокие темпы прироста объемов производства организаций (по полному кругу), обороту розничной торговли и общественного питания, усилением инвестиционной направленности экономики.</w:t>
      </w:r>
    </w:p>
    <w:p w:rsidR="001C4E21" w:rsidRPr="002371F5" w:rsidRDefault="001C4E21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период 2020-2022 годов параметры бюджетного прогноза сформированы с учетом проекта бюджета городского поселения Тутаев на 2020 год и на плановый период 2021 – 2022 годов. </w:t>
      </w:r>
    </w:p>
    <w:p w:rsidR="001C4E21" w:rsidRPr="002371F5" w:rsidRDefault="002371F5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89" w:history="1">
        <w:r w:rsidR="001C4E21" w:rsidRPr="002371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Прогноз</w:t>
        </w:r>
      </w:hyperlink>
      <w:r w:rsidR="001C4E21"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характеристик бюджета поселения представлен в Таблице  1 к бюджетному прогнозу.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2371F5" w:rsidRPr="002371F5" w:rsidTr="00F61EF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2371F5" w:rsidRPr="002371F5" w:rsidTr="00F61EFD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F5" w:rsidRPr="002371F5" w:rsidRDefault="002371F5" w:rsidP="00F61E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371F5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2371F5" w:rsidRPr="002371F5" w:rsidTr="00F61EFD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2018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2019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2371F5" w:rsidRPr="002371F5" w:rsidTr="00F61EFD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Доходы бюджета городского поселения Тутаев, в </w:t>
            </w:r>
            <w:proofErr w:type="spellStart"/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251 464,20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279 849,20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289 289,60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459 618,66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242 776,63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200 439,47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198 430,41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205 593.00</w:t>
            </w:r>
          </w:p>
        </w:tc>
      </w:tr>
      <w:tr w:rsidR="002371F5" w:rsidRPr="002371F5" w:rsidTr="00F61EFD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88 713,30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92 680,03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98 390,68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100 388,85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106 769,11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109 600,18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112 974,28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623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2371F5" w:rsidRPr="002371F5" w:rsidTr="00F61EFD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11 176,76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14 466,00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22 185,00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18 693,00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9 780,00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9 780,00</w:t>
            </w:r>
          </w:p>
        </w:tc>
      </w:tr>
      <w:tr w:rsidR="002371F5" w:rsidRPr="002371F5" w:rsidTr="00F61EFD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151 574,14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172 703,17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168 713,92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340 536,81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123 207,52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79 559,29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75 676,13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7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190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2371F5" w:rsidRPr="002371F5" w:rsidTr="00F61EFD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247 808,10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282 643,13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295 130,34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512 596,73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242 776,63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200 439,47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198 430,41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205 593.00</w:t>
            </w:r>
          </w:p>
        </w:tc>
      </w:tr>
      <w:tr w:rsidR="002371F5" w:rsidRPr="002371F5" w:rsidTr="00F61EFD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1 048,61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1 900,00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3 656,11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-2 793,93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-5 840,74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52 978,07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1C4E21" w:rsidRPr="002371F5" w:rsidRDefault="002371F5" w:rsidP="001C4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245" w:history="1">
        <w:r w:rsidR="001C4E21" w:rsidRPr="002371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Показатели</w:t>
        </w:r>
      </w:hyperlink>
      <w:r w:rsidR="001C4E21"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обеспечения действующих муниципальных программ городского поселения  на период их действия представлены </w:t>
      </w:r>
      <w:proofErr w:type="gramStart"/>
      <w:r w:rsidR="001C4E21"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1C4E21"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Таблица 2 к бюджетному прогнозу.</w:t>
      </w:r>
    </w:p>
    <w:p w:rsidR="002371F5" w:rsidRPr="002371F5" w:rsidRDefault="002371F5" w:rsidP="0023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hAnsi="Times New Roman" w:cs="Times New Roman"/>
          <w:sz w:val="20"/>
          <w:szCs w:val="20"/>
        </w:rPr>
        <w:t>Таблица 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22"/>
        <w:gridCol w:w="1154"/>
        <w:gridCol w:w="1133"/>
        <w:gridCol w:w="1133"/>
        <w:gridCol w:w="1133"/>
        <w:gridCol w:w="1133"/>
        <w:gridCol w:w="1124"/>
      </w:tblGrid>
      <w:tr w:rsidR="002371F5" w:rsidRPr="002371F5" w:rsidTr="00F61EFD">
        <w:trPr>
          <w:trHeight w:val="50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:rsidR="002371F5" w:rsidRPr="002371F5" w:rsidRDefault="002371F5" w:rsidP="00F6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F5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2371F5" w:rsidRPr="002371F5" w:rsidTr="00F61EFD">
        <w:trPr>
          <w:trHeight w:val="509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71F5" w:rsidRPr="002371F5" w:rsidTr="00F61EFD">
        <w:trPr>
          <w:trHeight w:val="497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2371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2371F5" w:rsidRPr="002371F5" w:rsidTr="00F61EFD">
        <w:trPr>
          <w:trHeight w:val="4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  <w:r w:rsidRPr="002371F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*</w:t>
            </w:r>
          </w:p>
        </w:tc>
      </w:tr>
      <w:tr w:rsidR="002371F5" w:rsidRPr="002371F5" w:rsidTr="00F61EFD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19 232,03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115 493,38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14 017,20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3 500</w:t>
            </w: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</w:tr>
      <w:tr w:rsidR="002371F5" w:rsidRPr="002371F5" w:rsidTr="00F61EFD">
        <w:trPr>
          <w:trHeight w:val="41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28 415,66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56 632,97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28 896,23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13 118,00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11 768,00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11 768</w:t>
            </w: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2371F5" w:rsidRPr="002371F5" w:rsidTr="00F61EFD">
        <w:trPr>
          <w:trHeight w:val="79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содержание дорожного хозяйства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91 307,27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99 524,19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117 484,03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115 007,95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115 777,70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115 777,70</w:t>
            </w:r>
          </w:p>
        </w:tc>
      </w:tr>
      <w:tr w:rsidR="002371F5" w:rsidRPr="002371F5" w:rsidTr="00F61EFD">
        <w:trPr>
          <w:trHeight w:val="1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4 376,62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9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11 436,64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3 910,02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4 186,02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4 339,97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4 087,59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4 087,59</w:t>
            </w:r>
          </w:p>
        </w:tc>
      </w:tr>
      <w:tr w:rsidR="002371F5" w:rsidRPr="002371F5" w:rsidTr="00F61EFD">
        <w:trPr>
          <w:trHeight w:val="6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1F5" w:rsidRPr="002371F5" w:rsidTr="00F61EFD">
        <w:trPr>
          <w:trHeight w:val="13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1 097,72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27,70</w:t>
            </w:r>
          </w:p>
        </w:tc>
      </w:tr>
      <w:tr w:rsidR="002371F5" w:rsidRPr="002371F5" w:rsidTr="00F61EFD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населения городского поселения Тутаев банными услугами»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2 168,00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2 548,91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2 462,99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2371F5" w:rsidRPr="002371F5" w:rsidTr="00F61EFD">
        <w:trPr>
          <w:trHeight w:val="76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«Градостроительная деятельность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14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3 541,49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2371F5">
        <w:trPr>
          <w:trHeight w:val="7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4 217,25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10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72 382,89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91 101,38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8 396,19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4 227,13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1152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15 363,34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14 647,78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14 647,78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11 662,08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11 662,08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11 662,08</w:t>
            </w:r>
          </w:p>
        </w:tc>
      </w:tr>
      <w:tr w:rsidR="002371F5" w:rsidRPr="002371F5" w:rsidTr="00F61EFD">
        <w:trPr>
          <w:trHeight w:val="62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 «Обеспечение безопасности граждан на водных объектах, охрана их жизни и здоровья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1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«Стимулирование инвестиционной деятельности в городском поселении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75 049,11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371F5" w:rsidRPr="002371F5" w:rsidTr="00F61EFD">
        <w:trPr>
          <w:trHeight w:val="1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245 635,04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463 586,19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195 697,01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154 033,91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148 323,07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F5" w:rsidRPr="002371F5" w:rsidRDefault="002371F5" w:rsidP="00F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148 323,07</w:t>
            </w:r>
          </w:p>
        </w:tc>
      </w:tr>
    </w:tbl>
    <w:p w:rsidR="00760C1F" w:rsidRPr="002371F5" w:rsidRDefault="00760C1F" w:rsidP="001C4E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0C1F" w:rsidRPr="002371F5" w:rsidRDefault="00760C1F" w:rsidP="001C4E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E21" w:rsidRPr="002371F5" w:rsidRDefault="001C4E21" w:rsidP="001C4E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Управляющий делами Администрации ТМР                                                 </w:t>
      </w:r>
      <w:proofErr w:type="spellStart"/>
      <w:r w:rsidRPr="002371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С.В.Балясникова</w:t>
      </w:r>
      <w:proofErr w:type="spellEnd"/>
    </w:p>
    <w:p w:rsidR="001C4E21" w:rsidRPr="002371F5" w:rsidRDefault="001C4E21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21" w:rsidRPr="002371F5" w:rsidRDefault="001C4E21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E21" w:rsidRPr="002371F5" w:rsidSect="009B37A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5" w:rsidRDefault="009B37A5" w:rsidP="0018165C">
      <w:pPr>
        <w:spacing w:after="0" w:line="240" w:lineRule="auto"/>
      </w:pPr>
      <w:r>
        <w:separator/>
      </w:r>
    </w:p>
  </w:endnote>
  <w:endnote w:type="continuationSeparator" w:id="0">
    <w:p w:rsidR="009B37A5" w:rsidRDefault="009B37A5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5" w:rsidRDefault="009B37A5" w:rsidP="0018165C">
      <w:pPr>
        <w:spacing w:after="0" w:line="240" w:lineRule="auto"/>
      </w:pPr>
      <w:r>
        <w:separator/>
      </w:r>
    </w:p>
  </w:footnote>
  <w:footnote w:type="continuationSeparator" w:id="0">
    <w:p w:rsidR="009B37A5" w:rsidRDefault="009B37A5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:rsidR="009B37A5" w:rsidRDefault="001C4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7A5" w:rsidRDefault="009B37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F0343"/>
    <w:rsid w:val="00105E94"/>
    <w:rsid w:val="00117676"/>
    <w:rsid w:val="0018165C"/>
    <w:rsid w:val="001C4E21"/>
    <w:rsid w:val="002371F5"/>
    <w:rsid w:val="002E5615"/>
    <w:rsid w:val="0035747A"/>
    <w:rsid w:val="00377F4A"/>
    <w:rsid w:val="00396D52"/>
    <w:rsid w:val="003C70B9"/>
    <w:rsid w:val="00424289"/>
    <w:rsid w:val="004A632F"/>
    <w:rsid w:val="004B208F"/>
    <w:rsid w:val="004E6FB0"/>
    <w:rsid w:val="00606591"/>
    <w:rsid w:val="006C664D"/>
    <w:rsid w:val="006D0843"/>
    <w:rsid w:val="006F1989"/>
    <w:rsid w:val="00760C1F"/>
    <w:rsid w:val="008052DC"/>
    <w:rsid w:val="00811F8F"/>
    <w:rsid w:val="00820281"/>
    <w:rsid w:val="008475F8"/>
    <w:rsid w:val="008E6CD9"/>
    <w:rsid w:val="00944302"/>
    <w:rsid w:val="00950830"/>
    <w:rsid w:val="0095475A"/>
    <w:rsid w:val="00960235"/>
    <w:rsid w:val="00966DB0"/>
    <w:rsid w:val="009B37A5"/>
    <w:rsid w:val="00AA1D65"/>
    <w:rsid w:val="00B46CBA"/>
    <w:rsid w:val="00B9682C"/>
    <w:rsid w:val="00BD051E"/>
    <w:rsid w:val="00C57F39"/>
    <w:rsid w:val="00CF3196"/>
    <w:rsid w:val="00D67FBD"/>
    <w:rsid w:val="00DB376E"/>
    <w:rsid w:val="00E5507A"/>
    <w:rsid w:val="00E656A8"/>
    <w:rsid w:val="00E93A46"/>
    <w:rsid w:val="00EF13B8"/>
    <w:rsid w:val="00F12659"/>
    <w:rsid w:val="00F6481B"/>
    <w:rsid w:val="00F7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37</cp:revision>
  <cp:lastPrinted>2020-02-18T08:08:00Z</cp:lastPrinted>
  <dcterms:created xsi:type="dcterms:W3CDTF">2016-08-03T11:41:00Z</dcterms:created>
  <dcterms:modified xsi:type="dcterms:W3CDTF">2022-02-07T11:21:00Z</dcterms:modified>
</cp:coreProperties>
</file>