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3" w:rsidRDefault="00D96433" w:rsidP="00D96433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33" w:rsidRDefault="00D96433" w:rsidP="00D96433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33" w:rsidRDefault="00D96433" w:rsidP="00D96433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33" w:rsidRDefault="00D96433" w:rsidP="00D96433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33" w:rsidRDefault="00D96433" w:rsidP="00D96433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33" w:rsidRDefault="00D96433" w:rsidP="00D96433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D96433" w:rsidRDefault="00D96433" w:rsidP="00D96433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6433" w:rsidRPr="003B53EC" w:rsidRDefault="00D96433" w:rsidP="00D96433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B53EC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D96433" w:rsidRDefault="00D96433" w:rsidP="00D96433">
      <w:pPr>
        <w:ind w:firstLine="709"/>
        <w:jc w:val="center"/>
        <w:rPr>
          <w:color w:val="000000"/>
          <w:sz w:val="28"/>
          <w:szCs w:val="28"/>
        </w:rPr>
      </w:pPr>
    </w:p>
    <w:p w:rsidR="00D96433" w:rsidRPr="003B53EC" w:rsidRDefault="003B53EC" w:rsidP="00D96433">
      <w:pPr>
        <w:rPr>
          <w:b/>
          <w:sz w:val="28"/>
          <w:szCs w:val="28"/>
        </w:rPr>
      </w:pPr>
      <w:r w:rsidRPr="003B53EC">
        <w:rPr>
          <w:b/>
          <w:sz w:val="28"/>
          <w:szCs w:val="28"/>
        </w:rPr>
        <w:t>о</w:t>
      </w:r>
      <w:r w:rsidR="00D96433" w:rsidRPr="003B53EC">
        <w:rPr>
          <w:b/>
          <w:sz w:val="28"/>
          <w:szCs w:val="28"/>
        </w:rPr>
        <w:t>т</w:t>
      </w:r>
      <w:r w:rsidRPr="003B53EC">
        <w:rPr>
          <w:b/>
          <w:sz w:val="28"/>
          <w:szCs w:val="28"/>
        </w:rPr>
        <w:t xml:space="preserve"> 08.09.2023</w:t>
      </w:r>
      <w:r w:rsidR="00D96433" w:rsidRPr="003B53EC">
        <w:rPr>
          <w:b/>
          <w:sz w:val="28"/>
          <w:szCs w:val="28"/>
        </w:rPr>
        <w:t xml:space="preserve"> № </w:t>
      </w:r>
      <w:r w:rsidRPr="003B53EC">
        <w:rPr>
          <w:b/>
          <w:sz w:val="28"/>
          <w:szCs w:val="28"/>
        </w:rPr>
        <w:t>660-п</w:t>
      </w:r>
    </w:p>
    <w:p w:rsidR="00D96433" w:rsidRDefault="00D96433" w:rsidP="00D9643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D96433" w:rsidRDefault="00D96433" w:rsidP="00D96433">
      <w:pPr>
        <w:rPr>
          <w:sz w:val="28"/>
          <w:szCs w:val="28"/>
        </w:rPr>
      </w:pPr>
    </w:p>
    <w:p w:rsidR="00D96433" w:rsidRDefault="00D96433" w:rsidP="00D96433">
      <w:pPr>
        <w:pStyle w:val="a3"/>
        <w:ind w:left="0"/>
      </w:pPr>
      <w:r>
        <w:t xml:space="preserve">О  признании  </w:t>
      </w:r>
      <w:proofErr w:type="gramStart"/>
      <w:r>
        <w:t>утратившими</w:t>
      </w:r>
      <w:proofErr w:type="gramEnd"/>
      <w:r>
        <w:t xml:space="preserve">  силу </w:t>
      </w:r>
    </w:p>
    <w:p w:rsidR="00D96433" w:rsidRDefault="00D96433" w:rsidP="00D96433">
      <w:pPr>
        <w:pStyle w:val="a3"/>
        <w:ind w:left="0"/>
      </w:pPr>
      <w:r>
        <w:t>постановлений  Администрации ТМР</w:t>
      </w:r>
    </w:p>
    <w:p w:rsidR="00D96433" w:rsidRDefault="00D96433" w:rsidP="00D96433">
      <w:pPr>
        <w:pStyle w:val="a3"/>
        <w:ind w:left="0"/>
      </w:pPr>
      <w:r>
        <w:t>об определении  размера  вреда  дорогам</w:t>
      </w:r>
    </w:p>
    <w:p w:rsidR="00D96433" w:rsidRDefault="00D96433" w:rsidP="00D96433">
      <w:pPr>
        <w:pStyle w:val="a3"/>
        <w:ind w:left="0"/>
      </w:pPr>
      <w:r>
        <w:t>и по выдаче разрешения на  движение</w:t>
      </w:r>
    </w:p>
    <w:p w:rsidR="00D96433" w:rsidRDefault="00D96433" w:rsidP="00D96433">
      <w:pPr>
        <w:pStyle w:val="a3"/>
        <w:ind w:left="0"/>
      </w:pPr>
      <w:r>
        <w:t xml:space="preserve">тяжеловесного  транспортного средства </w:t>
      </w:r>
    </w:p>
    <w:p w:rsidR="00D96433" w:rsidRDefault="00D96433" w:rsidP="00D96433">
      <w:pPr>
        <w:pStyle w:val="a3"/>
        <w:ind w:left="0"/>
      </w:pPr>
    </w:p>
    <w:p w:rsidR="00D96433" w:rsidRDefault="00D96433" w:rsidP="00D96433">
      <w:pPr>
        <w:pStyle w:val="a3"/>
        <w:ind w:left="0"/>
        <w:jc w:val="both"/>
      </w:pPr>
      <w:r>
        <w:tab/>
        <w:t>В</w:t>
      </w:r>
      <w:r w:rsidR="00944294">
        <w:t xml:space="preserve">  соответствии  с  Федеральным  законом  от 28.04.2023 № 172-ФЗ «О внесении  изменений в Федеральный  закон «Об автомобильных  дорогах </w:t>
      </w:r>
      <w:proofErr w:type="gramStart"/>
      <w:r w:rsidR="00944294">
        <w:t>и</w:t>
      </w:r>
      <w:proofErr w:type="gramEnd"/>
      <w:r w:rsidR="00944294">
        <w:t xml:space="preserve"> о дорожной  деятельности  в  Российской  Федерации  и о внесении изменений в отдельные  законодательные  акты  Российской Федерации», отдельные законодательные  акты  Российской Федерации и  признании  утратившими  силу  отдельных  положений  статьи 18 Федерального  закона «Об организации  дорожного  движения  в Российской  Федерации и о внесении  изменений  в  отдельные законодательные  акты  Российской Федерации»,</w:t>
      </w:r>
      <w:r w:rsidR="005848A8">
        <w:t xml:space="preserve"> информацией </w:t>
      </w:r>
      <w:proofErr w:type="spellStart"/>
      <w:r w:rsidR="005848A8">
        <w:t>Тутаевской</w:t>
      </w:r>
      <w:proofErr w:type="spellEnd"/>
      <w:r w:rsidR="005848A8">
        <w:t xml:space="preserve">  межрайонной прокуратуры от 20.06.2023 № 4-22-2023</w:t>
      </w:r>
      <w:r w:rsidR="00944294">
        <w:t xml:space="preserve"> </w:t>
      </w:r>
      <w:r>
        <w:t xml:space="preserve"> Администрация  Тутаевского  муниципального  района </w:t>
      </w:r>
    </w:p>
    <w:p w:rsidR="00D96433" w:rsidRDefault="00D96433" w:rsidP="00D96433">
      <w:pPr>
        <w:pStyle w:val="a3"/>
        <w:ind w:left="0"/>
      </w:pPr>
    </w:p>
    <w:p w:rsidR="00D96433" w:rsidRDefault="00D96433" w:rsidP="00D96433">
      <w:pPr>
        <w:pStyle w:val="a3"/>
        <w:ind w:left="0"/>
      </w:pPr>
      <w:r>
        <w:tab/>
        <w:t>ПОСТАНОВЛЯЕТ:</w:t>
      </w:r>
    </w:p>
    <w:p w:rsidR="005848A8" w:rsidRDefault="005848A8" w:rsidP="00D96433">
      <w:pPr>
        <w:pStyle w:val="a3"/>
        <w:ind w:left="0"/>
      </w:pPr>
      <w:r>
        <w:t xml:space="preserve"> </w:t>
      </w:r>
      <w:r>
        <w:tab/>
      </w:r>
    </w:p>
    <w:p w:rsidR="005848A8" w:rsidRDefault="005848A8" w:rsidP="00D96433">
      <w:pPr>
        <w:pStyle w:val="a3"/>
        <w:ind w:left="0"/>
      </w:pPr>
      <w:r>
        <w:tab/>
        <w:t>1.Признать  утратившими  силу  с  1  марта  2024  года:</w:t>
      </w:r>
    </w:p>
    <w:p w:rsidR="005848A8" w:rsidRDefault="005848A8" w:rsidP="00D96433">
      <w:pPr>
        <w:pStyle w:val="a3"/>
        <w:ind w:left="0"/>
      </w:pPr>
    </w:p>
    <w:p w:rsidR="005848A8" w:rsidRDefault="005848A8" w:rsidP="005848A8">
      <w:pPr>
        <w:pStyle w:val="a3"/>
        <w:ind w:left="0"/>
        <w:jc w:val="both"/>
      </w:pPr>
      <w:r>
        <w:tab/>
        <w:t>- Постановление  Администрации  Тутаевского  муниципального  района  от 26.06.2020 № 417-п «О размере  вреда, причиняемого  тяжеловесными  транспортными  средствами, при  движении  таких  транспортных  средств  по  автомобильным  дорогам  местного  значения  Тутаевского  муниципального  района»;</w:t>
      </w:r>
    </w:p>
    <w:p w:rsidR="005848A8" w:rsidRDefault="005848A8" w:rsidP="005848A8">
      <w:pPr>
        <w:pStyle w:val="a3"/>
        <w:ind w:left="0"/>
        <w:jc w:val="both"/>
      </w:pPr>
      <w:r>
        <w:tab/>
        <w:t>- Постановление  Администрации Тутаевского  муниципального  района от 01.12.2022  № 911-п «Об  утверждении  административного  регламента  предоставления  муниципальной  услуги  по  выдаче  специального  разрешения  на  движение  по  автомобильным  дорогам  тяжеловесного  и (или) крупногабаритного  транспортного  средства».</w:t>
      </w:r>
    </w:p>
    <w:p w:rsidR="002419C0" w:rsidRDefault="002419C0" w:rsidP="005848A8">
      <w:pPr>
        <w:pStyle w:val="a3"/>
        <w:ind w:left="0"/>
        <w:jc w:val="both"/>
      </w:pPr>
      <w:bookmarkStart w:id="0" w:name="_GoBack"/>
      <w:bookmarkEnd w:id="0"/>
      <w:r>
        <w:tab/>
        <w:t>2.</w:t>
      </w:r>
      <w:r w:rsidR="0077726B">
        <w:t>Контроль за исполнением  настоящего  постановления  оставляю  за собой.</w:t>
      </w:r>
    </w:p>
    <w:p w:rsidR="00E664D9" w:rsidRDefault="00E664D9" w:rsidP="005848A8">
      <w:pPr>
        <w:pStyle w:val="a3"/>
        <w:ind w:left="0"/>
        <w:jc w:val="both"/>
      </w:pPr>
      <w:r>
        <w:tab/>
      </w:r>
      <w:r w:rsidR="00C615FD">
        <w:t xml:space="preserve">3.Опубликовать  настоящее постановление в </w:t>
      </w:r>
      <w:proofErr w:type="spellStart"/>
      <w:r w:rsidR="00C615FD">
        <w:t>Тутаевской</w:t>
      </w:r>
      <w:proofErr w:type="spellEnd"/>
      <w:r w:rsidR="00C615FD">
        <w:t xml:space="preserve"> массовой  муниципальной газете «Берега».</w:t>
      </w:r>
    </w:p>
    <w:p w:rsidR="00C615FD" w:rsidRDefault="00C615FD" w:rsidP="005848A8">
      <w:pPr>
        <w:pStyle w:val="a3"/>
        <w:ind w:left="0"/>
        <w:jc w:val="both"/>
      </w:pPr>
      <w:r>
        <w:tab/>
        <w:t>4.Настоящее  постановление  вступа</w:t>
      </w:r>
      <w:r w:rsidR="00805027">
        <w:t>ет  в силу с 1 марта  2024 года, но не ранее  его официального  опубликования.</w:t>
      </w:r>
    </w:p>
    <w:p w:rsidR="00C615FD" w:rsidRDefault="00C615FD" w:rsidP="005848A8">
      <w:pPr>
        <w:pStyle w:val="a3"/>
        <w:ind w:left="0"/>
        <w:jc w:val="both"/>
      </w:pPr>
    </w:p>
    <w:p w:rsidR="00C615FD" w:rsidRDefault="00C615FD" w:rsidP="005848A8">
      <w:pPr>
        <w:pStyle w:val="a3"/>
        <w:ind w:left="0"/>
        <w:jc w:val="both"/>
      </w:pPr>
    </w:p>
    <w:p w:rsidR="003B53EC" w:rsidRDefault="003B53EC" w:rsidP="005848A8">
      <w:pPr>
        <w:pStyle w:val="a3"/>
        <w:ind w:left="0"/>
        <w:jc w:val="both"/>
      </w:pPr>
    </w:p>
    <w:p w:rsidR="003B53EC" w:rsidRDefault="003B53EC" w:rsidP="005848A8">
      <w:pPr>
        <w:pStyle w:val="a3"/>
        <w:ind w:left="0"/>
        <w:jc w:val="both"/>
      </w:pPr>
    </w:p>
    <w:p w:rsidR="003B53EC" w:rsidRDefault="00C615FD" w:rsidP="005848A8">
      <w:pPr>
        <w:pStyle w:val="a3"/>
        <w:ind w:left="0"/>
        <w:jc w:val="both"/>
      </w:pPr>
      <w:r>
        <w:t xml:space="preserve">Глава Тутаевского </w:t>
      </w:r>
    </w:p>
    <w:p w:rsidR="00C615FD" w:rsidRDefault="00C615FD" w:rsidP="005848A8">
      <w:pPr>
        <w:pStyle w:val="a3"/>
        <w:ind w:left="0"/>
        <w:jc w:val="both"/>
      </w:pPr>
      <w:r>
        <w:t xml:space="preserve">муниципального района                                 </w:t>
      </w:r>
      <w:r w:rsidR="003B53EC">
        <w:tab/>
      </w:r>
      <w:r w:rsidR="003B53EC">
        <w:tab/>
      </w:r>
      <w:r w:rsidR="003B53EC">
        <w:tab/>
      </w:r>
      <w:r w:rsidR="003B53EC">
        <w:tab/>
      </w:r>
      <w:r>
        <w:t xml:space="preserve">О.В. </w:t>
      </w:r>
      <w:proofErr w:type="spellStart"/>
      <w:r>
        <w:t>Низова</w:t>
      </w:r>
      <w:proofErr w:type="spellEnd"/>
    </w:p>
    <w:p w:rsidR="000C799A" w:rsidRPr="00AC4DF9" w:rsidRDefault="000C799A" w:rsidP="00AC4DF9">
      <w:pPr>
        <w:rPr>
          <w:sz w:val="28"/>
          <w:szCs w:val="28"/>
        </w:rPr>
      </w:pPr>
    </w:p>
    <w:sectPr w:rsidR="000C799A" w:rsidRPr="00AC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3"/>
    <w:rsid w:val="000C799A"/>
    <w:rsid w:val="002419C0"/>
    <w:rsid w:val="003B53EC"/>
    <w:rsid w:val="005848A8"/>
    <w:rsid w:val="00671D59"/>
    <w:rsid w:val="0077726B"/>
    <w:rsid w:val="00805027"/>
    <w:rsid w:val="00944294"/>
    <w:rsid w:val="00AC4DF9"/>
    <w:rsid w:val="00C615FD"/>
    <w:rsid w:val="00CB7ABD"/>
    <w:rsid w:val="00D306C2"/>
    <w:rsid w:val="00D96433"/>
    <w:rsid w:val="00DA0DD3"/>
    <w:rsid w:val="00E664D9"/>
    <w:rsid w:val="00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C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semiHidden/>
    <w:unhideWhenUsed/>
    <w:rsid w:val="00D96433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6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D964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C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semiHidden/>
    <w:unhideWhenUsed/>
    <w:rsid w:val="00D96433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6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D964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13</cp:revision>
  <dcterms:created xsi:type="dcterms:W3CDTF">2023-09-05T12:40:00Z</dcterms:created>
  <dcterms:modified xsi:type="dcterms:W3CDTF">2023-09-09T09:20:00Z</dcterms:modified>
</cp:coreProperties>
</file>