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4" w:rsidRDefault="006822E4" w:rsidP="006822E4">
      <w:pPr>
        <w:pStyle w:val="a3"/>
        <w:ind w:firstLine="709"/>
        <w:jc w:val="center"/>
      </w:pPr>
      <w:r>
        <w:rPr>
          <w:noProof/>
        </w:rPr>
        <w:drawing>
          <wp:inline distT="0" distB="0" distL="0" distR="0" wp14:anchorId="37B04279" wp14:editId="7FF2F0EC">
            <wp:extent cx="609600" cy="800100"/>
            <wp:effectExtent l="0" t="0" r="0" b="0"/>
            <wp:docPr id="1" name="Рисунок 1" descr="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E4" w:rsidRDefault="006822E4" w:rsidP="006822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6822E4" w:rsidRDefault="006822E4" w:rsidP="006822E4">
      <w:pPr>
        <w:ind w:firstLine="709"/>
        <w:jc w:val="center"/>
        <w:rPr>
          <w:b/>
          <w:sz w:val="28"/>
          <w:szCs w:val="28"/>
        </w:rPr>
      </w:pPr>
    </w:p>
    <w:p w:rsidR="006822E4" w:rsidRDefault="006822E4" w:rsidP="006822E4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6822E4" w:rsidRDefault="006822E4" w:rsidP="006822E4">
      <w:pPr>
        <w:ind w:firstLine="709"/>
        <w:jc w:val="both"/>
      </w:pPr>
    </w:p>
    <w:p w:rsidR="006822E4" w:rsidRDefault="006822E4" w:rsidP="006822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D2DF7">
        <w:rPr>
          <w:b/>
          <w:sz w:val="28"/>
          <w:szCs w:val="28"/>
        </w:rPr>
        <w:t>14.08.2023</w:t>
      </w:r>
      <w:r>
        <w:rPr>
          <w:b/>
          <w:sz w:val="28"/>
          <w:szCs w:val="28"/>
        </w:rPr>
        <w:t xml:space="preserve">  № </w:t>
      </w:r>
      <w:r w:rsidR="001D2DF7">
        <w:rPr>
          <w:b/>
          <w:sz w:val="28"/>
          <w:szCs w:val="28"/>
        </w:rPr>
        <w:t>619-п</w:t>
      </w:r>
    </w:p>
    <w:p w:rsidR="006822E4" w:rsidRDefault="006822E4" w:rsidP="006822E4">
      <w:pPr>
        <w:jc w:val="both"/>
        <w:rPr>
          <w:b/>
        </w:rPr>
      </w:pPr>
      <w:r>
        <w:rPr>
          <w:b/>
          <w:bCs/>
        </w:rPr>
        <w:t>г. Тутаев</w:t>
      </w:r>
    </w:p>
    <w:p w:rsidR="006822E4" w:rsidRDefault="006822E4" w:rsidP="006822E4">
      <w:pPr>
        <w:jc w:val="both"/>
      </w:pPr>
    </w:p>
    <w:p w:rsidR="006822E4" w:rsidRDefault="006822E4" w:rsidP="006822E4">
      <w:pPr>
        <w:rPr>
          <w:bCs/>
          <w:lang w:eastAsia="en-US"/>
        </w:rPr>
      </w:pPr>
      <w:bookmarkStart w:id="0" w:name="_GoBack"/>
      <w:r>
        <w:rPr>
          <w:bCs/>
          <w:lang w:eastAsia="en-US"/>
        </w:rPr>
        <w:t>О внесении изменений в постановление</w:t>
      </w:r>
    </w:p>
    <w:p w:rsidR="006822E4" w:rsidRDefault="006822E4" w:rsidP="006822E4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6822E4" w:rsidRDefault="006822E4" w:rsidP="006822E4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6822E4" w:rsidRDefault="006822E4" w:rsidP="006822E4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6822E4" w:rsidRDefault="006822E4" w:rsidP="006822E4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  <w:r>
        <w:rPr>
          <w:bCs/>
          <w:lang w:eastAsia="en-US"/>
        </w:rPr>
        <w:t xml:space="preserve">  </w:t>
      </w:r>
    </w:p>
    <w:p w:rsidR="006822E4" w:rsidRDefault="006822E4" w:rsidP="006822E4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  <w:bookmarkEnd w:id="0"/>
    </w:p>
    <w:p w:rsidR="006822E4" w:rsidRPr="001D2DF7" w:rsidRDefault="006822E4" w:rsidP="006822E4">
      <w:pPr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 xml:space="preserve"> </w:t>
      </w:r>
    </w:p>
    <w:p w:rsidR="006822E4" w:rsidRPr="001D2DF7" w:rsidRDefault="006822E4" w:rsidP="006822E4">
      <w:pPr>
        <w:jc w:val="both"/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ab/>
      </w:r>
      <w:proofErr w:type="gramStart"/>
      <w:r w:rsidRPr="001D2DF7">
        <w:rPr>
          <w:bCs/>
          <w:sz w:val="26"/>
          <w:szCs w:val="26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25.07.2023 №  78/ТО/20/7-2592 о   согласовании в предоставлении рабочего места в АО «Тандер» Администрация</w:t>
      </w:r>
      <w:proofErr w:type="gramEnd"/>
      <w:r w:rsidRPr="001D2DF7">
        <w:rPr>
          <w:bCs/>
          <w:sz w:val="26"/>
          <w:szCs w:val="26"/>
          <w:lang w:eastAsia="en-US"/>
        </w:rPr>
        <w:t xml:space="preserve"> Тутаевского муниципального района</w:t>
      </w:r>
    </w:p>
    <w:p w:rsidR="006822E4" w:rsidRPr="001D2DF7" w:rsidRDefault="006822E4" w:rsidP="006822E4">
      <w:pPr>
        <w:rPr>
          <w:bCs/>
          <w:sz w:val="26"/>
          <w:szCs w:val="26"/>
          <w:lang w:eastAsia="en-US"/>
        </w:rPr>
      </w:pPr>
    </w:p>
    <w:p w:rsidR="006822E4" w:rsidRPr="001D2DF7" w:rsidRDefault="006822E4" w:rsidP="006822E4">
      <w:pPr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>ПОСТАНОВЛЯЕТ:</w:t>
      </w:r>
    </w:p>
    <w:p w:rsidR="006822E4" w:rsidRPr="001D2DF7" w:rsidRDefault="006822E4" w:rsidP="006822E4">
      <w:pPr>
        <w:rPr>
          <w:bCs/>
          <w:sz w:val="26"/>
          <w:szCs w:val="26"/>
          <w:lang w:eastAsia="en-US"/>
        </w:rPr>
      </w:pPr>
    </w:p>
    <w:p w:rsidR="006822E4" w:rsidRPr="001D2DF7" w:rsidRDefault="006822E4" w:rsidP="001D2DF7">
      <w:pPr>
        <w:ind w:firstLine="567"/>
        <w:jc w:val="both"/>
        <w:rPr>
          <w:bCs/>
          <w:sz w:val="26"/>
          <w:szCs w:val="26"/>
        </w:rPr>
      </w:pPr>
      <w:r w:rsidRPr="001D2DF7">
        <w:rPr>
          <w:bCs/>
          <w:sz w:val="26"/>
          <w:szCs w:val="26"/>
          <w:lang w:eastAsia="en-US"/>
        </w:rPr>
        <w:t>1.</w:t>
      </w:r>
      <w:r w:rsidRPr="001D2DF7">
        <w:rPr>
          <w:sz w:val="26"/>
          <w:szCs w:val="26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 w:rsidRPr="001D2DF7">
        <w:rPr>
          <w:bCs/>
          <w:sz w:val="26"/>
          <w:szCs w:val="26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 w:rsidRPr="001D2DF7">
        <w:rPr>
          <w:bCs/>
          <w:sz w:val="26"/>
          <w:szCs w:val="26"/>
          <w:lang w:eastAsia="en-US"/>
        </w:rPr>
        <w:t>дополнить пунктом 52 следующего содержания: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6822E4" w:rsidRPr="001D2DF7" w:rsidTr="00EA3580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4" w:rsidRPr="001D2DF7" w:rsidRDefault="006822E4" w:rsidP="00403D58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2DF7">
              <w:rPr>
                <w:rFonts w:eastAsia="Calibri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4" w:rsidRPr="001D2DF7" w:rsidRDefault="006822E4" w:rsidP="00403D5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D2DF7">
              <w:rPr>
                <w:color w:val="333333"/>
                <w:sz w:val="26"/>
                <w:szCs w:val="26"/>
                <w:shd w:val="clear" w:color="auto" w:fill="FFFFFF"/>
              </w:rPr>
              <w:t>Акционерное общество "ТАНДЕР" (АО «Тандер»)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4" w:rsidRPr="001D2DF7" w:rsidRDefault="006822E4" w:rsidP="0040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D2DF7">
              <w:rPr>
                <w:sz w:val="26"/>
                <w:szCs w:val="26"/>
                <w:lang w:eastAsia="en-US"/>
              </w:rPr>
              <w:t xml:space="preserve">Юридический адрес: </w:t>
            </w:r>
            <w:r w:rsidRPr="001D2DF7">
              <w:rPr>
                <w:color w:val="111111"/>
                <w:sz w:val="26"/>
                <w:szCs w:val="26"/>
                <w:shd w:val="clear" w:color="auto" w:fill="FFFFFF"/>
              </w:rPr>
              <w:t xml:space="preserve">Краснодарский край, г. Краснодар, ул. </w:t>
            </w:r>
            <w:r w:rsidR="00EA3580" w:rsidRPr="001D2DF7">
              <w:rPr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1D2DF7">
              <w:rPr>
                <w:color w:val="111111"/>
                <w:sz w:val="26"/>
                <w:szCs w:val="26"/>
                <w:shd w:val="clear" w:color="auto" w:fill="FFFFFF"/>
              </w:rPr>
              <w:t xml:space="preserve">м. </w:t>
            </w:r>
            <w:proofErr w:type="spellStart"/>
            <w:r w:rsidRPr="001D2DF7">
              <w:rPr>
                <w:color w:val="111111"/>
                <w:sz w:val="26"/>
                <w:szCs w:val="26"/>
                <w:shd w:val="clear" w:color="auto" w:fill="FFFFFF"/>
              </w:rPr>
              <w:t>Леваневского</w:t>
            </w:r>
            <w:proofErr w:type="spellEnd"/>
            <w:r w:rsidRPr="001D2DF7">
              <w:rPr>
                <w:color w:val="111111"/>
                <w:sz w:val="26"/>
                <w:szCs w:val="26"/>
                <w:shd w:val="clear" w:color="auto" w:fill="FFFFFF"/>
              </w:rPr>
              <w:t>, д. 185; фактический адрес: Ярославская область, г. Тутаев, пр-т 50-летия Победы, д. 35, тел. 8(4852) 27-31-21 (доб. 271)</w:t>
            </w:r>
          </w:p>
        </w:tc>
      </w:tr>
    </w:tbl>
    <w:p w:rsidR="006822E4" w:rsidRPr="001D2DF7" w:rsidRDefault="006822E4" w:rsidP="006822E4">
      <w:pPr>
        <w:jc w:val="both"/>
        <w:rPr>
          <w:bCs/>
          <w:sz w:val="26"/>
          <w:szCs w:val="26"/>
          <w:lang w:eastAsia="en-US"/>
        </w:rPr>
      </w:pPr>
    </w:p>
    <w:p w:rsidR="006822E4" w:rsidRPr="001D2DF7" w:rsidRDefault="006822E4" w:rsidP="006822E4">
      <w:pPr>
        <w:ind w:firstLine="567"/>
        <w:jc w:val="both"/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 xml:space="preserve">2. </w:t>
      </w:r>
      <w:proofErr w:type="gramStart"/>
      <w:r w:rsidRPr="001D2DF7">
        <w:rPr>
          <w:bCs/>
          <w:sz w:val="26"/>
          <w:szCs w:val="26"/>
          <w:lang w:eastAsia="en-US"/>
        </w:rPr>
        <w:t>Контроль за</w:t>
      </w:r>
      <w:proofErr w:type="gramEnd"/>
      <w:r w:rsidRPr="001D2DF7">
        <w:rPr>
          <w:bCs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822E4" w:rsidRPr="001D2DF7" w:rsidRDefault="006822E4" w:rsidP="006822E4">
      <w:pPr>
        <w:ind w:firstLine="567"/>
        <w:jc w:val="both"/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 xml:space="preserve">3. Опубликовать настоящее постановление в </w:t>
      </w:r>
      <w:proofErr w:type="spellStart"/>
      <w:r w:rsidRPr="001D2DF7">
        <w:rPr>
          <w:bCs/>
          <w:sz w:val="26"/>
          <w:szCs w:val="26"/>
          <w:lang w:eastAsia="en-US"/>
        </w:rPr>
        <w:t>Тутаевской</w:t>
      </w:r>
      <w:proofErr w:type="spellEnd"/>
      <w:r w:rsidRPr="001D2DF7">
        <w:rPr>
          <w:bCs/>
          <w:sz w:val="26"/>
          <w:szCs w:val="26"/>
          <w:lang w:eastAsia="en-US"/>
        </w:rPr>
        <w:t xml:space="preserve"> массовой муниципальной газете «Берега».</w:t>
      </w:r>
    </w:p>
    <w:p w:rsidR="006822E4" w:rsidRPr="001D2DF7" w:rsidRDefault="006822E4" w:rsidP="006822E4">
      <w:pPr>
        <w:ind w:firstLine="567"/>
        <w:jc w:val="both"/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>4. Настоящее Постановление вступает в силу с момента его подписания.</w:t>
      </w:r>
    </w:p>
    <w:p w:rsidR="006822E4" w:rsidRPr="001D2DF7" w:rsidRDefault="006822E4" w:rsidP="006822E4">
      <w:pPr>
        <w:jc w:val="both"/>
        <w:rPr>
          <w:bCs/>
          <w:sz w:val="26"/>
          <w:szCs w:val="26"/>
          <w:lang w:eastAsia="en-US"/>
        </w:rPr>
      </w:pPr>
    </w:p>
    <w:p w:rsidR="006822E4" w:rsidRPr="001D2DF7" w:rsidRDefault="006822E4" w:rsidP="006822E4">
      <w:pPr>
        <w:jc w:val="both"/>
        <w:rPr>
          <w:bCs/>
          <w:sz w:val="26"/>
          <w:szCs w:val="26"/>
          <w:lang w:eastAsia="en-US"/>
        </w:rPr>
      </w:pPr>
      <w:r w:rsidRPr="001D2DF7">
        <w:rPr>
          <w:bCs/>
          <w:sz w:val="26"/>
          <w:szCs w:val="26"/>
          <w:lang w:eastAsia="en-US"/>
        </w:rPr>
        <w:t xml:space="preserve">Глава Тутаевского </w:t>
      </w:r>
    </w:p>
    <w:p w:rsidR="006822E4" w:rsidRDefault="006822E4" w:rsidP="001D2DF7">
      <w:pPr>
        <w:jc w:val="both"/>
      </w:pPr>
      <w:r w:rsidRPr="001D2DF7">
        <w:rPr>
          <w:bCs/>
          <w:sz w:val="26"/>
          <w:szCs w:val="26"/>
          <w:lang w:eastAsia="en-US"/>
        </w:rPr>
        <w:t xml:space="preserve">муниципального  района                                       </w:t>
      </w:r>
      <w:r w:rsidRPr="001D2DF7">
        <w:rPr>
          <w:bCs/>
          <w:sz w:val="26"/>
          <w:szCs w:val="26"/>
          <w:lang w:eastAsia="en-US"/>
        </w:rPr>
        <w:tab/>
      </w:r>
      <w:r w:rsidRPr="001D2DF7">
        <w:rPr>
          <w:bCs/>
          <w:sz w:val="26"/>
          <w:szCs w:val="26"/>
          <w:lang w:eastAsia="en-US"/>
        </w:rPr>
        <w:tab/>
      </w:r>
      <w:r w:rsidRPr="001D2DF7">
        <w:rPr>
          <w:bCs/>
          <w:sz w:val="26"/>
          <w:szCs w:val="26"/>
          <w:lang w:eastAsia="en-US"/>
        </w:rPr>
        <w:tab/>
      </w:r>
      <w:r w:rsidR="001D2DF7">
        <w:rPr>
          <w:bCs/>
          <w:sz w:val="26"/>
          <w:szCs w:val="26"/>
          <w:lang w:eastAsia="en-US"/>
        </w:rPr>
        <w:tab/>
      </w:r>
      <w:r w:rsidRPr="001D2DF7">
        <w:rPr>
          <w:bCs/>
          <w:sz w:val="26"/>
          <w:szCs w:val="26"/>
          <w:lang w:eastAsia="en-US"/>
        </w:rPr>
        <w:t xml:space="preserve">О.В. </w:t>
      </w:r>
      <w:proofErr w:type="spellStart"/>
      <w:r w:rsidRPr="001D2DF7">
        <w:rPr>
          <w:bCs/>
          <w:sz w:val="26"/>
          <w:szCs w:val="26"/>
          <w:lang w:eastAsia="en-US"/>
        </w:rPr>
        <w:t>Низова</w:t>
      </w:r>
      <w:proofErr w:type="spellEnd"/>
    </w:p>
    <w:p w:rsidR="00824621" w:rsidRDefault="00824621"/>
    <w:sectPr w:rsidR="00824621" w:rsidSect="001D2D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A"/>
    <w:rsid w:val="001D2DF7"/>
    <w:rsid w:val="006822E4"/>
    <w:rsid w:val="007C7EEA"/>
    <w:rsid w:val="00824621"/>
    <w:rsid w:val="00E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2E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2E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2E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2E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2023-08-14T11:03:00Z</cp:lastPrinted>
  <dcterms:created xsi:type="dcterms:W3CDTF">2023-08-10T06:55:00Z</dcterms:created>
  <dcterms:modified xsi:type="dcterms:W3CDTF">2023-08-14T11:03:00Z</dcterms:modified>
</cp:coreProperties>
</file>