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254C" w:rsidRPr="005B458A" w:rsidRDefault="001C254C" w:rsidP="001C254C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  <w:lang w:eastAsia="ru-RU"/>
        </w:rPr>
        <w:drawing>
          <wp:inline distT="0" distB="0" distL="0" distR="0">
            <wp:extent cx="609600" cy="800100"/>
            <wp:effectExtent l="0" t="0" r="0" b="0"/>
            <wp:docPr id="3" name="Рисунок 3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54C" w:rsidRPr="001C254C" w:rsidRDefault="001C254C" w:rsidP="001C254C">
      <w:pPr>
        <w:keepNext/>
        <w:jc w:val="center"/>
        <w:outlineLvl w:val="0"/>
        <w:rPr>
          <w:rFonts w:ascii="Times New Roman" w:hAnsi="Times New Roman" w:cs="Times New Roman"/>
          <w:sz w:val="28"/>
        </w:rPr>
      </w:pPr>
      <w:r w:rsidRPr="001C254C">
        <w:rPr>
          <w:rFonts w:ascii="Times New Roman" w:hAnsi="Times New Roman" w:cs="Times New Roman"/>
          <w:sz w:val="28"/>
        </w:rPr>
        <w:t>Администрация Тутаевского муниципального района</w:t>
      </w:r>
    </w:p>
    <w:p w:rsidR="001C254C" w:rsidRPr="001C254C" w:rsidRDefault="001C254C" w:rsidP="001C254C">
      <w:pPr>
        <w:keepNext/>
        <w:jc w:val="center"/>
        <w:outlineLvl w:val="0"/>
        <w:rPr>
          <w:rFonts w:ascii="Times New Roman" w:hAnsi="Times New Roman" w:cs="Times New Roman"/>
          <w:b/>
          <w:sz w:val="40"/>
        </w:rPr>
      </w:pPr>
      <w:r w:rsidRPr="001C254C">
        <w:rPr>
          <w:rFonts w:ascii="Times New Roman" w:hAnsi="Times New Roman" w:cs="Times New Roman"/>
          <w:b/>
          <w:sz w:val="40"/>
        </w:rPr>
        <w:t>ПОСТАНОВЛЕНИЕ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b/>
          <w:sz w:val="24"/>
          <w:szCs w:val="24"/>
        </w:rPr>
      </w:pPr>
      <w:r w:rsidRPr="001C254C">
        <w:rPr>
          <w:rFonts w:ascii="Times New Roman" w:hAnsi="Times New Roman" w:cs="Times New Roman"/>
          <w:b/>
          <w:sz w:val="24"/>
          <w:szCs w:val="24"/>
        </w:rPr>
        <w:t>от 23.10.2023  № 745-п</w:t>
      </w:r>
    </w:p>
    <w:p w:rsidR="001C254C" w:rsidRPr="001C254C" w:rsidRDefault="001C254C" w:rsidP="001C254C">
      <w:pPr>
        <w:pStyle w:val="a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C254C">
        <w:rPr>
          <w:rFonts w:ascii="Times New Roman" w:eastAsia="Times New Roman" w:hAnsi="Times New Roman" w:cs="Times New Roman"/>
          <w:b/>
          <w:bCs/>
          <w:sz w:val="24"/>
          <w:szCs w:val="24"/>
        </w:rPr>
        <w:t>г. Тутаев</w:t>
      </w:r>
    </w:p>
    <w:p w:rsidR="001C254C" w:rsidRPr="001C254C" w:rsidRDefault="001C254C" w:rsidP="001C254C">
      <w:pPr>
        <w:pStyle w:val="a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sz w:val="24"/>
          <w:szCs w:val="24"/>
        </w:rPr>
      </w:pPr>
      <w:r w:rsidRPr="001C254C">
        <w:rPr>
          <w:rFonts w:ascii="Times New Roman" w:hAnsi="Times New Roman" w:cs="Times New Roman"/>
          <w:sz w:val="24"/>
          <w:szCs w:val="24"/>
        </w:rPr>
        <w:t xml:space="preserve">Об утверждении проекта планировки </w:t>
      </w:r>
      <w:r w:rsidRPr="001C254C">
        <w:rPr>
          <w:rFonts w:ascii="Times New Roman" w:hAnsi="Times New Roman" w:cs="Times New Roman"/>
          <w:color w:val="000000"/>
          <w:sz w:val="24"/>
          <w:szCs w:val="24"/>
        </w:rPr>
        <w:t xml:space="preserve">и проекта 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 xml:space="preserve">межевания территории земельных участков 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>с кадастровыми номерами 76:21:010208:7,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 xml:space="preserve">76:21:010208:33, 76:21:010208:67, 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 xml:space="preserve">76:21:010208:103, 76:21:010208:113, 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>76:21:010205:368, 76:21:010208:435, 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>76:21:010208:440, 76:21:010208:441, </w:t>
      </w:r>
    </w:p>
    <w:p w:rsidR="001C254C" w:rsidRPr="001C254C" w:rsidRDefault="001C254C" w:rsidP="001C254C">
      <w:pPr>
        <w:pStyle w:val="ae"/>
        <w:rPr>
          <w:rFonts w:ascii="Times New Roman" w:hAnsi="Times New Roman" w:cs="Times New Roman"/>
          <w:color w:val="000000"/>
          <w:sz w:val="24"/>
          <w:szCs w:val="24"/>
        </w:rPr>
      </w:pPr>
      <w:r w:rsidRPr="001C254C">
        <w:rPr>
          <w:rFonts w:ascii="Times New Roman" w:hAnsi="Times New Roman" w:cs="Times New Roman"/>
          <w:color w:val="000000"/>
          <w:sz w:val="24"/>
          <w:szCs w:val="24"/>
        </w:rPr>
        <w:t>76:21:000000:1075, 76:21:010203:1089 </w:t>
      </w:r>
    </w:p>
    <w:p w:rsidR="001C254C" w:rsidRPr="001C254C" w:rsidRDefault="001C254C" w:rsidP="001C254C">
      <w:pPr>
        <w:pStyle w:val="Default"/>
        <w:rPr>
          <w:sz w:val="28"/>
          <w:szCs w:val="28"/>
        </w:rPr>
      </w:pPr>
    </w:p>
    <w:p w:rsidR="001C254C" w:rsidRPr="001C254C" w:rsidRDefault="001C254C" w:rsidP="001C254C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C254C">
        <w:rPr>
          <w:rFonts w:ascii="Times New Roman" w:hAnsi="Times New Roman" w:cs="Times New Roman"/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11 сентября 2023 г. № 26, заключением от 12 сентября 2023 г. о результатах общественных обсуждений по проекту постановления от 07.08.2023 № 213 «Об утверждении проекта планировки </w:t>
      </w:r>
      <w:r w:rsidRPr="001C254C">
        <w:rPr>
          <w:rFonts w:ascii="Times New Roman" w:hAnsi="Times New Roman" w:cs="Times New Roman"/>
          <w:sz w:val="27"/>
          <w:szCs w:val="27"/>
        </w:rPr>
        <w:t>и проект межевания территории земельных участков с кадастровыми номерами 76:21:010208:7, 76:21:010208:33, 76:21:010208:67, 76:21:010208:103, 76:21:010208:113, 76:21:010205:368, 76:21:010208:435, 76:21:010208:440, 76:21:010208:441, 76:21:000000:1075, 76:21:010203:1089</w:t>
      </w:r>
      <w:r w:rsidRPr="001C254C">
        <w:rPr>
          <w:rFonts w:ascii="Times New Roman" w:hAnsi="Times New Roman" w:cs="Times New Roman"/>
          <w:sz w:val="28"/>
          <w:szCs w:val="28"/>
        </w:rPr>
        <w:t>», Администрация Тутаевского муниципального района</w:t>
      </w:r>
    </w:p>
    <w:p w:rsidR="001C254C" w:rsidRPr="001C254C" w:rsidRDefault="001C254C" w:rsidP="001C254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254C">
        <w:rPr>
          <w:rFonts w:ascii="Times New Roman" w:hAnsi="Times New Roman" w:cs="Times New Roman"/>
          <w:sz w:val="28"/>
          <w:szCs w:val="28"/>
        </w:rPr>
        <w:t>ПОСТАНОВЛЯЕТ:</w:t>
      </w:r>
    </w:p>
    <w:p w:rsidR="001C254C" w:rsidRPr="001C254C" w:rsidRDefault="001C254C" w:rsidP="001C254C">
      <w:pPr>
        <w:jc w:val="both"/>
        <w:rPr>
          <w:rFonts w:ascii="Times New Roman" w:hAnsi="Times New Roman" w:cs="Times New Roman"/>
          <w:sz w:val="28"/>
          <w:szCs w:val="28"/>
        </w:rPr>
      </w:pPr>
      <w:r w:rsidRPr="001C254C">
        <w:rPr>
          <w:rFonts w:ascii="Times New Roman" w:hAnsi="Times New Roman" w:cs="Times New Roman"/>
          <w:sz w:val="28"/>
          <w:szCs w:val="28"/>
        </w:rPr>
        <w:tab/>
        <w:t xml:space="preserve">1. Утвердить прилагаемый проект планировки </w:t>
      </w:r>
      <w:r w:rsidRPr="001C254C">
        <w:rPr>
          <w:rFonts w:ascii="Times New Roman" w:hAnsi="Times New Roman" w:cs="Times New Roman"/>
          <w:sz w:val="27"/>
          <w:szCs w:val="27"/>
        </w:rPr>
        <w:t>и проект межевания территории земельных участков с кадастровыми номерами 76:21:010208:7, 76:21:010208:33, 76:21:010208:67, 76:21:010208:103, 76:21:010208:113, 76:21:010205:368, 76:21:010208:435, 76:21:010208:440, 76:21:010208:441, 76:21:000000:1075, 76:21:010203:1089</w:t>
      </w:r>
      <w:r w:rsidRPr="001C254C">
        <w:rPr>
          <w:rFonts w:ascii="Times New Roman" w:hAnsi="Times New Roman" w:cs="Times New Roman"/>
          <w:sz w:val="28"/>
          <w:szCs w:val="28"/>
        </w:rPr>
        <w:t>.</w:t>
      </w:r>
    </w:p>
    <w:p w:rsidR="001C254C" w:rsidRPr="001C254C" w:rsidRDefault="001C254C" w:rsidP="001C254C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254C">
        <w:rPr>
          <w:rFonts w:ascii="Times New Roman" w:hAnsi="Times New Roman" w:cs="Times New Roman"/>
          <w:color w:val="000000"/>
          <w:sz w:val="28"/>
          <w:szCs w:val="28"/>
        </w:rPr>
        <w:t xml:space="preserve">Контроль за исполнением данного постановления возложить на </w:t>
      </w:r>
      <w:r w:rsidRPr="001C254C">
        <w:rPr>
          <w:rFonts w:ascii="Times New Roman" w:hAnsi="Times New Roman" w:cs="Times New Roman"/>
          <w:sz w:val="28"/>
          <w:szCs w:val="28"/>
        </w:rPr>
        <w:t xml:space="preserve">Заместителя Главы Администрации Тутаевского муниципального района по градостроительным вопросам – начальника управления архитектуры и градостроительства Администрации Тутаевского муниципального района (главного архитектора) – </w:t>
      </w:r>
      <w:r w:rsidRPr="001C254C">
        <w:rPr>
          <w:rFonts w:ascii="Times New Roman" w:hAnsi="Times New Roman" w:cs="Times New Roman"/>
          <w:color w:val="000000"/>
          <w:sz w:val="28"/>
          <w:szCs w:val="28"/>
        </w:rPr>
        <w:t>Е.Н.Касьянову.</w:t>
      </w:r>
    </w:p>
    <w:p w:rsidR="001C254C" w:rsidRPr="001C254C" w:rsidRDefault="001C254C" w:rsidP="001C254C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254C">
        <w:rPr>
          <w:rFonts w:ascii="Times New Roman" w:hAnsi="Times New Roman" w:cs="Times New Roman"/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1C254C" w:rsidRPr="001C254C" w:rsidRDefault="001C254C" w:rsidP="001C254C">
      <w:pPr>
        <w:rPr>
          <w:rFonts w:ascii="Times New Roman" w:hAnsi="Times New Roman" w:cs="Times New Roman"/>
          <w:sz w:val="28"/>
          <w:szCs w:val="28"/>
        </w:rPr>
      </w:pPr>
    </w:p>
    <w:p w:rsidR="001C254C" w:rsidRPr="001C254C" w:rsidRDefault="001C254C" w:rsidP="001C254C">
      <w:pPr>
        <w:rPr>
          <w:rFonts w:ascii="Times New Roman" w:hAnsi="Times New Roman" w:cs="Times New Roman"/>
          <w:sz w:val="28"/>
          <w:szCs w:val="28"/>
        </w:rPr>
      </w:pPr>
      <w:r w:rsidRPr="001C254C">
        <w:rPr>
          <w:rFonts w:ascii="Times New Roman" w:hAnsi="Times New Roman" w:cs="Times New Roman"/>
          <w:sz w:val="28"/>
          <w:szCs w:val="28"/>
        </w:rPr>
        <w:t xml:space="preserve">Глава Тутаевского </w:t>
      </w:r>
    </w:p>
    <w:p w:rsidR="001C254C" w:rsidRPr="001C254C" w:rsidRDefault="001C254C" w:rsidP="001C254C">
      <w:pPr>
        <w:rPr>
          <w:rFonts w:ascii="Times New Roman" w:hAnsi="Times New Roman" w:cs="Times New Roman"/>
          <w:sz w:val="28"/>
          <w:szCs w:val="28"/>
        </w:rPr>
      </w:pPr>
      <w:r w:rsidRPr="001C254C">
        <w:rPr>
          <w:rFonts w:ascii="Times New Roman" w:hAnsi="Times New Roman" w:cs="Times New Roman"/>
          <w:sz w:val="28"/>
          <w:szCs w:val="28"/>
        </w:rPr>
        <w:t xml:space="preserve">муниципального района                                            </w:t>
      </w:r>
      <w:r w:rsidRPr="001C254C">
        <w:rPr>
          <w:rFonts w:ascii="Times New Roman" w:hAnsi="Times New Roman" w:cs="Times New Roman"/>
          <w:sz w:val="28"/>
          <w:szCs w:val="28"/>
        </w:rPr>
        <w:tab/>
      </w:r>
      <w:r w:rsidRPr="001C254C">
        <w:rPr>
          <w:rFonts w:ascii="Times New Roman" w:hAnsi="Times New Roman" w:cs="Times New Roman"/>
          <w:sz w:val="28"/>
          <w:szCs w:val="28"/>
        </w:rPr>
        <w:tab/>
      </w:r>
      <w:r w:rsidRPr="001C254C">
        <w:rPr>
          <w:rFonts w:ascii="Times New Roman" w:hAnsi="Times New Roman" w:cs="Times New Roman"/>
          <w:sz w:val="28"/>
          <w:szCs w:val="28"/>
        </w:rPr>
        <w:tab/>
        <w:t>О.В.Низова</w:t>
      </w:r>
    </w:p>
    <w:p w:rsidR="00895099" w:rsidRDefault="00895099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71D3C" w:rsidRPr="00FA4243" w:rsidRDefault="00471D3C" w:rsidP="00471D3C">
      <w:pPr>
        <w:ind w:right="282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9922" w:type="dxa"/>
        <w:tblInd w:w="392" w:type="dxa"/>
        <w:tblBorders>
          <w:top w:val="none" w:sz="0" w:space="0" w:color="auto"/>
          <w:left w:val="none" w:sz="0" w:space="0" w:color="auto"/>
          <w:bottom w:val="thinThickSmallGap" w:sz="24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922"/>
      </w:tblGrid>
      <w:tr w:rsidR="00471D3C" w:rsidRPr="001C254C" w:rsidTr="00346831">
        <w:trPr>
          <w:trHeight w:val="344"/>
        </w:trPr>
        <w:tc>
          <w:tcPr>
            <w:tcW w:w="9922" w:type="dxa"/>
          </w:tcPr>
          <w:p w:rsidR="00471D3C" w:rsidRPr="00B13F3D" w:rsidRDefault="00471D3C" w:rsidP="0034683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13F3D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542925" cy="714375"/>
                  <wp:effectExtent l="0" t="0" r="9525" b="9525"/>
                  <wp:docPr id="5" name="Рисунок 2" descr="Герб_Тута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_Тута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D3C" w:rsidRPr="00B13F3D" w:rsidRDefault="00471D3C" w:rsidP="0034683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71D3C" w:rsidRPr="00B13F3D" w:rsidRDefault="00471D3C" w:rsidP="00346831">
            <w:pPr>
              <w:keepNext/>
              <w:jc w:val="center"/>
              <w:outlineLvl w:val="1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B13F3D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АДМИНИСТРАЦИЯ </w:t>
            </w:r>
            <w:r w:rsidRPr="00B13F3D">
              <w:rPr>
                <w:rFonts w:ascii="Times New Roman CYR" w:eastAsia="Times New Roman" w:hAnsi="Times New Roman CYR" w:cs="Times New Roman"/>
                <w:b/>
                <w:color w:val="000000"/>
                <w:sz w:val="28"/>
                <w:szCs w:val="28"/>
                <w:lang w:eastAsia="ru-RU"/>
              </w:rPr>
              <w:t>Т</w:t>
            </w:r>
            <w:r w:rsidRPr="00B13F3D">
              <w:rPr>
                <w:rFonts w:ascii="Times New Roman CYR" w:eastAsia="Times New Roman" w:hAnsi="Times New Roman CYR" w:cs="Times New Roman"/>
                <w:b/>
                <w:caps/>
                <w:color w:val="000000"/>
                <w:sz w:val="28"/>
                <w:szCs w:val="28"/>
                <w:lang w:eastAsia="ru-RU"/>
              </w:rPr>
              <w:t>утаевского муниципального района</w:t>
            </w:r>
          </w:p>
          <w:p w:rsidR="00471D3C" w:rsidRPr="00B13F3D" w:rsidRDefault="00471D3C" w:rsidP="00346831">
            <w:pPr>
              <w:keepNext/>
              <w:overflowPunct w:val="0"/>
              <w:autoSpaceDE w:val="0"/>
              <w:autoSpaceDN w:val="0"/>
              <w:adjustRightInd w:val="0"/>
              <w:jc w:val="center"/>
              <w:textAlignment w:val="baseline"/>
              <w:outlineLvl w:val="0"/>
              <w:rPr>
                <w:rFonts w:ascii="Times New Roman CYR" w:eastAsia="Times New Roman" w:hAnsi="Times New Roman CYR" w:cs="Times New Roman"/>
                <w:b/>
                <w:caps/>
                <w:color w:val="000000"/>
                <w:sz w:val="28"/>
                <w:szCs w:val="28"/>
                <w:lang w:eastAsia="ru-RU"/>
              </w:rPr>
            </w:pPr>
            <w:r w:rsidRPr="00B13F3D">
              <w:rPr>
                <w:rFonts w:ascii="Times New Roman CYR" w:eastAsia="Times New Roman" w:hAnsi="Times New Roman CYR" w:cs="Times New Roman"/>
                <w:b/>
                <w:color w:val="000000"/>
                <w:sz w:val="28"/>
                <w:szCs w:val="28"/>
                <w:lang w:eastAsia="ru-RU"/>
              </w:rPr>
              <w:t>Я</w:t>
            </w:r>
            <w:r w:rsidRPr="00B13F3D">
              <w:rPr>
                <w:rFonts w:ascii="Times New Roman CYR" w:eastAsia="Times New Roman" w:hAnsi="Times New Roman CYR" w:cs="Times New Roman"/>
                <w:b/>
                <w:caps/>
                <w:color w:val="000000"/>
                <w:sz w:val="28"/>
                <w:szCs w:val="28"/>
                <w:lang w:eastAsia="ru-RU"/>
              </w:rPr>
              <w:t>рославской области</w:t>
            </w:r>
          </w:p>
          <w:p w:rsidR="00471D3C" w:rsidRPr="00B13F3D" w:rsidRDefault="00471D3C" w:rsidP="00346831">
            <w:pPr>
              <w:keepNext/>
              <w:ind w:right="79"/>
              <w:jc w:val="center"/>
              <w:outlineLvl w:val="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13F3D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УПРАВЛЕНИЕ архитектуры и градостроительства</w:t>
            </w:r>
          </w:p>
          <w:p w:rsidR="00471D3C" w:rsidRDefault="00471D3C" w:rsidP="0034683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</w:p>
          <w:p w:rsidR="00471D3C" w:rsidRPr="00B13F3D" w:rsidRDefault="00471D3C" w:rsidP="0034683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ул. Луначарского, д. 105</w:t>
            </w:r>
            <w:r w:rsidRPr="00B13F3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 г. Тутаев,</w:t>
            </w:r>
            <w:r w:rsidRPr="00B13F3D">
              <w:rPr>
                <w:rFonts w:ascii="Times New Roman CYR" w:eastAsia="Times New Roman" w:hAnsi="Times New Roman CYR" w:cs="Times New Roman"/>
                <w:b/>
                <w:color w:val="000000"/>
                <w:sz w:val="20"/>
                <w:szCs w:val="20"/>
                <w:lang w:eastAsia="ru-RU"/>
              </w:rPr>
              <w:t>Ярославская обл., 152300</w:t>
            </w:r>
          </w:p>
          <w:p w:rsidR="00471D3C" w:rsidRPr="0020647B" w:rsidRDefault="00471D3C" w:rsidP="0034683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Тел</w:t>
            </w:r>
            <w:r w:rsidRPr="00B13F3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 xml:space="preserve">. (48533) 2-13-12, E-mail: </w:t>
            </w:r>
            <w:hyperlink r:id="rId11" w:history="1">
              <w:r w:rsidRPr="00B13F3D">
                <w:rPr>
                  <w:rFonts w:ascii="Times New Roman" w:eastAsia="Times New Roman" w:hAnsi="Times New Roman" w:cs="Times New Roman"/>
                  <w:color w:val="0000FF"/>
                  <w:sz w:val="20"/>
                  <w:u w:val="single"/>
                  <w:lang w:val="en-US" w:eastAsia="ru-RU"/>
                </w:rPr>
                <w:t>arhitektura@tr.adm.yar.ru</w:t>
              </w:r>
            </w:hyperlink>
          </w:p>
          <w:p w:rsidR="00471D3C" w:rsidRPr="00B13F3D" w:rsidRDefault="00471D3C" w:rsidP="0034683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</w:p>
        </w:tc>
      </w:tr>
    </w:tbl>
    <w:p w:rsidR="00471D3C" w:rsidRPr="0020647B" w:rsidRDefault="00471D3C" w:rsidP="00471D3C">
      <w:pPr>
        <w:ind w:right="282"/>
        <w:rPr>
          <w:rFonts w:ascii="Times New Roman" w:hAnsi="Times New Roman" w:cs="Times New Roman"/>
          <w:sz w:val="28"/>
          <w:szCs w:val="28"/>
          <w:lang w:val="en-US"/>
        </w:rPr>
      </w:pPr>
    </w:p>
    <w:p w:rsidR="00314AFC" w:rsidRDefault="00471D3C" w:rsidP="00314AFC">
      <w:pPr>
        <w:jc w:val="center"/>
        <w:rPr>
          <w:rFonts w:ascii="Times New Roman" w:eastAsia="Calibri" w:hAnsi="Times New Roman" w:cs="Times New Roman"/>
          <w:b/>
          <w:sz w:val="52"/>
          <w:szCs w:val="52"/>
          <w:u w:val="single"/>
        </w:rPr>
      </w:pPr>
      <w:r w:rsidRPr="005D47EA">
        <w:rPr>
          <w:rFonts w:ascii="Times New Roman" w:hAnsi="Times New Roman" w:cs="Times New Roman"/>
          <w:b/>
          <w:sz w:val="52"/>
          <w:szCs w:val="52"/>
          <w:u w:val="single"/>
        </w:rPr>
        <w:t xml:space="preserve">Проект </w:t>
      </w:r>
      <w:r w:rsidRPr="005D47EA">
        <w:rPr>
          <w:rFonts w:ascii="Times New Roman" w:eastAsia="Calibri" w:hAnsi="Times New Roman" w:cs="Times New Roman"/>
          <w:b/>
          <w:sz w:val="52"/>
          <w:szCs w:val="52"/>
          <w:u w:val="single"/>
        </w:rPr>
        <w:t>планировки территории</w:t>
      </w:r>
    </w:p>
    <w:p w:rsidR="00314AFC" w:rsidRPr="00AC0AA2" w:rsidRDefault="00314AFC" w:rsidP="00314AFC">
      <w:pPr>
        <w:jc w:val="center"/>
        <w:rPr>
          <w:rFonts w:ascii="Times New Roman" w:hAnsi="Times New Roman" w:cs="Times New Roman"/>
          <w:b/>
          <w:sz w:val="50"/>
          <w:szCs w:val="50"/>
          <w:u w:val="single"/>
        </w:rPr>
      </w:pPr>
      <w:r w:rsidRPr="00AC0AA2">
        <w:rPr>
          <w:rFonts w:ascii="Times New Roman" w:hAnsi="Times New Roman" w:cs="Times New Roman"/>
          <w:b/>
          <w:sz w:val="50"/>
          <w:szCs w:val="50"/>
          <w:u w:val="single"/>
        </w:rPr>
        <w:t>с проектом межевания в его составе</w:t>
      </w:r>
    </w:p>
    <w:p w:rsidR="000247E6" w:rsidRPr="000247E6" w:rsidRDefault="000247E6" w:rsidP="000247E6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0247E6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земельных</w:t>
      </w:r>
    </w:p>
    <w:p w:rsidR="000247E6" w:rsidRPr="000247E6" w:rsidRDefault="000247E6" w:rsidP="000247E6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0247E6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участков с кадастровыми номерами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76:21:010208:7,76:21:010208:33,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 xml:space="preserve">76:21:010208:67, 76:21:010208:103, 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76:21:010208:113, 76:21:010205:368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76:21:010208:435, 76:21:010208:440,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76:21:010208:441, 76:21:000000:1075,</w:t>
      </w:r>
    </w:p>
    <w:p w:rsidR="00BC22C8" w:rsidRPr="00E918BB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76:21:010203:1089</w:t>
      </w:r>
    </w:p>
    <w:p w:rsidR="00471D3C" w:rsidRDefault="00471D3C" w:rsidP="00471D3C">
      <w:pPr>
        <w:rPr>
          <w:rFonts w:ascii="Times New Roman" w:hAnsi="Times New Roman" w:cs="Times New Roman"/>
          <w:sz w:val="28"/>
          <w:szCs w:val="28"/>
        </w:rPr>
      </w:pPr>
    </w:p>
    <w:p w:rsidR="00471D3C" w:rsidRDefault="00471D3C" w:rsidP="00471D3C">
      <w:pPr>
        <w:ind w:right="226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Заказчик: Администрация Тутаевского муниципального района</w:t>
      </w:r>
    </w:p>
    <w:p w:rsidR="00471D3C" w:rsidRDefault="00471D3C" w:rsidP="00471D3C">
      <w:pPr>
        <w:tabs>
          <w:tab w:val="left" w:pos="1985"/>
        </w:tabs>
        <w:spacing w:after="0"/>
        <w:ind w:left="2268" w:right="226" w:hanging="212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Исполнитель: Управление архитектуры и градостроительства </w:t>
      </w:r>
    </w:p>
    <w:p w:rsidR="00471D3C" w:rsidRDefault="00471D3C" w:rsidP="00471D3C">
      <w:pPr>
        <w:tabs>
          <w:tab w:val="left" w:pos="1985"/>
        </w:tabs>
        <w:ind w:left="2268" w:right="22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Тутаевского муниципального района</w:t>
      </w:r>
    </w:p>
    <w:p w:rsidR="00471D3C" w:rsidRDefault="00471D3C" w:rsidP="00471D3C">
      <w:pPr>
        <w:rPr>
          <w:rFonts w:ascii="Times New Roman" w:hAnsi="Times New Roman" w:cs="Times New Roman"/>
          <w:sz w:val="28"/>
          <w:szCs w:val="28"/>
        </w:rPr>
      </w:pPr>
    </w:p>
    <w:p w:rsidR="00471D3C" w:rsidRDefault="00471D3C" w:rsidP="00471D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0247E6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471D3C" w:rsidRDefault="00471D3C" w:rsidP="00471D3C">
      <w:pPr>
        <w:rPr>
          <w:rFonts w:ascii="Times New Roman" w:hAnsi="Times New Roman" w:cs="Times New Roman"/>
          <w:sz w:val="28"/>
          <w:szCs w:val="28"/>
        </w:rPr>
      </w:pPr>
    </w:p>
    <w:p w:rsidR="00471D3C" w:rsidRDefault="00471D3C" w:rsidP="00471D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4AFC" w:rsidRDefault="00314AFC" w:rsidP="00314AFC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</w:p>
    <w:p w:rsidR="00346831" w:rsidRDefault="00346831" w:rsidP="00314AFC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</w:p>
    <w:p w:rsidR="00314AFC" w:rsidRPr="005D47EA" w:rsidRDefault="00314AFC" w:rsidP="00314AFC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5D47EA">
        <w:rPr>
          <w:rFonts w:ascii="Times New Roman" w:hAnsi="Times New Roman" w:cs="Times New Roman"/>
          <w:b/>
          <w:sz w:val="52"/>
          <w:szCs w:val="52"/>
          <w:u w:val="single"/>
        </w:rPr>
        <w:t xml:space="preserve">Проект </w:t>
      </w:r>
      <w:r w:rsidRPr="005D47EA">
        <w:rPr>
          <w:rFonts w:ascii="Times New Roman" w:eastAsia="Calibri" w:hAnsi="Times New Roman" w:cs="Times New Roman"/>
          <w:b/>
          <w:sz w:val="52"/>
          <w:szCs w:val="52"/>
          <w:u w:val="single"/>
        </w:rPr>
        <w:t>планировки территории</w:t>
      </w:r>
    </w:p>
    <w:p w:rsidR="00030203" w:rsidRDefault="00030203" w:rsidP="00030203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</w:p>
    <w:p w:rsidR="00030203" w:rsidRPr="00A81B88" w:rsidRDefault="00030203" w:rsidP="00030203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1B8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земельных</w:t>
      </w:r>
    </w:p>
    <w:p w:rsidR="00030203" w:rsidRPr="00A81B88" w:rsidRDefault="00030203" w:rsidP="00030203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1B8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участков с кадастровыми номерами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76:21:010208:7,76:21:010208:33,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 xml:space="preserve">76:21:010208:67, 76:21:010208:103, 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76:21:010208:113, 76:21:010205:368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76:21:010208:435, 76:21:010208:440,</w:t>
      </w:r>
    </w:p>
    <w:p w:rsidR="00A82EC8" w:rsidRPr="00A82EC8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76:21:010208:441, 76:21:000000:1075,</w:t>
      </w:r>
    </w:p>
    <w:p w:rsidR="00BC22C8" w:rsidRPr="00E918BB" w:rsidRDefault="00A82EC8" w:rsidP="00A82EC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76:21:010203:1089</w:t>
      </w:r>
    </w:p>
    <w:p w:rsidR="00314AFC" w:rsidRPr="005D47EA" w:rsidRDefault="00314AFC" w:rsidP="00030203">
      <w:pPr>
        <w:spacing w:after="0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314AFC" w:rsidRDefault="00314AFC" w:rsidP="00314AF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14AFC" w:rsidRPr="00AA5386" w:rsidRDefault="00314AFC" w:rsidP="00314AFC">
      <w:pPr>
        <w:jc w:val="center"/>
        <w:rPr>
          <w:rFonts w:ascii="Times New Roman" w:hAnsi="Times New Roman" w:cs="Times New Roman"/>
          <w:b/>
          <w:sz w:val="50"/>
          <w:szCs w:val="50"/>
          <w:u w:val="single"/>
        </w:rPr>
      </w:pPr>
      <w:r w:rsidRPr="00AA5386">
        <w:rPr>
          <w:rFonts w:ascii="Times New Roman" w:hAnsi="Times New Roman" w:cs="Times New Roman"/>
          <w:b/>
          <w:sz w:val="50"/>
          <w:szCs w:val="50"/>
          <w:u w:val="single"/>
        </w:rPr>
        <w:t>Основная часть</w:t>
      </w:r>
      <w:r w:rsidR="00AA5386">
        <w:rPr>
          <w:rFonts w:ascii="Times New Roman" w:hAnsi="Times New Roman" w:cs="Times New Roman"/>
          <w:b/>
          <w:sz w:val="50"/>
          <w:szCs w:val="50"/>
          <w:u w:val="single"/>
        </w:rPr>
        <w:t xml:space="preserve"> ППТ</w:t>
      </w:r>
    </w:p>
    <w:p w:rsidR="00314AFC" w:rsidRDefault="00314AFC" w:rsidP="00314AFC">
      <w:pPr>
        <w:jc w:val="center"/>
        <w:rPr>
          <w:rFonts w:ascii="Times New Roman" w:hAnsi="Times New Roman" w:cs="Times New Roman"/>
          <w:b/>
          <w:sz w:val="50"/>
          <w:szCs w:val="50"/>
        </w:rPr>
      </w:pPr>
      <w:r w:rsidRPr="00AA5386">
        <w:rPr>
          <w:rFonts w:ascii="Times New Roman" w:hAnsi="Times New Roman" w:cs="Times New Roman"/>
          <w:b/>
          <w:sz w:val="50"/>
          <w:szCs w:val="50"/>
        </w:rPr>
        <w:t>Графическая часть</w:t>
      </w:r>
    </w:p>
    <w:p w:rsidR="00AA5386" w:rsidRPr="00AA5386" w:rsidRDefault="00AA5386" w:rsidP="00AA5386">
      <w:pPr>
        <w:jc w:val="center"/>
        <w:rPr>
          <w:rFonts w:ascii="Times New Roman" w:hAnsi="Times New Roman" w:cs="Times New Roman"/>
          <w:b/>
          <w:sz w:val="50"/>
          <w:szCs w:val="50"/>
        </w:rPr>
      </w:pPr>
      <w:r w:rsidRPr="00AA5386">
        <w:rPr>
          <w:rFonts w:ascii="Times New Roman" w:hAnsi="Times New Roman" w:cs="Times New Roman"/>
          <w:b/>
          <w:sz w:val="50"/>
          <w:szCs w:val="50"/>
        </w:rPr>
        <w:t xml:space="preserve">Раздел 1 </w:t>
      </w:r>
    </w:p>
    <w:p w:rsidR="00314AFC" w:rsidRDefault="00314AFC" w:rsidP="00314AFC">
      <w:pPr>
        <w:rPr>
          <w:rFonts w:ascii="Times New Roman" w:hAnsi="Times New Roman" w:cs="Times New Roman"/>
          <w:sz w:val="28"/>
          <w:szCs w:val="28"/>
        </w:rPr>
      </w:pPr>
    </w:p>
    <w:p w:rsidR="00314AFC" w:rsidRDefault="00314AFC" w:rsidP="00314AFC">
      <w:pPr>
        <w:rPr>
          <w:rFonts w:ascii="Times New Roman" w:hAnsi="Times New Roman" w:cs="Times New Roman"/>
          <w:sz w:val="28"/>
          <w:szCs w:val="28"/>
        </w:rPr>
      </w:pPr>
    </w:p>
    <w:p w:rsidR="00AA5386" w:rsidRDefault="00AA5386" w:rsidP="00314AFC">
      <w:pPr>
        <w:rPr>
          <w:rFonts w:ascii="Times New Roman" w:hAnsi="Times New Roman" w:cs="Times New Roman"/>
          <w:sz w:val="28"/>
          <w:szCs w:val="28"/>
        </w:rPr>
      </w:pPr>
    </w:p>
    <w:p w:rsidR="00375437" w:rsidRDefault="00375437" w:rsidP="00314AFC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6437A" w:rsidRDefault="0016437A" w:rsidP="00314AFC">
      <w:pPr>
        <w:rPr>
          <w:rFonts w:ascii="Times New Roman" w:hAnsi="Times New Roman" w:cs="Times New Roman"/>
          <w:sz w:val="28"/>
          <w:szCs w:val="28"/>
        </w:rPr>
      </w:pPr>
    </w:p>
    <w:p w:rsidR="00BC22C8" w:rsidRDefault="00BC22C8" w:rsidP="00314AFC">
      <w:pPr>
        <w:rPr>
          <w:rFonts w:ascii="Times New Roman" w:hAnsi="Times New Roman" w:cs="Times New Roman"/>
          <w:sz w:val="28"/>
          <w:szCs w:val="28"/>
        </w:rPr>
      </w:pPr>
    </w:p>
    <w:p w:rsidR="00441545" w:rsidRPr="00233F46" w:rsidRDefault="00441545" w:rsidP="0044154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3F46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441545" w:rsidRPr="00233F46" w:rsidRDefault="00441545" w:rsidP="0044154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6"/>
        <w:gridCol w:w="7632"/>
        <w:gridCol w:w="2092"/>
      </w:tblGrid>
      <w:tr w:rsidR="00233F46" w:rsidRPr="00233F46" w:rsidTr="00346831">
        <w:trPr>
          <w:trHeight w:val="561"/>
        </w:trPr>
        <w:tc>
          <w:tcPr>
            <w:tcW w:w="736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441545" w:rsidRPr="00233F46" w:rsidRDefault="00441545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32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441545" w:rsidRPr="00233F46" w:rsidRDefault="00441545" w:rsidP="003F7A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 xml:space="preserve">Разделы проекта </w:t>
            </w:r>
            <w:r w:rsidR="0066393A" w:rsidRPr="00233F46">
              <w:rPr>
                <w:rFonts w:ascii="Times New Roman" w:hAnsi="Times New Roman" w:cs="Times New Roman"/>
                <w:sz w:val="24"/>
                <w:szCs w:val="24"/>
              </w:rPr>
              <w:t>планировки территории</w:t>
            </w:r>
          </w:p>
        </w:tc>
        <w:tc>
          <w:tcPr>
            <w:tcW w:w="2092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441545" w:rsidRPr="00233F46" w:rsidRDefault="00441545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233F46" w:rsidRPr="00233F46" w:rsidTr="008701C9">
        <w:trPr>
          <w:trHeight w:val="242"/>
        </w:trPr>
        <w:tc>
          <w:tcPr>
            <w:tcW w:w="736" w:type="dxa"/>
            <w:tcBorders>
              <w:top w:val="single" w:sz="12" w:space="0" w:color="000000" w:themeColor="text1"/>
              <w:bottom w:val="single" w:sz="12" w:space="0" w:color="auto"/>
            </w:tcBorders>
            <w:vAlign w:val="center"/>
          </w:tcPr>
          <w:p w:rsidR="00441545" w:rsidRPr="00233F46" w:rsidRDefault="00441545" w:rsidP="0034683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3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32" w:type="dxa"/>
            <w:tcBorders>
              <w:top w:val="single" w:sz="12" w:space="0" w:color="000000" w:themeColor="text1"/>
              <w:bottom w:val="single" w:sz="12" w:space="0" w:color="auto"/>
            </w:tcBorders>
          </w:tcPr>
          <w:p w:rsidR="00441545" w:rsidRPr="00233F46" w:rsidRDefault="00441545" w:rsidP="0034683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3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2" w:type="dxa"/>
            <w:tcBorders>
              <w:top w:val="single" w:sz="12" w:space="0" w:color="000000" w:themeColor="text1"/>
              <w:bottom w:val="single" w:sz="12" w:space="0" w:color="auto"/>
            </w:tcBorders>
            <w:vAlign w:val="center"/>
          </w:tcPr>
          <w:p w:rsidR="00441545" w:rsidRPr="00233F46" w:rsidRDefault="00441545" w:rsidP="0034683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3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33F46" w:rsidRPr="00233F46" w:rsidTr="008701C9">
        <w:trPr>
          <w:trHeight w:val="273"/>
        </w:trPr>
        <w:tc>
          <w:tcPr>
            <w:tcW w:w="736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:rsidR="003C7B1C" w:rsidRPr="00233F46" w:rsidRDefault="00785F86" w:rsidP="003468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632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:rsidR="003C7B1C" w:rsidRPr="00233F46" w:rsidRDefault="003C7B1C" w:rsidP="00870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33F4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Основная часть ППТ</w:t>
            </w:r>
            <w:r w:rsidR="008701C9" w:rsidRPr="00233F4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</w:t>
            </w:r>
            <w:r w:rsidRPr="00233F46">
              <w:rPr>
                <w:rFonts w:ascii="Times New Roman" w:hAnsi="Times New Roman" w:cs="Times New Roman"/>
                <w:b/>
                <w:sz w:val="24"/>
                <w:szCs w:val="24"/>
              </w:rPr>
              <w:t>Графическая часть</w:t>
            </w:r>
          </w:p>
          <w:p w:rsidR="003C7B1C" w:rsidRPr="00233F46" w:rsidRDefault="003C7B1C" w:rsidP="00870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1 </w:t>
            </w:r>
          </w:p>
        </w:tc>
        <w:tc>
          <w:tcPr>
            <w:tcW w:w="2092" w:type="dxa"/>
            <w:tcBorders>
              <w:top w:val="single" w:sz="12" w:space="0" w:color="auto"/>
              <w:bottom w:val="single" w:sz="2" w:space="0" w:color="auto"/>
            </w:tcBorders>
            <w:vAlign w:val="center"/>
          </w:tcPr>
          <w:p w:rsidR="003C7B1C" w:rsidRPr="00233F46" w:rsidRDefault="00027180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33F46" w:rsidRPr="00233F46" w:rsidTr="008701C9">
        <w:trPr>
          <w:trHeight w:val="273"/>
        </w:trPr>
        <w:tc>
          <w:tcPr>
            <w:tcW w:w="736" w:type="dxa"/>
            <w:tcBorders>
              <w:top w:val="single" w:sz="2" w:space="0" w:color="auto"/>
            </w:tcBorders>
            <w:vAlign w:val="center"/>
          </w:tcPr>
          <w:p w:rsidR="00441545" w:rsidRPr="00233F46" w:rsidRDefault="00785F86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632" w:type="dxa"/>
            <w:tcBorders>
              <w:top w:val="single" w:sz="2" w:space="0" w:color="auto"/>
            </w:tcBorders>
            <w:vAlign w:val="center"/>
          </w:tcPr>
          <w:p w:rsidR="003C7B1C" w:rsidRPr="00233F46" w:rsidRDefault="003C7B1C" w:rsidP="008701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 xml:space="preserve">Красные линии и границы зон </w:t>
            </w:r>
          </w:p>
          <w:p w:rsidR="00441545" w:rsidRPr="00233F46" w:rsidRDefault="003C7B1C" w:rsidP="008701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планируемого размещения линейных объектов</w:t>
            </w:r>
          </w:p>
        </w:tc>
        <w:tc>
          <w:tcPr>
            <w:tcW w:w="2092" w:type="dxa"/>
            <w:tcBorders>
              <w:top w:val="single" w:sz="2" w:space="0" w:color="auto"/>
            </w:tcBorders>
            <w:vAlign w:val="center"/>
          </w:tcPr>
          <w:p w:rsidR="00441545" w:rsidRPr="00233F46" w:rsidRDefault="00785F86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33F46" w:rsidRPr="00233F46" w:rsidTr="00346831">
        <w:trPr>
          <w:trHeight w:val="273"/>
        </w:trPr>
        <w:tc>
          <w:tcPr>
            <w:tcW w:w="736" w:type="dxa"/>
            <w:vAlign w:val="center"/>
          </w:tcPr>
          <w:p w:rsidR="00441545" w:rsidRPr="00233F46" w:rsidRDefault="00785F86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632" w:type="dxa"/>
            <w:vAlign w:val="center"/>
          </w:tcPr>
          <w:p w:rsidR="003C7B1C" w:rsidRPr="00233F46" w:rsidRDefault="003C7B1C" w:rsidP="008701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 xml:space="preserve">Границы зон </w:t>
            </w:r>
          </w:p>
          <w:p w:rsidR="003C7B1C" w:rsidRPr="00233F46" w:rsidRDefault="003C7B1C" w:rsidP="008701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планируемого размещения линейных объектов,</w:t>
            </w:r>
          </w:p>
          <w:p w:rsidR="003C7B1C" w:rsidRPr="00233F46" w:rsidRDefault="003C7B1C" w:rsidP="008701C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 xml:space="preserve">подлежащих реконструкции в связи с изменением </w:t>
            </w:r>
          </w:p>
          <w:p w:rsidR="00441545" w:rsidRPr="00233F46" w:rsidRDefault="003C7B1C" w:rsidP="008701C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их местоположения</w:t>
            </w:r>
          </w:p>
        </w:tc>
        <w:tc>
          <w:tcPr>
            <w:tcW w:w="2092" w:type="dxa"/>
            <w:vAlign w:val="center"/>
          </w:tcPr>
          <w:p w:rsidR="00441545" w:rsidRPr="00233F46" w:rsidRDefault="00027180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233F46" w:rsidRPr="00233F46" w:rsidTr="00346831">
        <w:trPr>
          <w:trHeight w:val="273"/>
        </w:trPr>
        <w:tc>
          <w:tcPr>
            <w:tcW w:w="736" w:type="dxa"/>
            <w:vAlign w:val="center"/>
          </w:tcPr>
          <w:p w:rsidR="00441545" w:rsidRPr="00233F46" w:rsidRDefault="00785F86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632" w:type="dxa"/>
            <w:vAlign w:val="center"/>
          </w:tcPr>
          <w:p w:rsidR="00441545" w:rsidRPr="00233F46" w:rsidRDefault="003C7B1C" w:rsidP="00870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33F46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Положение о размещении линейного объекта</w:t>
            </w:r>
          </w:p>
          <w:p w:rsidR="008701C9" w:rsidRPr="00233F46" w:rsidRDefault="008701C9" w:rsidP="008701C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2 </w:t>
            </w:r>
          </w:p>
        </w:tc>
        <w:tc>
          <w:tcPr>
            <w:tcW w:w="2092" w:type="dxa"/>
            <w:vAlign w:val="center"/>
          </w:tcPr>
          <w:p w:rsidR="00441545" w:rsidRPr="00233F46" w:rsidRDefault="00027180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233F46" w:rsidRPr="00233F46" w:rsidTr="00346831">
        <w:trPr>
          <w:trHeight w:val="273"/>
        </w:trPr>
        <w:tc>
          <w:tcPr>
            <w:tcW w:w="736" w:type="dxa"/>
            <w:vAlign w:val="center"/>
          </w:tcPr>
          <w:p w:rsidR="00233F46" w:rsidRPr="00233F46" w:rsidRDefault="00233F46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632" w:type="dxa"/>
            <w:vAlign w:val="center"/>
          </w:tcPr>
          <w:p w:rsidR="00233F46" w:rsidRPr="00233F46" w:rsidRDefault="00233F46" w:rsidP="00233F46">
            <w:pPr>
              <w:pStyle w:val="a8"/>
              <w:ind w:left="11"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33F46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линейных объектов федерального, регионального или местного значения и их планируемое местоположение</w:t>
            </w:r>
          </w:p>
        </w:tc>
        <w:tc>
          <w:tcPr>
            <w:tcW w:w="2092" w:type="dxa"/>
            <w:vAlign w:val="center"/>
          </w:tcPr>
          <w:p w:rsidR="00233F46" w:rsidRPr="00233F46" w:rsidRDefault="00233F46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</w:tbl>
    <w:p w:rsidR="004F0EAA" w:rsidRDefault="004F0EAA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7AA9" w:rsidRDefault="003F7AA9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7AA9" w:rsidRDefault="003F7AA9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7AA9" w:rsidRDefault="003F7AA9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7AA9" w:rsidRDefault="003F7AA9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01C9" w:rsidRDefault="008701C9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  <w:sectPr w:rsidR="00CC602B" w:rsidSect="004C706C">
          <w:footerReference w:type="first" r:id="rId12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</w:p>
    <w:p w:rsidR="003D0C50" w:rsidRDefault="003D0C50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1181735</wp:posOffset>
            </wp:positionH>
            <wp:positionV relativeFrom="paragraph">
              <wp:posOffset>-119028</wp:posOffset>
            </wp:positionV>
            <wp:extent cx="13573125" cy="9752614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4" t="1758" r="899" b="1269"/>
                    <a:stretch/>
                  </pic:blipFill>
                  <pic:spPr bwMode="auto">
                    <a:xfrm>
                      <a:off x="0" y="0"/>
                      <a:ext cx="13583014" cy="975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747F" w:rsidRDefault="00A4747F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4747F" w:rsidRDefault="00A4747F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E4524D" w:rsidP="004F0E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111125</wp:posOffset>
            </wp:positionV>
            <wp:extent cx="13648690" cy="974344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4" t="2267" r="1068" b="1260"/>
                    <a:stretch/>
                  </pic:blipFill>
                  <pic:spPr bwMode="auto">
                    <a:xfrm>
                      <a:off x="0" y="0"/>
                      <a:ext cx="13648690" cy="974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747F" w:rsidRDefault="00A4747F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41545" w:rsidRDefault="00441545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4747F" w:rsidRDefault="00A4747F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05774" w:rsidRDefault="00A05774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5774" w:rsidRDefault="00A05774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05774" w:rsidRDefault="00A05774" w:rsidP="004F0EAA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05774" w:rsidRDefault="00A05774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602B" w:rsidRDefault="00CC602B" w:rsidP="00CC602B">
      <w:pPr>
        <w:tabs>
          <w:tab w:val="left" w:pos="12995"/>
        </w:tabs>
        <w:rPr>
          <w:rFonts w:ascii="Times New Roman" w:hAnsi="Times New Roman" w:cs="Times New Roman"/>
          <w:sz w:val="28"/>
          <w:szCs w:val="28"/>
        </w:rPr>
        <w:sectPr w:rsidR="00CC602B" w:rsidSect="00CC602B">
          <w:pgSz w:w="23811" w:h="16838" w:orient="landscape" w:code="8"/>
          <w:pgMar w:top="1134" w:right="284" w:bottom="340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F0EAA" w:rsidRDefault="004F0EAA" w:rsidP="00CC602B">
      <w:pPr>
        <w:tabs>
          <w:tab w:val="left" w:pos="12995"/>
        </w:tabs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601" w:rsidRDefault="00FA5601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601" w:rsidRDefault="00FA5601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601" w:rsidRDefault="00FA5601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601" w:rsidRDefault="00FA5601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601" w:rsidRDefault="00FA5601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5601" w:rsidRDefault="00FA5601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2CBB" w:rsidRDefault="003F7AA9" w:rsidP="00C956E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К</w:t>
      </w:r>
      <w:r w:rsidR="004F0EAA" w:rsidRPr="004F0EAA">
        <w:rPr>
          <w:rFonts w:ascii="Times New Roman" w:hAnsi="Times New Roman" w:cs="Times New Roman"/>
          <w:b/>
          <w:sz w:val="40"/>
          <w:szCs w:val="40"/>
        </w:rPr>
        <w:t>расны</w:t>
      </w:r>
      <w:r>
        <w:rPr>
          <w:rFonts w:ascii="Times New Roman" w:hAnsi="Times New Roman" w:cs="Times New Roman"/>
          <w:b/>
          <w:sz w:val="40"/>
          <w:szCs w:val="40"/>
        </w:rPr>
        <w:t>е</w:t>
      </w:r>
      <w:r w:rsidR="004F0EAA" w:rsidRPr="004F0EAA">
        <w:rPr>
          <w:rFonts w:ascii="Times New Roman" w:hAnsi="Times New Roman" w:cs="Times New Roman"/>
          <w:b/>
          <w:sz w:val="40"/>
          <w:szCs w:val="40"/>
        </w:rPr>
        <w:t xml:space="preserve"> лини</w:t>
      </w:r>
      <w:r>
        <w:rPr>
          <w:rFonts w:ascii="Times New Roman" w:hAnsi="Times New Roman" w:cs="Times New Roman"/>
          <w:b/>
          <w:sz w:val="40"/>
          <w:szCs w:val="40"/>
        </w:rPr>
        <w:t>и</w:t>
      </w:r>
      <w:r w:rsidR="004F0EAA" w:rsidRPr="004F0EAA">
        <w:rPr>
          <w:rFonts w:ascii="Times New Roman" w:hAnsi="Times New Roman" w:cs="Times New Roman"/>
          <w:b/>
          <w:sz w:val="40"/>
          <w:szCs w:val="40"/>
        </w:rPr>
        <w:t xml:space="preserve"> и границ</w:t>
      </w:r>
      <w:r>
        <w:rPr>
          <w:rFonts w:ascii="Times New Roman" w:hAnsi="Times New Roman" w:cs="Times New Roman"/>
          <w:b/>
          <w:sz w:val="40"/>
          <w:szCs w:val="40"/>
        </w:rPr>
        <w:t>ы</w:t>
      </w:r>
      <w:r w:rsidR="004F0EAA" w:rsidRPr="004F0EAA">
        <w:rPr>
          <w:rFonts w:ascii="Times New Roman" w:hAnsi="Times New Roman" w:cs="Times New Roman"/>
          <w:b/>
          <w:sz w:val="40"/>
          <w:szCs w:val="40"/>
        </w:rPr>
        <w:t xml:space="preserve"> зон </w:t>
      </w:r>
    </w:p>
    <w:p w:rsidR="004F0EAA" w:rsidRPr="004F0EAA" w:rsidRDefault="004F0EAA" w:rsidP="00C956E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F0EAA">
        <w:rPr>
          <w:rFonts w:ascii="Times New Roman" w:hAnsi="Times New Roman" w:cs="Times New Roman"/>
          <w:b/>
          <w:sz w:val="40"/>
          <w:szCs w:val="40"/>
        </w:rPr>
        <w:t>планируемого размещения линейных объектов</w:t>
      </w:r>
    </w:p>
    <w:p w:rsidR="004F0EAA" w:rsidRDefault="004F0EAA" w:rsidP="00C956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4F0EAA" w:rsidRDefault="004F0EAA" w:rsidP="004F0EAA">
      <w:pPr>
        <w:rPr>
          <w:rFonts w:ascii="Times New Roman" w:hAnsi="Times New Roman" w:cs="Times New Roman"/>
          <w:sz w:val="28"/>
          <w:szCs w:val="28"/>
        </w:rPr>
      </w:pPr>
    </w:p>
    <w:p w:rsidR="00532CBB" w:rsidRDefault="00532CBB" w:rsidP="004F0EAA">
      <w:pPr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4F0EAA">
      <w:pPr>
        <w:rPr>
          <w:rFonts w:ascii="Times New Roman" w:hAnsi="Times New Roman" w:cs="Times New Roman"/>
          <w:sz w:val="28"/>
          <w:szCs w:val="28"/>
        </w:rPr>
      </w:pPr>
    </w:p>
    <w:p w:rsidR="004173E0" w:rsidRDefault="004173E0" w:rsidP="004F0EAA">
      <w:pPr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4F0EAA">
      <w:pPr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  <w:sectPr w:rsidR="00346831" w:rsidSect="00CC602B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</w:p>
    <w:p w:rsidR="00346831" w:rsidRPr="00A4105D" w:rsidRDefault="00346831" w:rsidP="00346831">
      <w:pPr>
        <w:pStyle w:val="a8"/>
        <w:ind w:left="73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105D">
        <w:rPr>
          <w:rFonts w:ascii="Times New Roman" w:hAnsi="Times New Roman" w:cs="Times New Roman"/>
          <w:b/>
          <w:sz w:val="28"/>
          <w:szCs w:val="28"/>
        </w:rPr>
        <w:t xml:space="preserve">Координаты поворотных точек </w:t>
      </w:r>
      <w:r>
        <w:rPr>
          <w:rFonts w:ascii="Times New Roman" w:hAnsi="Times New Roman" w:cs="Times New Roman"/>
          <w:b/>
          <w:sz w:val="28"/>
          <w:szCs w:val="28"/>
        </w:rPr>
        <w:t>устанавливаемых красных линий</w:t>
      </w:r>
    </w:p>
    <w:p w:rsidR="00346831" w:rsidRPr="004E5BE9" w:rsidRDefault="00346831" w:rsidP="00346831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348" w:type="dxa"/>
        <w:jc w:val="center"/>
        <w:tblLook w:val="04A0" w:firstRow="1" w:lastRow="0" w:firstColumn="1" w:lastColumn="0" w:noHBand="0" w:noVBand="1"/>
      </w:tblPr>
      <w:tblGrid>
        <w:gridCol w:w="3153"/>
        <w:gridCol w:w="3368"/>
        <w:gridCol w:w="3827"/>
      </w:tblGrid>
      <w:tr w:rsidR="00346831" w:rsidRPr="00FA4243" w:rsidTr="00346831">
        <w:trPr>
          <w:trHeight w:val="334"/>
          <w:jc w:val="center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346831" w:rsidRPr="008C6367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195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46831" w:rsidRPr="008C6367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46831" w:rsidRPr="008C6367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46831" w:rsidRPr="008C6367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346831" w:rsidRPr="008C6367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399575.27</w:t>
            </w:r>
          </w:p>
        </w:tc>
        <w:tc>
          <w:tcPr>
            <w:tcW w:w="382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1307253.91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399593.05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1307281.29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399649.43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1307378.96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399653.05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1307385.61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399694.20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1307461.44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399592.74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1307519.78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399584.18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1307504.89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399530.59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1307537.45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1307554.22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42306F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1307557.91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1307573.91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399469.83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1307593.70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36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399469.78</w:t>
            </w:r>
          </w:p>
        </w:tc>
        <w:tc>
          <w:tcPr>
            <w:tcW w:w="3827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1307593.73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5719" w:rsidRPr="00C0434E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434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1307597.02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5719" w:rsidRPr="00FA4243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1307627.06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1307623.69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399372.21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1307570.61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1307543.78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399328.42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1307499.36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1307460.19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1307440.35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1307429.23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1307392.61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1307396.51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1307392.23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1307391.28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399438.79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1307383.83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399481.59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1307335.02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399520.97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1307290.10</w:t>
            </w:r>
          </w:p>
        </w:tc>
      </w:tr>
      <w:tr w:rsidR="009B5719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9B5719" w:rsidRDefault="009B5719" w:rsidP="009B57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399575.27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9B5719" w:rsidRPr="009B5719" w:rsidRDefault="009B5719" w:rsidP="009B5719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B571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1307253.91</w:t>
            </w:r>
          </w:p>
        </w:tc>
      </w:tr>
      <w:tr w:rsidR="00BA123D" w:rsidRPr="00FA4243" w:rsidTr="00F009AB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A123D" w:rsidRPr="00C0434E" w:rsidRDefault="00BA123D" w:rsidP="008429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BA123D" w:rsidRPr="0084294D" w:rsidRDefault="00BA123D" w:rsidP="0084294D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BA123D" w:rsidRPr="0084294D" w:rsidRDefault="00BA123D" w:rsidP="0084294D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Pr="00E43C2B" w:rsidRDefault="00D10554" w:rsidP="00D10554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399631.73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1307170.65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1307190.63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1307226.64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399570.42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1307233.96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399575.59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1307240.64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399599.36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1307277.24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399655.98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1307375.30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399659.54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1307381.86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399659.60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1307381.98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1307415.63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1307415.64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399700.70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1307457.70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399770.67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1307578.48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399771.81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1307580.45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434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399783.86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1307603.56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399781.51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1307604.97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399775.78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1307607.59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399698.36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1307470.99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399546.95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1307560.48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399554.53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1307573.43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1307586.83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D10554" w:rsidRPr="00FA4243" w:rsidTr="00155C94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10554" w:rsidRDefault="00D10554" w:rsidP="00D1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10554" w:rsidRPr="00D10554" w:rsidRDefault="00D10554" w:rsidP="00D1055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1307848.10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10348" w:type="dxa"/>
            <w:gridSpan w:val="3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76:21:000000:ЗУ2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401344.77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1308376.77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1308345.77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1308342.86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401124.30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1308324.53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400944.87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1308304.37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400885.46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1308340.50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400821.89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1308376.92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400747.47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1308423.33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400652.38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1308463.68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400620.59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1308464.45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400614.63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1308467.67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400601.35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1308483.66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434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400599.23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1308486.21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400596.79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1308487.23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400592.54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1308489.00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400584.26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1308489.27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400496.87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1308529.88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400440.58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1308550.17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400358.52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1308579.75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400246.83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1308620.02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400235.23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1308624.20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42C9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400189.74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1308637.66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400174.09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1308642.29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400165.37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1308645.07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400157.99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1308647.47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400149.44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1308651.13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400149.15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1308650.46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400143.92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1308652.73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434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400142.21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1308649.78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3C2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399858.66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1308749.63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399854.59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1308752.67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399748.04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1308785.74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399755.37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1308811.65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399862.78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1308772.59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399908.79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1308752.92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399933.98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1308743.88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399930.23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1308748.00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399926.79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1308752.51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400063.76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1308705.74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400061.96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1308700.23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400239.88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1308638.30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400402.92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1308580.89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400455.29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1308564.18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400458.02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1308570.80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400477.47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1308563.77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400484.56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1308562.51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400509.72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1308552.11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400509.37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400510.88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1308550.65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400511.32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400514.85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1308550.03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400520.49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1308560.92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400569.28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1308529.79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400618.04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1308505.20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400694.79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1308467.11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400699.16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1308465.12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400713.01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1308457.97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400766.88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1308426.06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400770.99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1308424.08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400775.09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1308421.96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400777.94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1308421.25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400780.42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1308418.27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400781.31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1308417.76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Pr="00F42C9D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400808.23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1308402.31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400810.88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1308406.61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400849.30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1308385.68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400884.30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1308367.07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400883.03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1308364.88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400883.89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1308362.03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400894.36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1308356.86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400933.31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1308337.60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400940.91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1308335.84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400968.61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1308333.79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400976.73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1308335.55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400983.83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1308353.08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400983.94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1308352.90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400989.70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1308350.39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401007.76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401011.17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1308340.44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401016.68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1308337.87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401025.55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1308333.85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401030.80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1308346.38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401031.03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1308346.97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401035.15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1308357.89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401052.99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1308363.77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401057.72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1308339.21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401096.99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1308346.80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401097.92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4546B5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1308341.15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401162.04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1308349.32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401159.33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1308373.67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401162.33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1308373.72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401166.86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1308350.65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401172.45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1308351.80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401217.75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1308362.49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401221.52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1308363.38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401221.95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1308365.87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401223.92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1308377.40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401232.21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1308377.93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401261.90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1308377.96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401316.65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1308392.24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1308398.07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1308413.15</w:t>
            </w:r>
          </w:p>
        </w:tc>
      </w:tr>
      <w:tr w:rsidR="00346831" w:rsidRPr="00FA4243" w:rsidTr="00346831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346831" w:rsidRDefault="00346831" w:rsidP="00346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336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401333.51</w:t>
            </w:r>
          </w:p>
        </w:tc>
        <w:tc>
          <w:tcPr>
            <w:tcW w:w="382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346831" w:rsidRPr="00BA478F" w:rsidRDefault="00346831" w:rsidP="0034683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7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1308414.24</w:t>
            </w:r>
          </w:p>
        </w:tc>
      </w:tr>
    </w:tbl>
    <w:p w:rsidR="00191439" w:rsidRDefault="00191439" w:rsidP="00191439">
      <w:pPr>
        <w:rPr>
          <w:rFonts w:ascii="Times New Roman" w:hAnsi="Times New Roman" w:cs="Times New Roman"/>
          <w:b/>
          <w:sz w:val="28"/>
          <w:szCs w:val="28"/>
        </w:rPr>
      </w:pPr>
    </w:p>
    <w:p w:rsidR="00A108A3" w:rsidRPr="002228F1" w:rsidRDefault="00191439" w:rsidP="0019143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8F1">
        <w:rPr>
          <w:rFonts w:ascii="Times New Roman" w:hAnsi="Times New Roman" w:cs="Times New Roman"/>
          <w:b/>
          <w:sz w:val="28"/>
          <w:szCs w:val="28"/>
        </w:rPr>
        <w:t xml:space="preserve">Координаты поворотных точек границ </w:t>
      </w:r>
      <w:r w:rsidR="00A108A3" w:rsidRPr="002228F1">
        <w:rPr>
          <w:rFonts w:ascii="Times New Roman" w:hAnsi="Times New Roman" w:cs="Times New Roman"/>
          <w:b/>
          <w:sz w:val="28"/>
          <w:szCs w:val="28"/>
        </w:rPr>
        <w:t xml:space="preserve">зонпланируемого размещения </w:t>
      </w:r>
    </w:p>
    <w:p w:rsidR="00191439" w:rsidRPr="002228F1" w:rsidRDefault="00A108A3" w:rsidP="0019143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28F1">
        <w:rPr>
          <w:rFonts w:ascii="Times New Roman" w:hAnsi="Times New Roman" w:cs="Times New Roman"/>
          <w:b/>
          <w:sz w:val="28"/>
          <w:szCs w:val="28"/>
        </w:rPr>
        <w:t>линейных объектов</w:t>
      </w:r>
    </w:p>
    <w:p w:rsidR="00191439" w:rsidRPr="004E5BE9" w:rsidRDefault="00191439" w:rsidP="0019143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jc w:val="center"/>
        <w:tblLook w:val="04A0" w:firstRow="1" w:lastRow="0" w:firstColumn="1" w:lastColumn="0" w:noHBand="0" w:noVBand="1"/>
      </w:tblPr>
      <w:tblGrid>
        <w:gridCol w:w="3153"/>
        <w:gridCol w:w="3539"/>
        <w:gridCol w:w="3798"/>
      </w:tblGrid>
      <w:tr w:rsidR="00D02B06" w:rsidRPr="00FA4243" w:rsidTr="003A60FC">
        <w:trPr>
          <w:trHeight w:val="334"/>
          <w:jc w:val="center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02B06" w:rsidRPr="008C6367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3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8C6367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8C6367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8C6367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8C6367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D02B06" w:rsidRPr="00FA4243" w:rsidTr="003A60FC">
        <w:trPr>
          <w:trHeight w:val="321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B15DF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5DFF">
              <w:rPr>
                <w:rFonts w:ascii="Times New Roman" w:hAnsi="Times New Roman" w:cs="Times New Roman"/>
                <w:sz w:val="24"/>
                <w:szCs w:val="24"/>
              </w:rPr>
              <w:t>Участок №1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1307848.10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399020.30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1307827.89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399320.17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1307486.02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399558.80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1307213.96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399612.97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1307149.71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399617.22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1307145.98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399631.73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1307170.65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1307190.63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1307226.64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399570.43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1307233.95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399575.59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1307240.64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399599.36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1307277.24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399655.98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1307375.30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399659.54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1307381.86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399700.70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1307457.70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399770.67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1307578.48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399771.81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1307580.45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399783.86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1307603.56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399781.51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1307604.97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399775.78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1307607.59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399698.36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1307470.99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399546.95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1307560.48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399537.15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1307566.32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1307557.91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1307554.22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399539.70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1307553.45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399540.38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1307549.88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399695.50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1307460.69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399650.75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399594.24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1307280.38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1307243.97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399526.58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1307273.31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399517.42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1307283.77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399520.97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1307290.10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399438.80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1307383.83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1307391.29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1307396.51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1307392.61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1307429.23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1307440.35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1307460.19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1307499.36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1307543.78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399372.22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1307570.61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1307623.69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1307627.06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1307597.02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399509.47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1307582.42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0034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DF29E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80607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1307573.43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399546.95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1307560.48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399537.15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1307566.32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1307557.91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399509.47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1307582.42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1307593.30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399532.03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1307586.83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937623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B46ED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1307573.43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6D239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02B06" w:rsidRDefault="00D02B06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771D0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771D0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1307190.63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02B06" w:rsidRDefault="00D02B06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771D0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399867.50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771D0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1307030.61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02B06" w:rsidRDefault="00D02B06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771D0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399884.22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771D0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1307058.68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D02B06" w:rsidRDefault="00D02B06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771D0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771D0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1307226.63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02B06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771D0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771D0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1307190.63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ED79F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9FC">
              <w:rPr>
                <w:rFonts w:ascii="Times New Roman" w:hAnsi="Times New Roman" w:cs="Times New Roman"/>
                <w:sz w:val="24"/>
                <w:szCs w:val="24"/>
              </w:rPr>
              <w:t>Участок №4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399992.21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1307239.91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400013.14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1307275.11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400027.96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1307300.04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399973.59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1307331.92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400037.84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1307443.12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400014.72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1307454.79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399996.86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1307464.43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399969.77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1307480.28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399975.97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1307490.88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399809.77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1307588.37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399988.77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1307452.71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399895.08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1307294.21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399992.21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1307239.91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3273C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399695.50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1307460.69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399637.26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1307394.90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9A1F7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0114C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red"/>
              </w:rPr>
            </w:pP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Участок №6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399637.26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1307394.90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399599.13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1307426.07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399593.14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1307418.64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399579.67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1307394.75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399517.41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1307283.76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399526.58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1307273.31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399570.60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1307243.97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399594.24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1307280.38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399650.74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284F2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 w:rsidR="00226B4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1307460.19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399370.95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1307477.50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399381.87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1307481.26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399401.93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1307511.76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1307543.78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1307623.69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1307627.06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1307597.02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399469.78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1307593.73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1307573.91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1307557.91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1307554.22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399530.59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1307537.45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399532.37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1307536.37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399570.25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1307513.18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581075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81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399573.1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581075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81075">
              <w:rPr>
                <w:rFonts w:ascii="Times New Roman" w:hAnsi="Times New Roman" w:cs="Times New Roman"/>
                <w:sz w:val="24"/>
                <w:szCs w:val="24"/>
              </w:rPr>
              <w:t>1307511.4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581075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810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581075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81075">
              <w:rPr>
                <w:rFonts w:ascii="Times New Roman" w:hAnsi="Times New Roman" w:cs="Times New Roman"/>
                <w:sz w:val="24"/>
                <w:szCs w:val="24"/>
              </w:rPr>
              <w:t>1307349.03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1307383.83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1307391.29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1307392.23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1307396.51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1307392.61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1307429.22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1307440.35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5A3666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02B06" w:rsidRPr="005A366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1307460.19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02B06" w:rsidRPr="00A8031A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031A">
              <w:rPr>
                <w:rFonts w:ascii="Times New Roman" w:hAnsi="Times New Roman" w:cs="Times New Roman"/>
                <w:sz w:val="24"/>
                <w:szCs w:val="24"/>
              </w:rPr>
              <w:t>Участок №8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400528.56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1307725.02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400538.32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1307741.91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400831.69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1308241.15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400855.40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1308284.96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1308288.06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400794.67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1308317.05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400740.20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1308222.11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400704.26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1308243.60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400710.47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1308255.03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400703.15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1308259.38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400646.44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1308293.05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400562.47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1308342.68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400552.62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1308348.21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400257.88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1308513.88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1308549.30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400192.41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1308551.11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400199.13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1308577.12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400202.14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1308601.34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1308622.75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400194.96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1308622.57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400194.16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1308601.99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400191.25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1308578.62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400185.11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1308554.85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400138.03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1308581.60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400109.88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1308595.30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400038.57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1308474.71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399885.27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1308568.20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399876.24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1308566.24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399825.69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1308550.81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399791.03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1308498.35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399752.81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1308434.46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399962.99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1308318.92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399878.81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1308159.78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399662.49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1308285.17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399660.10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1308281.19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399455.12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1308402.08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399449.10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1308391.27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399384.27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1308427.08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399370.46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1308434.92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399361.21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1308413.22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399341.26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1308385.41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399308.75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1308324.39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399302.02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1308314.71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399301.12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1308311.28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399294.59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1308291.07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399294.27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1308286.84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399293.12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1308275.17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399295.33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1308271.58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1308249.73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399377.57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1308218.07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399435.83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1308180.18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1308176.60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399515.31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1308302.79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399825.33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1308120.51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399728.06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1307952.01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399785.04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1307918.42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399768.62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1307909.82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399747.24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1307900.07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399706.04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1307879.42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399688.51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1307865.94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399670.28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1307847.74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399651.01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1307825.01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399636.89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1307805.33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399628.77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1307789.68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399623.90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1307586.83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1307573.43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399689.49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1307804.05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399689.32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1307802.10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399727.46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399731.24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1307778.85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399738.46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1307774.29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399745.51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1307770.42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399749.08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1307768.54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399754.63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1307767.95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399778.45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1307756.03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399779.33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1307755.57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399785.17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1307752.54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399794.85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1307747.54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399904.11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1307935.29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399965.15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1307900.09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400042.70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1308031.76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400259.94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1307905.67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400000.27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1307462.58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400014.72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1307454.79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400027.66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1307448.26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400072.84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1307526.06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2120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400286.91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tabs>
                <w:tab w:val="left" w:pos="945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400435.72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1307803.06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400403.52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1307748.18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400471.22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1307708.52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400516.97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1307721.63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EA609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400528.56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667AB0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1307725.02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8C6367" w:rsidRDefault="00D02B06" w:rsidP="003A60F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Вырез 1 из 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400556.99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1307938.86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400613.65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1308034.89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400623.31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1308029.19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400629.96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1308040.37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400620.26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1308046.10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400657.81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1308109.74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400638.77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1308122.05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400621.29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1308092.80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400610.49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1308099.17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400697.02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1308245.50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06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400542.89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1308332.87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400314.75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1307940.44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400463.76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1307851.01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400562.70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1308018.34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400573.13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1308012.20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400536.19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1307950.38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D61154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400556.99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1307938.86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Вырез 2 из 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400081.05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1308312.24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400116.89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1308290.95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400106.81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1308272.74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400379.06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1308112.72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400431.98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1308198.50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400244.30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1308309.31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400247.06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1308314.54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400125.17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1308384.94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400081.05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27C3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1308312.24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Вырез 3 из 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400419.91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1308250.87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400404.55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1308224.78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400452.76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1308194.28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400493.94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1308264.12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400495.36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1308274.55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400537.76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400190.86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1308536.32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400122.94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1308420.17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400264.16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1308338.00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400274.86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1308335.26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400419.91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9E2C25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1308250.87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399623.90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399424.77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1307890.70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399315.96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1307705.85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87767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B84F2C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5A41C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1307848.09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399315.96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1307705.85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399424.77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1307890.70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399301.17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1307960.21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399161.01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1308048.83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4014E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1307848.09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5A41C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1308345.77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401238.33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1308302.38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401245.23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1308250.80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401252.45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1308196.79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401237.62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1308196.91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401230.40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1308249.19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1308342.86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D02B06" w:rsidRPr="0082610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1308345.77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9F0C3B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401188.37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1308190.65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401084.61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1308284.33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401086.53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1308270.17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401135.84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1308238.93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963A18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125B9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401188.37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1308190.65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401084.61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1308284.33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AC4632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401086.53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1308270.17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401135.84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1308238.93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7F37E3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D02B06" w:rsidRPr="005F5559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D02B06" w:rsidRPr="005F5559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№1</w:t>
            </w:r>
            <w:r w:rsidR="00226B4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400620.59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400614.63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1308467.67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400601.35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1308483.66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400599.23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1308486.21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400596.79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1308487.23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400592.54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1308489.00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400584.26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1308489.27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400496.87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400440.58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1308550.17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400358.52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1308579.75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400246.83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1308620.02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400235.23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1308624.20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400189.74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1308637.66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400174.09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1308642.29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400165.37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1308645.07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400157.99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1308647.47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400149.44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1308651.13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400149.15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1308650.46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400143.92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1308652.73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400142.21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1308649.78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399858.66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1308749.63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399854.59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1308752.67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399748.04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1308785.74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399755.37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1308811.65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399862.78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1308772.59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399908.79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399933.98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1308743.88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399930.23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1308748.00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399926.79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1308752.51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400063.76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1308705.74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400061.96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1308700.23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400239.88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1308638.30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400402.92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1308580.89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400455.29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1308564.18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400458.02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1308570.80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400477.47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1308563.77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400484.56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1308562.51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400509.72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1308552.11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400510.88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1308550.65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400511.32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400514.85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400520.49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1308560.92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400569.28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1308529.79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400618.04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1308505.20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val="en-US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400694.79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1308467.11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400699.16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1308465.12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400713.01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1308457.97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400766.88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1308426.06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400770.99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1308424.08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400775.09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1308421.96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400777.94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1308421.25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400780.42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1308418.27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400781.31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1308417.76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400808.23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1308402.31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400810.88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1308406.61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1308385.68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400884.30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1308367.07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400883.03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1308364.88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400883.89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1308362.03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400894.36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1308356.86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400933.31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1308337.60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400940.91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1308335.84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400968.61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1308333.79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400976.73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1308335.55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400983.83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1308353.08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400983.94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1308352.90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400989.70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1308350.39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401007.76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401011.17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1308340.44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401016.68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1308337.87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401025.55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1308333.85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401030.80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401031.03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1308346.97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401035.15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1308357.89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401052.99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401057.72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1308339.21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401096.99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1308346.80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401097.92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1308341.15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1308349.32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401159.33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1308373.67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401162.33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1308373.72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401166.86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1308350.65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401172.45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1308351.80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401217.75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1308362.49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1308363.38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401221.95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1308365.87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401223.92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1308377.40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401232.21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401261.90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401316.65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1308392.24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1308398.07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1308413.15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401333.51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401347.16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1308414.21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401344.40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1308390.49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401344.77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1308345.77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1308342.86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401124.30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1308324.53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400944.87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1308304.37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400885.46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1308340.50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400821.89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1308376.92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400747.47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1308423.33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400652.38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1308463.68</w:t>
            </w:r>
          </w:p>
        </w:tc>
      </w:tr>
      <w:tr w:rsidR="00D02B06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66066F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02B06" w:rsidRPr="005F0311" w:rsidRDefault="00D02B06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</w:tbl>
    <w:p w:rsidR="00346831" w:rsidRDefault="00346831" w:rsidP="00346831">
      <w:pPr>
        <w:rPr>
          <w:rFonts w:ascii="Times New Roman" w:hAnsi="Times New Roman" w:cs="Times New Roman"/>
          <w:sz w:val="24"/>
          <w:szCs w:val="24"/>
        </w:rPr>
      </w:pPr>
    </w:p>
    <w:p w:rsidR="00346831" w:rsidRDefault="00346831" w:rsidP="00346831">
      <w:pPr>
        <w:rPr>
          <w:rFonts w:ascii="Times New Roman" w:hAnsi="Times New Roman" w:cs="Times New Roman"/>
          <w:sz w:val="24"/>
          <w:szCs w:val="24"/>
        </w:rPr>
      </w:pPr>
    </w:p>
    <w:p w:rsidR="00346831" w:rsidRDefault="00346831" w:rsidP="00346831">
      <w:pPr>
        <w:rPr>
          <w:rFonts w:ascii="Times New Roman" w:hAnsi="Times New Roman" w:cs="Times New Roman"/>
          <w:sz w:val="24"/>
          <w:szCs w:val="24"/>
        </w:rPr>
      </w:pPr>
    </w:p>
    <w:p w:rsidR="00346831" w:rsidRDefault="00346831" w:rsidP="00346831">
      <w:pPr>
        <w:rPr>
          <w:rFonts w:ascii="Times New Roman" w:hAnsi="Times New Roman" w:cs="Times New Roman"/>
          <w:sz w:val="24"/>
          <w:szCs w:val="24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  <w:sectPr w:rsidR="00346831" w:rsidSect="009F49D8">
          <w:footerReference w:type="default" r:id="rId15"/>
          <w:footerReference w:type="first" r:id="rId16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7"/>
          <w:cols w:space="708"/>
          <w:titlePg/>
          <w:docGrid w:linePitch="360"/>
        </w:sect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6831" w:rsidRDefault="00346831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56E0" w:rsidRDefault="003F7AA9" w:rsidP="00C956E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Г</w:t>
      </w:r>
      <w:r w:rsidR="00C956E0" w:rsidRPr="004F0EAA">
        <w:rPr>
          <w:rFonts w:ascii="Times New Roman" w:hAnsi="Times New Roman" w:cs="Times New Roman"/>
          <w:b/>
          <w:sz w:val="40"/>
          <w:szCs w:val="40"/>
        </w:rPr>
        <w:t>раниц</w:t>
      </w:r>
      <w:r>
        <w:rPr>
          <w:rFonts w:ascii="Times New Roman" w:hAnsi="Times New Roman" w:cs="Times New Roman"/>
          <w:b/>
          <w:sz w:val="40"/>
          <w:szCs w:val="40"/>
        </w:rPr>
        <w:t>ы</w:t>
      </w:r>
      <w:r w:rsidR="00C956E0" w:rsidRPr="004F0EAA">
        <w:rPr>
          <w:rFonts w:ascii="Times New Roman" w:hAnsi="Times New Roman" w:cs="Times New Roman"/>
          <w:b/>
          <w:sz w:val="40"/>
          <w:szCs w:val="40"/>
        </w:rPr>
        <w:t xml:space="preserve"> зон </w:t>
      </w:r>
    </w:p>
    <w:p w:rsidR="00C956E0" w:rsidRDefault="00C956E0" w:rsidP="00C956E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F0EAA">
        <w:rPr>
          <w:rFonts w:ascii="Times New Roman" w:hAnsi="Times New Roman" w:cs="Times New Roman"/>
          <w:b/>
          <w:sz w:val="40"/>
          <w:szCs w:val="40"/>
        </w:rPr>
        <w:t>планируемого размещения линейных объектов</w:t>
      </w:r>
      <w:r>
        <w:rPr>
          <w:rFonts w:ascii="Times New Roman" w:hAnsi="Times New Roman" w:cs="Times New Roman"/>
          <w:b/>
          <w:sz w:val="40"/>
          <w:szCs w:val="40"/>
        </w:rPr>
        <w:t>,</w:t>
      </w:r>
    </w:p>
    <w:p w:rsidR="00C956E0" w:rsidRDefault="00C956E0" w:rsidP="00C956E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подлежащих реконструкции в связи с изменением </w:t>
      </w:r>
    </w:p>
    <w:p w:rsidR="00C956E0" w:rsidRPr="004F0EAA" w:rsidRDefault="00C956E0" w:rsidP="00C956E0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их местоположения</w:t>
      </w:r>
    </w:p>
    <w:p w:rsidR="00C956E0" w:rsidRDefault="00C956E0" w:rsidP="00C956E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rPr>
          <w:rFonts w:ascii="Times New Roman" w:hAnsi="Times New Roman" w:cs="Times New Roman"/>
          <w:sz w:val="28"/>
          <w:szCs w:val="28"/>
        </w:rPr>
      </w:pPr>
    </w:p>
    <w:p w:rsidR="00101691" w:rsidRDefault="00101691" w:rsidP="00C956E0">
      <w:pPr>
        <w:rPr>
          <w:rFonts w:ascii="Times New Roman" w:hAnsi="Times New Roman" w:cs="Times New Roman"/>
          <w:sz w:val="28"/>
          <w:szCs w:val="28"/>
        </w:rPr>
      </w:pPr>
    </w:p>
    <w:p w:rsidR="00101691" w:rsidRDefault="00101691" w:rsidP="00C956E0">
      <w:pPr>
        <w:rPr>
          <w:rFonts w:ascii="Times New Roman" w:hAnsi="Times New Roman" w:cs="Times New Roman"/>
          <w:sz w:val="28"/>
          <w:szCs w:val="28"/>
        </w:rPr>
      </w:pPr>
    </w:p>
    <w:p w:rsidR="00C956E0" w:rsidRDefault="00C956E0" w:rsidP="00C956E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4702" w:rsidRDefault="008C4702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границах территорий, в отношении которой осуществляется подготовка проекта планировки территории, размещение автомобильных дорог , подлежащих реконструкции в связи с изменением их местоположения, не проектом межевания территории не предусмотрено.</w:t>
      </w: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954669" w:rsidRDefault="00954669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</w:pPr>
    </w:p>
    <w:p w:rsidR="004173E0" w:rsidRDefault="004173E0" w:rsidP="00954669">
      <w:pPr>
        <w:tabs>
          <w:tab w:val="left" w:pos="4253"/>
        </w:tabs>
        <w:ind w:left="142" w:right="226" w:firstLine="567"/>
        <w:rPr>
          <w:rFonts w:ascii="Times New Roman" w:hAnsi="Times New Roman" w:cs="Times New Roman"/>
          <w:sz w:val="28"/>
          <w:szCs w:val="28"/>
        </w:rPr>
        <w:sectPr w:rsidR="004173E0" w:rsidSect="00621726">
          <w:footerReference w:type="first" r:id="rId17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16437A" w:rsidRPr="00FA4243" w:rsidRDefault="0016437A" w:rsidP="00B13F3D">
      <w:pPr>
        <w:ind w:right="282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98212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Основная часть</w:t>
      </w:r>
    </w:p>
    <w:p w:rsidR="0016437A" w:rsidRDefault="0016437A" w:rsidP="0098212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Раздел 2 </w:t>
      </w:r>
    </w:p>
    <w:p w:rsidR="0016437A" w:rsidRPr="009633E3" w:rsidRDefault="0016437A" w:rsidP="0098212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Положение о размещении линейного объекта</w:t>
      </w: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AF4F01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163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 год</w:t>
      </w:r>
    </w:p>
    <w:p w:rsidR="0016437A" w:rsidRDefault="0016437A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37A" w:rsidRPr="00C066E2" w:rsidRDefault="0016437A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437A" w:rsidRPr="0016437A" w:rsidRDefault="0016437A" w:rsidP="00C066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437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8"/>
        <w:gridCol w:w="7654"/>
        <w:gridCol w:w="2098"/>
      </w:tblGrid>
      <w:tr w:rsidR="0016437A" w:rsidRPr="00C066E2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66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66E2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66E2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16437A" w:rsidRPr="00C066E2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66E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66E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66E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6437A" w:rsidRPr="00C066E2" w:rsidTr="00E27F46"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16437A" w:rsidRPr="00C066E2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66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</w:tcBorders>
            <w:vAlign w:val="center"/>
          </w:tcPr>
          <w:p w:rsidR="0016437A" w:rsidRPr="00C066E2" w:rsidRDefault="0016437A" w:rsidP="00FB289B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C066E2"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2098" w:type="dxa"/>
            <w:tcBorders>
              <w:top w:val="single" w:sz="12" w:space="0" w:color="auto"/>
            </w:tcBorders>
            <w:vAlign w:val="center"/>
          </w:tcPr>
          <w:p w:rsidR="0016437A" w:rsidRPr="00C066E2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16437A" w:rsidRPr="0005077B" w:rsidTr="00E27F46">
        <w:tc>
          <w:tcPr>
            <w:tcW w:w="738" w:type="dxa"/>
            <w:vAlign w:val="center"/>
          </w:tcPr>
          <w:p w:rsidR="0016437A" w:rsidRPr="0096752C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16437A" w:rsidRPr="00CA1BF8" w:rsidRDefault="0016437A" w:rsidP="00CA1BF8">
            <w:pPr>
              <w:ind w:left="5" w:righ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BF8">
              <w:rPr>
                <w:rFonts w:ascii="Times New Roman" w:hAnsi="Times New Roman" w:cs="Times New Roman"/>
                <w:sz w:val="24"/>
                <w:szCs w:val="24"/>
              </w:rPr>
              <w:t>Основные характеристики и назначение планируемых для размещения автомобильных дорог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16437A" w:rsidRPr="0005077B" w:rsidTr="00E27F46">
        <w:tc>
          <w:tcPr>
            <w:tcW w:w="738" w:type="dxa"/>
            <w:vAlign w:val="center"/>
          </w:tcPr>
          <w:p w:rsidR="0016437A" w:rsidRPr="0096752C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654" w:type="dxa"/>
            <w:vAlign w:val="center"/>
          </w:tcPr>
          <w:p w:rsidR="0016437A" w:rsidRPr="00CA1BF8" w:rsidRDefault="0016437A" w:rsidP="00CA1BF8">
            <w:pPr>
              <w:pStyle w:val="a8"/>
              <w:ind w:left="5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BF8">
              <w:rPr>
                <w:rFonts w:ascii="Times New Roman" w:hAnsi="Times New Roman" w:cs="Times New Roman"/>
                <w:sz w:val="24"/>
                <w:szCs w:val="24"/>
              </w:rPr>
      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16437A" w:rsidRPr="0005077B" w:rsidTr="00E27F46">
        <w:tc>
          <w:tcPr>
            <w:tcW w:w="738" w:type="dxa"/>
            <w:vAlign w:val="center"/>
          </w:tcPr>
          <w:p w:rsidR="0016437A" w:rsidRPr="0096752C" w:rsidRDefault="0016437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654" w:type="dxa"/>
            <w:vAlign w:val="center"/>
          </w:tcPr>
          <w:p w:rsidR="0016437A" w:rsidRPr="00CA1BF8" w:rsidRDefault="0016437A" w:rsidP="00CA1BF8">
            <w:pPr>
              <w:pStyle w:val="a8"/>
              <w:ind w:left="5" w:right="28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A1BF8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координат характерных точек границ зон планируемого размещения  линейных объектов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C84917" w:rsidRPr="0005077B" w:rsidTr="00E27F46">
        <w:tc>
          <w:tcPr>
            <w:tcW w:w="738" w:type="dxa"/>
            <w:vAlign w:val="center"/>
          </w:tcPr>
          <w:p w:rsidR="00C84917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654" w:type="dxa"/>
            <w:vAlign w:val="center"/>
          </w:tcPr>
          <w:p w:rsidR="00C84917" w:rsidRPr="00C84917" w:rsidRDefault="00C84917" w:rsidP="00C84917">
            <w:pPr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49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</w:t>
            </w:r>
          </w:p>
        </w:tc>
        <w:tc>
          <w:tcPr>
            <w:tcW w:w="2098" w:type="dxa"/>
            <w:vAlign w:val="center"/>
          </w:tcPr>
          <w:p w:rsidR="00C84917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6437A" w:rsidRPr="0005077B" w:rsidTr="00E27F46">
        <w:trPr>
          <w:trHeight w:val="585"/>
        </w:trPr>
        <w:tc>
          <w:tcPr>
            <w:tcW w:w="73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654" w:type="dxa"/>
            <w:vAlign w:val="center"/>
          </w:tcPr>
          <w:p w:rsidR="0016437A" w:rsidRPr="00500CC3" w:rsidRDefault="0016437A" w:rsidP="00500CC3">
            <w:pPr>
              <w:ind w:right="28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0CC3">
              <w:rPr>
                <w:rFonts w:ascii="Times New Roman" w:eastAsia="Calibri" w:hAnsi="Times New Roman" w:cs="Times New Roman"/>
                <w:sz w:val="24"/>
                <w:szCs w:val="24"/>
              </w:rPr>
      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6437A" w:rsidRPr="0005077B" w:rsidTr="00E27F46">
        <w:trPr>
          <w:trHeight w:val="70"/>
        </w:trPr>
        <w:tc>
          <w:tcPr>
            <w:tcW w:w="73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654" w:type="dxa"/>
            <w:vAlign w:val="center"/>
          </w:tcPr>
          <w:p w:rsidR="0016437A" w:rsidRPr="00500CC3" w:rsidRDefault="0016437A" w:rsidP="00500CC3">
            <w:pPr>
              <w:pStyle w:val="a8"/>
              <w:ind w:left="5" w:right="28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0CC3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6437A" w:rsidRPr="0005077B" w:rsidTr="00E27F46">
        <w:trPr>
          <w:trHeight w:val="70"/>
        </w:trPr>
        <w:tc>
          <w:tcPr>
            <w:tcW w:w="73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654" w:type="dxa"/>
            <w:vAlign w:val="center"/>
          </w:tcPr>
          <w:p w:rsidR="0016437A" w:rsidRPr="00500CC3" w:rsidRDefault="0016437A" w:rsidP="00500CC3">
            <w:pPr>
              <w:pStyle w:val="a8"/>
              <w:ind w:left="5" w:right="28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0CC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Мероприятия по сохранению объектов культурного наследия от возможного негативного воздействия в связи с размещением 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6437A" w:rsidRPr="0005077B" w:rsidTr="00E27F46">
        <w:trPr>
          <w:trHeight w:val="70"/>
        </w:trPr>
        <w:tc>
          <w:tcPr>
            <w:tcW w:w="73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654" w:type="dxa"/>
            <w:vAlign w:val="center"/>
          </w:tcPr>
          <w:p w:rsidR="0016437A" w:rsidRPr="00500CC3" w:rsidRDefault="0016437A" w:rsidP="00500C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0CC3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 по охране окружающей среды</w:t>
            </w:r>
          </w:p>
        </w:tc>
        <w:tc>
          <w:tcPr>
            <w:tcW w:w="209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16437A" w:rsidRPr="0005077B" w:rsidTr="00E27F46">
        <w:trPr>
          <w:trHeight w:val="70"/>
        </w:trPr>
        <w:tc>
          <w:tcPr>
            <w:tcW w:w="738" w:type="dxa"/>
            <w:vAlign w:val="center"/>
          </w:tcPr>
          <w:p w:rsidR="0016437A" w:rsidRPr="0096752C" w:rsidRDefault="00C84917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654" w:type="dxa"/>
            <w:vAlign w:val="center"/>
          </w:tcPr>
          <w:p w:rsidR="0016437A" w:rsidRPr="00C066E2" w:rsidRDefault="0016437A" w:rsidP="00C066E2">
            <w:pPr>
              <w:pStyle w:val="a8"/>
              <w:ind w:left="5" w:right="28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066E2">
              <w:rPr>
                <w:rFonts w:ascii="Times New Roman" w:eastAsia="Calibri" w:hAnsi="Times New Roman" w:cs="Times New Roman"/>
                <w:sz w:val="24"/>
                <w:szCs w:val="24"/>
              </w:rPr>
              <w:t>Осуществление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      </w:r>
          </w:p>
        </w:tc>
        <w:tc>
          <w:tcPr>
            <w:tcW w:w="2098" w:type="dxa"/>
            <w:vAlign w:val="center"/>
          </w:tcPr>
          <w:p w:rsidR="0016437A" w:rsidRPr="0096752C" w:rsidRDefault="006D200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</w:tbl>
    <w:p w:rsidR="0016437A" w:rsidRPr="00C066E2" w:rsidRDefault="0016437A" w:rsidP="001E33F7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1E33F7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1E33F7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1E33F7">
      <w:pPr>
        <w:rPr>
          <w:rFonts w:ascii="Times New Roman" w:hAnsi="Times New Roman" w:cs="Times New Roman"/>
          <w:sz w:val="28"/>
          <w:szCs w:val="28"/>
        </w:rPr>
      </w:pPr>
    </w:p>
    <w:p w:rsidR="0016437A" w:rsidRDefault="0016437A" w:rsidP="001E33F7">
      <w:pPr>
        <w:rPr>
          <w:rFonts w:ascii="Times New Roman" w:hAnsi="Times New Roman" w:cs="Times New Roman"/>
          <w:sz w:val="28"/>
          <w:szCs w:val="28"/>
        </w:rPr>
        <w:sectPr w:rsidR="0016437A" w:rsidSect="00C84917">
          <w:footerReference w:type="default" r:id="rId18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24"/>
          <w:cols w:space="708"/>
          <w:titlePg/>
          <w:docGrid w:linePitch="360"/>
        </w:sectPr>
      </w:pPr>
    </w:p>
    <w:p w:rsidR="0016437A" w:rsidRDefault="0016437A" w:rsidP="000E7630">
      <w:pPr>
        <w:pStyle w:val="a8"/>
        <w:ind w:left="142"/>
        <w:rPr>
          <w:rFonts w:ascii="Times New Roman" w:hAnsi="Times New Roman" w:cs="Times New Roman"/>
          <w:b/>
          <w:sz w:val="24"/>
          <w:szCs w:val="24"/>
        </w:rPr>
      </w:pPr>
    </w:p>
    <w:p w:rsidR="0016437A" w:rsidRPr="000E7630" w:rsidRDefault="0016437A" w:rsidP="000E7630">
      <w:pPr>
        <w:pStyle w:val="a8"/>
        <w:numPr>
          <w:ilvl w:val="0"/>
          <w:numId w:val="31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7630">
        <w:rPr>
          <w:rFonts w:ascii="Times New Roman" w:hAnsi="Times New Roman" w:cs="Times New Roman"/>
          <w:b/>
          <w:sz w:val="24"/>
          <w:szCs w:val="24"/>
        </w:rPr>
        <w:t>Введение</w:t>
      </w:r>
    </w:p>
    <w:p w:rsidR="0016437A" w:rsidRPr="004E5BE9" w:rsidRDefault="0016437A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p w:rsidR="0016437A" w:rsidRPr="001104C5" w:rsidRDefault="0016437A" w:rsidP="001104C5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21D0">
        <w:rPr>
          <w:rFonts w:ascii="Times New Roman" w:hAnsi="Times New Roman" w:cs="Times New Roman"/>
          <w:sz w:val="24"/>
          <w:szCs w:val="24"/>
        </w:rPr>
        <w:t>Проект планировки территории земельных участков с кадастровыми</w:t>
      </w:r>
      <w:r w:rsidRPr="000E7630">
        <w:rPr>
          <w:rFonts w:ascii="Times New Roman" w:hAnsi="Times New Roman" w:cs="Times New Roman"/>
          <w:sz w:val="24"/>
          <w:szCs w:val="24"/>
        </w:rPr>
        <w:t xml:space="preserve"> номерами</w:t>
      </w:r>
      <w:r w:rsidR="00B10ED1" w:rsidRPr="00B10ED1">
        <w:rPr>
          <w:rFonts w:ascii="Times New Roman" w:hAnsi="Times New Roman" w:cs="Times New Roman"/>
          <w:sz w:val="24"/>
          <w:szCs w:val="24"/>
        </w:rPr>
        <w:t>76:21:010208:440, 76:21:010208:441, 76:21:010208:7, 76:21:010208:67, 76:21 010208:33, 76:21:010208:103, 76:21:010208:113, 76:21:010208:435, 76:21:010203:1089, 76:21:000000:1075, 76:21:010205:368</w:t>
      </w:r>
      <w:r w:rsidRPr="000E7630">
        <w:rPr>
          <w:rFonts w:ascii="Times New Roman" w:hAnsi="Times New Roman" w:cs="Times New Roman"/>
          <w:sz w:val="24"/>
          <w:szCs w:val="24"/>
        </w:rPr>
        <w:t xml:space="preserve">, разработан в соответствии с Решением Муниципального Совета Тутаевского муниципального района от 28.03.2019 № 47-г «Об утверждении Порядка подготовки и утверждения документации по планировке территории Тутаевского муниципального района», </w:t>
      </w:r>
      <w:r w:rsidRPr="001B563C">
        <w:rPr>
          <w:rFonts w:ascii="Times New Roman" w:hAnsi="Times New Roman" w:cs="Times New Roman"/>
          <w:sz w:val="24"/>
          <w:szCs w:val="24"/>
        </w:rPr>
        <w:t xml:space="preserve">Постановлением </w:t>
      </w:r>
      <w:r w:rsidRPr="001104C5">
        <w:rPr>
          <w:rFonts w:ascii="Times New Roman" w:hAnsi="Times New Roman" w:cs="Times New Roman"/>
          <w:sz w:val="24"/>
          <w:szCs w:val="24"/>
        </w:rPr>
        <w:t>от 2</w:t>
      </w:r>
      <w:r w:rsidR="001104C5" w:rsidRPr="001104C5">
        <w:rPr>
          <w:rFonts w:ascii="Times New Roman" w:hAnsi="Times New Roman" w:cs="Times New Roman"/>
          <w:sz w:val="24"/>
          <w:szCs w:val="24"/>
        </w:rPr>
        <w:t>7</w:t>
      </w:r>
      <w:r w:rsidRPr="001104C5">
        <w:rPr>
          <w:rFonts w:ascii="Times New Roman" w:hAnsi="Times New Roman" w:cs="Times New Roman"/>
          <w:sz w:val="24"/>
          <w:szCs w:val="24"/>
        </w:rPr>
        <w:t>.</w:t>
      </w:r>
      <w:r w:rsidR="001104C5" w:rsidRPr="001104C5">
        <w:rPr>
          <w:rFonts w:ascii="Times New Roman" w:hAnsi="Times New Roman" w:cs="Times New Roman"/>
          <w:sz w:val="24"/>
          <w:szCs w:val="24"/>
        </w:rPr>
        <w:t>07</w:t>
      </w:r>
      <w:r w:rsidRPr="001104C5">
        <w:rPr>
          <w:rFonts w:ascii="Times New Roman" w:hAnsi="Times New Roman" w:cs="Times New Roman"/>
          <w:sz w:val="24"/>
          <w:szCs w:val="24"/>
        </w:rPr>
        <w:t>.202</w:t>
      </w:r>
      <w:r w:rsidR="001104C5" w:rsidRPr="001104C5">
        <w:rPr>
          <w:rFonts w:ascii="Times New Roman" w:hAnsi="Times New Roman" w:cs="Times New Roman"/>
          <w:sz w:val="24"/>
          <w:szCs w:val="24"/>
        </w:rPr>
        <w:t>3</w:t>
      </w:r>
      <w:r w:rsidRPr="001104C5">
        <w:rPr>
          <w:rFonts w:ascii="Times New Roman" w:hAnsi="Times New Roman" w:cs="Times New Roman"/>
          <w:sz w:val="24"/>
          <w:szCs w:val="24"/>
        </w:rPr>
        <w:t xml:space="preserve"> № </w:t>
      </w:r>
      <w:r w:rsidR="001104C5" w:rsidRPr="001104C5">
        <w:rPr>
          <w:rFonts w:ascii="Times New Roman" w:hAnsi="Times New Roman" w:cs="Times New Roman"/>
          <w:sz w:val="24"/>
          <w:szCs w:val="24"/>
        </w:rPr>
        <w:t>571</w:t>
      </w:r>
      <w:r w:rsidRPr="001104C5">
        <w:rPr>
          <w:rFonts w:ascii="Times New Roman" w:hAnsi="Times New Roman" w:cs="Times New Roman"/>
          <w:sz w:val="24"/>
          <w:szCs w:val="24"/>
        </w:rPr>
        <w:t>-п «</w:t>
      </w:r>
      <w:r w:rsidR="001104C5" w:rsidRPr="001104C5">
        <w:rPr>
          <w:rFonts w:ascii="Times New Roman" w:hAnsi="Times New Roman" w:cs="Times New Roman"/>
          <w:sz w:val="24"/>
          <w:szCs w:val="24"/>
        </w:rPr>
        <w:t>О подготовке проекта планировки и проекта межевания территории земельных участков с кадастровыми номерами 76:21:010208:7,76:21:010208:33, 76:21:010208:67, 76:21:010208:103, 76:21:010208:113, 76:21:010205:368, 76:21:010208:435, 76:21:010208:440, 76:21:010208:441, 76:21:000000:1075, 76:21:010203:1089</w:t>
      </w:r>
      <w:r w:rsidRPr="001104C5">
        <w:rPr>
          <w:rFonts w:ascii="Times New Roman" w:hAnsi="Times New Roman" w:cs="Times New Roman"/>
          <w:sz w:val="24"/>
          <w:szCs w:val="24"/>
        </w:rPr>
        <w:t>».</w:t>
      </w:r>
    </w:p>
    <w:p w:rsidR="0016437A" w:rsidRPr="00FA4243" w:rsidRDefault="0016437A" w:rsidP="00476585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При разработке </w:t>
      </w:r>
      <w:r>
        <w:rPr>
          <w:rFonts w:ascii="Times New Roman" w:hAnsi="Times New Roman" w:cs="Times New Roman"/>
          <w:sz w:val="24"/>
          <w:szCs w:val="24"/>
        </w:rPr>
        <w:t xml:space="preserve">проекта </w:t>
      </w:r>
      <w:r w:rsidRPr="00FA4243">
        <w:rPr>
          <w:rFonts w:ascii="Times New Roman" w:hAnsi="Times New Roman" w:cs="Times New Roman"/>
          <w:sz w:val="24"/>
          <w:szCs w:val="24"/>
        </w:rPr>
        <w:t>использовалась следующая нормативно-правовая база:</w:t>
      </w:r>
    </w:p>
    <w:p w:rsidR="0016437A" w:rsidRPr="00FA4243" w:rsidRDefault="0016437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«</w:t>
      </w:r>
      <w:r w:rsidRPr="00FA4243">
        <w:rPr>
          <w:rFonts w:ascii="Times New Roman" w:hAnsi="Times New Roman" w:cs="Times New Roman"/>
          <w:sz w:val="24"/>
          <w:szCs w:val="24"/>
        </w:rPr>
        <w:t>Градостроитель</w:t>
      </w:r>
      <w:r>
        <w:rPr>
          <w:rFonts w:ascii="Times New Roman" w:hAnsi="Times New Roman" w:cs="Times New Roman"/>
          <w:sz w:val="24"/>
          <w:szCs w:val="24"/>
        </w:rPr>
        <w:t>ный кодекс Российской Федерации»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от 29.12.2004г. №190-ФЗ (с изменениями и дополнениями);</w:t>
      </w:r>
    </w:p>
    <w:p w:rsidR="0016437A" w:rsidRPr="00FA4243" w:rsidRDefault="0016437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«</w:t>
      </w:r>
      <w:r w:rsidRPr="00FA4243">
        <w:rPr>
          <w:rFonts w:ascii="Times New Roman" w:hAnsi="Times New Roman" w:cs="Times New Roman"/>
          <w:sz w:val="24"/>
          <w:szCs w:val="24"/>
        </w:rPr>
        <w:t>Земель</w:t>
      </w:r>
      <w:r>
        <w:rPr>
          <w:rFonts w:ascii="Times New Roman" w:hAnsi="Times New Roman" w:cs="Times New Roman"/>
          <w:sz w:val="24"/>
          <w:szCs w:val="24"/>
        </w:rPr>
        <w:t>ный кодекс Российской Федерации»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от 25.10.2001г. №136-ФЗ (с изменениями и дополнениями);</w:t>
      </w:r>
    </w:p>
    <w:p w:rsidR="0016437A" w:rsidRDefault="0016437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FA4243">
        <w:rPr>
          <w:rFonts w:ascii="Times New Roman" w:hAnsi="Times New Roman" w:cs="Times New Roman"/>
          <w:sz w:val="24"/>
          <w:szCs w:val="24"/>
        </w:rPr>
        <w:t>. 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FA4243">
        <w:rPr>
          <w:rFonts w:ascii="Times New Roman" w:hAnsi="Times New Roman" w:cs="Times New Roman"/>
          <w:sz w:val="24"/>
          <w:szCs w:val="24"/>
        </w:rPr>
        <w:t xml:space="preserve"> (с изменениями на 27 декабря 2018 года);</w:t>
      </w:r>
    </w:p>
    <w:p w:rsidR="0016437A" w:rsidRPr="001E0F6D" w:rsidRDefault="0016437A" w:rsidP="001E0F6D">
      <w:pPr>
        <w:pStyle w:val="a8"/>
        <w:ind w:left="142" w:right="28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E0F6D">
        <w:rPr>
          <w:rFonts w:ascii="Times New Roman" w:hAnsi="Times New Roman" w:cs="Times New Roman"/>
          <w:sz w:val="24"/>
          <w:szCs w:val="24"/>
        </w:rPr>
        <w:t xml:space="preserve">4. </w:t>
      </w:r>
      <w:r w:rsidRPr="001E0F6D">
        <w:rPr>
          <w:rFonts w:ascii="Times New Roman" w:hAnsi="Times New Roman" w:cs="Times New Roman"/>
          <w:bCs/>
          <w:sz w:val="24"/>
          <w:szCs w:val="24"/>
        </w:rPr>
        <w:t>Федеральный закон "Об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Федерации" от 08.11.2007 N 257-ФЗ.</w:t>
      </w:r>
    </w:p>
    <w:p w:rsidR="0016437A" w:rsidRPr="00FA4243" w:rsidRDefault="0016437A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FA4243">
        <w:rPr>
          <w:rFonts w:ascii="Times New Roman" w:hAnsi="Times New Roman" w:cs="Times New Roman"/>
          <w:sz w:val="24"/>
          <w:szCs w:val="24"/>
        </w:rPr>
        <w:t>. Постановление Правительства РФ от 12.05.2017 №564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16437A" w:rsidRPr="00FA4243" w:rsidRDefault="0016437A" w:rsidP="00427258">
      <w:pPr>
        <w:pStyle w:val="a8"/>
        <w:tabs>
          <w:tab w:val="left" w:pos="10206"/>
        </w:tabs>
        <w:ind w:left="142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FA4243">
        <w:rPr>
          <w:rFonts w:ascii="Times New Roman" w:hAnsi="Times New Roman" w:cs="Times New Roman"/>
          <w:sz w:val="24"/>
          <w:szCs w:val="24"/>
        </w:rPr>
        <w:t>. Постановление Правительства Российской Федерации от 2 сентября 2009 года №717 «О нормах отвода земель для размещения автомобильных дорог и (или) объектов дорожного сервиса»;</w:t>
      </w:r>
    </w:p>
    <w:p w:rsidR="0016437A" w:rsidRPr="00FA4243" w:rsidRDefault="0016437A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FA4243">
        <w:rPr>
          <w:rFonts w:ascii="Times New Roman" w:hAnsi="Times New Roman" w:cs="Times New Roman"/>
          <w:sz w:val="24"/>
          <w:szCs w:val="24"/>
        </w:rPr>
        <w:t>. Приказ Минстроя России от 25.04.2017 №740/пр «Об установлении случаев подготовки и требований к подготовке входящих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16437A" w:rsidRDefault="0016437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Свод правил СП 42.13330.2016 «</w:t>
      </w:r>
      <w:r w:rsidRPr="00FA4243">
        <w:rPr>
          <w:rFonts w:ascii="Times New Roman" w:hAnsi="Times New Roman" w:cs="Times New Roman"/>
          <w:sz w:val="24"/>
          <w:szCs w:val="24"/>
        </w:rPr>
        <w:t>СНиП 2.07.01-89*. Градостроительство. Планировка и застройка</w:t>
      </w:r>
      <w:r>
        <w:rPr>
          <w:rFonts w:ascii="Times New Roman" w:hAnsi="Times New Roman" w:cs="Times New Roman"/>
          <w:sz w:val="24"/>
          <w:szCs w:val="24"/>
        </w:rPr>
        <w:t xml:space="preserve"> городских и сельских поселений»</w:t>
      </w:r>
      <w:r w:rsidRPr="00FA4243">
        <w:rPr>
          <w:rFonts w:ascii="Times New Roman" w:hAnsi="Times New Roman" w:cs="Times New Roman"/>
          <w:sz w:val="24"/>
          <w:szCs w:val="24"/>
        </w:rPr>
        <w:t xml:space="preserve"> (актуализированная редакция);</w:t>
      </w:r>
    </w:p>
    <w:p w:rsidR="0016437A" w:rsidRPr="006221D0" w:rsidRDefault="0016437A" w:rsidP="006221D0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A4243">
        <w:rPr>
          <w:rFonts w:ascii="Times New Roman" w:hAnsi="Times New Roman" w:cs="Times New Roman"/>
          <w:sz w:val="24"/>
          <w:szCs w:val="24"/>
        </w:rPr>
        <w:t>.</w:t>
      </w:r>
      <w:r w:rsidRPr="003F3F3B">
        <w:rPr>
          <w:rFonts w:ascii="Times New Roman" w:hAnsi="Times New Roman" w:cs="Times New Roman"/>
          <w:sz w:val="24"/>
          <w:szCs w:val="24"/>
        </w:rPr>
        <w:t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21.05.2008г. №20 (в ред. от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3F3F3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3F3F3B">
        <w:rPr>
          <w:rFonts w:ascii="Times New Roman" w:hAnsi="Times New Roman" w:cs="Times New Roman"/>
          <w:sz w:val="24"/>
          <w:szCs w:val="24"/>
        </w:rPr>
        <w:t>.202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3F3F3B">
        <w:rPr>
          <w:rFonts w:ascii="Times New Roman" w:hAnsi="Times New Roman" w:cs="Times New Roman"/>
          <w:sz w:val="24"/>
          <w:szCs w:val="24"/>
        </w:rPr>
        <w:t xml:space="preserve"> г. №1</w:t>
      </w:r>
      <w:r>
        <w:rPr>
          <w:rFonts w:ascii="Times New Roman" w:hAnsi="Times New Roman" w:cs="Times New Roman"/>
          <w:sz w:val="24"/>
          <w:szCs w:val="24"/>
        </w:rPr>
        <w:t>52</w:t>
      </w:r>
      <w:r w:rsidRPr="003F3F3B">
        <w:rPr>
          <w:rFonts w:ascii="Times New Roman" w:hAnsi="Times New Roman" w:cs="Times New Roman"/>
          <w:sz w:val="24"/>
          <w:szCs w:val="24"/>
        </w:rPr>
        <w:t>);</w:t>
      </w:r>
    </w:p>
    <w:p w:rsidR="0016437A" w:rsidRPr="00FA4243" w:rsidRDefault="0016437A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bookmarkStart w:id="1" w:name="_Hlk120400193"/>
      <w:r w:rsidRPr="003F3F3B">
        <w:rPr>
          <w:rFonts w:ascii="Times New Roman" w:hAnsi="Times New Roman" w:cs="Times New Roman"/>
          <w:sz w:val="24"/>
          <w:szCs w:val="24"/>
        </w:rPr>
        <w:t>Правила землепользования и застройки городского поселения Тутаев, утвержденные Решением Муниципального Совета городского поселения Тутаев от 21.05.2008 №21</w:t>
      </w:r>
      <w:r>
        <w:rPr>
          <w:rFonts w:ascii="Times New Roman" w:hAnsi="Times New Roman" w:cs="Times New Roman"/>
          <w:sz w:val="24"/>
          <w:szCs w:val="24"/>
        </w:rPr>
        <w:t xml:space="preserve"> (в ред. </w:t>
      </w:r>
      <w:r>
        <w:rPr>
          <w:rFonts w:ascii="Times New Roman" w:eastAsia="Calibri" w:hAnsi="Times New Roman" w:cs="Times New Roman"/>
          <w:sz w:val="24"/>
          <w:szCs w:val="24"/>
        </w:rPr>
        <w:t>от 15.12</w:t>
      </w:r>
      <w:r w:rsidRPr="002C3110">
        <w:rPr>
          <w:rFonts w:ascii="Times New Roman" w:eastAsia="Calibri" w:hAnsi="Times New Roman" w:cs="Times New Roman"/>
          <w:sz w:val="24"/>
          <w:szCs w:val="24"/>
        </w:rPr>
        <w:t>.20</w:t>
      </w:r>
      <w:r>
        <w:rPr>
          <w:rFonts w:ascii="Times New Roman" w:eastAsia="Calibri" w:hAnsi="Times New Roman" w:cs="Times New Roman"/>
          <w:sz w:val="24"/>
          <w:szCs w:val="24"/>
        </w:rPr>
        <w:t>22</w:t>
      </w:r>
      <w:r w:rsidRPr="002C3110">
        <w:rPr>
          <w:rFonts w:ascii="Times New Roman" w:eastAsia="Calibri" w:hAnsi="Times New Roman" w:cs="Times New Roman"/>
          <w:sz w:val="24"/>
          <w:szCs w:val="24"/>
        </w:rPr>
        <w:t xml:space="preserve"> г. №</w:t>
      </w:r>
      <w:r>
        <w:rPr>
          <w:rFonts w:ascii="Times New Roman" w:eastAsia="Calibri" w:hAnsi="Times New Roman" w:cs="Times New Roman"/>
          <w:sz w:val="24"/>
          <w:szCs w:val="24"/>
        </w:rPr>
        <w:t>153</w:t>
      </w:r>
      <w:r w:rsidRPr="003F3F3B">
        <w:rPr>
          <w:rFonts w:ascii="Times New Roman" w:hAnsi="Times New Roman" w:cs="Times New Roman"/>
          <w:sz w:val="24"/>
          <w:szCs w:val="24"/>
        </w:rPr>
        <w:t>);</w:t>
      </w:r>
      <w:bookmarkEnd w:id="1"/>
    </w:p>
    <w:p w:rsidR="0016437A" w:rsidRPr="00427258" w:rsidRDefault="0016437A" w:rsidP="00427258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:rsidR="0016437A" w:rsidRDefault="0016437A" w:rsidP="00A3663D">
      <w:pPr>
        <w:pStyle w:val="a8"/>
        <w:spacing w:line="240" w:lineRule="auto"/>
        <w:ind w:left="709" w:righ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437A" w:rsidRPr="0096752C" w:rsidRDefault="0016437A" w:rsidP="000E7630">
      <w:pPr>
        <w:pStyle w:val="a8"/>
        <w:numPr>
          <w:ilvl w:val="0"/>
          <w:numId w:val="31"/>
        </w:numPr>
        <w:spacing w:line="240" w:lineRule="auto"/>
        <w:ind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752C">
        <w:rPr>
          <w:rFonts w:ascii="Times New Roman" w:hAnsi="Times New Roman" w:cs="Times New Roman"/>
          <w:b/>
          <w:sz w:val="24"/>
          <w:szCs w:val="24"/>
        </w:rPr>
        <w:t>Основные характеристики и назначение планируемых для размещения автомобильных дорог</w:t>
      </w:r>
    </w:p>
    <w:p w:rsidR="0016437A" w:rsidRPr="00E81395" w:rsidRDefault="0016437A" w:rsidP="00A3663D">
      <w:pPr>
        <w:pStyle w:val="a8"/>
        <w:spacing w:line="240" w:lineRule="auto"/>
        <w:ind w:left="1069" w:right="284"/>
        <w:rPr>
          <w:rFonts w:ascii="Times New Roman" w:hAnsi="Times New Roman" w:cs="Times New Roman"/>
          <w:sz w:val="24"/>
          <w:szCs w:val="24"/>
        </w:rPr>
      </w:pPr>
    </w:p>
    <w:p w:rsidR="0016437A" w:rsidRDefault="0016437A" w:rsidP="006F432B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Проектом планировки территории линейных объектов (автомобильных дорог)</w:t>
      </w:r>
      <w:r w:rsidRPr="00157A95">
        <w:rPr>
          <w:rFonts w:ascii="Times New Roman" w:eastAsia="Calibri" w:hAnsi="Times New Roman" w:cs="Times New Roman"/>
          <w:sz w:val="24"/>
          <w:szCs w:val="24"/>
        </w:rPr>
        <w:t xml:space="preserve"> в городе Тутаеве</w:t>
      </w:r>
      <w:r>
        <w:rPr>
          <w:rFonts w:ascii="Times New Roman" w:eastAsia="Calibri" w:hAnsi="Times New Roman" w:cs="Times New Roman"/>
          <w:sz w:val="24"/>
          <w:szCs w:val="24"/>
        </w:rPr>
        <w:t xml:space="preserve"> Ярославской области рассматривается территория, проходящая по землям категории-  земли населенных пунктов, в кадастровых кварталах </w:t>
      </w:r>
      <w:r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76:21:01020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3</w:t>
      </w:r>
      <w:r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76:21:010204; 76:21:010205; </w:t>
      </w:r>
      <w:r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76:21: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010208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437A" w:rsidRPr="004E6489" w:rsidRDefault="0016437A" w:rsidP="004E6489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Выше указанные автомобильные дороги располагаются в производственной зоне города Тутаева. </w:t>
      </w:r>
    </w:p>
    <w:p w:rsidR="0016437A" w:rsidRPr="00F85AD9" w:rsidRDefault="0016437A" w:rsidP="00C066E2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85AD9">
        <w:rPr>
          <w:rFonts w:ascii="Times New Roman" w:hAnsi="Times New Roman" w:cs="Times New Roman"/>
          <w:sz w:val="24"/>
          <w:szCs w:val="24"/>
        </w:rPr>
        <w:t>В соответствии с табл. 11.1а и табл. 11.2а СП 42.13330.2016 «Градостроительство. Планировка и застройка городских и сельских поселений» характеристики проектируемых автомобильных дорог следующие:</w:t>
      </w:r>
    </w:p>
    <w:tbl>
      <w:tblPr>
        <w:tblStyle w:val="a7"/>
        <w:tblW w:w="0" w:type="auto"/>
        <w:tblInd w:w="250" w:type="dxa"/>
        <w:tblLook w:val="04A0" w:firstRow="1" w:lastRow="0" w:firstColumn="1" w:lastColumn="0" w:noHBand="0" w:noVBand="1"/>
      </w:tblPr>
      <w:tblGrid>
        <w:gridCol w:w="3402"/>
        <w:gridCol w:w="6662"/>
      </w:tblGrid>
      <w:tr w:rsidR="0016437A" w:rsidTr="002E5FC8">
        <w:tc>
          <w:tcPr>
            <w:tcW w:w="10064" w:type="dxa"/>
            <w:gridSpan w:val="2"/>
          </w:tcPr>
          <w:p w:rsidR="0016437A" w:rsidRDefault="0016437A" w:rsidP="00B95043">
            <w:pPr>
              <w:pStyle w:val="a8"/>
              <w:numPr>
                <w:ilvl w:val="0"/>
                <w:numId w:val="23"/>
              </w:num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 со стороны ул. В.В.Терешковой</w:t>
            </w:r>
          </w:p>
        </w:tc>
      </w:tr>
      <w:tr w:rsidR="0016437A" w:rsidTr="00654ADE">
        <w:tc>
          <w:tcPr>
            <w:tcW w:w="3402" w:type="dxa"/>
          </w:tcPr>
          <w:p w:rsidR="0016437A" w:rsidRPr="001E1115" w:rsidRDefault="0016437A" w:rsidP="001E1115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Проектируемый линейный объект</w:t>
            </w:r>
          </w:p>
        </w:tc>
        <w:tc>
          <w:tcPr>
            <w:tcW w:w="6662" w:type="dxa"/>
            <w:vAlign w:val="center"/>
          </w:tcPr>
          <w:p w:rsidR="0016437A" w:rsidRPr="004B276B" w:rsidRDefault="0016437A" w:rsidP="00654ADE">
            <w:pPr>
              <w:pStyle w:val="a8"/>
              <w:ind w:left="0" w:right="28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</w:t>
            </w:r>
          </w:p>
        </w:tc>
      </w:tr>
      <w:tr w:rsidR="0016437A" w:rsidTr="004B276B">
        <w:tc>
          <w:tcPr>
            <w:tcW w:w="3402" w:type="dxa"/>
          </w:tcPr>
          <w:p w:rsidR="0016437A" w:rsidRPr="001E1115" w:rsidRDefault="0016437A" w:rsidP="001E1115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115">
              <w:rPr>
                <w:rFonts w:ascii="Times New Roman" w:hAnsi="Times New Roman" w:cs="Times New Roman"/>
                <w:sz w:val="24"/>
                <w:szCs w:val="24"/>
              </w:rPr>
              <w:t>Категория</w:t>
            </w:r>
          </w:p>
        </w:tc>
        <w:tc>
          <w:tcPr>
            <w:tcW w:w="6662" w:type="dxa"/>
          </w:tcPr>
          <w:p w:rsidR="0016437A" w:rsidRDefault="0016437A" w:rsidP="007D6CD3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B276B">
              <w:rPr>
                <w:rFonts w:ascii="Times New Roman" w:hAnsi="Times New Roman" w:cs="Times New Roman"/>
                <w:sz w:val="24"/>
                <w:szCs w:val="24"/>
              </w:rPr>
              <w:t xml:space="preserve">Улицы и дороги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местного значения (улицы и дороги в производственных зонах) (согласно табл.11.1а СП 42.13330.2016 «Градостроительство. Планировка и застройка городских и сельских поселении»)</w:t>
            </w:r>
          </w:p>
        </w:tc>
      </w:tr>
      <w:tr w:rsidR="0016437A" w:rsidTr="004B276B">
        <w:tc>
          <w:tcPr>
            <w:tcW w:w="3402" w:type="dxa"/>
          </w:tcPr>
          <w:p w:rsidR="0016437A" w:rsidRPr="00C65706" w:rsidRDefault="0016437A" w:rsidP="00C65706">
            <w:p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5706">
              <w:rPr>
                <w:rFonts w:ascii="Times New Roman" w:hAnsi="Times New Roman" w:cs="Times New Roman"/>
                <w:sz w:val="24"/>
                <w:szCs w:val="24"/>
              </w:rPr>
              <w:t>Протяженность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км</w:t>
            </w:r>
          </w:p>
        </w:tc>
        <w:tc>
          <w:tcPr>
            <w:tcW w:w="666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07496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16437A" w:rsidTr="00B73CA1">
        <w:tc>
          <w:tcPr>
            <w:tcW w:w="340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Расчетная скорость движения, км/ч:</w:t>
            </w:r>
          </w:p>
        </w:tc>
        <w:tc>
          <w:tcPr>
            <w:tcW w:w="6662" w:type="dxa"/>
            <w:vAlign w:val="center"/>
          </w:tcPr>
          <w:p w:rsidR="0016437A" w:rsidRDefault="0016437A" w:rsidP="00B73CA1">
            <w:pPr>
              <w:pStyle w:val="a8"/>
              <w:ind w:left="0" w:right="28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Нормативная нагрузка для автомобильных дорог </w:t>
            </w:r>
            <w:r w:rsidRPr="009D5B55">
              <w:rPr>
                <w:rFonts w:ascii="Times New Roman" w:hAnsi="Times New Roman" w:cs="Times New Roman"/>
                <w:sz w:val="24"/>
                <w:szCs w:val="24"/>
              </w:rPr>
              <w:t>от автотранспортных средств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(АК)</w:t>
            </w:r>
          </w:p>
        </w:tc>
        <w:tc>
          <w:tcPr>
            <w:tcW w:w="666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0870">
              <w:rPr>
                <w:rFonts w:ascii="Times New Roman" w:hAnsi="Times New Roman" w:cs="Times New Roman"/>
                <w:sz w:val="24"/>
                <w:szCs w:val="24"/>
              </w:rPr>
              <w:t>Нормативная нагрузка АК включает в себя одну двухосную тележку с нагрузкой на ось 10К (кН), и равномерно распределенную вдоль дороги нагрузку </w:t>
            </w:r>
            <w:r w:rsidRPr="007D087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q</w:t>
            </w:r>
            <w:r w:rsidRPr="007D0870">
              <w:rPr>
                <w:rFonts w:ascii="Times New Roman" w:hAnsi="Times New Roman" w:cs="Times New Roman"/>
                <w:sz w:val="24"/>
                <w:szCs w:val="24"/>
              </w:rPr>
              <w:t> интенсивностью К (кН/м). Класс нагрузки К следует принимать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п.п.2 п.а ч.3.3  гл.3 </w:t>
            </w:r>
            <w:r w:rsidRPr="007D0870">
              <w:rPr>
                <w:rFonts w:ascii="Times New Roman" w:hAnsi="Times New Roman" w:cs="Times New Roman"/>
                <w:bCs/>
                <w:sz w:val="24"/>
                <w:szCs w:val="24"/>
              </w:rPr>
              <w:t>ГОСТ 32960-2014 Дороги автомобильные общего по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льзования. Нормативные нагрузки,</w:t>
            </w:r>
            <w:r w:rsidRPr="007D087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расчетные схемы нагружения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для автомобильных дорог с </w:t>
            </w:r>
            <w:r w:rsidRPr="007D0870">
              <w:rPr>
                <w:rFonts w:ascii="Times New Roman" w:hAnsi="Times New Roman" w:cs="Times New Roman"/>
                <w:bCs/>
                <w:sz w:val="24"/>
                <w:szCs w:val="24"/>
              </w:rPr>
              <w:t>облегчёнными и переходного типа дорожными одеждами - 10</w:t>
            </w:r>
          </w:p>
        </w:tc>
      </w:tr>
      <w:tr w:rsidR="0016437A" w:rsidTr="00BA6015">
        <w:tc>
          <w:tcPr>
            <w:tcW w:w="340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121C">
              <w:rPr>
                <w:rFonts w:ascii="Times New Roman" w:hAnsi="Times New Roman" w:cs="Times New Roman"/>
                <w:sz w:val="24"/>
                <w:szCs w:val="24"/>
              </w:rPr>
              <w:t>Среднегодовой прирост интенсивности движения</w:t>
            </w:r>
          </w:p>
        </w:tc>
        <w:tc>
          <w:tcPr>
            <w:tcW w:w="6662" w:type="dxa"/>
            <w:vAlign w:val="center"/>
          </w:tcPr>
          <w:p w:rsidR="0016437A" w:rsidRDefault="0016437A" w:rsidP="00BA6015">
            <w:pPr>
              <w:pStyle w:val="a8"/>
              <w:ind w:left="0" w:right="28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1,05</w:t>
            </w:r>
          </w:p>
        </w:tc>
      </w:tr>
      <w:tr w:rsidR="0016437A" w:rsidTr="007C4856">
        <w:tc>
          <w:tcPr>
            <w:tcW w:w="3402" w:type="dxa"/>
          </w:tcPr>
          <w:p w:rsidR="0016437A" w:rsidRDefault="0016437A" w:rsidP="007C4856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121C">
              <w:rPr>
                <w:rFonts w:ascii="Times New Roman" w:hAnsi="Times New Roman" w:cs="Times New Roman"/>
                <w:sz w:val="24"/>
                <w:szCs w:val="24"/>
              </w:rPr>
              <w:t>Проектная приведенная интенсивность на 2021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ед/сут</w:t>
            </w:r>
          </w:p>
        </w:tc>
        <w:tc>
          <w:tcPr>
            <w:tcW w:w="6662" w:type="dxa"/>
            <w:vAlign w:val="center"/>
          </w:tcPr>
          <w:p w:rsidR="0016437A" w:rsidRPr="00796745" w:rsidRDefault="0016437A" w:rsidP="007C4856">
            <w:pPr>
              <w:pStyle w:val="a8"/>
              <w:ind w:left="0" w:right="28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153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Ширина полосы движения, м</w:t>
            </w:r>
          </w:p>
        </w:tc>
        <w:tc>
          <w:tcPr>
            <w:tcW w:w="666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полос движения (суммарно в двух направлениях)</w:t>
            </w:r>
          </w:p>
        </w:tc>
        <w:tc>
          <w:tcPr>
            <w:tcW w:w="666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2-4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Наименьшая ширина пешеходной части тротуара, м</w:t>
            </w:r>
          </w:p>
        </w:tc>
        <w:tc>
          <w:tcPr>
            <w:tcW w:w="6662" w:type="dxa"/>
          </w:tcPr>
          <w:p w:rsidR="0016437A" w:rsidRDefault="0016437A" w:rsidP="00AD4EF2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16437A" w:rsidTr="002146CE">
        <w:tc>
          <w:tcPr>
            <w:tcW w:w="10064" w:type="dxa"/>
            <w:gridSpan w:val="2"/>
          </w:tcPr>
          <w:p w:rsidR="0016437A" w:rsidRDefault="0016437A" w:rsidP="00E22A76">
            <w:pPr>
              <w:pStyle w:val="a8"/>
              <w:numPr>
                <w:ilvl w:val="0"/>
                <w:numId w:val="23"/>
              </w:numPr>
              <w:ind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 от пр-та 50-летия Победы</w:t>
            </w:r>
          </w:p>
        </w:tc>
      </w:tr>
      <w:tr w:rsidR="0016437A" w:rsidTr="002D73B2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Проектируемый линейный объект</w:t>
            </w:r>
          </w:p>
        </w:tc>
        <w:tc>
          <w:tcPr>
            <w:tcW w:w="6662" w:type="dxa"/>
            <w:vAlign w:val="center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115">
              <w:rPr>
                <w:rFonts w:ascii="Times New Roman" w:hAnsi="Times New Roman" w:cs="Times New Roman"/>
                <w:sz w:val="24"/>
                <w:szCs w:val="24"/>
              </w:rPr>
              <w:t>Категория</w:t>
            </w:r>
          </w:p>
        </w:tc>
        <w:tc>
          <w:tcPr>
            <w:tcW w:w="666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B276B">
              <w:rPr>
                <w:rFonts w:ascii="Times New Roman" w:hAnsi="Times New Roman" w:cs="Times New Roman"/>
                <w:sz w:val="24"/>
                <w:szCs w:val="24"/>
              </w:rPr>
              <w:t xml:space="preserve">Улицы и дороги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местного значения (улицы и дороги в производственных зонах) (согласно табл.11.1а СП 42.13330.2016 «Градостроительство. Планировка и застройка городских и сельских поселении»)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5706">
              <w:rPr>
                <w:rFonts w:ascii="Times New Roman" w:hAnsi="Times New Roman" w:cs="Times New Roman"/>
                <w:sz w:val="24"/>
                <w:szCs w:val="24"/>
              </w:rPr>
              <w:t>Протяженность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км</w:t>
            </w:r>
          </w:p>
        </w:tc>
        <w:tc>
          <w:tcPr>
            <w:tcW w:w="666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1,70</w:t>
            </w:r>
          </w:p>
        </w:tc>
      </w:tr>
      <w:tr w:rsidR="0016437A" w:rsidTr="002D73B2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Расчетная скорость движения, км/ч:</w:t>
            </w:r>
          </w:p>
        </w:tc>
        <w:tc>
          <w:tcPr>
            <w:tcW w:w="6662" w:type="dxa"/>
            <w:vAlign w:val="center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Нормативная нагрузка для автомобильных дорог </w:t>
            </w:r>
            <w:r w:rsidRPr="009D5B55">
              <w:rPr>
                <w:rFonts w:ascii="Times New Roman" w:hAnsi="Times New Roman" w:cs="Times New Roman"/>
                <w:sz w:val="24"/>
                <w:szCs w:val="24"/>
              </w:rPr>
              <w:t>от автотранспортных средств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(АК)</w:t>
            </w:r>
          </w:p>
        </w:tc>
        <w:tc>
          <w:tcPr>
            <w:tcW w:w="666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D0870">
              <w:rPr>
                <w:rFonts w:ascii="Times New Roman" w:hAnsi="Times New Roman" w:cs="Times New Roman"/>
                <w:sz w:val="24"/>
                <w:szCs w:val="24"/>
              </w:rPr>
              <w:t>Нормативная нагрузка АК включает в себя одну двухосную тележку с нагрузкой на ось 10К (кН), и равномерно распределенную вдоль дороги нагрузку </w:t>
            </w:r>
            <w:r w:rsidRPr="007D087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q</w:t>
            </w:r>
            <w:r w:rsidRPr="007D0870">
              <w:rPr>
                <w:rFonts w:ascii="Times New Roman" w:hAnsi="Times New Roman" w:cs="Times New Roman"/>
                <w:sz w:val="24"/>
                <w:szCs w:val="24"/>
              </w:rPr>
              <w:t> интенсивностью К (кН/м). Класс нагрузки К следует принимать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п.п.2 п.а ч.3.3  гл.3 </w:t>
            </w:r>
            <w:r w:rsidRPr="007D0870">
              <w:rPr>
                <w:rFonts w:ascii="Times New Roman" w:hAnsi="Times New Roman" w:cs="Times New Roman"/>
                <w:bCs/>
                <w:sz w:val="24"/>
                <w:szCs w:val="24"/>
              </w:rPr>
              <w:t>ГОСТ 32960-2014 Дороги автомобильные общего по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льзования. Нормативные нагрузки,</w:t>
            </w:r>
            <w:r w:rsidRPr="007D087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расчетные схемы нагружения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для автомобильных дорог с </w:t>
            </w:r>
            <w:r w:rsidRPr="007D0870">
              <w:rPr>
                <w:rFonts w:ascii="Times New Roman" w:hAnsi="Times New Roman" w:cs="Times New Roman"/>
                <w:bCs/>
                <w:sz w:val="24"/>
                <w:szCs w:val="24"/>
              </w:rPr>
              <w:t>облегчёнными и переходного типа дорожными одеждами - 10</w:t>
            </w:r>
          </w:p>
        </w:tc>
      </w:tr>
      <w:tr w:rsidR="0016437A" w:rsidTr="002D73B2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121C">
              <w:rPr>
                <w:rFonts w:ascii="Times New Roman" w:hAnsi="Times New Roman" w:cs="Times New Roman"/>
                <w:sz w:val="24"/>
                <w:szCs w:val="24"/>
              </w:rPr>
              <w:t>Среднегодовой прирост интенсивности движения</w:t>
            </w:r>
          </w:p>
        </w:tc>
        <w:tc>
          <w:tcPr>
            <w:tcW w:w="6662" w:type="dxa"/>
            <w:vAlign w:val="center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1,05</w:t>
            </w:r>
          </w:p>
        </w:tc>
      </w:tr>
      <w:tr w:rsidR="0016437A" w:rsidTr="002D73B2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121C">
              <w:rPr>
                <w:rFonts w:ascii="Times New Roman" w:hAnsi="Times New Roman" w:cs="Times New Roman"/>
                <w:sz w:val="24"/>
                <w:szCs w:val="24"/>
              </w:rPr>
              <w:t>Проектная приведенная интенсивность на 2021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ед/сут</w:t>
            </w:r>
          </w:p>
        </w:tc>
        <w:tc>
          <w:tcPr>
            <w:tcW w:w="6662" w:type="dxa"/>
            <w:vAlign w:val="center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Ширина полосы движения, м</w:t>
            </w:r>
          </w:p>
        </w:tc>
        <w:tc>
          <w:tcPr>
            <w:tcW w:w="666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Число полос движения (суммарно в двух направлениях)</w:t>
            </w:r>
          </w:p>
        </w:tc>
        <w:tc>
          <w:tcPr>
            <w:tcW w:w="666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2-4</w:t>
            </w:r>
          </w:p>
        </w:tc>
      </w:tr>
      <w:tr w:rsidR="0016437A" w:rsidTr="004B276B">
        <w:tc>
          <w:tcPr>
            <w:tcW w:w="340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Наименьшая ширина пешеходной части тротуара, м</w:t>
            </w:r>
          </w:p>
        </w:tc>
        <w:tc>
          <w:tcPr>
            <w:tcW w:w="6662" w:type="dxa"/>
          </w:tcPr>
          <w:p w:rsidR="0016437A" w:rsidRDefault="0016437A" w:rsidP="00FA5A5D">
            <w:pPr>
              <w:pStyle w:val="a8"/>
              <w:ind w:left="0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</w:tr>
    </w:tbl>
    <w:p w:rsidR="0016437A" w:rsidRDefault="0016437A" w:rsidP="00BA06CD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6437A" w:rsidRDefault="0016437A" w:rsidP="000E7630">
      <w:pPr>
        <w:pStyle w:val="a8"/>
        <w:numPr>
          <w:ilvl w:val="0"/>
          <w:numId w:val="31"/>
        </w:numPr>
        <w:spacing w:after="0"/>
        <w:ind w:left="851" w:right="282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</w:t>
      </w:r>
      <w:r w:rsidRPr="00D31F79">
        <w:rPr>
          <w:rFonts w:ascii="Times New Roman" w:hAnsi="Times New Roman" w:cs="Times New Roman"/>
          <w:b/>
          <w:sz w:val="24"/>
          <w:szCs w:val="24"/>
        </w:rPr>
        <w:t>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</w:p>
    <w:p w:rsidR="0016437A" w:rsidRDefault="0016437A" w:rsidP="00B33FEB">
      <w:pPr>
        <w:pStyle w:val="a8"/>
        <w:spacing w:after="0"/>
        <w:ind w:left="851" w:right="282"/>
        <w:rPr>
          <w:rFonts w:ascii="Times New Roman" w:hAnsi="Times New Roman" w:cs="Times New Roman"/>
          <w:sz w:val="24"/>
          <w:szCs w:val="24"/>
        </w:rPr>
      </w:pPr>
    </w:p>
    <w:p w:rsidR="0016437A" w:rsidRPr="007802A9" w:rsidRDefault="0016437A" w:rsidP="007802A9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3FEB">
        <w:rPr>
          <w:rFonts w:ascii="Times New Roman" w:hAnsi="Times New Roman" w:cs="Times New Roman"/>
          <w:sz w:val="24"/>
          <w:szCs w:val="24"/>
        </w:rPr>
        <w:t>Про</w:t>
      </w:r>
      <w:r>
        <w:rPr>
          <w:rFonts w:ascii="Times New Roman" w:hAnsi="Times New Roman" w:cs="Times New Roman"/>
          <w:sz w:val="24"/>
          <w:szCs w:val="24"/>
        </w:rPr>
        <w:t>ектируемые автомобильные дороги расположены в границах населенного пункта города Тутаева Ярославской области. Тутаев</w:t>
      </w:r>
      <w:r w:rsidRPr="007802A9">
        <w:rPr>
          <w:rFonts w:ascii="Times New Roman" w:hAnsi="Times New Roman" w:cs="Times New Roman"/>
          <w:sz w:val="24"/>
          <w:szCs w:val="24"/>
        </w:rPr>
        <w:t>– город областного подчинения, административный центр Тутаевского района Ярославской области. Является городом областного значения, при этом в рамках Тутаевского муниципального района образует муниципальное образование Тутаев со статусом городского поселения как единственный населённый пункт в составе последнего.</w:t>
      </w:r>
    </w:p>
    <w:p w:rsidR="0016437A" w:rsidRDefault="0016437A" w:rsidP="00685C3B">
      <w:pPr>
        <w:pStyle w:val="a8"/>
        <w:ind w:left="142" w:right="282" w:firstLine="709"/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:rsidR="0016437A" w:rsidRPr="00685C3B" w:rsidRDefault="0016437A" w:rsidP="000E7630">
      <w:pPr>
        <w:pStyle w:val="a8"/>
        <w:numPr>
          <w:ilvl w:val="0"/>
          <w:numId w:val="31"/>
        </w:numPr>
        <w:ind w:left="851" w:right="282" w:firstLine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85C3B">
        <w:rPr>
          <w:rFonts w:ascii="Times New Roman" w:eastAsia="Calibri" w:hAnsi="Times New Roman" w:cs="Times New Roman"/>
          <w:b/>
          <w:sz w:val="24"/>
          <w:szCs w:val="24"/>
        </w:rPr>
        <w:t>Перечень координат характерных точек границ зон планируемого размещения  линейных объектов</w:t>
      </w:r>
    </w:p>
    <w:p w:rsidR="0016437A" w:rsidRDefault="0016437A" w:rsidP="00685C3B">
      <w:pPr>
        <w:pStyle w:val="a8"/>
        <w:ind w:left="142" w:right="282" w:firstLine="709"/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:rsidR="0016437A" w:rsidRPr="009017CD" w:rsidRDefault="0016437A" w:rsidP="00C07E02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017CD">
        <w:rPr>
          <w:rFonts w:ascii="Times New Roman" w:eastAsia="Calibri" w:hAnsi="Times New Roman" w:cs="Times New Roman"/>
          <w:sz w:val="24"/>
          <w:szCs w:val="24"/>
        </w:rPr>
        <w:t>Границы зон планируемого размещения автомобильных дорог, подлежащих реконструкции или строительству в связи с изменением их местоположения, отсутствуют.</w:t>
      </w:r>
    </w:p>
    <w:p w:rsidR="0016437A" w:rsidRPr="00F54853" w:rsidRDefault="0016437A" w:rsidP="00C07E02">
      <w:pPr>
        <w:pStyle w:val="a8"/>
        <w:ind w:left="142" w:right="282" w:firstLine="709"/>
        <w:jc w:val="both"/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</w:pPr>
      <w:r w:rsidRPr="00F54853">
        <w:rPr>
          <w:rFonts w:ascii="Times New Roman" w:hAnsi="Times New Roman" w:cs="Times New Roman"/>
          <w:color w:val="2D2D2D"/>
          <w:spacing w:val="2"/>
          <w:sz w:val="24"/>
          <w:szCs w:val="24"/>
          <w:shd w:val="clear" w:color="auto" w:fill="FFFFFF"/>
        </w:rPr>
        <w:t>Перечень координат характерных точек границ зон планируемого размещения автомобильных дорог представлены в табл. 1.</w:t>
      </w:r>
    </w:p>
    <w:p w:rsidR="0016437A" w:rsidRPr="00FD35BA" w:rsidRDefault="0016437A" w:rsidP="000D4D6D">
      <w:pPr>
        <w:pStyle w:val="a8"/>
        <w:ind w:left="142" w:right="282" w:firstLine="709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D35BA">
        <w:rPr>
          <w:rFonts w:ascii="Times New Roman" w:eastAsia="Calibri" w:hAnsi="Times New Roman" w:cs="Times New Roman"/>
          <w:sz w:val="24"/>
          <w:szCs w:val="24"/>
        </w:rPr>
        <w:t>Табл.1</w:t>
      </w:r>
    </w:p>
    <w:p w:rsidR="00FD35BA" w:rsidRDefault="00FD35BA" w:rsidP="000D4D6D">
      <w:pPr>
        <w:pStyle w:val="a8"/>
        <w:ind w:left="142" w:right="282" w:firstLine="709"/>
        <w:jc w:val="right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7"/>
        <w:tblW w:w="10490" w:type="dxa"/>
        <w:jc w:val="center"/>
        <w:tblLook w:val="04A0" w:firstRow="1" w:lastRow="0" w:firstColumn="1" w:lastColumn="0" w:noHBand="0" w:noVBand="1"/>
      </w:tblPr>
      <w:tblGrid>
        <w:gridCol w:w="3153"/>
        <w:gridCol w:w="3539"/>
        <w:gridCol w:w="3798"/>
      </w:tblGrid>
      <w:tr w:rsidR="00FD35BA" w:rsidRPr="00FA4243" w:rsidTr="003A60FC">
        <w:trPr>
          <w:trHeight w:val="334"/>
          <w:jc w:val="center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35BA" w:rsidRPr="008C6367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3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8C6367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8C6367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8C6367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8C6367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FD35BA" w:rsidRPr="00FA4243" w:rsidTr="003A60FC">
        <w:trPr>
          <w:trHeight w:val="321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B15DF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5DFF">
              <w:rPr>
                <w:rFonts w:ascii="Times New Roman" w:hAnsi="Times New Roman" w:cs="Times New Roman"/>
                <w:sz w:val="24"/>
                <w:szCs w:val="24"/>
              </w:rPr>
              <w:t>Участок №1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1307848.10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399020.30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1307827.89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399320.17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1307486.02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399558.80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1307213.96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399612.97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1307149.71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399617.22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1307145.98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399631.73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1307170.65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1307190.63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1307226.64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399570.43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1307233.95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399575.59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1307240.64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399599.36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1307277.24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399655.98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1307375.30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399659.54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1307381.86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399700.70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1307457.70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399770.67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1307578.48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399771.81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1307580.45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399783.86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1307603.56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399781.51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1307604.97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399775.78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1307607.59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399698.36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1307470.99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399546.95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1307560.48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399537.15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1307566.32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1307557.91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1307554.22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399539.70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1307553.45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399540.38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1307549.88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399695.50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1307460.69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399650.75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399594.24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1307280.38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1307243.97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399526.58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1307273.31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399517.42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1307283.77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399520.97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1307290.10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399438.80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1307383.83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1307391.29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1307396.51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1307392.61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1307429.23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1307440.35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1307460.19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1307499.36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1307543.78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399372.22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1307570.61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1307623.69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1307627.06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1307597.02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399509.47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1307582.42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0034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DF29E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F29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80607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1307573.43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399546.95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1307560.48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399537.15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1307566.32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1307557.91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399509.47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1307582.42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1307593.30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399532.03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1307586.83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937623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B46ED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1307573.43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6D239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D35BA" w:rsidRDefault="00FD35BA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771D0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771D0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1307190.63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D35BA" w:rsidRDefault="00FD35BA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771D0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399867.50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771D0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1307030.61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D35BA" w:rsidRDefault="00FD35BA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771D0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399884.22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771D0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1307058.68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FD35BA" w:rsidRDefault="00FD35BA" w:rsidP="003A60FC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771D0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771D0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1307226.63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35BA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771D0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771D0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1307190.63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ED79F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9FC">
              <w:rPr>
                <w:rFonts w:ascii="Times New Roman" w:hAnsi="Times New Roman" w:cs="Times New Roman"/>
                <w:sz w:val="24"/>
                <w:szCs w:val="24"/>
              </w:rPr>
              <w:t>Участок №4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399992.21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1307239.91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400013.14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1307275.11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400027.96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1307300.04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399973.59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1307331.92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400037.84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1307443.12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400014.72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1307454.79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399996.86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1307464.43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399969.77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1307480.28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399975.97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1307490.88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399809.77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1307588.37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399988.77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1307452.71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399895.08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1307294.21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399992.21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1307239.91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3273C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399695.50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1307460.69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399637.26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1307394.90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9A1F7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1F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0114C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red"/>
              </w:rPr>
            </w:pP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Участок №6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399637.26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1307394.90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399599.13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1307426.07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399593.14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1307418.64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399579.67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1307394.75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399517.41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1307283.76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399526.58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1307273.31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399570.60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1307243.97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399594.24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1307280.38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399650.74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399654.36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284F2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1307460.19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399370.95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1307477.50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399381.87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1307481.26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399401.93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1307511.76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1307543.78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1307623.69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1307627.06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1307597.02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399469.78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1307593.73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1307573.91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1307557.91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1307554.22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399530.59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1307537.45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399532.37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1307536.37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399570.25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1307513.18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399584.18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1307504.89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399481.59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1307335.01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1307383.83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1307391.29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1307392.23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1307396.51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1307392.61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1307429.22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1307440.35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5A3666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D35BA" w:rsidRPr="005A366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1307460.19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35BA" w:rsidRPr="00A8031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031A">
              <w:rPr>
                <w:rFonts w:ascii="Times New Roman" w:hAnsi="Times New Roman" w:cs="Times New Roman"/>
                <w:sz w:val="24"/>
                <w:szCs w:val="24"/>
              </w:rPr>
              <w:t>Участок №8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400528.56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1307725.02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400538.32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1307741.91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400831.69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1308241.15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400855.40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1308284.96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1308288.06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400794.67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1308317.05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400740.20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1308222.11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400704.26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1308243.60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400710.47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1308255.03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400703.15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1308259.38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400646.44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1308293.05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400562.47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1308342.68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400552.62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1308348.21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400257.88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1308513.88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1308549.30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400192.41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1308551.11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400199.13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1308577.12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400202.14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1308601.34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1308622.75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400194.96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1308622.57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400194.16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1308601.99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400191.25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1308578.62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400185.11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1308554.85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400138.03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1308581.60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400109.88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1308595.30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400038.57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1308474.71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399885.27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1308568.20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399876.24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1308566.24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399825.69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1308550.81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399791.03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1308498.35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399752.81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1308434.46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399962.99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1308318.92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399878.81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1308159.78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399662.49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1308285.17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399660.10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1308281.19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399455.12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1308402.08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399449.10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1308391.27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399384.27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1308427.08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399370.46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1308434.92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399361.21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1308413.22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399341.26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1308385.41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399308.75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1308324.39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399302.02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1308314.71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399301.12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1308311.28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399294.59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1308291.07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399294.27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1308286.84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399293.12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1308275.17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399295.33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1308271.58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1308249.73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399377.57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1308218.07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399435.83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1308180.18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1308176.60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399515.31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1308302.79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399825.33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1308120.51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399728.06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1307952.01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399785.04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1307918.42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399768.62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1307909.82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399747.24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1307900.07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399706.04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1307879.42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399688.51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1307865.94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399670.28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1307847.74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399651.01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1307825.01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399636.89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1307805.33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399628.77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1307789.68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399623.90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1307586.83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1307573.43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399689.49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1307804.05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399689.32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1307802.10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399727.46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399731.24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1307778.85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399738.46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1307774.29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399745.51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1307770.42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399749.08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1307768.54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399754.63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1307767.95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399778.45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1307756.03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399779.33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1307755.57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399785.17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1307752.54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399794.85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1307747.54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399904.11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1307935.29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399965.15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1307900.09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400042.70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1308031.76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400259.94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1307905.67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400000.27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1307462.58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400014.72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1307454.79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400027.66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1307448.26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400072.84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1307526.06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2120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400286.91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tabs>
                <w:tab w:val="left" w:pos="945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400435.72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1307803.06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400403.52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1307748.18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400471.22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1307708.52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400516.97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1307721.63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EA609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400528.56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667AB0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1307725.02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8C6367" w:rsidRDefault="00FD35BA" w:rsidP="003A60F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Вырез 1 из 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400556.99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1307938.86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400613.65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1308034.89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400623.31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1308029.19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400629.96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1308040.37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400620.26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1308046.10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400657.81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1308109.74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400638.77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1308122.05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400621.29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1308092.80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400610.49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1308099.17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400697.02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1308245.50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06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400542.89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1308332.87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400314.75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1307940.44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400463.76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1307851.01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400562.70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1308018.34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400573.13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1308012.20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400536.19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1307950.38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D61154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400556.99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1307938.86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Вырез 2 из 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400081.05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1308312.24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400116.89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1308290.95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400106.81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1308272.74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400379.06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1308112.72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400431.98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1308198.50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400244.30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1308309.31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400247.06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1308314.54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400125.17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1308384.94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400081.05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27C36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1308312.24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Вырез 3 из 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400419.91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1308250.87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400404.55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1308224.78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400452.76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1308194.28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400493.94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1308264.12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400495.36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1308274.55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400537.76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400190.86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1308536.32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400122.94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1308420.17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400264.16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1308338.00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400274.86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1308335.26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400419.91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9E2C25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1308250.87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399623.90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399424.77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1307890.70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399315.96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1307705.85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87767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B84F2C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5A41C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1307848.09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399315.96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1307705.85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399424.77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1307890.70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399301.17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1307960.21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399161.01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1308048.83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4014E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1307848.09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5A41C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1308345.77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401238.33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1308302.38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401245.23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1308250.80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401252.45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1308196.79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401237.62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1308196.91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401230.40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1308249.19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1308342.86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D35BA" w:rsidRPr="0082610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1308345.77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9F0C3B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401188.37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1308190.65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401084.61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1308284.33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401086.53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1308270.17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401135.84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1308238.93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963A18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125B9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401188.37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1308190.65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401084.61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1308284.33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AC4632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401086.53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1308270.17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401135.84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1308238.93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7F37E3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FD35BA" w:rsidRPr="005F5559" w:rsidTr="003A60F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D35BA" w:rsidRPr="005F5559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№14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400620.59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400614.63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1308467.67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400601.35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1308483.66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400599.23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1308486.21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400596.79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1308487.23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400592.54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1308489.00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400584.26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1308489.27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400496.87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400440.58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1308550.17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400358.52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1308579.75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400246.83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1308620.02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400235.23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1308624.20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400189.74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1308637.66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400174.09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1308642.29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400165.37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1308645.07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400157.99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1308647.47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400149.44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1308651.13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400149.15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1308650.46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400143.92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1308652.73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400142.21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1308649.78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399858.66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1308749.63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399854.59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1308752.67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399748.04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1308785.74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399755.37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1308811.65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399862.78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1308772.59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399908.79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399933.98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1308743.88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399930.23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1308748.00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399926.79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1308752.51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400063.76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1308705.74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400061.96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1308700.23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400239.88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1308638.30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400402.92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1308580.89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400455.29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1308564.18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400458.02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1308570.80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400477.47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1308563.77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400484.56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1308562.51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400509.72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1308552.11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400510.88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1308550.65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400511.32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400514.85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1308550.03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400520.49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1308560.92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400569.28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1308529.79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400618.04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1308505.20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val="en-US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400694.79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1308467.11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400699.16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1308465.12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400713.01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1308457.97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400766.88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1308426.06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400770.99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1308424.08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400775.09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1308421.96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400777.94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1308421.25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400780.42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1308418.27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400781.31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1308417.76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400808.23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1308402.31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400810.88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1308406.61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1308385.68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400884.30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1308367.07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400883.03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1308364.88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400883.89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1308362.03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400894.36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1308356.86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400933.31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1308337.60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400940.91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1308335.84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400968.61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1308333.79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400976.73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1308335.55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400983.83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1308353.08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400983.94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1308352.90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400989.70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1308350.39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401007.76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401011.17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1308340.44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401016.68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1308337.87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401025.55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1308333.85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401030.80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401031.03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1308346.97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401035.15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1308357.89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401052.99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401057.72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1308339.21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401096.99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1308346.80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401097.92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1308341.15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1308349.32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401159.33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1308373.67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401162.33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1308373.72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401166.86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1308350.65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401172.45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1308351.80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401217.75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1308362.49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1308363.38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401221.95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1308365.87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401223.92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1308377.40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401232.21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401261.90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401316.65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1308392.24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1308398.07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1308413.15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401333.51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401347.16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1308414.21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401344.40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1308390.49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401344.77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1308345.77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1308342.86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401124.30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1308324.53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400944.87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1308304.37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400885.46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1308340.50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400821.89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1308376.92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400747.47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1308423.33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400652.38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1308463.68</w:t>
            </w:r>
          </w:p>
        </w:tc>
      </w:tr>
      <w:tr w:rsidR="00FD35BA" w:rsidRPr="00FA4243" w:rsidTr="003A60FC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66066F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FD35BA" w:rsidRPr="005F0311" w:rsidRDefault="00FD35BA" w:rsidP="003A60FC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</w:tbl>
    <w:p w:rsidR="00FD35BA" w:rsidRDefault="00FD35BA" w:rsidP="000D4D6D">
      <w:pPr>
        <w:pStyle w:val="a8"/>
        <w:ind w:left="142" w:right="282" w:firstLine="709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FD35BA" w:rsidRPr="00C07E02" w:rsidRDefault="00FD35BA" w:rsidP="000D4D6D">
      <w:pPr>
        <w:pStyle w:val="a8"/>
        <w:ind w:left="142" w:right="282" w:firstLine="709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D77FCC" w:rsidRDefault="0016437A" w:rsidP="00D77FCC">
      <w:pPr>
        <w:pStyle w:val="a8"/>
        <w:numPr>
          <w:ilvl w:val="0"/>
          <w:numId w:val="31"/>
        </w:numPr>
        <w:ind w:right="28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77FC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</w:t>
      </w:r>
    </w:p>
    <w:p w:rsidR="0016437A" w:rsidRPr="00D77FCC" w:rsidRDefault="0016437A" w:rsidP="00D77FCC">
      <w:pPr>
        <w:ind w:left="142" w:right="282" w:firstLine="709"/>
        <w:jc w:val="both"/>
        <w:rPr>
          <w:rFonts w:ascii="Times New Roman" w:eastAsia="Calibri" w:hAnsi="Times New Roman" w:cs="Times New Roman"/>
          <w:b/>
          <w:sz w:val="24"/>
          <w:szCs w:val="24"/>
          <w:highlight w:val="red"/>
        </w:rPr>
      </w:pPr>
      <w:r w:rsidRPr="00D77FCC">
        <w:rPr>
          <w:rFonts w:ascii="Times New Roman" w:eastAsia="Calibri" w:hAnsi="Times New Roman" w:cs="Times New Roman"/>
          <w:bCs/>
          <w:sz w:val="24"/>
          <w:szCs w:val="24"/>
        </w:rPr>
        <w:t>Линейные объекты, подлежащие реконструкции в связи с изменением их местоположения, в проекте отсутствуют.</w:t>
      </w:r>
    </w:p>
    <w:p w:rsidR="0016437A" w:rsidRPr="000244C4" w:rsidRDefault="0016437A" w:rsidP="00D77FCC">
      <w:pPr>
        <w:pStyle w:val="a8"/>
        <w:ind w:left="993" w:right="282"/>
        <w:jc w:val="both"/>
        <w:rPr>
          <w:rFonts w:ascii="Times New Roman" w:eastAsia="Calibri" w:hAnsi="Times New Roman" w:cs="Times New Roman"/>
          <w:b/>
          <w:sz w:val="24"/>
          <w:szCs w:val="24"/>
          <w:highlight w:val="red"/>
        </w:rPr>
      </w:pPr>
    </w:p>
    <w:p w:rsidR="0016437A" w:rsidRDefault="0016437A" w:rsidP="000E7630">
      <w:pPr>
        <w:pStyle w:val="a8"/>
        <w:numPr>
          <w:ilvl w:val="0"/>
          <w:numId w:val="31"/>
        </w:numPr>
        <w:ind w:left="993" w:right="282" w:firstLine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E2226">
        <w:rPr>
          <w:rFonts w:ascii="Times New Roman" w:eastAsia="Calibri" w:hAnsi="Times New Roman" w:cs="Times New Roman"/>
          <w:b/>
          <w:sz w:val="24"/>
          <w:szCs w:val="24"/>
        </w:rPr>
        <w:t>П</w:t>
      </w:r>
      <w:r>
        <w:rPr>
          <w:rFonts w:ascii="Times New Roman" w:eastAsia="Calibri" w:hAnsi="Times New Roman" w:cs="Times New Roman"/>
          <w:b/>
          <w:sz w:val="24"/>
          <w:szCs w:val="24"/>
        </w:rPr>
        <w:t>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</w:p>
    <w:p w:rsidR="0016437A" w:rsidRDefault="0016437A" w:rsidP="00007E36">
      <w:pPr>
        <w:pStyle w:val="a8"/>
        <w:ind w:left="993" w:right="282"/>
        <w:rPr>
          <w:rFonts w:ascii="Times New Roman" w:eastAsia="Calibri" w:hAnsi="Times New Roman" w:cs="Times New Roman"/>
          <w:b/>
          <w:sz w:val="24"/>
          <w:szCs w:val="24"/>
        </w:rPr>
      </w:pPr>
    </w:p>
    <w:p w:rsidR="0016437A" w:rsidRPr="00007E36" w:rsidRDefault="0016437A" w:rsidP="00007E36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 w:cs="Times New Roman"/>
          <w:bCs/>
          <w:sz w:val="24"/>
          <w:szCs w:val="24"/>
        </w:rPr>
        <w:t xml:space="preserve">Проектируемая автомобильная дорога проходит от земельного участка с к.н. </w:t>
      </w:r>
      <w:r w:rsidRPr="00007E36">
        <w:rPr>
          <w:rFonts w:ascii="Times New Roman" w:eastAsia="Calibri" w:hAnsi="Times New Roman" w:cs="Times New Roman"/>
          <w:bCs/>
          <w:sz w:val="24"/>
          <w:szCs w:val="24"/>
        </w:rPr>
        <w:t>76:21:010208:33</w:t>
      </w:r>
      <w:r>
        <w:rPr>
          <w:rFonts w:ascii="Times New Roman" w:eastAsia="Calibri" w:hAnsi="Times New Roman" w:cs="Times New Roman"/>
          <w:bCs/>
          <w:sz w:val="24"/>
          <w:szCs w:val="24"/>
        </w:rPr>
        <w:t xml:space="preserve"> и является продолжением существующей, которая проходит от ул. В.В Терешковой до земельного участка с к.н. </w:t>
      </w:r>
      <w:r w:rsidRPr="008F4CB7">
        <w:rPr>
          <w:rFonts w:ascii="Times New Roman" w:eastAsia="Calibri" w:hAnsi="Times New Roman" w:cs="Times New Roman"/>
          <w:bCs/>
          <w:sz w:val="24"/>
          <w:szCs w:val="24"/>
        </w:rPr>
        <w:t>76:21:010208:</w:t>
      </w:r>
      <w:r w:rsidR="00D550E5">
        <w:rPr>
          <w:rFonts w:ascii="Times New Roman" w:eastAsia="Calibri" w:hAnsi="Times New Roman" w:cs="Times New Roman"/>
          <w:bCs/>
          <w:sz w:val="24"/>
          <w:szCs w:val="24"/>
        </w:rPr>
        <w:t>67 и 76:21:010208:103.</w:t>
      </w:r>
      <w:r>
        <w:rPr>
          <w:rFonts w:ascii="Times New Roman" w:eastAsia="Calibri" w:hAnsi="Times New Roman" w:cs="Times New Roman"/>
          <w:bCs/>
          <w:sz w:val="24"/>
          <w:szCs w:val="24"/>
        </w:rPr>
        <w:t xml:space="preserve"> Местоположение проектируемой автодороги является новым.</w:t>
      </w:r>
    </w:p>
    <w:p w:rsidR="0016437A" w:rsidRDefault="0016437A" w:rsidP="0043669A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 стороны проспекта 50-летия Победы, в границы зоны планируемого размещениялинейного объекта включены существующие </w:t>
      </w:r>
      <w:r w:rsidRPr="00D31F79">
        <w:rPr>
          <w:rFonts w:ascii="Times New Roman" w:hAnsi="Times New Roman" w:cs="Times New Roman"/>
          <w:sz w:val="24"/>
          <w:szCs w:val="24"/>
        </w:rPr>
        <w:t>автомобильн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31F79">
        <w:rPr>
          <w:rFonts w:ascii="Times New Roman" w:hAnsi="Times New Roman" w:cs="Times New Roman"/>
          <w:sz w:val="24"/>
          <w:szCs w:val="24"/>
        </w:rPr>
        <w:t xml:space="preserve"> дорог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="005F4F56">
        <w:rPr>
          <w:rFonts w:ascii="Times New Roman" w:hAnsi="Times New Roman" w:cs="Times New Roman"/>
          <w:sz w:val="24"/>
          <w:szCs w:val="24"/>
        </w:rPr>
        <w:t xml:space="preserve">или </w:t>
      </w:r>
      <w:r w:rsidR="00D550E5">
        <w:rPr>
          <w:rFonts w:ascii="Times New Roman" w:hAnsi="Times New Roman" w:cs="Times New Roman"/>
          <w:sz w:val="24"/>
          <w:szCs w:val="24"/>
        </w:rPr>
        <w:t xml:space="preserve">их части </w:t>
      </w:r>
      <w:r>
        <w:rPr>
          <w:rFonts w:ascii="Times New Roman" w:hAnsi="Times New Roman" w:cs="Times New Roman"/>
          <w:sz w:val="24"/>
          <w:szCs w:val="24"/>
        </w:rPr>
        <w:t xml:space="preserve">с кадастровыми номерами </w:t>
      </w:r>
      <w:r w:rsidRPr="00AF7F25">
        <w:rPr>
          <w:rFonts w:ascii="Times New Roman" w:hAnsi="Times New Roman" w:cs="Times New Roman"/>
          <w:sz w:val="24"/>
          <w:szCs w:val="24"/>
        </w:rPr>
        <w:t>76:21:000000:1075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F7F25">
        <w:rPr>
          <w:rFonts w:ascii="Times New Roman" w:hAnsi="Times New Roman" w:cs="Times New Roman"/>
          <w:sz w:val="24"/>
          <w:szCs w:val="24"/>
        </w:rPr>
        <w:t>76:21:010203:1089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AF7F25">
        <w:rPr>
          <w:rFonts w:ascii="Times New Roman" w:hAnsi="Times New Roman" w:cs="Times New Roman"/>
          <w:sz w:val="24"/>
          <w:szCs w:val="24"/>
        </w:rPr>
        <w:t>76:21:010205:368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AF7F25">
        <w:rPr>
          <w:rFonts w:ascii="Times New Roman" w:hAnsi="Times New Roman" w:cs="Times New Roman"/>
          <w:sz w:val="24"/>
          <w:szCs w:val="24"/>
        </w:rPr>
        <w:t>проспект 50-летия Победы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eastAsia="Calibri" w:hAnsi="Times New Roman" w:cs="Times New Roman"/>
          <w:sz w:val="24"/>
          <w:szCs w:val="24"/>
        </w:rPr>
        <w:t>. Местоположение данной автодороги не меняется.</w:t>
      </w:r>
    </w:p>
    <w:p w:rsidR="0016437A" w:rsidRPr="00D31F79" w:rsidRDefault="0016437A" w:rsidP="008F4CB7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F4CB7">
        <w:rPr>
          <w:rFonts w:ascii="Times New Roman" w:eastAsia="Calibri" w:hAnsi="Times New Roman" w:cs="Times New Roman"/>
          <w:sz w:val="24"/>
          <w:szCs w:val="24"/>
        </w:rPr>
        <w:t>Ре</w:t>
      </w:r>
      <w:r>
        <w:rPr>
          <w:rFonts w:ascii="Times New Roman" w:eastAsia="Calibri" w:hAnsi="Times New Roman" w:cs="Times New Roman"/>
          <w:sz w:val="24"/>
          <w:szCs w:val="24"/>
        </w:rPr>
        <w:t>монт и строительство</w:t>
      </w:r>
      <w:r w:rsidRPr="008F4CB7">
        <w:rPr>
          <w:rFonts w:ascii="Times New Roman" w:eastAsia="Calibri" w:hAnsi="Times New Roman" w:cs="Times New Roman"/>
          <w:sz w:val="24"/>
          <w:szCs w:val="24"/>
        </w:rPr>
        <w:t xml:space="preserve"> автомобильных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дорог</w:t>
      </w:r>
      <w:r w:rsidRPr="00D31F79">
        <w:rPr>
          <w:rFonts w:ascii="Times New Roman" w:eastAsia="Calibri" w:hAnsi="Times New Roman" w:cs="Times New Roman"/>
          <w:sz w:val="24"/>
          <w:szCs w:val="24"/>
        </w:rPr>
        <w:t xml:space="preserve"> направлен</w:t>
      </w:r>
      <w:r>
        <w:rPr>
          <w:rFonts w:ascii="Times New Roman" w:eastAsia="Calibri" w:hAnsi="Times New Roman" w:cs="Times New Roman"/>
          <w:sz w:val="24"/>
          <w:szCs w:val="24"/>
        </w:rPr>
        <w:t>а</w:t>
      </w:r>
      <w:r w:rsidRPr="00D31F79">
        <w:rPr>
          <w:rFonts w:ascii="Times New Roman" w:eastAsia="Calibri" w:hAnsi="Times New Roman" w:cs="Times New Roman"/>
          <w:sz w:val="24"/>
          <w:szCs w:val="24"/>
        </w:rPr>
        <w:t xml:space="preserve"> на повышение технических парам</w:t>
      </w:r>
      <w:r>
        <w:rPr>
          <w:rFonts w:ascii="Times New Roman" w:eastAsia="Calibri" w:hAnsi="Times New Roman" w:cs="Times New Roman"/>
          <w:sz w:val="24"/>
          <w:szCs w:val="24"/>
        </w:rPr>
        <w:t>етров эксплуатируемых дорог</w:t>
      </w:r>
      <w:r w:rsidRPr="00D31F79">
        <w:rPr>
          <w:rFonts w:ascii="Times New Roman" w:eastAsia="Calibri" w:hAnsi="Times New Roman" w:cs="Times New Roman"/>
          <w:sz w:val="24"/>
          <w:szCs w:val="24"/>
        </w:rPr>
        <w:t>, благодаря которым увеличивается пропускная способность и повышается безопасность движения</w:t>
      </w:r>
      <w:r>
        <w:rPr>
          <w:rFonts w:ascii="Times New Roman" w:eastAsia="Calibri" w:hAnsi="Times New Roman" w:cs="Times New Roman"/>
          <w:sz w:val="24"/>
          <w:szCs w:val="24"/>
        </w:rPr>
        <w:t>, а также осуществляется доступ к сформированным земельным участкам.</w:t>
      </w:r>
    </w:p>
    <w:p w:rsidR="0016437A" w:rsidRPr="009D3F4A" w:rsidRDefault="0016437A" w:rsidP="002B4EE1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B4EE1">
        <w:rPr>
          <w:rFonts w:ascii="Times New Roman" w:hAnsi="Times New Roman" w:cs="Times New Roman"/>
          <w:sz w:val="24"/>
          <w:szCs w:val="24"/>
        </w:rPr>
        <w:t>В отношении территории</w:t>
      </w:r>
      <w:r>
        <w:rPr>
          <w:rFonts w:ascii="Times New Roman" w:hAnsi="Times New Roman" w:cs="Times New Roman"/>
          <w:sz w:val="24"/>
          <w:szCs w:val="24"/>
        </w:rPr>
        <w:t xml:space="preserve">, расположенной в границах зон планируемого размещениялинейных объектов, </w:t>
      </w:r>
      <w:r w:rsidRPr="002B4EE1">
        <w:rPr>
          <w:rFonts w:ascii="Times New Roman" w:hAnsi="Times New Roman" w:cs="Times New Roman"/>
          <w:sz w:val="24"/>
          <w:szCs w:val="24"/>
        </w:rPr>
        <w:t>подготовлен данный проект планировки территории, которым устанавливаются красные линии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437A" w:rsidRDefault="0016437A" w:rsidP="00BA06CD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 соответствии с п.11 ст.1 Градостроительного кодекса РФ, </w:t>
      </w:r>
      <w:r w:rsidRPr="00006389">
        <w:rPr>
          <w:rFonts w:ascii="Times New Roman" w:eastAsia="Calibri" w:hAnsi="Times New Roman" w:cs="Times New Roman"/>
          <w:sz w:val="24"/>
          <w:szCs w:val="24"/>
        </w:rPr>
        <w:t>красные линии - линии, которые обозначают границы территорий общего пользования и подлежат установлению, изменению или отмене в документации по планировке территории</w:t>
      </w:r>
      <w:r>
        <w:rPr>
          <w:rFonts w:ascii="Times New Roman" w:eastAsia="Calibri" w:hAnsi="Times New Roman" w:cs="Times New Roman"/>
          <w:sz w:val="24"/>
          <w:szCs w:val="24"/>
        </w:rPr>
        <w:t>. Данным проектом предусмотрено установление красных линий.</w:t>
      </w:r>
    </w:p>
    <w:p w:rsidR="0016437A" w:rsidRPr="00006389" w:rsidRDefault="0016437A" w:rsidP="00006389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06389">
        <w:rPr>
          <w:rFonts w:ascii="Times New Roman" w:eastAsia="Calibri" w:hAnsi="Times New Roman" w:cs="Times New Roman"/>
          <w:sz w:val="24"/>
          <w:szCs w:val="24"/>
        </w:rPr>
        <w:t>В проекте красные линии обозначают</w:t>
      </w:r>
      <w:r>
        <w:rPr>
          <w:rFonts w:ascii="Times New Roman" w:eastAsia="Calibri" w:hAnsi="Times New Roman" w:cs="Times New Roman"/>
          <w:sz w:val="24"/>
          <w:szCs w:val="24"/>
        </w:rPr>
        <w:t xml:space="preserve"> границу земельного участка, в котором</w:t>
      </w:r>
      <w:r w:rsidRPr="00006389">
        <w:rPr>
          <w:rFonts w:ascii="Times New Roman" w:eastAsia="Calibri" w:hAnsi="Times New Roman" w:cs="Times New Roman"/>
          <w:sz w:val="24"/>
          <w:szCs w:val="24"/>
        </w:rPr>
        <w:t xml:space="preserve"> планируется располагать линейный объект и одновременно явля</w:t>
      </w:r>
      <w:r>
        <w:rPr>
          <w:rFonts w:ascii="Times New Roman" w:eastAsia="Calibri" w:hAnsi="Times New Roman" w:cs="Times New Roman"/>
          <w:sz w:val="24"/>
          <w:szCs w:val="24"/>
        </w:rPr>
        <w:t>ю</w:t>
      </w:r>
      <w:r w:rsidRPr="00006389">
        <w:rPr>
          <w:rFonts w:ascii="Times New Roman" w:eastAsia="Calibri" w:hAnsi="Times New Roman" w:cs="Times New Roman"/>
          <w:sz w:val="24"/>
          <w:szCs w:val="24"/>
        </w:rPr>
        <w:t xml:space="preserve">тся границей зон планируемого размещения </w:t>
      </w:r>
      <w:r>
        <w:rPr>
          <w:rFonts w:ascii="Times New Roman" w:eastAsia="Calibri" w:hAnsi="Times New Roman" w:cs="Times New Roman"/>
          <w:sz w:val="24"/>
          <w:szCs w:val="24"/>
        </w:rPr>
        <w:t>автомобильной дороги</w:t>
      </w:r>
      <w:r w:rsidRPr="0000638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437A" w:rsidRDefault="0016437A" w:rsidP="00BA06CD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480F">
        <w:rPr>
          <w:rFonts w:ascii="Times New Roman" w:eastAsia="Calibri" w:hAnsi="Times New Roman" w:cs="Times New Roman"/>
          <w:sz w:val="24"/>
          <w:szCs w:val="24"/>
        </w:rPr>
        <w:t>Красные линии являются основой для разбивки и установления на местности других линий градостроительного регулирования, в том числе и границ землепользований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437A" w:rsidRPr="00C848E9" w:rsidRDefault="0016437A" w:rsidP="00C848E9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480F">
        <w:rPr>
          <w:rFonts w:ascii="Times New Roman" w:eastAsia="Calibri" w:hAnsi="Times New Roman" w:cs="Times New Roman"/>
          <w:sz w:val="24"/>
          <w:szCs w:val="24"/>
        </w:rPr>
        <w:t>Линия отступа от красной линии, для определения минимально допустимых расстояний для размещения в придорожной полосе проектируемой автомобильной дороги допустимых сооружений определен</w:t>
      </w:r>
      <w:r>
        <w:rPr>
          <w:rFonts w:ascii="Times New Roman" w:eastAsia="Calibri" w:hAnsi="Times New Roman" w:cs="Times New Roman"/>
          <w:sz w:val="24"/>
          <w:szCs w:val="24"/>
        </w:rPr>
        <w:t>ы</w:t>
      </w:r>
      <w:r w:rsidRPr="00F3480F">
        <w:rPr>
          <w:rFonts w:ascii="Times New Roman" w:eastAsia="Calibri" w:hAnsi="Times New Roman" w:cs="Times New Roman"/>
          <w:sz w:val="24"/>
          <w:szCs w:val="24"/>
        </w:rPr>
        <w:t xml:space="preserve"> в соответствии с </w:t>
      </w:r>
      <w:r>
        <w:rPr>
          <w:rFonts w:ascii="Times New Roman" w:eastAsia="Calibri" w:hAnsi="Times New Roman" w:cs="Times New Roman"/>
          <w:sz w:val="24"/>
          <w:szCs w:val="24"/>
        </w:rPr>
        <w:t>Документами градостроительного зонирования городского поселения Тутаев. Правила землепользования и застройки городского поселения Тутаев (</w:t>
      </w:r>
      <w:r w:rsidRPr="00C848E9">
        <w:rPr>
          <w:rFonts w:ascii="Times New Roman" w:eastAsia="Calibri" w:hAnsi="Times New Roman" w:cs="Times New Roman"/>
          <w:sz w:val="24"/>
          <w:szCs w:val="24"/>
        </w:rPr>
        <w:t>Утверждены решением Муниципального Совета городского поселения Тутаев  от 21.05.2008  №21</w:t>
      </w:r>
      <w:r>
        <w:rPr>
          <w:rFonts w:ascii="Times New Roman" w:hAnsi="Times New Roman" w:cs="Times New Roman"/>
          <w:sz w:val="24"/>
          <w:szCs w:val="24"/>
        </w:rPr>
        <w:t xml:space="preserve">в ред. </w:t>
      </w:r>
      <w:r>
        <w:rPr>
          <w:rFonts w:ascii="Times New Roman" w:eastAsia="Calibri" w:hAnsi="Times New Roman" w:cs="Times New Roman"/>
          <w:sz w:val="24"/>
          <w:szCs w:val="24"/>
        </w:rPr>
        <w:t>от 15.12</w:t>
      </w:r>
      <w:r w:rsidRPr="002C3110">
        <w:rPr>
          <w:rFonts w:ascii="Times New Roman" w:eastAsia="Calibri" w:hAnsi="Times New Roman" w:cs="Times New Roman"/>
          <w:sz w:val="24"/>
          <w:szCs w:val="24"/>
        </w:rPr>
        <w:t>.20</w:t>
      </w:r>
      <w:r>
        <w:rPr>
          <w:rFonts w:ascii="Times New Roman" w:eastAsia="Calibri" w:hAnsi="Times New Roman" w:cs="Times New Roman"/>
          <w:sz w:val="24"/>
          <w:szCs w:val="24"/>
        </w:rPr>
        <w:t>22</w:t>
      </w:r>
      <w:r w:rsidRPr="002C3110">
        <w:rPr>
          <w:rFonts w:ascii="Times New Roman" w:eastAsia="Calibri" w:hAnsi="Times New Roman" w:cs="Times New Roman"/>
          <w:sz w:val="24"/>
          <w:szCs w:val="24"/>
        </w:rPr>
        <w:t xml:space="preserve"> г. №</w:t>
      </w:r>
      <w:r>
        <w:rPr>
          <w:rFonts w:ascii="Times New Roman" w:eastAsia="Calibri" w:hAnsi="Times New Roman" w:cs="Times New Roman"/>
          <w:sz w:val="24"/>
          <w:szCs w:val="24"/>
        </w:rPr>
        <w:t>153</w:t>
      </w:r>
      <w:r w:rsidRPr="00C848E9">
        <w:rPr>
          <w:rFonts w:ascii="Times New Roman" w:eastAsia="Calibri" w:hAnsi="Times New Roman" w:cs="Times New Roman"/>
          <w:sz w:val="24"/>
          <w:szCs w:val="24"/>
        </w:rPr>
        <w:t>)</w:t>
      </w:r>
      <w:r>
        <w:rPr>
          <w:rFonts w:ascii="Times New Roman" w:eastAsia="Calibri" w:hAnsi="Times New Roman" w:cs="Times New Roman"/>
          <w:sz w:val="24"/>
          <w:szCs w:val="24"/>
        </w:rPr>
        <w:t xml:space="preserve"> (далее- ПЗиЗ г.Тутаева)</w:t>
      </w:r>
      <w:r w:rsidRPr="00C848E9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437A" w:rsidRDefault="0016437A" w:rsidP="00BA06CD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D4910">
        <w:rPr>
          <w:rFonts w:ascii="Times New Roman" w:eastAsia="Calibri" w:hAnsi="Times New Roman" w:cs="Times New Roman"/>
          <w:sz w:val="24"/>
          <w:szCs w:val="24"/>
        </w:rPr>
        <w:t>В проекте опреде</w:t>
      </w:r>
      <w:r>
        <w:rPr>
          <w:rFonts w:ascii="Times New Roman" w:eastAsia="Calibri" w:hAnsi="Times New Roman" w:cs="Times New Roman"/>
          <w:sz w:val="24"/>
          <w:szCs w:val="24"/>
        </w:rPr>
        <w:t xml:space="preserve">лены границы земельных участков, </w:t>
      </w:r>
      <w:r w:rsidRPr="00CD4910">
        <w:rPr>
          <w:rFonts w:ascii="Times New Roman" w:eastAsia="Calibri" w:hAnsi="Times New Roman" w:cs="Times New Roman"/>
          <w:sz w:val="24"/>
          <w:szCs w:val="24"/>
        </w:rPr>
        <w:t>подлежащих постоянно</w:t>
      </w:r>
      <w:r>
        <w:rPr>
          <w:rFonts w:ascii="Times New Roman" w:eastAsia="Calibri" w:hAnsi="Times New Roman" w:cs="Times New Roman"/>
          <w:sz w:val="24"/>
          <w:szCs w:val="24"/>
        </w:rPr>
        <w:t>му</w:t>
      </w:r>
      <w:r w:rsidRPr="00CD4910">
        <w:rPr>
          <w:rFonts w:ascii="Times New Roman" w:eastAsia="Calibri" w:hAnsi="Times New Roman" w:cs="Times New Roman"/>
          <w:sz w:val="24"/>
          <w:szCs w:val="24"/>
        </w:rPr>
        <w:t xml:space="preserve"> пользовани</w:t>
      </w:r>
      <w:r>
        <w:rPr>
          <w:rFonts w:ascii="Times New Roman" w:eastAsia="Calibri" w:hAnsi="Times New Roman" w:cs="Times New Roman"/>
          <w:sz w:val="24"/>
          <w:szCs w:val="24"/>
        </w:rPr>
        <w:t>ю</w:t>
      </w:r>
      <w:r w:rsidRPr="00CD4910">
        <w:rPr>
          <w:rFonts w:ascii="Times New Roman" w:eastAsia="Calibri" w:hAnsi="Times New Roman" w:cs="Times New Roman"/>
          <w:sz w:val="24"/>
          <w:szCs w:val="24"/>
        </w:rPr>
        <w:t>, во временное (на период строительства) пользование дополнительных земель не требуется.</w:t>
      </w:r>
    </w:p>
    <w:p w:rsidR="0016437A" w:rsidRDefault="0016437A" w:rsidP="00BA06CD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D4910">
        <w:rPr>
          <w:rFonts w:ascii="Times New Roman" w:eastAsia="Calibri" w:hAnsi="Times New Roman" w:cs="Times New Roman"/>
          <w:sz w:val="24"/>
          <w:szCs w:val="24"/>
        </w:rPr>
        <w:t xml:space="preserve">Проектируемая граница </w:t>
      </w:r>
      <w:r w:rsidRPr="00A17E0A">
        <w:rPr>
          <w:rFonts w:ascii="Times New Roman" w:eastAsia="Calibri" w:hAnsi="Times New Roman" w:cs="Times New Roman"/>
          <w:sz w:val="24"/>
          <w:szCs w:val="24"/>
        </w:rPr>
        <w:t>полосы отвода</w:t>
      </w:r>
      <w:r w:rsidRPr="00CD4910">
        <w:rPr>
          <w:rFonts w:ascii="Times New Roman" w:eastAsia="Calibri" w:hAnsi="Times New Roman" w:cs="Times New Roman"/>
          <w:sz w:val="24"/>
          <w:szCs w:val="24"/>
        </w:rPr>
        <w:t xml:space="preserve"> автомобильной дороги в населенном пункте  установлена с учетом </w:t>
      </w:r>
      <w:r>
        <w:rPr>
          <w:rFonts w:ascii="Times New Roman" w:eastAsia="Calibri" w:hAnsi="Times New Roman" w:cs="Times New Roman"/>
          <w:sz w:val="24"/>
          <w:szCs w:val="24"/>
        </w:rPr>
        <w:t xml:space="preserve">территориальных </w:t>
      </w:r>
      <w:r w:rsidRPr="00CD4910">
        <w:rPr>
          <w:rFonts w:ascii="Times New Roman" w:eastAsia="Calibri" w:hAnsi="Times New Roman" w:cs="Times New Roman"/>
          <w:sz w:val="24"/>
          <w:szCs w:val="24"/>
        </w:rPr>
        <w:t>зон,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существующих земельных участков,</w:t>
      </w:r>
      <w:r w:rsidRPr="00CD4910">
        <w:rPr>
          <w:rFonts w:ascii="Times New Roman" w:eastAsia="Calibri" w:hAnsi="Times New Roman" w:cs="Times New Roman"/>
          <w:sz w:val="24"/>
          <w:szCs w:val="24"/>
        </w:rPr>
        <w:t xml:space="preserve"> а также с учетом включения в полосу отвода необходимых проектируемых элементов дороги и территори</w:t>
      </w:r>
      <w:r>
        <w:rPr>
          <w:rFonts w:ascii="Times New Roman" w:eastAsia="Calibri" w:hAnsi="Times New Roman" w:cs="Times New Roman"/>
          <w:sz w:val="24"/>
          <w:szCs w:val="24"/>
        </w:rPr>
        <w:t>йдля</w:t>
      </w:r>
      <w:r w:rsidRPr="00CD4910">
        <w:rPr>
          <w:rFonts w:ascii="Times New Roman" w:eastAsia="Calibri" w:hAnsi="Times New Roman" w:cs="Times New Roman"/>
          <w:sz w:val="24"/>
          <w:szCs w:val="24"/>
        </w:rPr>
        <w:t xml:space="preserve"> их обслу</w:t>
      </w:r>
      <w:r>
        <w:rPr>
          <w:rFonts w:ascii="Times New Roman" w:eastAsia="Calibri" w:hAnsi="Times New Roman" w:cs="Times New Roman"/>
          <w:sz w:val="24"/>
          <w:szCs w:val="24"/>
        </w:rPr>
        <w:t xml:space="preserve">живание. Ширина полосы отвода </w:t>
      </w:r>
      <w:r w:rsidRPr="00CD4910">
        <w:rPr>
          <w:rFonts w:ascii="Times New Roman" w:eastAsia="Calibri" w:hAnsi="Times New Roman" w:cs="Times New Roman"/>
          <w:sz w:val="24"/>
          <w:szCs w:val="24"/>
        </w:rPr>
        <w:t xml:space="preserve">составляет </w:t>
      </w:r>
      <w:r>
        <w:rPr>
          <w:rFonts w:ascii="Times New Roman" w:eastAsia="Calibri" w:hAnsi="Times New Roman" w:cs="Times New Roman"/>
          <w:sz w:val="24"/>
          <w:szCs w:val="24"/>
        </w:rPr>
        <w:t>от 15м</w:t>
      </w:r>
      <w:r w:rsidRPr="00CD491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437A" w:rsidRDefault="0016437A" w:rsidP="00BA06CD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499">
        <w:rPr>
          <w:rFonts w:ascii="Times New Roman" w:eastAsia="Calibri" w:hAnsi="Times New Roman" w:cs="Times New Roman"/>
          <w:sz w:val="24"/>
          <w:szCs w:val="24"/>
        </w:rPr>
        <w:t>Общая площадь земель в границах красных линий составляет</w:t>
      </w:r>
      <w:r>
        <w:rPr>
          <w:rFonts w:ascii="Times New Roman" w:eastAsia="Calibri" w:hAnsi="Times New Roman" w:cs="Times New Roman"/>
          <w:sz w:val="24"/>
          <w:szCs w:val="24"/>
        </w:rPr>
        <w:t xml:space="preserve"> 6,</w:t>
      </w:r>
      <w:r w:rsidR="00015DD7">
        <w:rPr>
          <w:rFonts w:ascii="Times New Roman" w:eastAsia="Calibri" w:hAnsi="Times New Roman" w:cs="Times New Roman"/>
          <w:sz w:val="24"/>
          <w:szCs w:val="24"/>
        </w:rPr>
        <w:t>62</w:t>
      </w:r>
      <w:r>
        <w:rPr>
          <w:rFonts w:ascii="Times New Roman" w:eastAsia="Calibri" w:hAnsi="Times New Roman" w:cs="Times New Roman"/>
          <w:sz w:val="24"/>
          <w:szCs w:val="24"/>
        </w:rPr>
        <w:t>га.</w:t>
      </w:r>
    </w:p>
    <w:p w:rsidR="0016437A" w:rsidRDefault="0016437A" w:rsidP="00BA06CD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B47EF">
        <w:rPr>
          <w:rFonts w:ascii="Times New Roman" w:eastAsia="Calibri" w:hAnsi="Times New Roman" w:cs="Times New Roman"/>
          <w:sz w:val="24"/>
          <w:szCs w:val="24"/>
        </w:rPr>
        <w:t>Временный отвод земли не предусматривается.</w:t>
      </w:r>
    </w:p>
    <w:p w:rsidR="0016437A" w:rsidRDefault="0016437A" w:rsidP="00FC55F4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границах зон планируемого размещения автомобильных дорог реконструкция объектов капитального строительства , строительство объектов капитального строительства, входящих в состав автомобильных дорог, не предусмотрено.</w:t>
      </w:r>
    </w:p>
    <w:p w:rsidR="0016437A" w:rsidRPr="00FC55F4" w:rsidRDefault="0016437A" w:rsidP="00FC55F4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Согласно ПЗиЗ г.Тутаева границы зон планируемого размещения автомобильных дорог не попадают в границы территории исторического поселения федерального значения города Тутаева Ярославской области. </w:t>
      </w:r>
    </w:p>
    <w:p w:rsidR="0016437A" w:rsidRDefault="0016437A" w:rsidP="009D301A">
      <w:pPr>
        <w:pStyle w:val="a8"/>
        <w:ind w:left="142" w:right="282" w:firstLine="709"/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:rsidR="0016437A" w:rsidRPr="000F4941" w:rsidRDefault="0016437A" w:rsidP="000E7630">
      <w:pPr>
        <w:pStyle w:val="a8"/>
        <w:numPr>
          <w:ilvl w:val="0"/>
          <w:numId w:val="31"/>
        </w:numPr>
        <w:ind w:left="993" w:right="282" w:firstLine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</w:t>
      </w:r>
      <w:r w:rsidRPr="00A25937">
        <w:rPr>
          <w:rFonts w:ascii="Times New Roman" w:eastAsia="Calibri" w:hAnsi="Times New Roman" w:cs="Times New Roman"/>
          <w:b/>
          <w:sz w:val="24"/>
          <w:szCs w:val="24"/>
        </w:rPr>
        <w:t>ероприяти</w:t>
      </w:r>
      <w:r>
        <w:rPr>
          <w:rFonts w:ascii="Times New Roman" w:eastAsia="Calibri" w:hAnsi="Times New Roman" w:cs="Times New Roman"/>
          <w:b/>
          <w:sz w:val="24"/>
          <w:szCs w:val="24"/>
        </w:rPr>
        <w:t>я</w:t>
      </w:r>
      <w:r w:rsidRPr="00A25937">
        <w:rPr>
          <w:rFonts w:ascii="Times New Roman" w:eastAsia="Calibri" w:hAnsi="Times New Roman" w:cs="Times New Roman"/>
          <w:b/>
          <w:sz w:val="24"/>
          <w:szCs w:val="24"/>
        </w:rPr>
        <w:t xml:space="preserve">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</w:p>
    <w:p w:rsidR="0016437A" w:rsidRDefault="0016437A" w:rsidP="009D301A">
      <w:pPr>
        <w:pStyle w:val="a8"/>
        <w:ind w:left="142" w:right="282" w:firstLine="709"/>
        <w:jc w:val="center"/>
        <w:rPr>
          <w:rFonts w:ascii="Times New Roman" w:eastAsia="Calibri" w:hAnsi="Times New Roman" w:cs="Times New Roman"/>
          <w:sz w:val="24"/>
          <w:szCs w:val="24"/>
          <w:u w:val="single"/>
        </w:rPr>
      </w:pPr>
    </w:p>
    <w:p w:rsidR="0016437A" w:rsidRPr="008314F9" w:rsidRDefault="0016437A" w:rsidP="008314F9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границах зон планируемого размещения автомобильных дорог не располагаются здания, строения, сооружения, объекты, строительство которых не завершено,</w:t>
      </w:r>
      <w:r w:rsidRPr="008314F9">
        <w:rPr>
          <w:rFonts w:ascii="Times New Roman" w:eastAsia="Calibri" w:hAnsi="Times New Roman" w:cs="Times New Roman"/>
          <w:sz w:val="24"/>
          <w:szCs w:val="24"/>
        </w:rPr>
        <w:t xml:space="preserve"> существующие и строящиеся на момент подготовки проекта планировки территории, а также объект</w:t>
      </w:r>
      <w:r>
        <w:rPr>
          <w:rFonts w:ascii="Times New Roman" w:eastAsia="Calibri" w:hAnsi="Times New Roman" w:cs="Times New Roman"/>
          <w:sz w:val="24"/>
          <w:szCs w:val="24"/>
        </w:rPr>
        <w:t>ы</w:t>
      </w:r>
      <w:r w:rsidRPr="008314F9">
        <w:rPr>
          <w:rFonts w:ascii="Times New Roman" w:eastAsia="Calibri" w:hAnsi="Times New Roman" w:cs="Times New Roman"/>
          <w:sz w:val="24"/>
          <w:szCs w:val="24"/>
        </w:rPr>
        <w:t xml:space="preserve"> капитального строительства, планируемых к строительству в соответствии с ранее утвержденной документацией по планировке территории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437A" w:rsidRDefault="0016437A" w:rsidP="00665B35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1F8B">
        <w:rPr>
          <w:rFonts w:ascii="Times New Roman" w:eastAsia="Calibri" w:hAnsi="Times New Roman" w:cs="Times New Roman"/>
          <w:sz w:val="24"/>
          <w:szCs w:val="24"/>
        </w:rPr>
        <w:t>Существующие здания, сооружения не подвержены негативному воздействию в связи с планируем</w:t>
      </w:r>
      <w:r>
        <w:rPr>
          <w:rFonts w:ascii="Times New Roman" w:eastAsia="Calibri" w:hAnsi="Times New Roman" w:cs="Times New Roman"/>
          <w:sz w:val="24"/>
          <w:szCs w:val="24"/>
        </w:rPr>
        <w:t>ыми ремонтными работами и строительствомавтомобильных дорог</w:t>
      </w:r>
      <w:r w:rsidRPr="00EC1F8B">
        <w:rPr>
          <w:rFonts w:ascii="Times New Roman" w:eastAsia="Calibri" w:hAnsi="Times New Roman" w:cs="Times New Roman"/>
          <w:sz w:val="24"/>
          <w:szCs w:val="24"/>
        </w:rPr>
        <w:t>. Сохраняемые объекты капитального строительства в процессе устройства и эксплуатации линейного объекта не подв</w:t>
      </w:r>
      <w:r>
        <w:rPr>
          <w:rFonts w:ascii="Times New Roman" w:eastAsia="Calibri" w:hAnsi="Times New Roman" w:cs="Times New Roman"/>
          <w:sz w:val="24"/>
          <w:szCs w:val="24"/>
        </w:rPr>
        <w:t>ержены негативному воздействию.</w:t>
      </w:r>
    </w:p>
    <w:p w:rsidR="0016437A" w:rsidRDefault="0016437A" w:rsidP="00665B35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C1F8B">
        <w:rPr>
          <w:rFonts w:ascii="Times New Roman" w:eastAsia="Calibri" w:hAnsi="Times New Roman" w:cs="Times New Roman"/>
          <w:sz w:val="24"/>
          <w:szCs w:val="24"/>
        </w:rPr>
        <w:t>Необходимость осуществления мероприятий по защите сохраняемых объектов капитального строительства от негативного воздействия в связи с размещением объекта отсутствует.</w:t>
      </w:r>
    </w:p>
    <w:p w:rsidR="0016437A" w:rsidRDefault="0016437A" w:rsidP="00665B35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6437A" w:rsidRPr="004C7444" w:rsidRDefault="0016437A" w:rsidP="000E7630">
      <w:pPr>
        <w:pStyle w:val="a8"/>
        <w:numPr>
          <w:ilvl w:val="0"/>
          <w:numId w:val="31"/>
        </w:numPr>
        <w:ind w:left="1134" w:right="282" w:firstLine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Мероприятия по сохранению объектов культурного наследия от возможного негативного воздействия в связи с размещением </w:t>
      </w:r>
    </w:p>
    <w:p w:rsidR="0016437A" w:rsidRDefault="0016437A" w:rsidP="003247C3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Согласно ПЗиЗ г.Тутаева и Приказу Министерства культуры Российской Федерации от 14 января 2019г. «Об утверждении предмета охраны, границ территории и требований к градостроительным регламентам в границах территории исторического поселения федерального значения город Тутаев Ярославской области», объекты культурного наследия федерального значения, исторически ценные градоформирующие объекты отсутствуют на участке проектирования.</w:t>
      </w:r>
    </w:p>
    <w:p w:rsidR="0016437A" w:rsidRDefault="0016437A" w:rsidP="0014310A">
      <w:pPr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Обозначенный участок расположен вне границ зон охраны объектов культурного наследия, а также за границами территории исторического поселения федерального значения города Тутаева.</w:t>
      </w:r>
    </w:p>
    <w:p w:rsidR="00C84917" w:rsidRDefault="00C84917" w:rsidP="0014310A">
      <w:pPr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3312AB" w:rsidRDefault="0016437A" w:rsidP="000E7630">
      <w:pPr>
        <w:pStyle w:val="a8"/>
        <w:numPr>
          <w:ilvl w:val="0"/>
          <w:numId w:val="31"/>
        </w:numPr>
        <w:ind w:right="282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</w:t>
      </w:r>
      <w:r w:rsidRPr="003312AB">
        <w:rPr>
          <w:rFonts w:ascii="Times New Roman" w:eastAsia="Calibri" w:hAnsi="Times New Roman" w:cs="Times New Roman"/>
          <w:b/>
          <w:sz w:val="24"/>
          <w:szCs w:val="24"/>
        </w:rPr>
        <w:t>ероприяти</w:t>
      </w:r>
      <w:r>
        <w:rPr>
          <w:rFonts w:ascii="Times New Roman" w:eastAsia="Calibri" w:hAnsi="Times New Roman" w:cs="Times New Roman"/>
          <w:b/>
          <w:sz w:val="24"/>
          <w:szCs w:val="24"/>
        </w:rPr>
        <w:t>я</w:t>
      </w:r>
      <w:r w:rsidRPr="003312AB">
        <w:rPr>
          <w:rFonts w:ascii="Times New Roman" w:eastAsia="Calibri" w:hAnsi="Times New Roman" w:cs="Times New Roman"/>
          <w:b/>
          <w:sz w:val="24"/>
          <w:szCs w:val="24"/>
        </w:rPr>
        <w:t xml:space="preserve"> по </w:t>
      </w:r>
      <w:r>
        <w:rPr>
          <w:rFonts w:ascii="Times New Roman" w:eastAsia="Calibri" w:hAnsi="Times New Roman" w:cs="Times New Roman"/>
          <w:b/>
          <w:sz w:val="24"/>
          <w:szCs w:val="24"/>
        </w:rPr>
        <w:t>охране окружающей среды</w:t>
      </w:r>
    </w:p>
    <w:p w:rsidR="0016437A" w:rsidRPr="00D242F3" w:rsidRDefault="0016437A" w:rsidP="00D242F3">
      <w:pPr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  <w:u w:val="single"/>
        </w:rPr>
        <w:t>8</w:t>
      </w:r>
      <w:r w:rsidRPr="00D242F3">
        <w:rPr>
          <w:rFonts w:ascii="Times New Roman" w:eastAsia="Calibri" w:hAnsi="Times New Roman" w:cs="Times New Roman"/>
          <w:sz w:val="24"/>
          <w:szCs w:val="24"/>
          <w:u w:val="single"/>
        </w:rPr>
        <w:t>.1.Мероприятия по умен</w:t>
      </w:r>
      <w:r>
        <w:rPr>
          <w:rFonts w:ascii="Times New Roman" w:eastAsia="Calibri" w:hAnsi="Times New Roman" w:cs="Times New Roman"/>
          <w:sz w:val="24"/>
          <w:szCs w:val="24"/>
          <w:u w:val="single"/>
        </w:rPr>
        <w:t>ьшению выбросов загрязняющих веществ (далее- ЗВ)</w:t>
      </w:r>
      <w:r w:rsidRPr="00D242F3">
        <w:rPr>
          <w:rFonts w:ascii="Times New Roman" w:eastAsia="Calibri" w:hAnsi="Times New Roman" w:cs="Times New Roman"/>
          <w:sz w:val="24"/>
          <w:szCs w:val="24"/>
          <w:u w:val="single"/>
        </w:rPr>
        <w:t xml:space="preserve"> в атмосферу</w:t>
      </w:r>
    </w:p>
    <w:p w:rsidR="0016437A" w:rsidRDefault="0016437A" w:rsidP="00D242F3">
      <w:pPr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242F3">
        <w:rPr>
          <w:rFonts w:ascii="Times New Roman" w:eastAsia="Calibri" w:hAnsi="Times New Roman" w:cs="Times New Roman"/>
          <w:sz w:val="24"/>
          <w:szCs w:val="24"/>
        </w:rPr>
        <w:t>Выбросы загрязняющих веществ при производстве строительных рабо</w:t>
      </w:r>
      <w:r>
        <w:rPr>
          <w:rFonts w:ascii="Times New Roman" w:eastAsia="Calibri" w:hAnsi="Times New Roman" w:cs="Times New Roman"/>
          <w:sz w:val="24"/>
          <w:szCs w:val="24"/>
        </w:rPr>
        <w:t>т носят временный характер. П</w:t>
      </w:r>
      <w:r w:rsidRPr="00D242F3">
        <w:rPr>
          <w:rFonts w:ascii="Times New Roman" w:eastAsia="Calibri" w:hAnsi="Times New Roman" w:cs="Times New Roman"/>
          <w:sz w:val="24"/>
          <w:szCs w:val="24"/>
        </w:rPr>
        <w:t>редусмотрены следующие мероприятия по уменьшению заг</w:t>
      </w:r>
      <w:r>
        <w:rPr>
          <w:rFonts w:ascii="Times New Roman" w:eastAsia="Calibri" w:hAnsi="Times New Roman" w:cs="Times New Roman"/>
          <w:sz w:val="24"/>
          <w:szCs w:val="24"/>
        </w:rPr>
        <w:t xml:space="preserve">рязнения атмосферного воздуха: </w:t>
      </w:r>
    </w:p>
    <w:p w:rsidR="0016437A" w:rsidRDefault="0016437A" w:rsidP="00D242F3">
      <w:pPr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-н</w:t>
      </w:r>
      <w:r w:rsidRPr="00D242F3">
        <w:rPr>
          <w:rFonts w:ascii="Times New Roman" w:eastAsia="Calibri" w:hAnsi="Times New Roman" w:cs="Times New Roman"/>
          <w:sz w:val="24"/>
          <w:szCs w:val="24"/>
        </w:rPr>
        <w:t>е допускать совместного использования техники, имеющей наибольшие вклады в заг</w:t>
      </w:r>
      <w:r>
        <w:rPr>
          <w:rFonts w:ascii="Times New Roman" w:eastAsia="Calibri" w:hAnsi="Times New Roman" w:cs="Times New Roman"/>
          <w:sz w:val="24"/>
          <w:szCs w:val="24"/>
        </w:rPr>
        <w:t xml:space="preserve">рязнение атмосферного воздуха; 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-н</w:t>
      </w:r>
      <w:r w:rsidRPr="00D242F3">
        <w:rPr>
          <w:rFonts w:ascii="Times New Roman" w:eastAsia="Calibri" w:hAnsi="Times New Roman" w:cs="Times New Roman"/>
          <w:sz w:val="24"/>
          <w:szCs w:val="24"/>
        </w:rPr>
        <w:t xml:space="preserve">а рабочей площадке ограничить количество единиц техники до 3; 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-к</w:t>
      </w:r>
      <w:r w:rsidRPr="00D242F3">
        <w:rPr>
          <w:rFonts w:ascii="Times New Roman" w:eastAsia="Calibri" w:hAnsi="Times New Roman" w:cs="Times New Roman"/>
          <w:sz w:val="24"/>
          <w:szCs w:val="24"/>
        </w:rPr>
        <w:t>онтроль работы строительной техники в период вынужденного простоя или технического перерыва в работе. Стоянка техники в эти периоды разрешается толь</w:t>
      </w:r>
      <w:r>
        <w:rPr>
          <w:rFonts w:ascii="Times New Roman" w:eastAsia="Calibri" w:hAnsi="Times New Roman" w:cs="Times New Roman"/>
          <w:sz w:val="24"/>
          <w:szCs w:val="24"/>
        </w:rPr>
        <w:t xml:space="preserve">ко при неработающем двигателе; 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-к</w:t>
      </w:r>
      <w:r w:rsidRPr="00D242F3">
        <w:rPr>
          <w:rFonts w:ascii="Times New Roman" w:eastAsia="Calibri" w:hAnsi="Times New Roman" w:cs="Times New Roman"/>
          <w:sz w:val="24"/>
          <w:szCs w:val="24"/>
        </w:rPr>
        <w:t xml:space="preserve">онтроль точного соблюдения </w:t>
      </w:r>
      <w:r>
        <w:rPr>
          <w:rFonts w:ascii="Times New Roman" w:eastAsia="Calibri" w:hAnsi="Times New Roman" w:cs="Times New Roman"/>
          <w:sz w:val="24"/>
          <w:szCs w:val="24"/>
        </w:rPr>
        <w:t>технологии производства работ;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-р</w:t>
      </w:r>
      <w:r w:rsidRPr="00D242F3">
        <w:rPr>
          <w:rFonts w:ascii="Times New Roman" w:eastAsia="Calibri" w:hAnsi="Times New Roman" w:cs="Times New Roman"/>
          <w:sz w:val="24"/>
          <w:szCs w:val="24"/>
        </w:rPr>
        <w:t>ассредоточение во времени работы строительных машин и механизмов, незадействованных в едином непреры</w:t>
      </w:r>
      <w:r>
        <w:rPr>
          <w:rFonts w:ascii="Times New Roman" w:eastAsia="Calibri" w:hAnsi="Times New Roman" w:cs="Times New Roman"/>
          <w:sz w:val="24"/>
          <w:szCs w:val="24"/>
        </w:rPr>
        <w:t xml:space="preserve">вном технологическом процессе; 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-о</w:t>
      </w:r>
      <w:r w:rsidRPr="00D242F3">
        <w:rPr>
          <w:rFonts w:ascii="Times New Roman" w:eastAsia="Calibri" w:hAnsi="Times New Roman" w:cs="Times New Roman"/>
          <w:sz w:val="24"/>
          <w:szCs w:val="24"/>
        </w:rPr>
        <w:t>беспечение профилактическог</w:t>
      </w:r>
      <w:r>
        <w:rPr>
          <w:rFonts w:ascii="Times New Roman" w:eastAsia="Calibri" w:hAnsi="Times New Roman" w:cs="Times New Roman"/>
          <w:sz w:val="24"/>
          <w:szCs w:val="24"/>
        </w:rPr>
        <w:t>о ремонта дизельных механизмов.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242F3">
        <w:rPr>
          <w:rFonts w:ascii="Times New Roman" w:eastAsia="Calibri" w:hAnsi="Times New Roman" w:cs="Times New Roman"/>
          <w:sz w:val="24"/>
          <w:szCs w:val="24"/>
        </w:rPr>
        <w:t>В период эксплуатации в качестве рекомендации по уменьшению выбросов от временной парковки рекомендуется поддерживать хорошее состояние твердого покрытия, а также расчищать от твердых осадков в холодный период года, не допускать сбора дождевых и т</w:t>
      </w:r>
      <w:r>
        <w:rPr>
          <w:rFonts w:ascii="Times New Roman" w:eastAsia="Calibri" w:hAnsi="Times New Roman" w:cs="Times New Roman"/>
          <w:sz w:val="24"/>
          <w:szCs w:val="24"/>
        </w:rPr>
        <w:t>алых вод в теплый период года.</w:t>
      </w:r>
    </w:p>
    <w:p w:rsidR="0016437A" w:rsidRDefault="0016437A" w:rsidP="005E089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500CC3" w:rsidRDefault="0016437A" w:rsidP="00500CC3">
      <w:pPr>
        <w:pStyle w:val="a8"/>
        <w:numPr>
          <w:ilvl w:val="1"/>
          <w:numId w:val="30"/>
        </w:numPr>
        <w:spacing w:after="0"/>
        <w:ind w:left="1418" w:right="282" w:hanging="567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00CC3">
        <w:rPr>
          <w:rFonts w:ascii="Times New Roman" w:eastAsia="Calibri" w:hAnsi="Times New Roman" w:cs="Times New Roman"/>
          <w:sz w:val="24"/>
          <w:szCs w:val="24"/>
          <w:u w:val="single"/>
        </w:rPr>
        <w:t>Мероприятия, направленные на защиту от шума</w:t>
      </w:r>
    </w:p>
    <w:p w:rsidR="0016437A" w:rsidRDefault="0016437A" w:rsidP="001142EE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Период строительства.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1) выбор машин по их шумовым характеристикам проводить согласно ГОСТ 23941-79, уровень шума не должен превышает значений, установленных ГОСТ 12.1.003-83 (СТ СЭВ 1930-79), а предельные значения шумовых характеристик установлены в стандартах (технических условиях</w:t>
      </w:r>
      <w:r>
        <w:rPr>
          <w:rFonts w:ascii="Times New Roman" w:eastAsia="Calibri" w:hAnsi="Times New Roman" w:cs="Times New Roman"/>
          <w:sz w:val="24"/>
          <w:szCs w:val="24"/>
        </w:rPr>
        <w:t>) на применяемое оборудование;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2) обязательный технический осмотр машин и механизмов, полученных с завода-изготовителя (проводится лицами, ответственными за исправность техники и экспл</w:t>
      </w:r>
      <w:r>
        <w:rPr>
          <w:rFonts w:ascii="Times New Roman" w:eastAsia="Calibri" w:hAnsi="Times New Roman" w:cs="Times New Roman"/>
          <w:sz w:val="24"/>
          <w:szCs w:val="24"/>
        </w:rPr>
        <w:t>уатацию данного оборудования);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3) использовать технику с минимальными шумовыми характеристиками, дополнительно оснастить шумозащитные капотами, экранировать компрессо</w:t>
      </w:r>
      <w:r>
        <w:rPr>
          <w:rFonts w:ascii="Times New Roman" w:eastAsia="Calibri" w:hAnsi="Times New Roman" w:cs="Times New Roman"/>
          <w:sz w:val="24"/>
          <w:szCs w:val="24"/>
        </w:rPr>
        <w:t>ры;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4) осуществлять эксплуатацию и техническое обслуживание строительных машин и механизмов в соответствии с требованиями ГОСТ 12.1.033-84, ССБТ «Строительные машины. Общие требования безопасности эксплуатации», СНиП 3.01.01-85* «Организация строительного производства», а также инс</w:t>
      </w:r>
      <w:r>
        <w:rPr>
          <w:rFonts w:ascii="Times New Roman" w:eastAsia="Calibri" w:hAnsi="Times New Roman" w:cs="Times New Roman"/>
          <w:sz w:val="24"/>
          <w:szCs w:val="24"/>
        </w:rPr>
        <w:t>трукций заводов-изготовителей;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5) контроль за техническим состоянием строительных машин и механизмов проводить в соответствии с ГОСТ 225646-95 «Эксплуатация строительных машин. Требования», в т.ч. контроль шумовых характеристик по ГОСТ 12.1.023-80 ССБТ «Шум. Методы установления значений шумовых хара</w:t>
      </w:r>
      <w:r>
        <w:rPr>
          <w:rFonts w:ascii="Times New Roman" w:eastAsia="Calibri" w:hAnsi="Times New Roman" w:cs="Times New Roman"/>
          <w:sz w:val="24"/>
          <w:szCs w:val="24"/>
        </w:rPr>
        <w:t>ктеристик стационарных машин»;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7) строительные работы проводить в разрешенное время (с 7.00 до 22.00 часов) для обеспечения шумового режима проживающих в рядом расположенных жилых дом</w:t>
      </w:r>
      <w:r>
        <w:rPr>
          <w:rFonts w:ascii="Times New Roman" w:eastAsia="Calibri" w:hAnsi="Times New Roman" w:cs="Times New Roman"/>
          <w:sz w:val="24"/>
          <w:szCs w:val="24"/>
        </w:rPr>
        <w:t>ах;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8) наиболее интенсивные по шуму источники должны располагаться на максимально возможном удалении от обществен</w:t>
      </w:r>
      <w:r>
        <w:rPr>
          <w:rFonts w:ascii="Times New Roman" w:eastAsia="Calibri" w:hAnsi="Times New Roman" w:cs="Times New Roman"/>
          <w:sz w:val="24"/>
          <w:szCs w:val="24"/>
        </w:rPr>
        <w:t>ных и административных зданий;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9) непрерывное время работы техники с высоким уровнем шума (самосвал, бульд</w:t>
      </w:r>
      <w:r>
        <w:rPr>
          <w:rFonts w:ascii="Times New Roman" w:eastAsia="Calibri" w:hAnsi="Times New Roman" w:cs="Times New Roman"/>
          <w:sz w:val="24"/>
          <w:szCs w:val="24"/>
        </w:rPr>
        <w:t>озер) должно быть минимальное;</w:t>
      </w:r>
    </w:p>
    <w:p w:rsidR="0016437A" w:rsidRDefault="0016437A" w:rsidP="00C036F8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10</w:t>
      </w:r>
      <w:r w:rsidRPr="0093635C">
        <w:rPr>
          <w:rFonts w:ascii="Times New Roman" w:eastAsia="Calibri" w:hAnsi="Times New Roman" w:cs="Times New Roman"/>
          <w:sz w:val="24"/>
          <w:szCs w:val="24"/>
        </w:rPr>
        <w:t xml:space="preserve">) ограничить скорость движения автомашин по стройплощадке; </w:t>
      </w:r>
    </w:p>
    <w:p w:rsidR="0016437A" w:rsidRDefault="0016437A" w:rsidP="006A0C27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 xml:space="preserve">Данные мероприятия позволят уменьшить шумовое воздействие на селитебную территорию. </w:t>
      </w:r>
    </w:p>
    <w:p w:rsidR="0016437A" w:rsidRDefault="0016437A" w:rsidP="006A0C27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3635C">
        <w:rPr>
          <w:rFonts w:ascii="Times New Roman" w:eastAsia="Calibri" w:hAnsi="Times New Roman" w:cs="Times New Roman"/>
          <w:sz w:val="24"/>
          <w:szCs w:val="24"/>
        </w:rPr>
        <w:t>Согласно СП 48.13330.2011 Организация строительства. Актуализированная редакция СНиП 12-01-2004 (с изменениями №1) до начала любых работ необходимо оградить выделенную территорию строительной площадки.  В качестве шумозащитного ограждения строительной площадки служит мобильный бетонный акустический экран высотой 4м. По окончании строительных работ ограждение разбирается.</w:t>
      </w:r>
    </w:p>
    <w:p w:rsidR="0016437A" w:rsidRDefault="0016437A" w:rsidP="006A0C27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277598" w:rsidRDefault="0016437A" w:rsidP="00277598">
      <w:pPr>
        <w:pStyle w:val="a8"/>
        <w:numPr>
          <w:ilvl w:val="1"/>
          <w:numId w:val="30"/>
        </w:numPr>
        <w:spacing w:after="0"/>
        <w:ind w:left="1418" w:right="282" w:hanging="567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1142EE">
        <w:rPr>
          <w:rFonts w:ascii="Times New Roman" w:eastAsia="Calibri" w:hAnsi="Times New Roman" w:cs="Times New Roman"/>
          <w:sz w:val="24"/>
          <w:szCs w:val="24"/>
          <w:u w:val="single"/>
        </w:rPr>
        <w:t>Мероприятия по рациональному использованию и охране поверхностных и подземных вод</w:t>
      </w:r>
    </w:p>
    <w:p w:rsidR="0016437A" w:rsidRDefault="0016437A" w:rsidP="001142EE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Default="0016437A" w:rsidP="001142EE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Для</w:t>
      </w:r>
      <w:r w:rsidRPr="001142EE">
        <w:rPr>
          <w:rFonts w:ascii="Times New Roman" w:eastAsia="Calibri" w:hAnsi="Times New Roman" w:cs="Times New Roman"/>
          <w:sz w:val="24"/>
          <w:szCs w:val="24"/>
        </w:rPr>
        <w:t xml:space="preserve"> снижени</w:t>
      </w:r>
      <w:r>
        <w:rPr>
          <w:rFonts w:ascii="Times New Roman" w:eastAsia="Calibri" w:hAnsi="Times New Roman" w:cs="Times New Roman"/>
          <w:sz w:val="24"/>
          <w:szCs w:val="24"/>
        </w:rPr>
        <w:t>я</w:t>
      </w:r>
      <w:r w:rsidRPr="001142EE">
        <w:rPr>
          <w:rFonts w:ascii="Times New Roman" w:eastAsia="Calibri" w:hAnsi="Times New Roman" w:cs="Times New Roman"/>
          <w:sz w:val="24"/>
          <w:szCs w:val="24"/>
        </w:rPr>
        <w:t xml:space="preserve"> воздействия строительства на водную средупредусматриваются следующие мероприятия</w:t>
      </w:r>
      <w:r>
        <w:rPr>
          <w:rFonts w:ascii="Times New Roman" w:eastAsia="Calibri" w:hAnsi="Times New Roman" w:cs="Times New Roman"/>
          <w:sz w:val="24"/>
          <w:szCs w:val="24"/>
        </w:rPr>
        <w:t>:</w:t>
      </w:r>
    </w:p>
    <w:p w:rsidR="0016437A" w:rsidRDefault="0016437A" w:rsidP="001142EE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>- проведение ремонта строительной техники и механизмов только на б</w:t>
      </w:r>
      <w:r>
        <w:rPr>
          <w:rFonts w:ascii="Times New Roman" w:eastAsia="Calibri" w:hAnsi="Times New Roman" w:cs="Times New Roman"/>
          <w:sz w:val="24"/>
          <w:szCs w:val="24"/>
        </w:rPr>
        <w:t>азах строительных организаций;</w:t>
      </w:r>
    </w:p>
    <w:p w:rsidR="0016437A" w:rsidRPr="001142EE" w:rsidRDefault="0016437A" w:rsidP="001142EE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>- строительные отходы, образующиеся в ходе строительства, на объекте не складируются, а по мере образо</w:t>
      </w:r>
      <w:r>
        <w:rPr>
          <w:rFonts w:ascii="Times New Roman" w:eastAsia="Calibri" w:hAnsi="Times New Roman" w:cs="Times New Roman"/>
          <w:sz w:val="24"/>
          <w:szCs w:val="24"/>
        </w:rPr>
        <w:t>вания вывозятся на утилизацию;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 xml:space="preserve">- складирование бытовых отходов в специальных емкостях с крышкой, установленных на местах проведения строительных работ с вывозом в места утилизации. 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м</w:t>
      </w:r>
      <w:r w:rsidRPr="001142EE">
        <w:rPr>
          <w:rFonts w:ascii="Times New Roman" w:eastAsia="Calibri" w:hAnsi="Times New Roman" w:cs="Times New Roman"/>
          <w:sz w:val="24"/>
          <w:szCs w:val="24"/>
        </w:rPr>
        <w:t xml:space="preserve">еталлический лом организация, ведущая строительство, </w:t>
      </w:r>
      <w:r>
        <w:rPr>
          <w:rFonts w:ascii="Times New Roman" w:eastAsia="Calibri" w:hAnsi="Times New Roman" w:cs="Times New Roman"/>
          <w:sz w:val="24"/>
          <w:szCs w:val="24"/>
        </w:rPr>
        <w:t>передает на сдачу в металлолом;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>- размещение на площадках стройгородков биотуалета, исключающего попадание жидких отходов и фекалий в грунтовые воды. Отходы биотуалетов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по мере накопления вывозятся;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>- исключение стоянок автотранспорта, мойки и ТО в</w:t>
      </w:r>
      <w:r>
        <w:rPr>
          <w:rFonts w:ascii="Times New Roman" w:eastAsia="Calibri" w:hAnsi="Times New Roman" w:cs="Times New Roman"/>
          <w:sz w:val="24"/>
          <w:szCs w:val="24"/>
        </w:rPr>
        <w:t>не специально отведенных мест;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 xml:space="preserve">- заправка техники производится в строго отведенных заправочных пунктах, </w:t>
      </w:r>
      <w:r>
        <w:rPr>
          <w:rFonts w:ascii="Times New Roman" w:eastAsia="Calibri" w:hAnsi="Times New Roman" w:cs="Times New Roman"/>
          <w:sz w:val="24"/>
          <w:szCs w:val="24"/>
        </w:rPr>
        <w:t>вне строительной площадки;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142EE">
        <w:rPr>
          <w:rFonts w:ascii="Times New Roman" w:eastAsia="Calibri" w:hAnsi="Times New Roman" w:cs="Times New Roman"/>
          <w:sz w:val="24"/>
          <w:szCs w:val="24"/>
        </w:rPr>
        <w:t>- организация регулярной уборки территории стройгородка.</w:t>
      </w:r>
    </w:p>
    <w:p w:rsidR="0016437A" w:rsidRDefault="0016437A" w:rsidP="00065B01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AB15B6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  <w:u w:val="single"/>
        </w:rPr>
        <w:t>8</w:t>
      </w:r>
      <w:r w:rsidRPr="00AB15B6">
        <w:rPr>
          <w:rFonts w:ascii="Times New Roman" w:eastAsia="Calibri" w:hAnsi="Times New Roman" w:cs="Times New Roman"/>
          <w:sz w:val="24"/>
          <w:szCs w:val="24"/>
          <w:u w:val="single"/>
        </w:rPr>
        <w:t>.4. Мероприятия по охране и рациональному использованию земельных ресурсов и почвенного покрова.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Мероприятиями по рациональному использованию и охране земельных ресурсов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являются: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выполнение всех работ по строительству объекта в пределах отведенной территории (с целью уменьшения воздействия на земельные ресурсы и почвенный покров от строительной техники, автотранспорта и отходов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строительно-монтажных работ);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компактное размещение временных зданий и сооружений с соответствующим благоустройством, площадок для стройматериалов и строительного мусора в границах отвода земли, без использ</w:t>
      </w:r>
      <w:r>
        <w:rPr>
          <w:rFonts w:ascii="Times New Roman" w:eastAsia="Calibri" w:hAnsi="Times New Roman" w:cs="Times New Roman"/>
          <w:sz w:val="24"/>
          <w:szCs w:val="24"/>
        </w:rPr>
        <w:t>ования прилегающей территории;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 xml:space="preserve">- использование существующих и временных автодорог и проездов с твердым покрытием для подвоза строительных материалов, завоза грунта </w:t>
      </w:r>
      <w:r>
        <w:rPr>
          <w:rFonts w:ascii="Times New Roman" w:eastAsia="Calibri" w:hAnsi="Times New Roman" w:cs="Times New Roman"/>
          <w:sz w:val="24"/>
          <w:szCs w:val="24"/>
        </w:rPr>
        <w:t>и вывоза строительного мусора;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не допущение при устройстве временных подъездных путей и строительно-монтажных работах не предусмотренной проектной документацией вырубки древесно-кустарниковой растительности и засыпки корневых шеек стволов р</w:t>
      </w:r>
      <w:r>
        <w:rPr>
          <w:rFonts w:ascii="Times New Roman" w:eastAsia="Calibri" w:hAnsi="Times New Roman" w:cs="Times New Roman"/>
          <w:sz w:val="24"/>
          <w:szCs w:val="24"/>
        </w:rPr>
        <w:t>астущих деревьев и кустарников;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приобретение песка и для строительства объекта на специализированных предприятиях, имеющих гигиенические сертификаты экологической безопасности поставл</w:t>
      </w:r>
      <w:r>
        <w:rPr>
          <w:rFonts w:ascii="Times New Roman" w:eastAsia="Calibri" w:hAnsi="Times New Roman" w:cs="Times New Roman"/>
          <w:sz w:val="24"/>
          <w:szCs w:val="24"/>
        </w:rPr>
        <w:t>яемых строительных материалов;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благоустройство (по окончанию строительства) прилегающей к объект</w:t>
      </w:r>
      <w:r>
        <w:rPr>
          <w:rFonts w:ascii="Times New Roman" w:eastAsia="Calibri" w:hAnsi="Times New Roman" w:cs="Times New Roman"/>
          <w:sz w:val="24"/>
          <w:szCs w:val="24"/>
        </w:rPr>
        <w:t>у территории (посадка газона).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До начала строительных работ подрядной о</w:t>
      </w:r>
      <w:r>
        <w:rPr>
          <w:rFonts w:ascii="Times New Roman" w:eastAsia="Calibri" w:hAnsi="Times New Roman" w:cs="Times New Roman"/>
          <w:sz w:val="24"/>
          <w:szCs w:val="24"/>
        </w:rPr>
        <w:t>рганизации заключить договора: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на вывоз строительных отходов на поли</w:t>
      </w:r>
      <w:r>
        <w:rPr>
          <w:rFonts w:ascii="Times New Roman" w:eastAsia="Calibri" w:hAnsi="Times New Roman" w:cs="Times New Roman"/>
          <w:sz w:val="24"/>
          <w:szCs w:val="24"/>
        </w:rPr>
        <w:t>гон ТБО и полигон промотходов;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 xml:space="preserve">- организацией – поставщиком мобильных туалетных </w:t>
      </w:r>
      <w:r>
        <w:rPr>
          <w:rFonts w:ascii="Times New Roman" w:eastAsia="Calibri" w:hAnsi="Times New Roman" w:cs="Times New Roman"/>
          <w:sz w:val="24"/>
          <w:szCs w:val="24"/>
        </w:rPr>
        <w:t>кабин.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16437A" w:rsidRPr="005A3721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5A3721">
        <w:rPr>
          <w:rFonts w:ascii="Times New Roman" w:eastAsia="Calibri" w:hAnsi="Times New Roman" w:cs="Times New Roman"/>
          <w:i/>
          <w:sz w:val="24"/>
          <w:szCs w:val="24"/>
        </w:rPr>
        <w:t>Почвенный покров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На участке проектирован</w:t>
      </w:r>
      <w:r>
        <w:rPr>
          <w:rFonts w:ascii="Times New Roman" w:eastAsia="Calibri" w:hAnsi="Times New Roman" w:cs="Times New Roman"/>
          <w:sz w:val="24"/>
          <w:szCs w:val="24"/>
        </w:rPr>
        <w:t>ия почвы, не имеющие ценности.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820FF7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  <w:u w:val="single"/>
        </w:rPr>
        <w:t>8</w:t>
      </w:r>
      <w:r w:rsidRPr="00820FF7">
        <w:rPr>
          <w:rFonts w:ascii="Times New Roman" w:eastAsia="Calibri" w:hAnsi="Times New Roman" w:cs="Times New Roman"/>
          <w:sz w:val="24"/>
          <w:szCs w:val="24"/>
          <w:u w:val="single"/>
        </w:rPr>
        <w:t>.5. Мероприятия по охране недр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Не требуется.  Проектируемый объект не затрагивает континентального шельфа Российской Федерации. При строительстве и эксплуатации не используются минеральные ресурсы континентальног</w:t>
      </w:r>
      <w:r>
        <w:rPr>
          <w:rFonts w:ascii="Times New Roman" w:eastAsia="Calibri" w:hAnsi="Times New Roman" w:cs="Times New Roman"/>
          <w:sz w:val="24"/>
          <w:szCs w:val="24"/>
        </w:rPr>
        <w:t>о шельфа Российской Федерации.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500CC3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500CC3">
        <w:rPr>
          <w:rFonts w:ascii="Times New Roman" w:eastAsia="Calibri" w:hAnsi="Times New Roman" w:cs="Times New Roman"/>
          <w:sz w:val="24"/>
          <w:szCs w:val="24"/>
          <w:u w:val="single"/>
        </w:rPr>
        <w:t>8.6. Мероприятия по рациональному использованию общераспространенных полезных ископаемых, используемых при строительстве и эксплуатации объекта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Разработка общераспространенных полезных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ископаемых не осуществляется.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820FF7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sz w:val="24"/>
          <w:szCs w:val="24"/>
          <w:u w:val="single"/>
        </w:rPr>
        <w:t>8</w:t>
      </w:r>
      <w:r w:rsidRPr="00820FF7">
        <w:rPr>
          <w:rFonts w:ascii="Times New Roman" w:eastAsia="Calibri" w:hAnsi="Times New Roman" w:cs="Times New Roman"/>
          <w:sz w:val="24"/>
          <w:szCs w:val="24"/>
          <w:u w:val="single"/>
        </w:rPr>
        <w:t>.7.Мероприятия по сбору, использованию, обезвреживанию, транспортировке и размещению опасных отходов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Согласно Федеральному Закону "Об охране окружающей среды" ст. 51 отходы производства и потребления подлежат сбору, использованию, обезвреживанию, транспортировке, хранению и захоронению, способы и услов</w:t>
      </w:r>
      <w:r>
        <w:rPr>
          <w:rFonts w:ascii="Times New Roman" w:eastAsia="Calibri" w:hAnsi="Times New Roman" w:cs="Times New Roman"/>
          <w:sz w:val="24"/>
          <w:szCs w:val="24"/>
        </w:rPr>
        <w:t>ия, которых должны быть. При реконструкции автомобильных дорог</w:t>
      </w:r>
      <w:r w:rsidRPr="00AB15B6">
        <w:rPr>
          <w:rFonts w:ascii="Times New Roman" w:eastAsia="Calibri" w:hAnsi="Times New Roman" w:cs="Times New Roman"/>
          <w:sz w:val="24"/>
          <w:szCs w:val="24"/>
        </w:rPr>
        <w:t xml:space="preserve"> предусматриваются следующие мероприятия по снижению воздействия отходов н</w:t>
      </w:r>
      <w:r>
        <w:rPr>
          <w:rFonts w:ascii="Times New Roman" w:eastAsia="Calibri" w:hAnsi="Times New Roman" w:cs="Times New Roman"/>
          <w:sz w:val="24"/>
          <w:szCs w:val="24"/>
        </w:rPr>
        <w:t>а окружающую природную среду :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временное складирование строительных отходов на территории строительной площадки 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специально отведенных местах;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обязательный вывоз отход</w:t>
      </w:r>
      <w:r>
        <w:rPr>
          <w:rFonts w:ascii="Times New Roman" w:eastAsia="Calibri" w:hAnsi="Times New Roman" w:cs="Times New Roman"/>
          <w:sz w:val="24"/>
          <w:szCs w:val="24"/>
        </w:rPr>
        <w:t>ов в места утилизации отходов;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наличие металлического контейнера для сб</w:t>
      </w:r>
      <w:r>
        <w:rPr>
          <w:rFonts w:ascii="Times New Roman" w:eastAsia="Calibri" w:hAnsi="Times New Roman" w:cs="Times New Roman"/>
          <w:sz w:val="24"/>
          <w:szCs w:val="24"/>
        </w:rPr>
        <w:t>ора бытовых отходов с крышкой;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- сбор хозяйственно-бытовых вод в биотуалет и последующий вывоз по договору со сп</w:t>
      </w:r>
      <w:r>
        <w:rPr>
          <w:rFonts w:ascii="Times New Roman" w:eastAsia="Calibri" w:hAnsi="Times New Roman" w:cs="Times New Roman"/>
          <w:sz w:val="24"/>
          <w:szCs w:val="24"/>
        </w:rPr>
        <w:t>ециализированной организацией.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B15B6">
        <w:rPr>
          <w:rFonts w:ascii="Times New Roman" w:eastAsia="Calibri" w:hAnsi="Times New Roman" w:cs="Times New Roman"/>
          <w:sz w:val="24"/>
          <w:szCs w:val="24"/>
        </w:rPr>
        <w:t>Вывоз отходов осущест</w:t>
      </w:r>
      <w:r>
        <w:rPr>
          <w:rFonts w:ascii="Times New Roman" w:eastAsia="Calibri" w:hAnsi="Times New Roman" w:cs="Times New Roman"/>
          <w:sz w:val="24"/>
          <w:szCs w:val="24"/>
        </w:rPr>
        <w:t>влять не реже 1 раза в неделю.</w:t>
      </w:r>
    </w:p>
    <w:p w:rsidR="0016437A" w:rsidRDefault="0016437A" w:rsidP="00AB15B6">
      <w:pPr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6437A" w:rsidRPr="006D200C" w:rsidRDefault="0016437A" w:rsidP="006D200C">
      <w:pPr>
        <w:pStyle w:val="a8"/>
        <w:numPr>
          <w:ilvl w:val="0"/>
          <w:numId w:val="33"/>
        </w:numPr>
        <w:spacing w:after="0"/>
        <w:ind w:right="282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D200C">
        <w:rPr>
          <w:rFonts w:ascii="Times New Roman" w:eastAsia="Calibri" w:hAnsi="Times New Roman" w:cs="Times New Roman"/>
          <w:b/>
          <w:sz w:val="24"/>
          <w:szCs w:val="24"/>
        </w:rPr>
        <w:t>Осуществление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</w:p>
    <w:p w:rsidR="0016437A" w:rsidRDefault="0016437A" w:rsidP="009A6DBA">
      <w:pPr>
        <w:pStyle w:val="a8"/>
        <w:spacing w:after="0"/>
        <w:ind w:left="1353" w:right="282"/>
        <w:rPr>
          <w:rFonts w:ascii="Times New Roman" w:eastAsia="Calibri" w:hAnsi="Times New Roman" w:cs="Times New Roman"/>
          <w:b/>
          <w:sz w:val="24"/>
          <w:szCs w:val="24"/>
        </w:rPr>
      </w:pP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7628">
        <w:rPr>
          <w:rFonts w:ascii="Times New Roman" w:eastAsia="Calibri" w:hAnsi="Times New Roman" w:cs="Times New Roman"/>
          <w:b/>
          <w:sz w:val="24"/>
          <w:szCs w:val="24"/>
        </w:rPr>
        <w:t>Природная чрезвычайная ситуация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- обстановка на определенной территории, сложившаяся в результате возникновения источника природной чрезвычайной ситуации, который может повлечь или повлек</w:t>
      </w:r>
      <w:r>
        <w:rPr>
          <w:rFonts w:ascii="Times New Roman" w:eastAsia="Calibri" w:hAnsi="Times New Roman" w:cs="Times New Roman"/>
          <w:sz w:val="24"/>
          <w:szCs w:val="24"/>
        </w:rPr>
        <w:t>ла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за собой человеческие жертвы, ущерб здоровью людей и (или) окружающей природной среде, значительные материальные потери и нарушение условий жизнедеятельности людей. Различают природные чрезвычайные ситуации по характеру источника и масштабам. Источник природной чрезвычайной ситуации - опасное природное явление или процесс, в результате которого на определенной территории или акватории произошла или может возникнуть чрезвычайная ситуация. На территории проведения работ комплексного мониторинга по обследованию опасных геологических и гидрогеологических процессов и системе защиты от них не проводилось. В связи с этим мероприятия по предотвращению риска возникновения чрезвычайных ситуаций природного характера носят рекомендательно-инструктивный характер.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План мероприятий по профилактике лесных пожаров, противопожарному обустройству лесного фонда, а также лесов, не входящих в лесной фонд: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1. Разработка и утверждение в </w:t>
      </w:r>
      <w:r>
        <w:rPr>
          <w:rFonts w:ascii="Times New Roman" w:eastAsia="Calibri" w:hAnsi="Times New Roman" w:cs="Times New Roman"/>
          <w:sz w:val="24"/>
          <w:szCs w:val="24"/>
        </w:rPr>
        <w:t>городском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поселении плана мероприятий по профилактике лесных пожаров, противопожарному обустройству лесного фонда, а также лесов, не входящих в лесной фонд.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2. Проверка подготовки лесозаготовительных и других организаций, работающих в лесу и на торфяных месторождениях, к пожароопасному сезону, контроль оснащеннос</w:t>
      </w:r>
      <w:r>
        <w:rPr>
          <w:rFonts w:ascii="Times New Roman" w:eastAsia="Calibri" w:hAnsi="Times New Roman" w:cs="Times New Roman"/>
          <w:sz w:val="24"/>
          <w:szCs w:val="24"/>
        </w:rPr>
        <w:t xml:space="preserve">ти 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противопожарным оборудованием и выполнения правил пожарной безопасности в лесах сельского поселения.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3. Санитарная очистка 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придорожных полос, трасс линий электропередачи и газопроводов, проходящих в лесах на всей </w:t>
      </w:r>
      <w:r>
        <w:rPr>
          <w:rFonts w:ascii="Times New Roman" w:eastAsia="Calibri" w:hAnsi="Times New Roman" w:cs="Times New Roman"/>
          <w:sz w:val="24"/>
          <w:szCs w:val="24"/>
        </w:rPr>
        <w:t>территории сельского поселения.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4. Установка противопожарных панно вдоль дорог и в местах отдыха населения.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5. Создание противопожарных разрывов и минерализованных полос, а также обновление имеющихся.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6. Организация радиопередач на тему бережного отношения к лесу, соблюдения санитарных правил и правил пожарной безопасности в лесах, своевременное оповещение </w:t>
      </w:r>
      <w:r>
        <w:rPr>
          <w:rFonts w:ascii="Times New Roman" w:eastAsia="Calibri" w:hAnsi="Times New Roman" w:cs="Times New Roman"/>
          <w:sz w:val="24"/>
          <w:szCs w:val="24"/>
        </w:rPr>
        <w:t>населения о пожарной опасности.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7.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Организация патрулирования лесов, телефонной или радиосвязи с лесничествами, торфодобывающими организациями, мониторинга классов пожарной </w:t>
      </w:r>
      <w:r>
        <w:rPr>
          <w:rFonts w:ascii="Times New Roman" w:eastAsia="Calibri" w:hAnsi="Times New Roman" w:cs="Times New Roman"/>
          <w:sz w:val="24"/>
          <w:szCs w:val="24"/>
        </w:rPr>
        <w:t>опасности по погодным условиям.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8</w:t>
      </w:r>
      <w:r w:rsidRPr="0088526C">
        <w:rPr>
          <w:rFonts w:ascii="Times New Roman" w:eastAsia="Calibri" w:hAnsi="Times New Roman" w:cs="Times New Roman"/>
          <w:sz w:val="24"/>
          <w:szCs w:val="24"/>
        </w:rPr>
        <w:t>. Проверка готовности пожарно-химических станций лесхозов к пожароопасному с</w:t>
      </w:r>
      <w:r>
        <w:rPr>
          <w:rFonts w:ascii="Times New Roman" w:eastAsia="Calibri" w:hAnsi="Times New Roman" w:cs="Times New Roman"/>
          <w:sz w:val="24"/>
          <w:szCs w:val="24"/>
        </w:rPr>
        <w:t>езону путем проведения смотров.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9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. Повышение готовности формирований гражданской обороны путем доукомплектования личным составом, пожарной и землеройной техникой, проведения смотров готовности и тактики специальных учений (по одному учению на каждом из наиболее важных объектов).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10</w:t>
      </w:r>
      <w:r w:rsidRPr="0088526C">
        <w:rPr>
          <w:rFonts w:ascii="Times New Roman" w:eastAsia="Calibri" w:hAnsi="Times New Roman" w:cs="Times New Roman"/>
          <w:sz w:val="24"/>
          <w:szCs w:val="24"/>
        </w:rPr>
        <w:t>. Подготовка для органов местного самоуправления и руководителей организаций предложений о создании и поддержании в надлежащем состоянии минерализованных полос вокруг жилых домов, детских и других учреждений, организаций, находящихся вблизи от леса и торфяных месторождений, об обеспечении в этих поселениях запас</w:t>
      </w:r>
      <w:r>
        <w:rPr>
          <w:rFonts w:ascii="Times New Roman" w:eastAsia="Calibri" w:hAnsi="Times New Roman" w:cs="Times New Roman"/>
          <w:sz w:val="24"/>
          <w:szCs w:val="24"/>
        </w:rPr>
        <w:t>а воды для целей пожаротушения.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11</w:t>
      </w:r>
      <w:r w:rsidRPr="0088526C">
        <w:rPr>
          <w:rFonts w:ascii="Times New Roman" w:eastAsia="Calibri" w:hAnsi="Times New Roman" w:cs="Times New Roman"/>
          <w:sz w:val="24"/>
          <w:szCs w:val="24"/>
        </w:rPr>
        <w:t>. Организация связи с заинтересованными федеральными органами исполнительной власти в ходе пр</w:t>
      </w:r>
      <w:r>
        <w:rPr>
          <w:rFonts w:ascii="Times New Roman" w:eastAsia="Calibri" w:hAnsi="Times New Roman" w:cs="Times New Roman"/>
          <w:sz w:val="24"/>
          <w:szCs w:val="24"/>
        </w:rPr>
        <w:t>оведения противопожарных работ.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12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. Осуществление неотложных мероприятий по своевременному выявлению очагов и предупреждению массового распространения вредителей и болезней насаждений. Соблюдение санитарных правил при лесопользовании.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52B46">
        <w:rPr>
          <w:rFonts w:ascii="Times New Roman" w:eastAsia="Calibri" w:hAnsi="Times New Roman" w:cs="Times New Roman"/>
          <w:sz w:val="24"/>
          <w:szCs w:val="24"/>
        </w:rPr>
        <w:t>13.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Направление в УВД области информации о необходимости проведения рейдов и патрулирования лесов.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A7628">
        <w:rPr>
          <w:rFonts w:ascii="Times New Roman" w:eastAsia="Calibri" w:hAnsi="Times New Roman" w:cs="Times New Roman"/>
          <w:b/>
          <w:sz w:val="24"/>
          <w:szCs w:val="24"/>
        </w:rPr>
        <w:t>Техногенная чрезвычайная ситуация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- состояние, при котором в результате возникновения источника техногенной чрезвычайной ситуации на объекте, определеннойтерритории нарушаются нормальные условия жизни и деятельности людей, возникает угроза их  жизни  и здоровью, наносится ущерб имуществу населения, народному хозяйству и окружающей природной среде. Источник техногенной чрезвычайной ситуации - опасное техногенное происшествие, в результате которого на объекте, определенной территории или акватории произошла техногенная чрезвычайная ситуация.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Опасность чрезвычайных ситуаций техногенного характера для населения и территорий может возникнуть в случае аварий: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на потенциально опасных объектах, на которых используются, производятся, перерабатываются, хранятся и транспортируются пожаровзрывоопасные, опасные химич</w:t>
      </w:r>
      <w:r>
        <w:rPr>
          <w:rFonts w:ascii="Times New Roman" w:eastAsia="Calibri" w:hAnsi="Times New Roman" w:cs="Times New Roman"/>
          <w:sz w:val="24"/>
          <w:szCs w:val="24"/>
        </w:rPr>
        <w:t>еские и биологические вещества;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установках, складах, хранилищах, инженерных сооружениях и коммуникациях, разрушение (повреждение) которых может привести к нарушению нормальной жизнедеятельности людей (прекращению обеспечения водой, газом, теплом, электроэнергией, затоплению жилых массивов, выходу из строя систем канализации и очистки сточных вод).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По результатам прогнозирования чрезвычайных ситуаций техногенного характера потенциально опасные объекты подразделяются по степени опасности в зависимости от масштабов возникающих чрезвычайных ситуаций на пять классов: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1 класс - потенциально опасные объекты, аварии на которых могут являться источниками возникновения федеральных и/или трансграничных чрезвычайных ситуаций;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2 класс - потенциально опасные объекты, аварии на которых могут являться источниками возникновения региональных чрезвычайных ситуаций; 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3 класс - потенциально опасные объекты, аварии на которых могут являться источниками возникновения территориальных чрезвычайных ситуаций;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4 класс - потенциально опасные объекты, аварии на которых могут являться источниками возникновения местных чрезвычайных ситуаций; </w:t>
      </w:r>
    </w:p>
    <w:p w:rsidR="0016437A" w:rsidRPr="00186490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5 класс - потенциально опасные объекты, аварии на которых могут являться источниками возникновения локальных чрезвычайных ситуаций.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К основным требованиям по предупреждению чрезвычайных ситуаций на потенциально опасных объектах и объектах жизнеобеспечения относятся: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разработка распорядительных и организационных документов по вопросам предупреждения чрезвычайных ситуаций;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разработка и реализация объектовых планов мероприятий по предупреждению чрезвычайных ситуаций;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прогнозирование чрезвычайных ситуаций техногенного и природного характера, определение и периодическое уточнение показателей риска чрезвычайных ситуаций для производственного персонала и населения на прилегающей территории;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обеспечение готовности объектовых органов управления, сил и средств к действиям по предупреждению и ликвидации чрезвычайных ситуаций;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подготовка персонала к действиям при чрезвычайных ситуациях;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сбор, обработка и выдача информации в области предупреждения чрезвычайных ситуаций, защиты населения и террит</w:t>
      </w:r>
      <w:r>
        <w:rPr>
          <w:rFonts w:ascii="Times New Roman" w:eastAsia="Calibri" w:hAnsi="Times New Roman" w:cs="Times New Roman"/>
          <w:sz w:val="24"/>
          <w:szCs w:val="24"/>
        </w:rPr>
        <w:t>орий от их опасных воздействий;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декларирование безопасности, лицензирование и страхование ответственности за причинение вреда при эксплуатации опасн</w:t>
      </w:r>
      <w:r>
        <w:rPr>
          <w:rFonts w:ascii="Times New Roman" w:eastAsia="Calibri" w:hAnsi="Times New Roman" w:cs="Times New Roman"/>
          <w:sz w:val="24"/>
          <w:szCs w:val="24"/>
        </w:rPr>
        <w:t>ого производственного объекта;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создание объектовых резервов материальных и финансовых ресурсов для ликвидации чрезвычайных ситуаций.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Перевозка опасных грузов автомобильным транспортом (ПОГАТ) как вид деятельности представляет собой потенциальную опасность для жизни и здоровья людей и окружающей среды. Риск при использовани</w:t>
      </w:r>
      <w:r>
        <w:rPr>
          <w:rFonts w:ascii="Times New Roman" w:eastAsia="Calibri" w:hAnsi="Times New Roman" w:cs="Times New Roman"/>
          <w:sz w:val="24"/>
          <w:szCs w:val="24"/>
        </w:rPr>
        <w:t>и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транспортных средств с опасными грузами значительно увел</w:t>
      </w:r>
      <w:r>
        <w:rPr>
          <w:rFonts w:ascii="Times New Roman" w:eastAsia="Calibri" w:hAnsi="Times New Roman" w:cs="Times New Roman"/>
          <w:sz w:val="24"/>
          <w:szCs w:val="24"/>
        </w:rPr>
        <w:t xml:space="preserve">ичивается. Для предупреждения </w:t>
      </w:r>
      <w:r w:rsidRPr="0088526C">
        <w:rPr>
          <w:rFonts w:ascii="Times New Roman" w:eastAsia="Calibri" w:hAnsi="Times New Roman" w:cs="Times New Roman"/>
          <w:sz w:val="24"/>
          <w:szCs w:val="24"/>
        </w:rPr>
        <w:t>несча</w:t>
      </w:r>
      <w:r>
        <w:rPr>
          <w:rFonts w:ascii="Times New Roman" w:eastAsia="Calibri" w:hAnsi="Times New Roman" w:cs="Times New Roman"/>
          <w:sz w:val="24"/>
          <w:szCs w:val="24"/>
        </w:rPr>
        <w:t xml:space="preserve">стных случаев и возникновения 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чрезвычайных ситуаций необходима согласованность действий субъектов, участвующих в организации и осуществлении перевозки, а также неукоснительное следование правилам безопасности, в том числе в случае ликвидации последствий дорожно-транспортных происшествий (ДТП). В этой связи, важное значение приобретает регламентация этого процесса и деятельности всех субъектов, участвующих в его реализации. В первую очередь следует рассмотреть основные вопросы взаимодействия структур различных ведомств. Помимо состава МЧС России для ликвидации чрезвычайных ситуаций привлекаются силы Министерства промышленности и энергетики РФ, Министерства внутренних дел РФ, Министерства здравоохранения и социального развития РФ, Министерства сельского хозяйства РФ, Министерства транспорта РФ, Ростехнадзора, Росстроя, Росавтодора, Рослесхоза, а также силы и средства </w:t>
      </w:r>
      <w:r>
        <w:rPr>
          <w:rFonts w:ascii="Times New Roman" w:eastAsia="Calibri" w:hAnsi="Times New Roman" w:cs="Times New Roman"/>
          <w:sz w:val="24"/>
          <w:szCs w:val="24"/>
        </w:rPr>
        <w:t>Тутаевского муниципального района</w:t>
      </w: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Основными целями взаимодействия при ПОГАТ являются: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обеспечение безопасности при перевозке опасных грузов (ОГ) автомобильным транспортом;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- обеспечение готовности к действиям органов управления, сил и средств, предназначенных и выделяемых для предупреждения и ликвидации последствий, возникающих при ДТП с транспортными средствами, перевозящими ОГ;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сбор, обработка, обмен и выдача информации в области защиты населения и территорий от чрезвычайных ситуаций, вызванных ДТП с транспортными средствами, перевозящими ОГ;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организация своевременного оповещения и информирования населения о чрезвычайных ситуациях, вызванных ДТП с транспортными средствами, перевозящими ОГ, в местах массового пребывания людей; </w:t>
      </w:r>
    </w:p>
    <w:p w:rsidR="0016437A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прогнозирование и оценка социально-экономических последствий чрезвычайных ситуаций;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координация деятельности органов управления, сил и средств, осуществляющих мероприятия по ликвидации чрезвычайных ситуаций, вызванных ДТП с транспортны</w:t>
      </w:r>
      <w:r>
        <w:rPr>
          <w:rFonts w:ascii="Times New Roman" w:eastAsia="Calibri" w:hAnsi="Times New Roman" w:cs="Times New Roman"/>
          <w:sz w:val="24"/>
          <w:szCs w:val="24"/>
        </w:rPr>
        <w:t>ми средствами, перевозящими ОГ.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Перевозка опасных грузов регламентируется </w:t>
      </w:r>
      <w:r w:rsidRPr="00F13875">
        <w:rPr>
          <w:rFonts w:ascii="Times New Roman" w:hAnsi="Times New Roman" w:cs="Times New Roman"/>
          <w:spacing w:val="2"/>
          <w:sz w:val="24"/>
          <w:szCs w:val="24"/>
        </w:rPr>
        <w:t xml:space="preserve">РД 3112199-0199-96 «Руководство по организации перевозки опасных грузов автомобильным транспортом» </w:t>
      </w: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и </w:t>
      </w:r>
      <w:r w:rsidRPr="00F13875">
        <w:rPr>
          <w:rFonts w:ascii="Times New Roman" w:hAnsi="Times New Roman" w:cs="Times New Roman"/>
          <w:sz w:val="24"/>
          <w:szCs w:val="24"/>
        </w:rPr>
        <w:t>Постановлением Правительства РФ от 16.09.2020 N 1479 (ред. от 31.12.2020) «Об утверждении Правил противопожарного режима в Российской Федерации»</w:t>
      </w: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, утвержденными Приказом МЧС России от 18 июня 2003 г. № 313. </w:t>
      </w:r>
      <w:r w:rsidRPr="00F13875">
        <w:rPr>
          <w:rFonts w:ascii="Times New Roman" w:hAnsi="Times New Roman" w:cs="Times New Roman"/>
          <w:spacing w:val="2"/>
          <w:sz w:val="24"/>
          <w:szCs w:val="24"/>
        </w:rPr>
        <w:t>Руководство по организации перевозки опасных грузов автомобильным транспортом</w:t>
      </w: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 установлены режимы движения, правила остановки, стоянки, заправки и другие аспекты безопасности перевозок. Опасные грузы должны перевозиться только специальными и (или) специально приспособленными для этих целей транспортными средствами. </w:t>
      </w:r>
      <w:r>
        <w:rPr>
          <w:rFonts w:ascii="Times New Roman" w:eastAsia="Calibri" w:hAnsi="Times New Roman" w:cs="Times New Roman"/>
          <w:sz w:val="24"/>
          <w:szCs w:val="24"/>
        </w:rPr>
        <w:t>Руководством</w:t>
      </w: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 установлены требования к этим транспортным средствам. При возникновении опасности, персонал обеспечения перевозки ОГ обязан: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проверить наличие и масштаб разлива (россыпи, взрыва) ОГ;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при необходимости использовать средства индивидуальной защиты (СИЗ);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не допускать посторонних лиц к месту аварии (инцидента);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сообщить о случившемся в ближайший орган МВД России;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сообщить в ближайший орган МЧС России;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при необходимости вызвать скорую медицинскую помощь; 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- вызвать аварийную бригаду, ближайшую к месту аварии (грузоотправителя, грузополучателя)  или обе сразу в зависимости </w:t>
      </w:r>
      <w:r>
        <w:rPr>
          <w:rFonts w:ascii="Times New Roman" w:eastAsia="Calibri" w:hAnsi="Times New Roman" w:cs="Times New Roman"/>
          <w:sz w:val="24"/>
          <w:szCs w:val="24"/>
        </w:rPr>
        <w:t>от масштаба аварии (инцидента);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>- оказать первую медицинскую помощь пострадавшим;</w:t>
      </w:r>
    </w:p>
    <w:p w:rsidR="0016437A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 - в соответствии с указаниями аварийной карточки и полученными инструкциями принять меры по первичной ликвидации последствий аварии (инцидента);</w:t>
      </w:r>
    </w:p>
    <w:p w:rsidR="0016437A" w:rsidRPr="00F13875" w:rsidRDefault="0016437A" w:rsidP="00F13875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 - по прибытии на место аварии (инцидента) представителей специальных служб (ГИБДД МВД Рос</w:t>
      </w:r>
      <w:r>
        <w:rPr>
          <w:rFonts w:ascii="Times New Roman" w:eastAsia="Calibri" w:hAnsi="Times New Roman" w:cs="Times New Roman"/>
          <w:sz w:val="24"/>
          <w:szCs w:val="24"/>
        </w:rPr>
        <w:t>сии, МЧС России, скорой помощи</w:t>
      </w:r>
      <w:r w:rsidRPr="00F13875">
        <w:rPr>
          <w:rFonts w:ascii="Times New Roman" w:eastAsia="Calibri" w:hAnsi="Times New Roman" w:cs="Times New Roman"/>
          <w:sz w:val="24"/>
          <w:szCs w:val="24"/>
        </w:rPr>
        <w:t xml:space="preserve">, санитарной инспекции и т.д.) проинформировать их о принятых мерах, виде опасности и предъявить по их требованию транспортно-сопроводительные документы. Основные работы по ликвидации последствий аварии (инцидента) с опасным грузом проводят аварийные бригады, которые состоят из специально обученного персонала. Они оснащены различными средствами ликвидации последствий аварий (инцидентов) с ОГ, средствами контроля за состоянием техники и окружающей среды. Аварийные бригады размещаются в местах погрузки-разгрузки и хранения опасных грузов. Состав аварийной бригады и функциональное назначение каждого ее члена соответствуют характеру опасности и перечню возможных работ с опасным грузом. Мероприятия по спасению пострадавших при ДТП в ходе перевозки ОГ определяются характером поражения людей, размером повреждения транспортного средства, наличием вторичных поражающих факторов.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При спасении пострадавших в ДТП в ходе перевозки опасных грузов проводятся: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разведка и оценка обстановки, определение границы опасной зоны и ее ограждение;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- локализация и ликвидация воздействий поражающих факторов;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поиск пострадавших, обеспечение их средствами индивидуальной защиты и эвакуация из опасной зоны; </w:t>
      </w:r>
    </w:p>
    <w:p w:rsidR="0016437A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оказание пострадавшим первой медицинской помощи; </w:t>
      </w:r>
    </w:p>
    <w:p w:rsidR="0016437A" w:rsidRPr="00186490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контроль за содержанием опасных в</w:t>
      </w:r>
      <w:r>
        <w:rPr>
          <w:rFonts w:ascii="Times New Roman" w:eastAsia="Calibri" w:hAnsi="Times New Roman" w:cs="Times New Roman"/>
          <w:sz w:val="24"/>
          <w:szCs w:val="24"/>
        </w:rPr>
        <w:t>еществ в воздухе, воде и почве.</w:t>
      </w:r>
    </w:p>
    <w:p w:rsidR="0016437A" w:rsidRPr="00DB769E" w:rsidRDefault="0016437A" w:rsidP="00186490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Население территорий, прилегающих к аварийному транспортному средству, подвергается угрозе воздействия поражающих и вредных факторов аварий. Под этими факторами следует понимать радиационные (поля излучения), механические (ударные нагрузки, колебания грунта), баллистические (осколочные поля), термические (тепловой поток), электромагнитные (грозовые разряды), избыточные концентрации радиоактивных веществ, канцерогенов и токсикантов, формирующиеся при реализации опасного события, либо характеризующие условия жизнедеятельности и другие воздействия. Воздействие опасных факторов приводит к ущербу здоровью человека (его ранению, болезни, смерти), состоянию объектов техносферы (повреждение, разрушение), окружающей среде, экономике государства. Различают непосредственный ущерб и косвенные последствия, рассматриваемые в рамках системы более высокого уровня (регион, отрасль экономики). При этом поражающие факторы приводят к заболеванию (ранению) или смерти людей непосредственно в процессе воздействия (при попадании последних в зону их действия). Вредные факторы вызывают указанные последствия с определенной вероятностью, поэтому опасность наступления последствий характеризуется риском. Например, радиационный риск при облучении ионизирующим излучением, зависящий от дозы и оцениваемый вероятностью нежелательных последствий. Инженерные сооружения на транспортных коммуникациях и автомобильных дорогах существенного влияния на ведение аварийно</w:t>
      </w:r>
      <w:r>
        <w:rPr>
          <w:rFonts w:ascii="Times New Roman" w:eastAsia="Calibri" w:hAnsi="Times New Roman" w:cs="Times New Roman"/>
          <w:sz w:val="24"/>
          <w:szCs w:val="24"/>
        </w:rPr>
        <w:t>- спасательных работ не окажут.</w:t>
      </w:r>
    </w:p>
    <w:p w:rsidR="0016437A" w:rsidRPr="0082506F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Охрана труда и техника безопасности в строительстве и эксплуатации обеспечены принятием всех проектных решений в строгом соответствии со СНиП 12.03-01 и 12.04-02, требования которых учитывают условия безопасности труда, предупреждение производственного травматизма, профессиональных заболеваний, пожаров и взрывов. Для обеспечения охраны труда и техники безопасности проектом предусмотрено:</w:t>
      </w:r>
    </w:p>
    <w:p w:rsidR="0016437A" w:rsidRPr="0082506F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использование технически совершенного оборудования; </w:t>
      </w:r>
    </w:p>
    <w:p w:rsidR="0016437A" w:rsidRPr="0082506F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>- правильное размещение материалов на стройплощадке, обеспечивающих их безопасное обслуживание;</w:t>
      </w:r>
    </w:p>
    <w:p w:rsidR="0016437A" w:rsidRPr="00E51261" w:rsidRDefault="0016437A" w:rsidP="0088526C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 - использование при выполнении строительно-монтажных работ машин и механизмов, конструкции которых обеспечивают безо</w:t>
      </w:r>
      <w:r>
        <w:rPr>
          <w:rFonts w:ascii="Times New Roman" w:eastAsia="Calibri" w:hAnsi="Times New Roman" w:cs="Times New Roman"/>
          <w:sz w:val="24"/>
          <w:szCs w:val="24"/>
        </w:rPr>
        <w:t>пасные условия их эксплуатации;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526C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высокая степень механизации строительно-монтажных работ;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- выполнение строительно-монтажных работ в соответствии с типовыми технологическими картами.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>Инженерно-технические мероприятия гражданской обороны направлены на обеспечение: - защиты населения;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 - устойчивого функционирования объектов экономики в условиях военного времени и в чрезвычайных ситуациях.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В мирное время для защиты жизни и здоровья населения в ЧС применяются следующие основные мероприятия гражданской обороны, являющиеся составной частью мероприятий РСЧС (единой государственной системы предупреждения и ликвидации чрезвычайных ситуаций):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1. укрытие людей в приспособленных под нужды защиты населения помещениях производственных, общественных и жилых зданий, а также, в специальных защитных сооружениях (ЗС);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2. эвакуация населения из зон ЧС;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3. использование средств индивидуальной защиты (СИЗ) органов дыхания и кожных покровов;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 xml:space="preserve">4. проведение мероприятий медицинской защиты; </w:t>
      </w:r>
    </w:p>
    <w:p w:rsidR="0016437A" w:rsidRDefault="0016437A" w:rsidP="0088109A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>5. проведение аварийно-спасательных и других неотложных работ в зонах ЧС.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109A">
        <w:rPr>
          <w:rFonts w:ascii="Times New Roman" w:eastAsia="Calibri" w:hAnsi="Times New Roman" w:cs="Times New Roman"/>
          <w:sz w:val="24"/>
          <w:szCs w:val="24"/>
        </w:rPr>
        <w:t>Основным способом защиты населения в военное время от современных средств поражения является укрытие его в защитных сооружениях (</w:t>
      </w:r>
      <w:r w:rsidRPr="003F3650">
        <w:rPr>
          <w:rFonts w:ascii="Times New Roman" w:eastAsia="Calibri" w:hAnsi="Times New Roman" w:cs="Times New Roman"/>
          <w:bCs/>
          <w:sz w:val="24"/>
          <w:szCs w:val="24"/>
        </w:rPr>
        <w:t>СП 165.1325800.2014</w:t>
      </w: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). В настоящее время защитные сооружения гражданской обороны в границах проектирования отсутствуют.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Мероприятия по обеспечению пожарной безопасности территории. Пожары возникают, согласно статистическим данным, чаще всего, из-за неисправности электротехнического оборудования и неосторожного обращения с огнем, а на промышленных объектах – от взрывов легко воспламеняемых веществ.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К основным мероприятиям по защите населения и территорий необходимо отнести: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- нормативное правовое регулирование в области пожарной безопасности;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- создание муниципальной пожарной охраны и организация ее деятельности;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- разработка и осуществление мер пожарной безопасности;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- противопожарная пропаганда и обучение населения; 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- тушение пожаров и проведение связанных с ними первоочередных аварийноспасательных работ. </w:t>
      </w:r>
    </w:p>
    <w:p w:rsidR="0016437A" w:rsidRPr="003F3650" w:rsidRDefault="0016437A" w:rsidP="001C06E2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F3650">
        <w:rPr>
          <w:rFonts w:ascii="Times New Roman" w:eastAsia="Calibri" w:hAnsi="Times New Roman" w:cs="Times New Roman"/>
          <w:sz w:val="24"/>
          <w:szCs w:val="24"/>
        </w:rPr>
        <w:t>При пожаре безопасность люд</w:t>
      </w:r>
      <w:r>
        <w:rPr>
          <w:rFonts w:ascii="Times New Roman" w:eastAsia="Calibri" w:hAnsi="Times New Roman" w:cs="Times New Roman"/>
          <w:sz w:val="24"/>
          <w:szCs w:val="24"/>
        </w:rPr>
        <w:t xml:space="preserve">ей должна </w:t>
      </w:r>
      <w:r w:rsidRPr="003F3650">
        <w:rPr>
          <w:rFonts w:ascii="Times New Roman" w:eastAsia="Calibri" w:hAnsi="Times New Roman" w:cs="Times New Roman"/>
          <w:sz w:val="24"/>
          <w:szCs w:val="24"/>
        </w:rPr>
        <w:t>обеспечиваться своевременной беспрепятственной эвакуацией людей из опасной зоны, спасением людей, оказавшихся в зоне задымления и повышенной температуры.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F1FFF">
        <w:rPr>
          <w:rFonts w:ascii="Times New Roman" w:eastAsia="Calibri" w:hAnsi="Times New Roman" w:cs="Times New Roman"/>
          <w:sz w:val="24"/>
          <w:szCs w:val="24"/>
        </w:rPr>
        <w:t>Пожарная безопасность территорий обеспечивается в рамках проекта следующими мероприятиями:</w:t>
      </w:r>
    </w:p>
    <w:p w:rsidR="0016437A" w:rsidRDefault="0016437A" w:rsidP="003F3650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-п</w:t>
      </w: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ротивопожарные расстояния </w:t>
      </w:r>
      <w:r>
        <w:rPr>
          <w:rFonts w:ascii="Times New Roman" w:eastAsia="Calibri" w:hAnsi="Times New Roman" w:cs="Times New Roman"/>
          <w:sz w:val="24"/>
          <w:szCs w:val="24"/>
        </w:rPr>
        <w:t xml:space="preserve">регламентируются ст.69 ФЗ №123 </w:t>
      </w:r>
      <w:r w:rsidRPr="003F3650">
        <w:rPr>
          <w:rFonts w:ascii="Times New Roman" w:eastAsia="Calibri" w:hAnsi="Times New Roman" w:cs="Times New Roman"/>
          <w:sz w:val="24"/>
          <w:szCs w:val="24"/>
        </w:rPr>
        <w:t>Техничес</w:t>
      </w:r>
      <w:r>
        <w:rPr>
          <w:rFonts w:ascii="Times New Roman" w:eastAsia="Calibri" w:hAnsi="Times New Roman" w:cs="Times New Roman"/>
          <w:sz w:val="24"/>
          <w:szCs w:val="24"/>
        </w:rPr>
        <w:t xml:space="preserve">кого регламента </w:t>
      </w:r>
      <w:r w:rsidRPr="003F3650">
        <w:rPr>
          <w:rFonts w:ascii="Times New Roman" w:eastAsia="Calibri" w:hAnsi="Times New Roman" w:cs="Times New Roman"/>
          <w:sz w:val="24"/>
          <w:szCs w:val="24"/>
        </w:rPr>
        <w:t>о требованиях пожарн</w:t>
      </w:r>
      <w:r>
        <w:rPr>
          <w:rFonts w:ascii="Times New Roman" w:eastAsia="Calibri" w:hAnsi="Times New Roman" w:cs="Times New Roman"/>
          <w:sz w:val="24"/>
          <w:szCs w:val="24"/>
        </w:rPr>
        <w:t>ой безопасности» от 01.01.01 г..</w:t>
      </w:r>
    </w:p>
    <w:p w:rsidR="0016437A" w:rsidRDefault="0016437A" w:rsidP="004C0F4C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-р</w:t>
      </w:r>
      <w:r w:rsidRPr="003F3650">
        <w:rPr>
          <w:rFonts w:ascii="Times New Roman" w:eastAsia="Calibri" w:hAnsi="Times New Roman" w:cs="Times New Roman"/>
          <w:sz w:val="24"/>
          <w:szCs w:val="24"/>
        </w:rPr>
        <w:t xml:space="preserve">азмещение источников наружного противопожарного водоснабжения. (п.4 </w:t>
      </w:r>
      <w:r w:rsidRPr="004C0F4C">
        <w:rPr>
          <w:rFonts w:ascii="Times New Roman" w:eastAsia="Calibri" w:hAnsi="Times New Roman" w:cs="Times New Roman"/>
          <w:bCs/>
          <w:sz w:val="24"/>
          <w:szCs w:val="24"/>
        </w:rPr>
        <w:t>СП 8.13130.2020</w:t>
      </w:r>
      <w:r w:rsidRPr="004C0F4C">
        <w:rPr>
          <w:rFonts w:ascii="Times New Roman" w:eastAsia="Calibri" w:hAnsi="Times New Roman" w:cs="Times New Roman"/>
          <w:sz w:val="24"/>
          <w:szCs w:val="24"/>
        </w:rPr>
        <w:t xml:space="preserve"> «</w:t>
      </w:r>
      <w:r w:rsidRPr="002F3B76">
        <w:rPr>
          <w:rFonts w:ascii="Times New Roman" w:eastAsia="Calibri" w:hAnsi="Times New Roman" w:cs="Times New Roman"/>
          <w:bCs/>
          <w:sz w:val="24"/>
          <w:szCs w:val="24"/>
        </w:rPr>
        <w:t>Системы противопожарной защиты. Наружное противопожарное водоснабжение. Требования пожарной безопасности</w:t>
      </w:r>
      <w:r w:rsidRPr="002F3B76">
        <w:rPr>
          <w:rFonts w:ascii="Times New Roman" w:eastAsia="Calibri" w:hAnsi="Times New Roman" w:cs="Times New Roman"/>
          <w:sz w:val="24"/>
          <w:szCs w:val="24"/>
        </w:rPr>
        <w:t>»;</w:t>
      </w:r>
    </w:p>
    <w:p w:rsidR="0016437A" w:rsidRDefault="0016437A" w:rsidP="004C0F4C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о</w:t>
      </w:r>
      <w:r w:rsidRPr="004C0F4C">
        <w:rPr>
          <w:rFonts w:ascii="Times New Roman" w:eastAsia="Calibri" w:hAnsi="Times New Roman" w:cs="Times New Roman"/>
          <w:sz w:val="24"/>
          <w:szCs w:val="24"/>
        </w:rPr>
        <w:t>рганизация противопожарных разрывов в застройке, что имеет большое значение, так как уменьшается вероятность распространения вторичных поражающих факторов в чрезвычайных условиях (пожары, взрывы, задымления), а также позволяет обеспечить более эффективное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проведение спасательных работ;</w:t>
      </w:r>
    </w:p>
    <w:p w:rsidR="0016437A" w:rsidRDefault="0016437A" w:rsidP="004C0F4C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р</w:t>
      </w:r>
      <w:r w:rsidRPr="004C0F4C">
        <w:rPr>
          <w:rFonts w:ascii="Times New Roman" w:eastAsia="Calibri" w:hAnsi="Times New Roman" w:cs="Times New Roman"/>
          <w:sz w:val="24"/>
          <w:szCs w:val="24"/>
        </w:rPr>
        <w:t>азвитие транспортной системы и обеспечение беспрепятственного проезда п</w:t>
      </w:r>
      <w:r>
        <w:rPr>
          <w:rFonts w:ascii="Times New Roman" w:eastAsia="Calibri" w:hAnsi="Times New Roman" w:cs="Times New Roman"/>
          <w:sz w:val="24"/>
          <w:szCs w:val="24"/>
        </w:rPr>
        <w:t>ожарных, санитарных, аварийных;</w:t>
      </w:r>
    </w:p>
    <w:p w:rsidR="0016437A" w:rsidRDefault="0016437A" w:rsidP="004C0F4C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м</w:t>
      </w:r>
      <w:r w:rsidRPr="004C0F4C">
        <w:rPr>
          <w:rFonts w:ascii="Times New Roman" w:eastAsia="Calibri" w:hAnsi="Times New Roman" w:cs="Times New Roman"/>
          <w:sz w:val="24"/>
          <w:szCs w:val="24"/>
        </w:rPr>
        <w:t xml:space="preserve">ониторинг пожарной опасности в лесах; </w:t>
      </w:r>
    </w:p>
    <w:p w:rsidR="0016437A" w:rsidRDefault="0016437A" w:rsidP="004C0F4C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п</w:t>
      </w:r>
      <w:r w:rsidRPr="004C0F4C">
        <w:rPr>
          <w:rFonts w:ascii="Times New Roman" w:eastAsia="Calibri" w:hAnsi="Times New Roman" w:cs="Times New Roman"/>
          <w:sz w:val="24"/>
          <w:szCs w:val="24"/>
        </w:rPr>
        <w:t>ротивопожарное обустройство лесов, в том числе строительство, реконструкция и содержание дорог противопожарного назначения, посадочных площадок для самолетов, вертолетов, используемых в целях проведения авиационных работ по охране и защите лесов, прокладка просек, противопожарных разрывов;</w:t>
      </w:r>
    </w:p>
    <w:p w:rsidR="0016437A" w:rsidRDefault="0016437A" w:rsidP="00BB2BE1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</w:t>
      </w:r>
      <w:r w:rsidRPr="004C0F4C">
        <w:rPr>
          <w:rFonts w:ascii="Times New Roman" w:eastAsia="Calibri" w:hAnsi="Times New Roman" w:cs="Times New Roman"/>
          <w:sz w:val="24"/>
          <w:szCs w:val="24"/>
        </w:rPr>
        <w:t>оздание систем, средств предупреждения и тушения лесных пожаров, содержание этих систем и средств, а также формирование запасов горюче-смазочных матери</w:t>
      </w:r>
      <w:r>
        <w:rPr>
          <w:rFonts w:ascii="Times New Roman" w:eastAsia="Calibri" w:hAnsi="Times New Roman" w:cs="Times New Roman"/>
          <w:sz w:val="24"/>
          <w:szCs w:val="24"/>
        </w:rPr>
        <w:t xml:space="preserve">алов на период высокой пожарной </w:t>
      </w:r>
      <w:r w:rsidRPr="004C0F4C">
        <w:rPr>
          <w:rFonts w:ascii="Times New Roman" w:eastAsia="Calibri" w:hAnsi="Times New Roman" w:cs="Times New Roman"/>
          <w:sz w:val="24"/>
          <w:szCs w:val="24"/>
        </w:rPr>
        <w:t>опасности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217FFB" w:rsidRDefault="00217FFB" w:rsidP="00BB2BE1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17FFB" w:rsidRDefault="00217FFB" w:rsidP="00233F46">
      <w:pPr>
        <w:pStyle w:val="a8"/>
        <w:ind w:right="282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217FFB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Наименование 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линейных объектов федерального, регионального или местного значения и их планируемое местоположение</w:t>
      </w:r>
    </w:p>
    <w:p w:rsidR="00217FFB" w:rsidRDefault="00217FFB" w:rsidP="00217FFB">
      <w:pPr>
        <w:pStyle w:val="a8"/>
        <w:ind w:left="360" w:right="282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16437A" w:rsidRDefault="00217FFB" w:rsidP="006E705C">
      <w:pPr>
        <w:pStyle w:val="a8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Данные линейные объекты не подлежат отображению в документах территориального планирования</w:t>
      </w:r>
      <w:r w:rsidR="006E705C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03D6A" w:rsidRDefault="006E705C" w:rsidP="006E705C">
      <w:pPr>
        <w:tabs>
          <w:tab w:val="left" w:pos="990"/>
        </w:tabs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</w:p>
    <w:p w:rsidR="00507D81" w:rsidRDefault="00507D81" w:rsidP="006E705C">
      <w:pPr>
        <w:tabs>
          <w:tab w:val="left" w:pos="990"/>
        </w:tabs>
        <w:rPr>
          <w:rFonts w:ascii="Times New Roman" w:eastAsia="Calibri" w:hAnsi="Times New Roman" w:cs="Times New Roman"/>
          <w:sz w:val="24"/>
          <w:szCs w:val="24"/>
        </w:rPr>
      </w:pPr>
    </w:p>
    <w:p w:rsidR="009733E8" w:rsidRDefault="009733E8" w:rsidP="006E705C">
      <w:pPr>
        <w:tabs>
          <w:tab w:val="left" w:pos="990"/>
        </w:tabs>
        <w:rPr>
          <w:rFonts w:ascii="Times New Roman" w:eastAsia="Calibri" w:hAnsi="Times New Roman" w:cs="Times New Roman"/>
          <w:sz w:val="24"/>
          <w:szCs w:val="24"/>
        </w:rPr>
        <w:sectPr w:rsidR="009733E8" w:rsidSect="00C452A3">
          <w:footerReference w:type="default" r:id="rId19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07D81" w:rsidRDefault="00507D81" w:rsidP="00941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733E8" w:rsidRDefault="009733E8" w:rsidP="00941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733E8" w:rsidRDefault="009733E8" w:rsidP="00941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941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941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7D81" w:rsidRPr="00C56A0F" w:rsidRDefault="00507D81" w:rsidP="00941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982121">
      <w:pPr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982121">
      <w:pPr>
        <w:rPr>
          <w:rFonts w:ascii="Times New Roman" w:hAnsi="Times New Roman" w:cs="Times New Roman"/>
          <w:sz w:val="28"/>
          <w:szCs w:val="28"/>
        </w:rPr>
      </w:pPr>
    </w:p>
    <w:p w:rsidR="00507D81" w:rsidRPr="00C56A0F" w:rsidRDefault="00507D81" w:rsidP="00982121">
      <w:pPr>
        <w:rPr>
          <w:rFonts w:ascii="Times New Roman" w:hAnsi="Times New Roman" w:cs="Times New Roman"/>
          <w:sz w:val="28"/>
          <w:szCs w:val="28"/>
        </w:rPr>
      </w:pPr>
    </w:p>
    <w:p w:rsidR="00507D81" w:rsidRPr="00CE7643" w:rsidRDefault="00507D81" w:rsidP="00011390">
      <w:pPr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CE7643">
        <w:rPr>
          <w:rFonts w:ascii="Times New Roman" w:hAnsi="Times New Roman" w:cs="Times New Roman"/>
          <w:b/>
          <w:sz w:val="52"/>
          <w:szCs w:val="52"/>
          <w:u w:val="single"/>
        </w:rPr>
        <w:t>Проект межевания территории</w:t>
      </w:r>
    </w:p>
    <w:p w:rsidR="00507D81" w:rsidRPr="00A81B88" w:rsidRDefault="00507D81" w:rsidP="00A81B8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1B8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земельных</w:t>
      </w:r>
    </w:p>
    <w:p w:rsidR="00507D81" w:rsidRDefault="00507D81" w:rsidP="00A81B8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1B8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участков с кадастровыми номерами</w:t>
      </w:r>
    </w:p>
    <w:p w:rsidR="00507D81" w:rsidRPr="00A81B88" w:rsidRDefault="00507D81" w:rsidP="00A81B88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</w:p>
    <w:p w:rsidR="00AA6A42" w:rsidRPr="00A82EC8" w:rsidRDefault="00AA6A42" w:rsidP="00AA6A4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76:21:010208:7,76:21:010208:33,</w:t>
      </w:r>
    </w:p>
    <w:p w:rsidR="00AA6A42" w:rsidRPr="00A82EC8" w:rsidRDefault="00AA6A42" w:rsidP="00AA6A4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 xml:space="preserve">76:21:010208:67, 76:21:010208:103, </w:t>
      </w:r>
    </w:p>
    <w:p w:rsidR="00AA6A42" w:rsidRPr="00A82EC8" w:rsidRDefault="00AA6A42" w:rsidP="00AA6A4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76:21:010208:113, 76:21:010205:368</w:t>
      </w:r>
    </w:p>
    <w:p w:rsidR="00AA6A42" w:rsidRPr="00A82EC8" w:rsidRDefault="00AA6A42" w:rsidP="00AA6A4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76:21:010208:435, 76:21:010208:440,</w:t>
      </w:r>
    </w:p>
    <w:p w:rsidR="00AA6A42" w:rsidRPr="00A82EC8" w:rsidRDefault="00AA6A42" w:rsidP="00AA6A4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76:21:010208:441, 76:21:000000:1075,</w:t>
      </w:r>
    </w:p>
    <w:p w:rsidR="00507D81" w:rsidRPr="00E918BB" w:rsidRDefault="00AA6A42" w:rsidP="00AA6A4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</w:pPr>
      <w:r w:rsidRPr="00A82EC8">
        <w:rPr>
          <w:rFonts w:ascii="Times New Roman" w:eastAsia="Calibri" w:hAnsi="Times New Roman" w:cs="Times New Roman"/>
          <w:b/>
          <w:color w:val="000000" w:themeColor="text1"/>
          <w:sz w:val="52"/>
          <w:szCs w:val="52"/>
        </w:rPr>
        <w:t>76:21:010203:1089</w:t>
      </w:r>
    </w:p>
    <w:p w:rsidR="00507D81" w:rsidRDefault="00507D81" w:rsidP="00AF4F01">
      <w:pPr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AF4F01">
      <w:pPr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AF4F01">
      <w:pPr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163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 год</w:t>
      </w:r>
    </w:p>
    <w:p w:rsidR="00507D81" w:rsidRDefault="00507D81" w:rsidP="00223854">
      <w:pPr>
        <w:rPr>
          <w:rFonts w:ascii="Times New Roman" w:hAnsi="Times New Roman" w:cs="Times New Roman"/>
          <w:sz w:val="28"/>
          <w:szCs w:val="28"/>
        </w:rPr>
      </w:pPr>
    </w:p>
    <w:p w:rsidR="00507D81" w:rsidRPr="00FA4243" w:rsidRDefault="00507D81" w:rsidP="00223854">
      <w:pPr>
        <w:rPr>
          <w:rFonts w:ascii="Times New Roman" w:hAnsi="Times New Roman" w:cs="Times New Roman"/>
          <w:sz w:val="28"/>
          <w:szCs w:val="28"/>
        </w:rPr>
      </w:pPr>
    </w:p>
    <w:p w:rsidR="00507D81" w:rsidRPr="00594F72" w:rsidRDefault="00507D81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4F72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507D81" w:rsidRPr="00594F72" w:rsidRDefault="00507D81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6"/>
        <w:gridCol w:w="7632"/>
        <w:gridCol w:w="2092"/>
      </w:tblGrid>
      <w:tr w:rsidR="00507D81" w:rsidRPr="00594F72" w:rsidTr="001B7FAB">
        <w:trPr>
          <w:trHeight w:val="561"/>
        </w:trPr>
        <w:tc>
          <w:tcPr>
            <w:tcW w:w="736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32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 территории</w:t>
            </w:r>
          </w:p>
        </w:tc>
        <w:tc>
          <w:tcPr>
            <w:tcW w:w="2092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507D81" w:rsidRPr="00594F72" w:rsidTr="001B7FAB">
        <w:trPr>
          <w:trHeight w:val="242"/>
        </w:trPr>
        <w:tc>
          <w:tcPr>
            <w:tcW w:w="736" w:type="dxa"/>
            <w:tcBorders>
              <w:top w:val="single" w:sz="12" w:space="0" w:color="000000" w:themeColor="text1"/>
              <w:bottom w:val="single" w:sz="12" w:space="0" w:color="auto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94F7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32" w:type="dxa"/>
            <w:tcBorders>
              <w:top w:val="single" w:sz="12" w:space="0" w:color="000000" w:themeColor="text1"/>
              <w:bottom w:val="single" w:sz="12" w:space="0" w:color="auto"/>
            </w:tcBorders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94F7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2" w:type="dxa"/>
            <w:tcBorders>
              <w:top w:val="single" w:sz="12" w:space="0" w:color="000000" w:themeColor="text1"/>
              <w:bottom w:val="single" w:sz="12" w:space="0" w:color="auto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94F7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07D81" w:rsidRPr="00594F72" w:rsidTr="004C6B05">
        <w:trPr>
          <w:trHeight w:val="273"/>
        </w:trPr>
        <w:tc>
          <w:tcPr>
            <w:tcW w:w="736" w:type="dxa"/>
            <w:tcBorders>
              <w:top w:val="single" w:sz="12" w:space="0" w:color="auto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632" w:type="dxa"/>
            <w:tcBorders>
              <w:top w:val="single" w:sz="12" w:space="0" w:color="auto"/>
            </w:tcBorders>
            <w:vAlign w:val="center"/>
          </w:tcPr>
          <w:p w:rsidR="00507D81" w:rsidRPr="00594F72" w:rsidRDefault="00507D81" w:rsidP="00FB289B">
            <w:pPr>
              <w:ind w:left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b/>
                <w:sz w:val="24"/>
                <w:szCs w:val="24"/>
              </w:rPr>
              <w:t>Графическая часть</w:t>
            </w:r>
          </w:p>
        </w:tc>
        <w:tc>
          <w:tcPr>
            <w:tcW w:w="2092" w:type="dxa"/>
            <w:tcBorders>
              <w:top w:val="single" w:sz="12" w:space="0" w:color="auto"/>
            </w:tcBorders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07D81" w:rsidRPr="00594F72" w:rsidTr="004C6B05">
        <w:trPr>
          <w:trHeight w:val="273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A71F2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iCs/>
                <w:sz w:val="24"/>
                <w:szCs w:val="24"/>
              </w:rPr>
              <w:t>Схема межевания территории общего пользования под линейный объект в городе согласно Генеральному плану городского поселения Тутаев Тутаевского муниципального района Ярославской области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07D81" w:rsidRPr="00594F72" w:rsidTr="004C6B05">
        <w:trPr>
          <w:trHeight w:val="273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A71F28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iCs/>
                <w:sz w:val="24"/>
                <w:szCs w:val="24"/>
              </w:rPr>
              <w:t>Схема межевания территории общего пользования под линейный объект в городе согласно Правилам землепользования и застройки городского поселения Тутаев Тутаевского муниципального района Ярославской области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07D81" w:rsidRPr="00594F72" w:rsidTr="004C6B05">
        <w:trPr>
          <w:trHeight w:val="273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Чертежи межевания территории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6-8</w:t>
            </w:r>
          </w:p>
        </w:tc>
      </w:tr>
      <w:tr w:rsidR="00507D81" w:rsidRPr="00594F72" w:rsidTr="006C4B1C">
        <w:trPr>
          <w:trHeight w:val="337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632" w:type="dxa"/>
            <w:vAlign w:val="center"/>
          </w:tcPr>
          <w:p w:rsidR="00507D81" w:rsidRPr="00594F72" w:rsidRDefault="00507D81" w:rsidP="002D3D4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b/>
                <w:sz w:val="24"/>
                <w:szCs w:val="24"/>
              </w:rPr>
              <w:t>Текстовая часть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07D81" w:rsidRPr="00594F72" w:rsidTr="004C6B05">
        <w:trPr>
          <w:trHeight w:val="71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Общая часть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07D81" w:rsidRPr="00594F72" w:rsidTr="004C6B05">
        <w:trPr>
          <w:trHeight w:val="71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 xml:space="preserve">Цель разработки проекта 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07D81" w:rsidRPr="00594F72" w:rsidTr="004C6B05">
        <w:trPr>
          <w:trHeight w:val="71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Результаты работы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507D81" w:rsidRPr="00594F72" w:rsidTr="004C6B05">
        <w:trPr>
          <w:trHeight w:val="71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D11958">
            <w:pPr>
              <w:ind w:left="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Наименование, основные характеристики и назначение планируемого для размещения линейного объекта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07D81" w:rsidRPr="00594F72" w:rsidTr="004C6B05">
        <w:trPr>
          <w:trHeight w:val="71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07D81" w:rsidRPr="00594F72" w:rsidTr="004C6B05">
        <w:trPr>
          <w:trHeight w:val="71"/>
        </w:trPr>
        <w:tc>
          <w:tcPr>
            <w:tcW w:w="736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594F72" w:rsidRDefault="00507D81" w:rsidP="00D119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Сведения об образуемых земельных участках и их частях</w:t>
            </w:r>
          </w:p>
        </w:tc>
        <w:tc>
          <w:tcPr>
            <w:tcW w:w="2092" w:type="dxa"/>
            <w:vAlign w:val="center"/>
          </w:tcPr>
          <w:p w:rsidR="00507D81" w:rsidRPr="00594F72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4F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07D81" w:rsidRPr="00EA0343" w:rsidTr="004C6B05">
        <w:trPr>
          <w:trHeight w:val="71"/>
        </w:trPr>
        <w:tc>
          <w:tcPr>
            <w:tcW w:w="736" w:type="dxa"/>
            <w:vAlign w:val="center"/>
          </w:tcPr>
          <w:p w:rsidR="00507D81" w:rsidRPr="00D6314E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D6314E" w:rsidRDefault="00507D81" w:rsidP="00D11958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6314E">
              <w:rPr>
                <w:rFonts w:ascii="Times New Roman" w:hAnsi="Times New Roman" w:cs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2092" w:type="dxa"/>
            <w:vAlign w:val="center"/>
          </w:tcPr>
          <w:p w:rsidR="00507D81" w:rsidRPr="00D6314E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314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507D81" w:rsidRPr="00EA0343" w:rsidTr="004C6B05">
        <w:trPr>
          <w:trHeight w:val="71"/>
        </w:trPr>
        <w:tc>
          <w:tcPr>
            <w:tcW w:w="736" w:type="dxa"/>
            <w:vAlign w:val="center"/>
          </w:tcPr>
          <w:p w:rsidR="00507D81" w:rsidRPr="00D6314E" w:rsidRDefault="00507D81" w:rsidP="008209D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507D81" w:rsidRPr="00D6314E" w:rsidRDefault="00507D81" w:rsidP="008209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314E">
              <w:rPr>
                <w:rFonts w:ascii="Times New Roman" w:hAnsi="Times New Roman" w:cs="Times New Roman"/>
                <w:sz w:val="24"/>
                <w:szCs w:val="24"/>
              </w:rPr>
              <w:t xml:space="preserve">Заключение </w:t>
            </w:r>
            <w:r w:rsidRPr="00D6314E">
              <w:rPr>
                <w:rFonts w:ascii="Times New Roman" w:hAnsi="Times New Roman" w:cs="Times New Roman"/>
                <w:bCs/>
                <w:sz w:val="24"/>
                <w:szCs w:val="24"/>
              </w:rPr>
              <w:t>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2092" w:type="dxa"/>
            <w:vAlign w:val="center"/>
          </w:tcPr>
          <w:p w:rsidR="00507D81" w:rsidRPr="00D6314E" w:rsidRDefault="00507D8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314E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</w:tbl>
    <w:p w:rsidR="00507D81" w:rsidRPr="00EA0343" w:rsidRDefault="00507D81" w:rsidP="001E33F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07D81" w:rsidRPr="00EA0343" w:rsidRDefault="00507D81" w:rsidP="001E33F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07D81" w:rsidRPr="00EA0343" w:rsidRDefault="00507D81" w:rsidP="001E33F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07D81" w:rsidRPr="00EA0343" w:rsidRDefault="00507D81" w:rsidP="001E33F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07D81" w:rsidRPr="00EA0343" w:rsidRDefault="00507D81" w:rsidP="001E33F7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507D81" w:rsidRPr="00EA0343" w:rsidRDefault="00507D81" w:rsidP="001E33F7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Pr="00EA0343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Pr="00EA0343" w:rsidRDefault="00507D81" w:rsidP="001E33F7">
      <w:pPr>
        <w:ind w:left="36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A84FFE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3633D">
        <w:rPr>
          <w:rFonts w:ascii="Times New Roman" w:hAnsi="Times New Roman" w:cs="Times New Roman"/>
          <w:b/>
          <w:sz w:val="52"/>
          <w:szCs w:val="52"/>
        </w:rPr>
        <w:t>Графическая часть</w:t>
      </w: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507D81" w:rsidRPr="0083633D" w:rsidRDefault="00507D81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507D81" w:rsidRPr="002972A5" w:rsidRDefault="00507D81" w:rsidP="006D2732">
      <w:pPr>
        <w:rPr>
          <w:rFonts w:ascii="Times New Roman" w:hAnsi="Times New Roman" w:cs="Times New Roman"/>
          <w:b/>
          <w:sz w:val="28"/>
          <w:szCs w:val="28"/>
          <w:lang w:val="en-US"/>
        </w:rPr>
        <w:sectPr w:rsidR="00507D81" w:rsidRPr="002972A5" w:rsidSect="009733E8">
          <w:footerReference w:type="default" r:id="rId20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</w:p>
    <w:p w:rsidR="003D0C50" w:rsidRDefault="003D0C50" w:rsidP="00427258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946150</wp:posOffset>
            </wp:positionH>
            <wp:positionV relativeFrom="paragraph">
              <wp:posOffset>-73855</wp:posOffset>
            </wp:positionV>
            <wp:extent cx="9315450" cy="668801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2" t="2015" r="1015" b="1295"/>
                    <a:stretch/>
                  </pic:blipFill>
                  <pic:spPr bwMode="auto">
                    <a:xfrm>
                      <a:off x="0" y="0"/>
                      <a:ext cx="9326770" cy="669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07D81" w:rsidRDefault="00507D81" w:rsidP="00427258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507D81" w:rsidRDefault="00507D81" w:rsidP="00427258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507D81" w:rsidRPr="00D5196A" w:rsidRDefault="00507D81" w:rsidP="00D5196A">
      <w:pPr>
        <w:rPr>
          <w:rFonts w:ascii="Times New Roman" w:hAnsi="Times New Roman" w:cs="Times New Roman"/>
          <w:sz w:val="24"/>
          <w:szCs w:val="24"/>
        </w:rPr>
      </w:pPr>
    </w:p>
    <w:p w:rsidR="00507D81" w:rsidRPr="00D5196A" w:rsidRDefault="00507D81" w:rsidP="00D5196A">
      <w:pPr>
        <w:rPr>
          <w:rFonts w:ascii="Times New Roman" w:hAnsi="Times New Roman" w:cs="Times New Roman"/>
          <w:sz w:val="24"/>
          <w:szCs w:val="24"/>
        </w:rPr>
      </w:pPr>
    </w:p>
    <w:p w:rsidR="00507D81" w:rsidRPr="00D5196A" w:rsidRDefault="00507D81" w:rsidP="00D5196A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D5196A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D5196A">
      <w:pPr>
        <w:rPr>
          <w:rFonts w:ascii="Times New Roman" w:hAnsi="Times New Roman" w:cs="Times New Roman"/>
          <w:sz w:val="24"/>
          <w:szCs w:val="24"/>
        </w:rPr>
      </w:pPr>
    </w:p>
    <w:p w:rsidR="00507D81" w:rsidRPr="00D5196A" w:rsidRDefault="00507D81" w:rsidP="00D5196A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3D0C50" w:rsidRDefault="003D0C50" w:rsidP="005533E4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1022350</wp:posOffset>
            </wp:positionH>
            <wp:positionV relativeFrom="paragraph">
              <wp:posOffset>-17145</wp:posOffset>
            </wp:positionV>
            <wp:extent cx="9240587" cy="662622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6" t="2015" r="1016" b="1295"/>
                    <a:stretch/>
                  </pic:blipFill>
                  <pic:spPr bwMode="auto">
                    <a:xfrm>
                      <a:off x="0" y="0"/>
                      <a:ext cx="9240587" cy="662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D0C50" w:rsidRDefault="003D0C50" w:rsidP="005533E4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5533E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D5196A">
      <w:pPr>
        <w:tabs>
          <w:tab w:val="left" w:pos="7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07D81" w:rsidRDefault="00507D81" w:rsidP="00D5196A">
      <w:pPr>
        <w:tabs>
          <w:tab w:val="left" w:pos="780"/>
        </w:tabs>
        <w:rPr>
          <w:rFonts w:ascii="Times New Roman" w:hAnsi="Times New Roman" w:cs="Times New Roman"/>
          <w:sz w:val="24"/>
          <w:szCs w:val="24"/>
        </w:rPr>
        <w:sectPr w:rsidR="00507D81" w:rsidSect="00524159">
          <w:footerReference w:type="default" r:id="rId23"/>
          <w:pgSz w:w="16838" w:h="11906" w:orient="landscape" w:code="9"/>
          <w:pgMar w:top="1134" w:right="340" w:bottom="340" w:left="340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07D81" w:rsidRDefault="00507D81" w:rsidP="00DD0C94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507D81" w:rsidP="00DD0C94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507D81" w:rsidP="00DD0C94">
      <w:pPr>
        <w:rPr>
          <w:rFonts w:ascii="Times New Roman" w:hAnsi="Times New Roman" w:cs="Times New Roman"/>
          <w:noProof/>
          <w:sz w:val="24"/>
          <w:szCs w:val="24"/>
        </w:rPr>
      </w:pPr>
    </w:p>
    <w:p w:rsidR="003D0C50" w:rsidRDefault="003D0C50" w:rsidP="00DD0C94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C82D80" w:rsidP="00DD0C9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47765</wp:posOffset>
            </wp:positionH>
            <wp:positionV relativeFrom="paragraph">
              <wp:posOffset>272415</wp:posOffset>
            </wp:positionV>
            <wp:extent cx="9434056" cy="132016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0" t="7011" r="1388" b="841"/>
                    <a:stretch/>
                  </pic:blipFill>
                  <pic:spPr bwMode="auto">
                    <a:xfrm>
                      <a:off x="0" y="0"/>
                      <a:ext cx="9437173" cy="1320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07D81" w:rsidRDefault="00507D81" w:rsidP="00DD0C94">
      <w:pPr>
        <w:rPr>
          <w:rFonts w:ascii="Times New Roman" w:hAnsi="Times New Roman" w:cs="Times New Roman"/>
          <w:noProof/>
          <w:sz w:val="24"/>
          <w:szCs w:val="24"/>
        </w:rPr>
      </w:pPr>
    </w:p>
    <w:p w:rsidR="00C82D80" w:rsidRDefault="00C82D80" w:rsidP="00DD0C94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Pr="00DD0C94" w:rsidRDefault="00507D81" w:rsidP="00DD0C94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297D6C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  <w:sectPr w:rsidR="00507D81" w:rsidSect="00660753">
          <w:footerReference w:type="default" r:id="rId25"/>
          <w:pgSz w:w="16840" w:h="23814" w:code="7"/>
          <w:pgMar w:top="425" w:right="284" w:bottom="425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3D0C50" w:rsidRDefault="003D0C50" w:rsidP="003D1688">
      <w:pPr>
        <w:rPr>
          <w:rFonts w:ascii="Times New Roman" w:hAnsi="Times New Roman" w:cs="Times New Roman"/>
          <w:noProof/>
          <w:sz w:val="24"/>
          <w:szCs w:val="24"/>
        </w:rPr>
      </w:pPr>
    </w:p>
    <w:p w:rsidR="003D0C50" w:rsidRDefault="003D0C50" w:rsidP="003D1688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1111250</wp:posOffset>
            </wp:positionH>
            <wp:positionV relativeFrom="paragraph">
              <wp:posOffset>-14605</wp:posOffset>
            </wp:positionV>
            <wp:extent cx="13467715" cy="9634614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1" t="2742" r="912" b="1090"/>
                    <a:stretch/>
                  </pic:blipFill>
                  <pic:spPr bwMode="auto">
                    <a:xfrm>
                      <a:off x="0" y="0"/>
                      <a:ext cx="13476412" cy="964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07D81" w:rsidRDefault="00507D81" w:rsidP="003D1688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noProof/>
          <w:sz w:val="24"/>
          <w:szCs w:val="24"/>
        </w:rPr>
      </w:pPr>
    </w:p>
    <w:p w:rsidR="00507D81" w:rsidRPr="003D1688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3D1688">
      <w:pPr>
        <w:rPr>
          <w:rFonts w:ascii="Times New Roman" w:hAnsi="Times New Roman" w:cs="Times New Roman"/>
          <w:sz w:val="24"/>
          <w:szCs w:val="24"/>
        </w:rPr>
      </w:pPr>
    </w:p>
    <w:p w:rsidR="00507D81" w:rsidRDefault="00FC3223" w:rsidP="003D1688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1045191</wp:posOffset>
            </wp:positionH>
            <wp:positionV relativeFrom="paragraph">
              <wp:posOffset>-6985</wp:posOffset>
            </wp:positionV>
            <wp:extent cx="13535025" cy="9650534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5" t="2539" r="685" b="1330"/>
                    <a:stretch/>
                  </pic:blipFill>
                  <pic:spPr bwMode="auto">
                    <a:xfrm>
                      <a:off x="0" y="0"/>
                      <a:ext cx="13535025" cy="965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07D81" w:rsidRPr="003D1688" w:rsidRDefault="00375437" w:rsidP="003D16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2050" style="position:absolute;margin-left:568.95pt;margin-top:11pt;width:521.55pt;height:33.2pt;z-index:251661312" strokecolor="white [3212]"/>
        </w:pict>
      </w:r>
    </w:p>
    <w:p w:rsidR="00507D81" w:rsidRDefault="00507D81" w:rsidP="005F2D35">
      <w:pPr>
        <w:rPr>
          <w:rFonts w:ascii="Times New Roman" w:hAnsi="Times New Roman" w:cs="Times New Roman"/>
          <w:sz w:val="24"/>
          <w:szCs w:val="24"/>
        </w:rPr>
        <w:sectPr w:rsidR="00507D81" w:rsidSect="00660753">
          <w:pgSz w:w="23814" w:h="16840" w:orient="landscape" w:code="7"/>
          <w:pgMar w:top="1418" w:right="425" w:bottom="284" w:left="425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1E293D" w:rsidRDefault="00507D81" w:rsidP="001E293D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E293D">
        <w:rPr>
          <w:rFonts w:ascii="Times New Roman" w:hAnsi="Times New Roman" w:cs="Times New Roman"/>
          <w:b/>
          <w:sz w:val="52"/>
          <w:szCs w:val="52"/>
        </w:rPr>
        <w:t>Текстовая часть</w:t>
      </w: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507D81" w:rsidSect="00CD4C97">
          <w:pgSz w:w="11907" w:h="16839" w:code="9"/>
          <w:pgMar w:top="340" w:right="340" w:bottom="340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07D81" w:rsidRPr="00427258" w:rsidRDefault="00507D81" w:rsidP="00DD44D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D11958" w:rsidRDefault="00507D81" w:rsidP="00DD44DA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1958">
        <w:rPr>
          <w:rFonts w:ascii="Times New Roman" w:hAnsi="Times New Roman" w:cs="Times New Roman"/>
          <w:b/>
          <w:sz w:val="28"/>
          <w:szCs w:val="28"/>
        </w:rPr>
        <w:t>Общая часть</w:t>
      </w:r>
    </w:p>
    <w:p w:rsidR="00507D81" w:rsidRPr="001B563C" w:rsidRDefault="00507D81" w:rsidP="008626E7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5BA7">
        <w:rPr>
          <w:rFonts w:ascii="Times New Roman" w:hAnsi="Times New Roman" w:cs="Times New Roman"/>
          <w:sz w:val="24"/>
          <w:szCs w:val="24"/>
        </w:rPr>
        <w:t xml:space="preserve">Проект межевания </w:t>
      </w:r>
      <w:r>
        <w:rPr>
          <w:rFonts w:ascii="Times New Roman" w:eastAsia="Calibri" w:hAnsi="Times New Roman" w:cs="Times New Roman"/>
          <w:sz w:val="24"/>
          <w:szCs w:val="24"/>
        </w:rPr>
        <w:t xml:space="preserve">территорий земельных участков с к.н. </w:t>
      </w:r>
      <w:r w:rsidRPr="008626E7">
        <w:rPr>
          <w:rFonts w:ascii="Times New Roman" w:hAnsi="Times New Roman" w:cs="Times New Roman"/>
          <w:sz w:val="24"/>
          <w:szCs w:val="24"/>
        </w:rPr>
        <w:t>76:21:010208:440, 76:21:010208:441, 76:21:010208:7, 76:21:010208:67, 76:21 010208:33, 76:21:010208:103, 76:21:010208:113, 76:21:010208:435, 76:21:010203:1089, 76:21:000000:1075</w:t>
      </w:r>
      <w:r w:rsidRPr="003F5BA7">
        <w:rPr>
          <w:rFonts w:ascii="Times New Roman" w:hAnsi="Times New Roman" w:cs="Times New Roman"/>
          <w:sz w:val="24"/>
          <w:szCs w:val="24"/>
        </w:rPr>
        <w:t>расположенн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3F5BA7">
        <w:rPr>
          <w:rFonts w:ascii="Times New Roman" w:hAnsi="Times New Roman" w:cs="Times New Roman"/>
          <w:sz w:val="24"/>
          <w:szCs w:val="24"/>
        </w:rPr>
        <w:t xml:space="preserve"> в городе Тутаеве Ярославской области, разработан в виде отдельного документа в соответствии с Решением от 28.03.2019 № 47-г "Об утверждении Порядка подготовки и утверждения документации по планировке территории Тутаевского муниципального района", </w:t>
      </w:r>
      <w:r w:rsidRPr="001B563C">
        <w:rPr>
          <w:rFonts w:ascii="Times New Roman" w:hAnsi="Times New Roman" w:cs="Times New Roman"/>
          <w:sz w:val="24"/>
          <w:szCs w:val="24"/>
        </w:rPr>
        <w:t xml:space="preserve">Постановлением </w:t>
      </w:r>
      <w:r w:rsidR="001104C5" w:rsidRPr="001104C5">
        <w:rPr>
          <w:rFonts w:ascii="Times New Roman" w:hAnsi="Times New Roman" w:cs="Times New Roman"/>
          <w:sz w:val="24"/>
          <w:szCs w:val="24"/>
        </w:rPr>
        <w:t>от 27.07.2023 № 571-п «О подготовке проекта планировки и проекта межевания территории земельных участков с кадастровыми номерами 76:21:010208:7,76:21:010208:33, 76:21:010208:67, 76:21:010208:103, 76:21:010208:113, 76:21:010205:368, 76:21:010208:435, 76:21:010208:440, 76:21:010208:441, 76:21:000000:1075, 76:21:010203:1089».</w:t>
      </w:r>
    </w:p>
    <w:p w:rsidR="00507D81" w:rsidRPr="001B563C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563C">
        <w:rPr>
          <w:rFonts w:ascii="Times New Roman" w:hAnsi="Times New Roman" w:cs="Times New Roman"/>
          <w:sz w:val="24"/>
          <w:szCs w:val="24"/>
        </w:rPr>
        <w:t>При разработке использовалась следующая нормативно-правовая база:</w:t>
      </w:r>
    </w:p>
    <w:p w:rsidR="00507D81" w:rsidRPr="007520E8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520E8">
        <w:rPr>
          <w:rFonts w:ascii="Times New Roman" w:hAnsi="Times New Roman" w:cs="Times New Roman"/>
          <w:sz w:val="24"/>
          <w:szCs w:val="24"/>
        </w:rPr>
        <w:t>1. "Градостроительный кодекс Российской Федерации" от 29.12.2004г. №190-ФЗ (с изменениями и дополнениями);</w:t>
      </w:r>
    </w:p>
    <w:p w:rsidR="00507D81" w:rsidRPr="007520E8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520E8">
        <w:rPr>
          <w:rFonts w:ascii="Times New Roman" w:hAnsi="Times New Roman" w:cs="Times New Roman"/>
          <w:sz w:val="24"/>
          <w:szCs w:val="24"/>
        </w:rPr>
        <w:t>2. "Земельный кодекс Российской Федерации" от 25.10.2001г. №136-ФЗ (с изменениями и дополнениями);</w:t>
      </w:r>
    </w:p>
    <w:p w:rsidR="00507D81" w:rsidRPr="007520E8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520E8">
        <w:rPr>
          <w:rFonts w:ascii="Times New Roman" w:hAnsi="Times New Roman" w:cs="Times New Roman"/>
          <w:sz w:val="24"/>
          <w:szCs w:val="24"/>
        </w:rPr>
        <w:t>3. Федеральный закон от 24.07.2007г. №221-ФЗ "О государственном кадастре недвижимости" (с изменениями и дополнениями);</w:t>
      </w:r>
    </w:p>
    <w:p w:rsidR="00507D81" w:rsidRPr="007520E8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520E8">
        <w:rPr>
          <w:rFonts w:ascii="Times New Roman" w:hAnsi="Times New Roman" w:cs="Times New Roman"/>
          <w:sz w:val="24"/>
          <w:szCs w:val="24"/>
        </w:rPr>
        <w:t>4. 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(с изменениями на 14июля 2022 года);</w:t>
      </w:r>
    </w:p>
    <w:p w:rsidR="00507D81" w:rsidRPr="007520E8" w:rsidRDefault="00507D81" w:rsidP="00DD44DA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520E8">
        <w:rPr>
          <w:rFonts w:ascii="Times New Roman" w:hAnsi="Times New Roman" w:cs="Times New Roman"/>
          <w:sz w:val="24"/>
          <w:szCs w:val="24"/>
        </w:rPr>
        <w:t>5. Постановление Правительства РФ от 12.05.2017 №564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507D81" w:rsidRPr="00311A96" w:rsidRDefault="00507D81" w:rsidP="00DD44DA">
      <w:pPr>
        <w:pStyle w:val="a8"/>
        <w:tabs>
          <w:tab w:val="left" w:pos="10206"/>
        </w:tabs>
        <w:ind w:left="142" w:firstLine="709"/>
        <w:rPr>
          <w:rFonts w:ascii="Times New Roman" w:hAnsi="Times New Roman" w:cs="Times New Roman"/>
          <w:color w:val="FF0000"/>
          <w:sz w:val="24"/>
          <w:szCs w:val="24"/>
        </w:rPr>
      </w:pPr>
      <w:r w:rsidRPr="007520E8">
        <w:rPr>
          <w:rFonts w:ascii="Times New Roman" w:hAnsi="Times New Roman" w:cs="Times New Roman"/>
          <w:sz w:val="24"/>
          <w:szCs w:val="24"/>
        </w:rPr>
        <w:t>6. Постановление Правительства Российской Федерации от 2 сентября 2009 года №717 «О нормах отвода земель для размещения автомобильных дорог и (или) объектов дорожного сервиса»;</w:t>
      </w:r>
    </w:p>
    <w:p w:rsidR="00507D81" w:rsidRPr="003F3F3B" w:rsidRDefault="00507D81" w:rsidP="00DD44DA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3F3B">
        <w:rPr>
          <w:rFonts w:ascii="Times New Roman" w:hAnsi="Times New Roman" w:cs="Times New Roman"/>
          <w:sz w:val="24"/>
          <w:szCs w:val="24"/>
        </w:rPr>
        <w:t>7. Приказ Минстроя России от 25.04.2017 №740/пр «Об установлении случаев подготовки и требований к подготовке входящих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территории»;</w:t>
      </w:r>
    </w:p>
    <w:p w:rsidR="00507D81" w:rsidRPr="003F3F3B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3F3B">
        <w:rPr>
          <w:rFonts w:ascii="Times New Roman" w:hAnsi="Times New Roman" w:cs="Times New Roman"/>
          <w:sz w:val="24"/>
          <w:szCs w:val="24"/>
        </w:rPr>
        <w:t>8. Свод правил СП 42.13330.2016 «СНиП 2.07.01-89*. Градостроительство. Планировка и застройка городских и сельских поселений" (актуализированная редакция)»;</w:t>
      </w:r>
    </w:p>
    <w:p w:rsidR="00507D81" w:rsidRPr="003F3F3B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3F3B">
        <w:rPr>
          <w:rFonts w:ascii="Times New Roman" w:hAnsi="Times New Roman" w:cs="Times New Roman"/>
          <w:sz w:val="24"/>
          <w:szCs w:val="24"/>
        </w:rPr>
        <w:t>9.Генеральный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21.05.2008г. №20 (в ред. от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3F3F3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3F3F3B">
        <w:rPr>
          <w:rFonts w:ascii="Times New Roman" w:hAnsi="Times New Roman" w:cs="Times New Roman"/>
          <w:sz w:val="24"/>
          <w:szCs w:val="24"/>
        </w:rPr>
        <w:t>.202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3F3F3B">
        <w:rPr>
          <w:rFonts w:ascii="Times New Roman" w:hAnsi="Times New Roman" w:cs="Times New Roman"/>
          <w:sz w:val="24"/>
          <w:szCs w:val="24"/>
        </w:rPr>
        <w:t xml:space="preserve"> г. №1</w:t>
      </w:r>
      <w:r>
        <w:rPr>
          <w:rFonts w:ascii="Times New Roman" w:hAnsi="Times New Roman" w:cs="Times New Roman"/>
          <w:sz w:val="24"/>
          <w:szCs w:val="24"/>
        </w:rPr>
        <w:t>52</w:t>
      </w:r>
      <w:r w:rsidRPr="003F3F3B">
        <w:rPr>
          <w:rFonts w:ascii="Times New Roman" w:hAnsi="Times New Roman" w:cs="Times New Roman"/>
          <w:sz w:val="24"/>
          <w:szCs w:val="24"/>
        </w:rPr>
        <w:t>);</w:t>
      </w:r>
    </w:p>
    <w:p w:rsidR="00507D81" w:rsidRPr="003F3F3B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3F3B">
        <w:rPr>
          <w:rFonts w:ascii="Times New Roman" w:hAnsi="Times New Roman" w:cs="Times New Roman"/>
          <w:sz w:val="24"/>
          <w:szCs w:val="24"/>
        </w:rPr>
        <w:t>10. Правила землепользования и застройки городского поселения Тутаев, утвержденные Решением Муниципального Совета городского поселения Тутаев от 21.05.2008 №21</w:t>
      </w:r>
      <w:r>
        <w:rPr>
          <w:rFonts w:ascii="Times New Roman" w:hAnsi="Times New Roman" w:cs="Times New Roman"/>
          <w:sz w:val="24"/>
          <w:szCs w:val="24"/>
        </w:rPr>
        <w:t xml:space="preserve"> (в ред. </w:t>
      </w:r>
      <w:r>
        <w:rPr>
          <w:rFonts w:ascii="Times New Roman" w:eastAsia="Calibri" w:hAnsi="Times New Roman" w:cs="Times New Roman"/>
          <w:sz w:val="24"/>
          <w:szCs w:val="24"/>
        </w:rPr>
        <w:t>от 15.12</w:t>
      </w:r>
      <w:r w:rsidRPr="002C3110">
        <w:rPr>
          <w:rFonts w:ascii="Times New Roman" w:eastAsia="Calibri" w:hAnsi="Times New Roman" w:cs="Times New Roman"/>
          <w:sz w:val="24"/>
          <w:szCs w:val="24"/>
        </w:rPr>
        <w:t>.20</w:t>
      </w:r>
      <w:r>
        <w:rPr>
          <w:rFonts w:ascii="Times New Roman" w:eastAsia="Calibri" w:hAnsi="Times New Roman" w:cs="Times New Roman"/>
          <w:sz w:val="24"/>
          <w:szCs w:val="24"/>
        </w:rPr>
        <w:t>22</w:t>
      </w:r>
      <w:r w:rsidRPr="002C3110">
        <w:rPr>
          <w:rFonts w:ascii="Times New Roman" w:eastAsia="Calibri" w:hAnsi="Times New Roman" w:cs="Times New Roman"/>
          <w:sz w:val="24"/>
          <w:szCs w:val="24"/>
        </w:rPr>
        <w:t xml:space="preserve"> г. №</w:t>
      </w:r>
      <w:r>
        <w:rPr>
          <w:rFonts w:ascii="Times New Roman" w:eastAsia="Calibri" w:hAnsi="Times New Roman" w:cs="Times New Roman"/>
          <w:sz w:val="24"/>
          <w:szCs w:val="24"/>
        </w:rPr>
        <w:t>153</w:t>
      </w:r>
      <w:r w:rsidRPr="003F3F3B">
        <w:rPr>
          <w:rFonts w:ascii="Times New Roman" w:hAnsi="Times New Roman" w:cs="Times New Roman"/>
          <w:sz w:val="24"/>
          <w:szCs w:val="24"/>
        </w:rPr>
        <w:t>);</w:t>
      </w:r>
    </w:p>
    <w:p w:rsidR="00507D81" w:rsidRPr="003F3F3B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3F3B">
        <w:rPr>
          <w:rFonts w:ascii="Times New Roman" w:hAnsi="Times New Roman" w:cs="Times New Roman"/>
          <w:sz w:val="24"/>
          <w:szCs w:val="24"/>
        </w:rPr>
        <w:t>11. Требования государственных стандартов, соответствующих норм, правил и иных документов.</w:t>
      </w:r>
    </w:p>
    <w:p w:rsidR="00507D81" w:rsidRDefault="00507D81" w:rsidP="00DD44DA">
      <w:pPr>
        <w:pStyle w:val="a8"/>
        <w:spacing w:line="240" w:lineRule="auto"/>
        <w:ind w:left="709" w:righ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7D81" w:rsidRPr="004E5BE9" w:rsidRDefault="00507D81" w:rsidP="001104C5">
      <w:pPr>
        <w:pStyle w:val="a8"/>
        <w:numPr>
          <w:ilvl w:val="2"/>
          <w:numId w:val="14"/>
        </w:numPr>
        <w:spacing w:line="240" w:lineRule="auto"/>
        <w:ind w:right="284"/>
        <w:rPr>
          <w:rFonts w:ascii="Times New Roman" w:hAnsi="Times New Roman" w:cs="Times New Roman"/>
          <w:b/>
          <w:sz w:val="24"/>
          <w:szCs w:val="24"/>
        </w:rPr>
      </w:pPr>
      <w:r w:rsidRPr="004E5BE9">
        <w:rPr>
          <w:rFonts w:ascii="Times New Roman" w:hAnsi="Times New Roman" w:cs="Times New Roman"/>
          <w:b/>
          <w:sz w:val="24"/>
          <w:szCs w:val="24"/>
        </w:rPr>
        <w:t>Цель разработки проекта межевания</w:t>
      </w:r>
    </w:p>
    <w:p w:rsidR="00507D81" w:rsidRPr="00FA4243" w:rsidRDefault="00507D81" w:rsidP="00DD44DA">
      <w:pPr>
        <w:pStyle w:val="a8"/>
        <w:spacing w:line="240" w:lineRule="auto"/>
        <w:ind w:left="1069" w:right="284"/>
        <w:rPr>
          <w:rFonts w:ascii="Times New Roman" w:hAnsi="Times New Roman" w:cs="Times New Roman"/>
          <w:b/>
          <w:sz w:val="24"/>
          <w:szCs w:val="24"/>
        </w:rPr>
      </w:pPr>
    </w:p>
    <w:p w:rsidR="00507D81" w:rsidRDefault="00507D81" w:rsidP="00DD44DA">
      <w:pPr>
        <w:pStyle w:val="a8"/>
        <w:spacing w:line="240" w:lineRule="auto"/>
        <w:ind w:left="709" w:righ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A3663D">
        <w:rPr>
          <w:rFonts w:ascii="Times New Roman" w:hAnsi="Times New Roman" w:cs="Times New Roman"/>
          <w:sz w:val="24"/>
          <w:szCs w:val="24"/>
        </w:rPr>
        <w:t xml:space="preserve">Главная цель настоящего проекта – </w:t>
      </w:r>
      <w:r w:rsidRPr="00FA4243">
        <w:rPr>
          <w:rFonts w:ascii="Times New Roman" w:hAnsi="Times New Roman" w:cs="Times New Roman"/>
          <w:sz w:val="24"/>
          <w:szCs w:val="24"/>
        </w:rPr>
        <w:t>подготовка материалов по про</w:t>
      </w:r>
      <w:r>
        <w:rPr>
          <w:rFonts w:ascii="Times New Roman" w:hAnsi="Times New Roman" w:cs="Times New Roman"/>
          <w:sz w:val="24"/>
          <w:szCs w:val="24"/>
        </w:rPr>
        <w:t>екту межевания:</w:t>
      </w:r>
    </w:p>
    <w:p w:rsidR="00507D81" w:rsidRPr="007B4E05" w:rsidRDefault="00507D81" w:rsidP="00DD44DA">
      <w:pPr>
        <w:pStyle w:val="a8"/>
        <w:spacing w:line="240" w:lineRule="auto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7B4E05">
        <w:rPr>
          <w:rFonts w:ascii="Times New Roman" w:hAnsi="Times New Roman" w:cs="Times New Roman"/>
          <w:sz w:val="24"/>
          <w:szCs w:val="24"/>
        </w:rPr>
        <w:t>.Выделение элементов планировочной структуры (</w:t>
      </w:r>
      <w:r w:rsidRPr="00311A96">
        <w:rPr>
          <w:rFonts w:ascii="Times New Roman" w:hAnsi="Times New Roman" w:cs="Times New Roman"/>
          <w:sz w:val="24"/>
          <w:szCs w:val="24"/>
        </w:rPr>
        <w:t>территори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7B4E05">
        <w:rPr>
          <w:rFonts w:ascii="Times New Roman" w:hAnsi="Times New Roman" w:cs="Times New Roman"/>
          <w:sz w:val="24"/>
          <w:szCs w:val="24"/>
        </w:rPr>
        <w:t xml:space="preserve"> занят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7B4E05">
        <w:rPr>
          <w:rFonts w:ascii="Times New Roman" w:hAnsi="Times New Roman" w:cs="Times New Roman"/>
          <w:sz w:val="24"/>
          <w:szCs w:val="24"/>
        </w:rPr>
        <w:t xml:space="preserve"> линейным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7B4E05">
        <w:rPr>
          <w:rFonts w:ascii="Times New Roman" w:hAnsi="Times New Roman" w:cs="Times New Roman"/>
          <w:sz w:val="24"/>
          <w:szCs w:val="24"/>
        </w:rPr>
        <w:t xml:space="preserve"> объект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7B4E05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 предназначены </w:t>
      </w:r>
      <w:r w:rsidRPr="007B4E05">
        <w:rPr>
          <w:rFonts w:ascii="Times New Roman" w:hAnsi="Times New Roman" w:cs="Times New Roman"/>
          <w:sz w:val="24"/>
          <w:szCs w:val="24"/>
        </w:rPr>
        <w:t>для размещения линейн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7B4E05">
        <w:rPr>
          <w:rFonts w:ascii="Times New Roman" w:hAnsi="Times New Roman" w:cs="Times New Roman"/>
          <w:sz w:val="24"/>
          <w:szCs w:val="24"/>
        </w:rPr>
        <w:t xml:space="preserve"> объект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7B4E05">
        <w:rPr>
          <w:rFonts w:ascii="Times New Roman" w:hAnsi="Times New Roman" w:cs="Times New Roman"/>
          <w:sz w:val="24"/>
          <w:szCs w:val="24"/>
        </w:rPr>
        <w:t>; иных элементов);</w:t>
      </w:r>
    </w:p>
    <w:p w:rsidR="00507D81" w:rsidRPr="004C146F" w:rsidRDefault="00507D81" w:rsidP="00DD44DA">
      <w:pPr>
        <w:pStyle w:val="a8"/>
        <w:spacing w:line="36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2.Изменение</w:t>
      </w:r>
      <w:r w:rsidRPr="00FA4243">
        <w:rPr>
          <w:rFonts w:ascii="Times New Roman" w:hAnsi="Times New Roman" w:cs="Times New Roman"/>
          <w:sz w:val="24"/>
          <w:szCs w:val="24"/>
        </w:rPr>
        <w:t xml:space="preserve"> границ </w:t>
      </w:r>
      <w:r>
        <w:rPr>
          <w:rFonts w:ascii="Times New Roman" w:hAnsi="Times New Roman" w:cs="Times New Roman"/>
          <w:sz w:val="24"/>
          <w:szCs w:val="24"/>
        </w:rPr>
        <w:t xml:space="preserve">земельных участков и формирование некоторых под </w:t>
      </w:r>
      <w:r w:rsidRPr="00FA4243">
        <w:rPr>
          <w:rFonts w:ascii="Times New Roman" w:hAnsi="Times New Roman" w:cs="Times New Roman"/>
          <w:sz w:val="24"/>
          <w:szCs w:val="24"/>
        </w:rPr>
        <w:t>территори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общего пользовани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3D53DE">
        <w:rPr>
          <w:rFonts w:ascii="Times New Roman" w:hAnsi="Times New Roman" w:cs="Times New Roman"/>
          <w:sz w:val="24"/>
          <w:szCs w:val="24"/>
        </w:rPr>
        <w:t xml:space="preserve"> в кадастров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3D53DE">
        <w:rPr>
          <w:rFonts w:ascii="Times New Roman" w:hAnsi="Times New Roman" w:cs="Times New Roman"/>
          <w:sz w:val="24"/>
          <w:szCs w:val="24"/>
        </w:rPr>
        <w:t xml:space="preserve"> квартал</w:t>
      </w:r>
      <w:r>
        <w:rPr>
          <w:rFonts w:ascii="Times New Roman" w:hAnsi="Times New Roman" w:cs="Times New Roman"/>
          <w:sz w:val="24"/>
          <w:szCs w:val="24"/>
        </w:rPr>
        <w:t xml:space="preserve">ах </w:t>
      </w:r>
      <w:bookmarkStart w:id="2" w:name="_Hlk119966766"/>
      <w:r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76:21:01020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3</w:t>
      </w:r>
      <w:r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76:21:010204; 76:21:010205; </w:t>
      </w:r>
      <w:r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76:21: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010208</w:t>
      </w:r>
      <w:r w:rsidRPr="004A6861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  <w:bookmarkEnd w:id="2"/>
      <w:r w:rsidRPr="004A6861">
        <w:rPr>
          <w:rFonts w:ascii="Times New Roman" w:hAnsi="Times New Roman" w:cs="Times New Roman"/>
          <w:sz w:val="24"/>
          <w:szCs w:val="24"/>
        </w:rPr>
        <w:t xml:space="preserve">с </w:t>
      </w:r>
      <w:r w:rsidRPr="00407B40">
        <w:rPr>
          <w:rFonts w:ascii="Times New Roman" w:hAnsi="Times New Roman" w:cs="Times New Roman"/>
          <w:color w:val="000000" w:themeColor="text1"/>
          <w:sz w:val="24"/>
          <w:szCs w:val="24"/>
        </w:rPr>
        <w:t>условными кадастровыми номерами</w:t>
      </w:r>
      <w:r>
        <w:rPr>
          <w:rFonts w:ascii="Times New Roman" w:hAnsi="Times New Roman" w:cs="Times New Roman"/>
          <w:sz w:val="24"/>
          <w:szCs w:val="24"/>
        </w:rPr>
        <w:t xml:space="preserve">76:21:010208:ЗУ1; 76:21:010208:ЗУ2;76:21:010208:ЗУ3; 76:21:010208:ЗУ4; 76:21:010208:ЗУ5; 76:21:010208:ЗУ7; 76:21:010208:ЗУ8; 76:21:010208:ЗУ9; 76:21:010208:ЗУ10; </w:t>
      </w:r>
      <w:r w:rsidRPr="004831CD">
        <w:rPr>
          <w:rFonts w:ascii="Times New Roman" w:hAnsi="Times New Roman" w:cs="Times New Roman"/>
          <w:sz w:val="24"/>
          <w:szCs w:val="24"/>
        </w:rPr>
        <w:t>76:21:</w:t>
      </w:r>
      <w:r>
        <w:rPr>
          <w:rFonts w:ascii="Times New Roman" w:hAnsi="Times New Roman" w:cs="Times New Roman"/>
          <w:sz w:val="24"/>
          <w:szCs w:val="24"/>
        </w:rPr>
        <w:t>10203</w:t>
      </w:r>
      <w:r w:rsidRPr="004831C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ЗУ1; 76:21:010203:ЗУ2; 76:21:010205:ЗУ1; 76:21:000000:ЗУ1, </w:t>
      </w:r>
      <w:r w:rsidRPr="004A6861">
        <w:rPr>
          <w:rFonts w:ascii="Times New Roman" w:hAnsi="Times New Roman" w:cs="Times New Roman"/>
          <w:sz w:val="24"/>
          <w:szCs w:val="24"/>
        </w:rPr>
        <w:t>как объектов государственного кадастрового учета;</w:t>
      </w:r>
    </w:p>
    <w:p w:rsidR="00507D81" w:rsidRPr="008400DA" w:rsidRDefault="00507D81" w:rsidP="00DD44DA">
      <w:pPr>
        <w:pStyle w:val="a8"/>
        <w:spacing w:line="22" w:lineRule="atLeast"/>
        <w:ind w:left="142" w:right="284" w:firstLine="566"/>
        <w:jc w:val="both"/>
        <w:rPr>
          <w:rFonts w:ascii="Times New Roman" w:hAnsi="Times New Roman" w:cs="Times New Roman"/>
          <w:sz w:val="24"/>
          <w:szCs w:val="24"/>
        </w:rPr>
      </w:pPr>
      <w:r w:rsidRPr="008400DA">
        <w:rPr>
          <w:rFonts w:ascii="Times New Roman" w:hAnsi="Times New Roman" w:cs="Times New Roman"/>
          <w:sz w:val="24"/>
          <w:szCs w:val="24"/>
        </w:rPr>
        <w:t>Для обеспечения поставленных целей необходима ориентация на решение следующих задач:</w:t>
      </w:r>
    </w:p>
    <w:p w:rsidR="00507D81" w:rsidRPr="00FA4243" w:rsidRDefault="00507D81" w:rsidP="00DD44DA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1.Выявление территории, занятой линейным объектом;</w:t>
      </w:r>
    </w:p>
    <w:p w:rsidR="00507D81" w:rsidRPr="00FA4243" w:rsidRDefault="00507D81" w:rsidP="00DD44DA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2.Анализ </w:t>
      </w:r>
      <w:r>
        <w:rPr>
          <w:rFonts w:ascii="Times New Roman" w:hAnsi="Times New Roman" w:cs="Times New Roman"/>
          <w:sz w:val="24"/>
          <w:szCs w:val="24"/>
        </w:rPr>
        <w:t>фактического землепользования;</w:t>
      </w:r>
    </w:p>
    <w:p w:rsidR="00507D81" w:rsidRPr="00FA4243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3.Определение в соответствии с нормативными требованиями площад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FA4243">
        <w:rPr>
          <w:rFonts w:ascii="Times New Roman" w:hAnsi="Times New Roman" w:cs="Times New Roman"/>
          <w:sz w:val="24"/>
          <w:szCs w:val="24"/>
        </w:rPr>
        <w:t xml:space="preserve"> земельн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FA4243">
        <w:rPr>
          <w:rFonts w:ascii="Times New Roman" w:hAnsi="Times New Roman" w:cs="Times New Roman"/>
          <w:sz w:val="24"/>
          <w:szCs w:val="24"/>
        </w:rPr>
        <w:t xml:space="preserve"> исходя из фактически сложившейся планировочной структуры</w:t>
      </w:r>
      <w:r>
        <w:rPr>
          <w:rFonts w:ascii="Times New Roman" w:hAnsi="Times New Roman" w:cs="Times New Roman"/>
          <w:sz w:val="24"/>
          <w:szCs w:val="24"/>
        </w:rPr>
        <w:t xml:space="preserve"> территории проектирования;</w:t>
      </w:r>
    </w:p>
    <w:p w:rsidR="00507D81" w:rsidRPr="00FA4243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FA4243">
        <w:rPr>
          <w:rFonts w:ascii="Times New Roman" w:hAnsi="Times New Roman" w:cs="Times New Roman"/>
          <w:sz w:val="24"/>
          <w:szCs w:val="24"/>
        </w:rPr>
        <w:t>.Формирование границ земельн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FA4243">
        <w:rPr>
          <w:rFonts w:ascii="Times New Roman" w:hAnsi="Times New Roman" w:cs="Times New Roman"/>
          <w:sz w:val="24"/>
          <w:szCs w:val="24"/>
        </w:rPr>
        <w:t xml:space="preserve"> с учетом обеспечения требований сложившейся системы землепользования на территории муниципального образования. </w:t>
      </w:r>
    </w:p>
    <w:p w:rsidR="00507D81" w:rsidRDefault="00507D81" w:rsidP="00DD44DA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1.1.2 Результаты работы</w:t>
      </w:r>
    </w:p>
    <w:p w:rsidR="00507D81" w:rsidRPr="00FA4243" w:rsidRDefault="00507D81" w:rsidP="00DD44DA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7D81" w:rsidRPr="00FA4243" w:rsidRDefault="00507D81" w:rsidP="00DD44DA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1.Определены</w:t>
      </w:r>
      <w:r w:rsidRPr="00FA4243">
        <w:rPr>
          <w:rFonts w:ascii="Times New Roman" w:hAnsi="Times New Roman" w:cs="Times New Roman"/>
          <w:sz w:val="24"/>
          <w:szCs w:val="24"/>
        </w:rPr>
        <w:t xml:space="preserve"> территори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>, занят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FA4243">
        <w:rPr>
          <w:rFonts w:ascii="Times New Roman" w:hAnsi="Times New Roman" w:cs="Times New Roman"/>
          <w:sz w:val="24"/>
          <w:szCs w:val="24"/>
        </w:rPr>
        <w:t xml:space="preserve"> линейным</w:t>
      </w:r>
      <w:r>
        <w:rPr>
          <w:rFonts w:ascii="Times New Roman" w:hAnsi="Times New Roman" w:cs="Times New Roman"/>
          <w:sz w:val="24"/>
          <w:szCs w:val="24"/>
        </w:rPr>
        <w:t xml:space="preserve"> объектом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507D81" w:rsidRPr="00FA4243" w:rsidRDefault="00507D81" w:rsidP="00DD44DA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2.Определены объекты, функционально связанные с проектируемым линейным</w:t>
      </w:r>
      <w:r>
        <w:rPr>
          <w:rFonts w:ascii="Times New Roman" w:hAnsi="Times New Roman" w:cs="Times New Roman"/>
          <w:sz w:val="24"/>
          <w:szCs w:val="24"/>
        </w:rPr>
        <w:t xml:space="preserve"> объектом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507D81" w:rsidRPr="001E50BD" w:rsidRDefault="00507D81" w:rsidP="00DD44DA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3.Выявлены границы </w:t>
      </w:r>
      <w:r>
        <w:rPr>
          <w:rFonts w:ascii="Times New Roman" w:hAnsi="Times New Roman" w:cs="Times New Roman"/>
          <w:sz w:val="24"/>
          <w:szCs w:val="24"/>
        </w:rPr>
        <w:t xml:space="preserve">сформированных </w:t>
      </w:r>
      <w:r w:rsidRPr="00FA4243">
        <w:rPr>
          <w:rFonts w:ascii="Times New Roman" w:hAnsi="Times New Roman" w:cs="Times New Roman"/>
          <w:sz w:val="24"/>
          <w:szCs w:val="24"/>
        </w:rPr>
        <w:t>земельных участков,границ</w:t>
      </w:r>
      <w:r>
        <w:rPr>
          <w:rFonts w:ascii="Times New Roman" w:hAnsi="Times New Roman" w:cs="Times New Roman"/>
          <w:sz w:val="24"/>
          <w:szCs w:val="24"/>
        </w:rPr>
        <w:t xml:space="preserve">ы зон с особыми условиями </w:t>
      </w:r>
      <w:r w:rsidRPr="001E50BD">
        <w:rPr>
          <w:rFonts w:ascii="Times New Roman" w:hAnsi="Times New Roman" w:cs="Times New Roman"/>
          <w:sz w:val="24"/>
          <w:szCs w:val="24"/>
        </w:rPr>
        <w:t>использования территории и границы зон размещения проектируемого линейного объекта;</w:t>
      </w:r>
    </w:p>
    <w:p w:rsidR="00507D81" w:rsidRPr="001E50BD" w:rsidRDefault="00507D81" w:rsidP="00DD44DA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0BD">
        <w:rPr>
          <w:rFonts w:ascii="Times New Roman" w:hAnsi="Times New Roman" w:cs="Times New Roman"/>
          <w:sz w:val="24"/>
          <w:szCs w:val="24"/>
        </w:rPr>
        <w:t xml:space="preserve">4. Установлен вид разрешенного использования </w:t>
      </w:r>
      <w:r>
        <w:rPr>
          <w:rFonts w:ascii="Times New Roman" w:hAnsi="Times New Roman" w:cs="Times New Roman"/>
          <w:sz w:val="24"/>
          <w:szCs w:val="24"/>
        </w:rPr>
        <w:t xml:space="preserve">изменяемых </w:t>
      </w:r>
      <w:r w:rsidRPr="001E50BD">
        <w:rPr>
          <w:rFonts w:ascii="Times New Roman" w:hAnsi="Times New Roman" w:cs="Times New Roman"/>
          <w:sz w:val="24"/>
          <w:szCs w:val="24"/>
        </w:rPr>
        <w:t>земельн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1E50BD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1E50BD">
        <w:rPr>
          <w:rFonts w:ascii="Times New Roman" w:hAnsi="Times New Roman" w:cs="Times New Roman"/>
          <w:sz w:val="24"/>
          <w:szCs w:val="24"/>
        </w:rPr>
        <w:t xml:space="preserve"> в соответствии с Правилами землепользования и застройки городского поселения Тутаев.</w:t>
      </w:r>
    </w:p>
    <w:p w:rsidR="00507D81" w:rsidRPr="003153CE" w:rsidRDefault="00507D81" w:rsidP="00DD44DA">
      <w:pPr>
        <w:rPr>
          <w:rFonts w:ascii="Times New Roman" w:hAnsi="Times New Roman" w:cs="Times New Roman"/>
          <w:sz w:val="24"/>
          <w:szCs w:val="24"/>
        </w:rPr>
      </w:pPr>
    </w:p>
    <w:p w:rsidR="00507D81" w:rsidRPr="004E5BE9" w:rsidRDefault="00507D81" w:rsidP="00DD44DA">
      <w:pPr>
        <w:pStyle w:val="a8"/>
        <w:numPr>
          <w:ilvl w:val="1"/>
          <w:numId w:val="14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Наименование, основные характеристики и</w:t>
      </w:r>
    </w:p>
    <w:p w:rsidR="00507D81" w:rsidRPr="002F508E" w:rsidRDefault="00507D81" w:rsidP="00DD44DA">
      <w:pPr>
        <w:pStyle w:val="a8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08E">
        <w:rPr>
          <w:rFonts w:ascii="Times New Roman" w:hAnsi="Times New Roman" w:cs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 w:cs="Times New Roman"/>
          <w:b/>
          <w:sz w:val="28"/>
          <w:szCs w:val="28"/>
        </w:rPr>
        <w:t>ого</w:t>
      </w:r>
      <w:r w:rsidRPr="002F508E">
        <w:rPr>
          <w:rFonts w:ascii="Times New Roman" w:hAnsi="Times New Roman" w:cs="Times New Roman"/>
          <w:b/>
          <w:sz w:val="28"/>
          <w:szCs w:val="28"/>
        </w:rPr>
        <w:t xml:space="preserve"> для размещения линейн</w:t>
      </w:r>
      <w:r>
        <w:rPr>
          <w:rFonts w:ascii="Times New Roman" w:hAnsi="Times New Roman" w:cs="Times New Roman"/>
          <w:b/>
          <w:sz w:val="28"/>
          <w:szCs w:val="28"/>
        </w:rPr>
        <w:t>ого объекта</w:t>
      </w:r>
    </w:p>
    <w:p w:rsidR="00507D81" w:rsidRPr="004E5BE9" w:rsidRDefault="00507D81" w:rsidP="00DD44DA">
      <w:pPr>
        <w:pStyle w:val="a8"/>
        <w:spacing w:after="0"/>
        <w:ind w:left="142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07D81" w:rsidRPr="00954FF6" w:rsidRDefault="00507D81" w:rsidP="00DD44DA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33CD6">
        <w:rPr>
          <w:rFonts w:ascii="Times New Roman" w:hAnsi="Times New Roman" w:cs="Times New Roman"/>
          <w:sz w:val="24"/>
          <w:szCs w:val="24"/>
        </w:rPr>
        <w:t xml:space="preserve">Согласно Генеральному плану </w:t>
      </w:r>
      <w:r>
        <w:rPr>
          <w:rFonts w:ascii="Times New Roman" w:hAnsi="Times New Roman" w:cs="Times New Roman"/>
          <w:sz w:val="24"/>
          <w:szCs w:val="24"/>
        </w:rPr>
        <w:t xml:space="preserve">городского поселения Тутаев Тутаевского муниципального района Ярославской области, </w:t>
      </w:r>
      <w:r w:rsidRPr="00133CD6">
        <w:rPr>
          <w:rFonts w:ascii="Times New Roman" w:hAnsi="Times New Roman" w:cs="Times New Roman"/>
          <w:sz w:val="24"/>
          <w:szCs w:val="24"/>
        </w:rPr>
        <w:t>утвержденный решением Муниципального Совета Тутаевского муниципального района Ярославской области  от 2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133CD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05</w:t>
      </w:r>
      <w:r w:rsidRPr="00133CD6">
        <w:rPr>
          <w:rFonts w:ascii="Times New Roman" w:hAnsi="Times New Roman" w:cs="Times New Roman"/>
          <w:sz w:val="24"/>
          <w:szCs w:val="24"/>
        </w:rPr>
        <w:t>.20</w:t>
      </w:r>
      <w:r>
        <w:rPr>
          <w:rFonts w:ascii="Times New Roman" w:hAnsi="Times New Roman" w:cs="Times New Roman"/>
          <w:sz w:val="24"/>
          <w:szCs w:val="24"/>
        </w:rPr>
        <w:t>08</w:t>
      </w:r>
      <w:r w:rsidRPr="00133CD6">
        <w:rPr>
          <w:rFonts w:ascii="Times New Roman" w:hAnsi="Times New Roman" w:cs="Times New Roman"/>
          <w:sz w:val="24"/>
          <w:szCs w:val="24"/>
        </w:rPr>
        <w:t xml:space="preserve"> г. №</w:t>
      </w:r>
      <w:r>
        <w:rPr>
          <w:rFonts w:ascii="Times New Roman" w:hAnsi="Times New Roman" w:cs="Times New Roman"/>
          <w:sz w:val="24"/>
          <w:szCs w:val="24"/>
        </w:rPr>
        <w:t>20 (</w:t>
      </w:r>
      <w:r w:rsidRPr="003F3F3B">
        <w:rPr>
          <w:rFonts w:ascii="Times New Roman" w:hAnsi="Times New Roman" w:cs="Times New Roman"/>
          <w:sz w:val="24"/>
          <w:szCs w:val="24"/>
        </w:rPr>
        <w:t>в ред. от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3F3F3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12</w:t>
      </w:r>
      <w:r w:rsidRPr="003F3F3B">
        <w:rPr>
          <w:rFonts w:ascii="Times New Roman" w:hAnsi="Times New Roman" w:cs="Times New Roman"/>
          <w:sz w:val="24"/>
          <w:szCs w:val="24"/>
        </w:rPr>
        <w:t>.202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3F3F3B">
        <w:rPr>
          <w:rFonts w:ascii="Times New Roman" w:hAnsi="Times New Roman" w:cs="Times New Roman"/>
          <w:sz w:val="24"/>
          <w:szCs w:val="24"/>
        </w:rPr>
        <w:t xml:space="preserve"> г. №1</w:t>
      </w:r>
      <w:r>
        <w:rPr>
          <w:rFonts w:ascii="Times New Roman" w:hAnsi="Times New Roman" w:cs="Times New Roman"/>
          <w:sz w:val="24"/>
          <w:szCs w:val="24"/>
        </w:rPr>
        <w:t xml:space="preserve">52) (далее- Генеральный план города Тутаева), образуемые земельные участки с условными к.н. 76:21:010208:ЗУ1; 76:21:010208:ЗУ2;76:21:010208:ЗУ3; 76:21:010208:ЗУ4; 76:21:010208:ЗУ5; 76:21:010208:ЗУ6; 76:21:010208:ЗУ7; 76:21:010208:ЗУ8; 76:21:010208:ЗУ9; 76:21:010208:ЗУ10 расположены в функциональной зоне: производственные зоны. Земельные участки с условными к.н. </w:t>
      </w:r>
      <w:r w:rsidRPr="004831CD">
        <w:rPr>
          <w:rFonts w:ascii="Times New Roman" w:hAnsi="Times New Roman" w:cs="Times New Roman"/>
          <w:sz w:val="24"/>
          <w:szCs w:val="24"/>
        </w:rPr>
        <w:t>76:21:</w:t>
      </w:r>
      <w:r>
        <w:rPr>
          <w:rFonts w:ascii="Times New Roman" w:hAnsi="Times New Roman" w:cs="Times New Roman"/>
          <w:sz w:val="24"/>
          <w:szCs w:val="24"/>
        </w:rPr>
        <w:t>10203</w:t>
      </w:r>
      <w:r w:rsidRPr="004831C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ЗУ1; 76:21:010203:ЗУ2; 76:21:010205:ЗУ1; 76:21:000000:ЗУ1 расположены в функциональной зоне: зона улично-дорожной сети.</w:t>
      </w:r>
    </w:p>
    <w:p w:rsidR="00507D81" w:rsidRDefault="00507D81" w:rsidP="008D4CC2">
      <w:pPr>
        <w:spacing w:after="0" w:line="240" w:lineRule="auto"/>
        <w:ind w:left="142" w:right="84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</w:t>
      </w:r>
      <w:r w:rsidRPr="00FA4243">
        <w:rPr>
          <w:rFonts w:ascii="Times New Roman" w:hAnsi="Times New Roman" w:cs="Times New Roman"/>
          <w:sz w:val="24"/>
          <w:szCs w:val="24"/>
        </w:rPr>
        <w:t>Правила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FA4243">
        <w:rPr>
          <w:rFonts w:ascii="Times New Roman" w:hAnsi="Times New Roman" w:cs="Times New Roman"/>
          <w:sz w:val="24"/>
          <w:szCs w:val="24"/>
        </w:rPr>
        <w:t xml:space="preserve"> землепользования и застройки городского поселения Тутаев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A4243">
        <w:rPr>
          <w:rFonts w:ascii="Times New Roman" w:hAnsi="Times New Roman" w:cs="Times New Roman"/>
          <w:sz w:val="24"/>
          <w:szCs w:val="24"/>
        </w:rPr>
        <w:t xml:space="preserve"> утверж</w:t>
      </w:r>
      <w:r>
        <w:rPr>
          <w:rFonts w:ascii="Times New Roman" w:hAnsi="Times New Roman" w:cs="Times New Roman"/>
          <w:sz w:val="24"/>
          <w:szCs w:val="24"/>
        </w:rPr>
        <w:t>денными Решением Муниципального С</w:t>
      </w:r>
      <w:r w:rsidRPr="00FA4243">
        <w:rPr>
          <w:rFonts w:ascii="Times New Roman" w:hAnsi="Times New Roman" w:cs="Times New Roman"/>
          <w:sz w:val="24"/>
          <w:szCs w:val="24"/>
        </w:rPr>
        <w:t>овета г</w:t>
      </w:r>
      <w:r>
        <w:rPr>
          <w:rFonts w:ascii="Times New Roman" w:hAnsi="Times New Roman" w:cs="Times New Roman"/>
          <w:sz w:val="24"/>
          <w:szCs w:val="24"/>
        </w:rPr>
        <w:t xml:space="preserve">ородского поселения Тутаев от 21.05.2008 №21 (в ред. </w:t>
      </w:r>
      <w:r>
        <w:rPr>
          <w:rFonts w:ascii="Times New Roman" w:eastAsia="Calibri" w:hAnsi="Times New Roman" w:cs="Times New Roman"/>
          <w:sz w:val="24"/>
          <w:szCs w:val="24"/>
        </w:rPr>
        <w:t>от 15.12</w:t>
      </w:r>
      <w:r w:rsidRPr="002C3110">
        <w:rPr>
          <w:rFonts w:ascii="Times New Roman" w:eastAsia="Calibri" w:hAnsi="Times New Roman" w:cs="Times New Roman"/>
          <w:sz w:val="24"/>
          <w:szCs w:val="24"/>
        </w:rPr>
        <w:t>.20</w:t>
      </w:r>
      <w:r>
        <w:rPr>
          <w:rFonts w:ascii="Times New Roman" w:eastAsia="Calibri" w:hAnsi="Times New Roman" w:cs="Times New Roman"/>
          <w:sz w:val="24"/>
          <w:szCs w:val="24"/>
        </w:rPr>
        <w:t>22</w:t>
      </w:r>
      <w:r w:rsidRPr="002C3110">
        <w:rPr>
          <w:rFonts w:ascii="Times New Roman" w:eastAsia="Calibri" w:hAnsi="Times New Roman" w:cs="Times New Roman"/>
          <w:sz w:val="24"/>
          <w:szCs w:val="24"/>
        </w:rPr>
        <w:t xml:space="preserve"> г. №</w:t>
      </w:r>
      <w:r>
        <w:rPr>
          <w:rFonts w:ascii="Times New Roman" w:eastAsia="Calibri" w:hAnsi="Times New Roman" w:cs="Times New Roman"/>
          <w:sz w:val="24"/>
          <w:szCs w:val="24"/>
        </w:rPr>
        <w:t>153</w:t>
      </w:r>
      <w:r w:rsidRPr="00690909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образуемые земельные участки с условными к.н. </w:t>
      </w:r>
      <w:r>
        <w:rPr>
          <w:rFonts w:ascii="Times New Roman" w:hAnsi="Times New Roman" w:cs="Times New Roman"/>
          <w:sz w:val="24"/>
          <w:szCs w:val="24"/>
        </w:rPr>
        <w:t xml:space="preserve">76:21:010208:ЗУ1; 76:21:010208:ЗУ2;76:21:010208:ЗУ3; 76:21:010208:ЗУ4; 76:21:010208:ЗУ5; 76:21:010208:ЗУ6; 76:21:010208:ЗУ7; 76:21:010208:ЗУ8; 76:21:010208:ЗУ9; 76:21:010208:ЗУ10 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расположены в территориальной зоне П- производственная зона. Образуемые </w:t>
      </w:r>
      <w:r>
        <w:rPr>
          <w:rFonts w:ascii="Times New Roman" w:hAnsi="Times New Roman" w:cs="Times New Roman"/>
          <w:sz w:val="24"/>
          <w:szCs w:val="24"/>
        </w:rPr>
        <w:t xml:space="preserve">земельные участки с условными к.н. </w:t>
      </w:r>
      <w:r w:rsidRPr="004831CD">
        <w:rPr>
          <w:rFonts w:ascii="Times New Roman" w:hAnsi="Times New Roman" w:cs="Times New Roman"/>
          <w:sz w:val="24"/>
          <w:szCs w:val="24"/>
        </w:rPr>
        <w:t>76:21:</w:t>
      </w:r>
      <w:r>
        <w:rPr>
          <w:rFonts w:ascii="Times New Roman" w:hAnsi="Times New Roman" w:cs="Times New Roman"/>
          <w:sz w:val="24"/>
          <w:szCs w:val="24"/>
        </w:rPr>
        <w:t>10203</w:t>
      </w:r>
      <w:r w:rsidRPr="004831C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ЗУ1; 76:21:010203:ЗУ2; 76:21:010205:ЗУ1; 76:21:000000:ЗУ1 расположены в территориальной зоне Т- зона транспортной инфраструктуры.</w:t>
      </w:r>
    </w:p>
    <w:p w:rsidR="00507D81" w:rsidRDefault="00507D81" w:rsidP="008D4CC2">
      <w:p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0AD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Вид разрешенного использования и площадь существующих земельных участков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которые предусмотрены проектом для формирования новых земельных участков под территории общего пользования: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К.н. 76:21:010208:33 (10024кв.м.): </w:t>
      </w:r>
      <w:r w:rsidRPr="00FC4B0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производственных целей компании "Астрон Билдингс С.А."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К.н. 76:21:010208:440 (</w:t>
      </w:r>
      <w:r w:rsidRPr="009F5E56">
        <w:rPr>
          <w:rFonts w:ascii="Times New Roman" w:eastAsia="Times New Roman" w:hAnsi="Times New Roman" w:cs="Times New Roman"/>
          <w:sz w:val="24"/>
          <w:szCs w:val="24"/>
          <w:lang w:eastAsia="ru-RU"/>
        </w:rPr>
        <w:t>16308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кв.м.): д</w:t>
      </w:r>
      <w:r w:rsidRPr="00FC4B0A">
        <w:rPr>
          <w:rFonts w:ascii="Times New Roman" w:eastAsia="Times New Roman" w:hAnsi="Times New Roman" w:cs="Times New Roman"/>
          <w:sz w:val="24"/>
          <w:szCs w:val="24"/>
          <w:lang w:eastAsia="ru-RU"/>
        </w:rPr>
        <w:t>ля размещения промышленных объектов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К.н. 76:21:010208:441 (2103 кв.м.): д</w:t>
      </w:r>
      <w:r w:rsidRPr="00FC4B0A">
        <w:rPr>
          <w:rFonts w:ascii="Times New Roman" w:eastAsia="Times New Roman" w:hAnsi="Times New Roman" w:cs="Times New Roman"/>
          <w:sz w:val="24"/>
          <w:szCs w:val="24"/>
          <w:lang w:eastAsia="ru-RU"/>
        </w:rPr>
        <w:t>ля размещения промышленных объектов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before="240"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К.н. </w:t>
      </w:r>
      <w:r w:rsidRPr="00E42631">
        <w:rPr>
          <w:rFonts w:ascii="Times New Roman" w:eastAsia="Times New Roman" w:hAnsi="Times New Roman" w:cs="Times New Roman"/>
          <w:sz w:val="24"/>
          <w:szCs w:val="24"/>
          <w:lang w:eastAsia="ru-RU"/>
        </w:rPr>
        <w:t>76:21:010208:67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(20 234 кв.м.) д</w:t>
      </w:r>
      <w:r w:rsidRPr="00E42631">
        <w:rPr>
          <w:rFonts w:ascii="Times New Roman" w:eastAsia="Times New Roman" w:hAnsi="Times New Roman" w:cs="Times New Roman"/>
          <w:sz w:val="24"/>
          <w:szCs w:val="24"/>
          <w:lang w:eastAsia="ru-RU"/>
        </w:rPr>
        <w:t>ля производственных целей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7D81" w:rsidRPr="0002715F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 w:rsidRPr="000271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К.н. 76:21:010208:7 (32405кв.м.):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FC4B0A">
        <w:rPr>
          <w:rFonts w:ascii="Times New Roman" w:eastAsia="Times New Roman" w:hAnsi="Times New Roman" w:cs="Times New Roman"/>
          <w:sz w:val="24"/>
          <w:szCs w:val="24"/>
          <w:lang w:eastAsia="ru-RU"/>
        </w:rPr>
        <w:t>ля размещения промышленных объектов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7D81" w:rsidRPr="00805ACA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К.н. 76:21:010208:113 (447336м.кв.):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FC4B0A">
        <w:rPr>
          <w:rFonts w:ascii="Times New Roman" w:eastAsia="Times New Roman" w:hAnsi="Times New Roman" w:cs="Times New Roman"/>
          <w:sz w:val="24"/>
          <w:szCs w:val="24"/>
          <w:lang w:eastAsia="ru-RU"/>
        </w:rPr>
        <w:t>ля размещения промышленных объектов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К.н. 76:21:010208:103 (168 601 м.кв.): производственная деятельность.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К.н. 76:21:010203:1089 (10775 м.кв.):</w:t>
      </w:r>
      <w:r w:rsidRPr="003C1F3C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земельные участки (территории) общего пользования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.</w:t>
      </w:r>
    </w:p>
    <w:p w:rsidR="00507D81" w:rsidRPr="00AF0918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К.н. 76:21:010205:368 (8302 м.кв.): </w:t>
      </w:r>
      <w:r w:rsidRPr="003C1F3C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земельные участки (территории) общего пользования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К.н. 76:21:010208:435 (2731 м.кв.): для </w:t>
      </w:r>
      <w:r w:rsidRPr="003C1F3C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общего пользования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К.н. 76:21:000000:1075 (7072 м.кв.): з</w:t>
      </w:r>
      <w:r w:rsidRPr="008E29FE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емельные участки (территории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)</w:t>
      </w:r>
      <w:r w:rsidRPr="008E29FE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общего пользования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.</w:t>
      </w:r>
    </w:p>
    <w:p w:rsidR="00507D81" w:rsidRDefault="00507D81" w:rsidP="00507D81">
      <w:pPr>
        <w:pStyle w:val="a8"/>
        <w:numPr>
          <w:ilvl w:val="0"/>
          <w:numId w:val="32"/>
        </w:numPr>
        <w:spacing w:after="0" w:line="240" w:lineRule="auto"/>
        <w:ind w:left="142" w:right="282"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К.н. 76:21:010205:368 (8302 м.кв.): з</w:t>
      </w:r>
      <w:r w:rsidRPr="008E29FE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емельные участки (территории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)</w:t>
      </w:r>
      <w:r w:rsidRPr="008E29FE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общего пользования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.</w:t>
      </w:r>
    </w:p>
    <w:p w:rsidR="00507D81" w:rsidRDefault="00507D81" w:rsidP="0002715F">
      <w:pPr>
        <w:spacing w:after="0" w:line="240" w:lineRule="auto"/>
        <w:ind w:left="142" w:right="282" w:firstLine="566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</w:p>
    <w:p w:rsidR="00507D81" w:rsidRPr="0002715F" w:rsidRDefault="00507D81" w:rsidP="0002715F">
      <w:pPr>
        <w:spacing w:after="0" w:line="240" w:lineRule="auto"/>
        <w:ind w:left="142" w:right="282" w:firstLine="566"/>
        <w:jc w:val="both"/>
        <w:rPr>
          <w:rFonts w:ascii="Times New Roman" w:eastAsia="Calibri" w:hAnsi="Times New Roman" w:cs="Times New Roman"/>
          <w:bCs/>
          <w:sz w:val="24"/>
          <w:szCs w:val="24"/>
          <w:lang w:eastAsia="ar-SA"/>
        </w:rPr>
      </w:pPr>
      <w:r w:rsidRPr="0002715F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Согласно п.5 ч.3 ст.11.3 Земельного кодекса, исключительно в соответствии с утвержденным проектом межевания территории осуществляется образование земельных участков: для строительства, реконструкции линейных объектов федерального, регионального или местного значения.</w:t>
      </w:r>
    </w:p>
    <w:p w:rsidR="00507D81" w:rsidRDefault="00507D81" w:rsidP="009B222E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F307E">
        <w:rPr>
          <w:rFonts w:ascii="Times New Roman" w:hAnsi="Times New Roman" w:cs="Times New Roman"/>
          <w:sz w:val="24"/>
          <w:szCs w:val="24"/>
        </w:rPr>
        <w:t xml:space="preserve">Межевание территорий осуществляется применительно к территориям, расположение которых предусмотрено проектом в границах следующих кадастровых кварталов: </w:t>
      </w:r>
      <w:r w:rsidRPr="00AF307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76:21:010208; 76:21:010205; 76:21:010204; </w:t>
      </w:r>
      <w:r w:rsidRPr="00AF307E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76:21:010203</w:t>
      </w:r>
      <w:r w:rsidRPr="00AF307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07D81" w:rsidRDefault="00507D81" w:rsidP="00AF0918">
      <w:pPr>
        <w:spacing w:after="0"/>
        <w:ind w:left="142" w:right="282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F307E">
        <w:rPr>
          <w:rFonts w:ascii="Times New Roman" w:hAnsi="Times New Roman" w:cs="Times New Roman"/>
          <w:sz w:val="24"/>
          <w:szCs w:val="24"/>
        </w:rPr>
        <w:t>Формируемый земельный участок с условным к.н.</w:t>
      </w:r>
      <w:r w:rsidRPr="004A3338">
        <w:rPr>
          <w:rFonts w:ascii="Times New Roman" w:hAnsi="Times New Roman" w:cs="Times New Roman"/>
          <w:b/>
          <w:bCs/>
          <w:sz w:val="24"/>
          <w:szCs w:val="24"/>
        </w:rPr>
        <w:t>76:21:010208:3У1</w:t>
      </w:r>
      <w:r w:rsidRPr="00AF307E">
        <w:rPr>
          <w:rFonts w:ascii="Times New Roman" w:hAnsi="Times New Roman" w:cs="Times New Roman"/>
          <w:sz w:val="24"/>
          <w:szCs w:val="24"/>
        </w:rPr>
        <w:t>ограничен с одной стороны сформированными земельными участками, стоящими на государственном кадастровом учете</w:t>
      </w:r>
      <w:r>
        <w:rPr>
          <w:rFonts w:ascii="Times New Roman" w:hAnsi="Times New Roman" w:cs="Times New Roman"/>
          <w:sz w:val="24"/>
          <w:szCs w:val="24"/>
        </w:rPr>
        <w:t xml:space="preserve"> и землями неразграниченной государственной собственности</w:t>
      </w:r>
      <w:r w:rsidRPr="00AF307E">
        <w:rPr>
          <w:rFonts w:ascii="Times New Roman" w:hAnsi="Times New Roman" w:cs="Times New Roman"/>
          <w:sz w:val="24"/>
          <w:szCs w:val="24"/>
        </w:rPr>
        <w:t>, а с другой- границей города Тутаева. Формируемый земельный участок с условным к.н.</w:t>
      </w:r>
      <w:r w:rsidRPr="004A3338">
        <w:rPr>
          <w:rFonts w:ascii="Times New Roman" w:hAnsi="Times New Roman" w:cs="Times New Roman"/>
          <w:b/>
          <w:bCs/>
          <w:sz w:val="24"/>
          <w:szCs w:val="24"/>
        </w:rPr>
        <w:t>76:21:010208:3У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 </w:t>
      </w:r>
      <w:r w:rsidRPr="00AF307E">
        <w:rPr>
          <w:rFonts w:ascii="Times New Roman" w:hAnsi="Times New Roman" w:cs="Times New Roman"/>
          <w:sz w:val="24"/>
          <w:szCs w:val="24"/>
        </w:rPr>
        <w:t>ограничен с</w:t>
      </w:r>
      <w:r>
        <w:rPr>
          <w:rFonts w:ascii="Times New Roman" w:hAnsi="Times New Roman" w:cs="Times New Roman"/>
          <w:sz w:val="24"/>
          <w:szCs w:val="24"/>
        </w:rPr>
        <w:t xml:space="preserve">овсех </w:t>
      </w:r>
      <w:r w:rsidRPr="00AF307E">
        <w:rPr>
          <w:rFonts w:ascii="Times New Roman" w:hAnsi="Times New Roman" w:cs="Times New Roman"/>
          <w:sz w:val="24"/>
          <w:szCs w:val="24"/>
        </w:rPr>
        <w:t>сторон сформированными земельными участками</w:t>
      </w:r>
      <w:r>
        <w:rPr>
          <w:rFonts w:ascii="Times New Roman" w:hAnsi="Times New Roman" w:cs="Times New Roman"/>
          <w:sz w:val="24"/>
          <w:szCs w:val="24"/>
        </w:rPr>
        <w:t xml:space="preserve"> и формируемыми.</w:t>
      </w:r>
      <w:r w:rsidRPr="00AF307E">
        <w:rPr>
          <w:rFonts w:ascii="Times New Roman" w:hAnsi="Times New Roman" w:cs="Times New Roman"/>
          <w:sz w:val="24"/>
          <w:szCs w:val="24"/>
        </w:rPr>
        <w:t xml:space="preserve"> Формируемы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AF307E">
        <w:rPr>
          <w:rFonts w:ascii="Times New Roman" w:hAnsi="Times New Roman" w:cs="Times New Roman"/>
          <w:sz w:val="24"/>
          <w:szCs w:val="24"/>
        </w:rPr>
        <w:t xml:space="preserve"> земельны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AF307E">
        <w:rPr>
          <w:rFonts w:ascii="Times New Roman" w:hAnsi="Times New Roman" w:cs="Times New Roman"/>
          <w:sz w:val="24"/>
          <w:szCs w:val="24"/>
        </w:rPr>
        <w:t xml:space="preserve"> участ</w:t>
      </w:r>
      <w:r>
        <w:rPr>
          <w:rFonts w:ascii="Times New Roman" w:hAnsi="Times New Roman" w:cs="Times New Roman"/>
          <w:sz w:val="24"/>
          <w:szCs w:val="24"/>
        </w:rPr>
        <w:t>ки</w:t>
      </w:r>
      <w:r w:rsidRPr="00AF307E">
        <w:rPr>
          <w:rFonts w:ascii="Times New Roman" w:hAnsi="Times New Roman" w:cs="Times New Roman"/>
          <w:sz w:val="24"/>
          <w:szCs w:val="24"/>
        </w:rPr>
        <w:t xml:space="preserve"> с условным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AF307E">
        <w:rPr>
          <w:rFonts w:ascii="Times New Roman" w:hAnsi="Times New Roman" w:cs="Times New Roman"/>
          <w:sz w:val="24"/>
          <w:szCs w:val="24"/>
        </w:rPr>
        <w:t xml:space="preserve"> к.н.</w:t>
      </w:r>
      <w:r w:rsidRPr="004A3338">
        <w:rPr>
          <w:rFonts w:ascii="Times New Roman" w:hAnsi="Times New Roman" w:cs="Times New Roman"/>
          <w:b/>
          <w:bCs/>
          <w:sz w:val="24"/>
          <w:szCs w:val="24"/>
        </w:rPr>
        <w:t>76:21:010203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4A3338">
        <w:rPr>
          <w:rFonts w:ascii="Times New Roman" w:hAnsi="Times New Roman" w:cs="Times New Roman"/>
          <w:b/>
          <w:bCs/>
          <w:sz w:val="24"/>
          <w:szCs w:val="24"/>
        </w:rPr>
        <w:t>ЗУ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1; </w:t>
      </w:r>
      <w:r w:rsidRPr="004A3338">
        <w:rPr>
          <w:rFonts w:ascii="Times New Roman" w:hAnsi="Times New Roman" w:cs="Times New Roman"/>
          <w:b/>
          <w:bCs/>
          <w:sz w:val="24"/>
          <w:szCs w:val="24"/>
        </w:rPr>
        <w:t>76:21:010203:ЗУ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2; </w:t>
      </w:r>
      <w:r w:rsidRPr="00AF307E">
        <w:rPr>
          <w:rFonts w:ascii="Times New Roman" w:hAnsi="Times New Roman" w:cs="Times New Roman"/>
          <w:sz w:val="24"/>
          <w:szCs w:val="24"/>
        </w:rPr>
        <w:t>ограничен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AF307E">
        <w:rPr>
          <w:rFonts w:ascii="Times New Roman" w:hAnsi="Times New Roman" w:cs="Times New Roman"/>
          <w:sz w:val="24"/>
          <w:szCs w:val="24"/>
        </w:rPr>
        <w:t xml:space="preserve"> с двух сторон сформированными земельными участками, стоящими на государственном кадастровом учете.</w:t>
      </w:r>
      <w:r>
        <w:rPr>
          <w:rFonts w:ascii="Times New Roman" w:hAnsi="Times New Roman" w:cs="Times New Roman"/>
          <w:sz w:val="24"/>
          <w:szCs w:val="24"/>
        </w:rPr>
        <w:t xml:space="preserve"> Образуемые</w:t>
      </w:r>
      <w:r w:rsidRPr="00AF307E">
        <w:rPr>
          <w:rFonts w:ascii="Times New Roman" w:hAnsi="Times New Roman" w:cs="Times New Roman"/>
          <w:sz w:val="24"/>
          <w:szCs w:val="24"/>
        </w:rPr>
        <w:t xml:space="preserve"> земельны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AF307E">
        <w:rPr>
          <w:rFonts w:ascii="Times New Roman" w:hAnsi="Times New Roman" w:cs="Times New Roman"/>
          <w:sz w:val="24"/>
          <w:szCs w:val="24"/>
        </w:rPr>
        <w:t xml:space="preserve"> участ</w:t>
      </w:r>
      <w:r>
        <w:rPr>
          <w:rFonts w:ascii="Times New Roman" w:hAnsi="Times New Roman" w:cs="Times New Roman"/>
          <w:sz w:val="24"/>
          <w:szCs w:val="24"/>
        </w:rPr>
        <w:t>ки</w:t>
      </w:r>
      <w:r w:rsidRPr="00AF307E">
        <w:rPr>
          <w:rFonts w:ascii="Times New Roman" w:hAnsi="Times New Roman" w:cs="Times New Roman"/>
          <w:sz w:val="24"/>
          <w:szCs w:val="24"/>
        </w:rPr>
        <w:t xml:space="preserve"> с условным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AF307E">
        <w:rPr>
          <w:rFonts w:ascii="Times New Roman" w:hAnsi="Times New Roman" w:cs="Times New Roman"/>
          <w:sz w:val="24"/>
          <w:szCs w:val="24"/>
        </w:rPr>
        <w:t xml:space="preserve"> к.н.</w:t>
      </w:r>
      <w:r w:rsidRPr="004A3338">
        <w:rPr>
          <w:rFonts w:ascii="Times New Roman" w:hAnsi="Times New Roman" w:cs="Times New Roman"/>
          <w:b/>
          <w:bCs/>
          <w:sz w:val="24"/>
          <w:szCs w:val="24"/>
        </w:rPr>
        <w:t>76:21:000000:3У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1 и </w:t>
      </w:r>
      <w:r w:rsidRPr="00B01FCA">
        <w:rPr>
          <w:rFonts w:ascii="Times New Roman" w:hAnsi="Times New Roman" w:cs="Times New Roman"/>
          <w:b/>
          <w:bCs/>
          <w:sz w:val="24"/>
          <w:szCs w:val="24"/>
        </w:rPr>
        <w:t>76:21:010205:ЗУ1</w:t>
      </w:r>
      <w:r>
        <w:rPr>
          <w:rFonts w:ascii="Times New Roman" w:hAnsi="Times New Roman" w:cs="Times New Roman"/>
          <w:sz w:val="24"/>
          <w:szCs w:val="24"/>
        </w:rPr>
        <w:t>формируются между</w:t>
      </w:r>
      <w:r w:rsidRPr="00AF307E">
        <w:rPr>
          <w:rFonts w:ascii="Times New Roman" w:hAnsi="Times New Roman" w:cs="Times New Roman"/>
          <w:sz w:val="24"/>
          <w:szCs w:val="24"/>
        </w:rPr>
        <w:t xml:space="preserve"> земельными участками, стоящими на государственном кадастровом учет</w:t>
      </w:r>
      <w:r>
        <w:rPr>
          <w:rFonts w:ascii="Times New Roman" w:hAnsi="Times New Roman" w:cs="Times New Roman"/>
          <w:sz w:val="24"/>
          <w:szCs w:val="24"/>
        </w:rPr>
        <w:t>е и землями неразграниченной государственной собственности</w:t>
      </w:r>
      <w:r w:rsidRPr="00AF307E">
        <w:rPr>
          <w:rFonts w:ascii="Times New Roman" w:hAnsi="Times New Roman" w:cs="Times New Roman"/>
          <w:sz w:val="24"/>
          <w:szCs w:val="24"/>
        </w:rPr>
        <w:t>.</w:t>
      </w:r>
    </w:p>
    <w:p w:rsidR="00507D81" w:rsidRDefault="00507D81" w:rsidP="00CD3706">
      <w:pPr>
        <w:spacing w:after="0"/>
        <w:ind w:left="142" w:right="282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5D68">
        <w:rPr>
          <w:rFonts w:ascii="Times New Roman" w:hAnsi="Times New Roman" w:cs="Times New Roman"/>
          <w:sz w:val="24"/>
          <w:szCs w:val="24"/>
        </w:rPr>
        <w:t>Формируемые земельные участки с условными к.н.76</w:t>
      </w:r>
      <w:r w:rsidRPr="00AF307E">
        <w:rPr>
          <w:rFonts w:ascii="Times New Roman" w:hAnsi="Times New Roman" w:cs="Times New Roman"/>
          <w:sz w:val="24"/>
          <w:szCs w:val="24"/>
        </w:rPr>
        <w:t>:21:010208:3У1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AF307E">
        <w:rPr>
          <w:rFonts w:ascii="Times New Roman" w:hAnsi="Times New Roman" w:cs="Times New Roman"/>
          <w:sz w:val="24"/>
          <w:szCs w:val="24"/>
        </w:rPr>
        <w:t xml:space="preserve"> 76:21:</w:t>
      </w:r>
      <w:r>
        <w:rPr>
          <w:rFonts w:ascii="Times New Roman" w:hAnsi="Times New Roman" w:cs="Times New Roman"/>
          <w:sz w:val="24"/>
          <w:szCs w:val="24"/>
        </w:rPr>
        <w:t>010208</w:t>
      </w:r>
      <w:r w:rsidRPr="00AF307E">
        <w:rPr>
          <w:rFonts w:ascii="Times New Roman" w:hAnsi="Times New Roman" w:cs="Times New Roman"/>
          <w:sz w:val="24"/>
          <w:szCs w:val="24"/>
        </w:rPr>
        <w:t>:3У</w:t>
      </w:r>
      <w:r>
        <w:rPr>
          <w:rFonts w:ascii="Times New Roman" w:hAnsi="Times New Roman" w:cs="Times New Roman"/>
          <w:sz w:val="24"/>
          <w:szCs w:val="24"/>
        </w:rPr>
        <w:t xml:space="preserve">2, 76:21:010203:ЗУ1, 76:21:010203:ЗУ2, 76:21:010205:ЗУ1; 76:21:000000:ЗУ1 формируются под территории общего пользования для размещения линейных объектов- автомобильных дорог. Так же, земельный участок с условным к.н. 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76:21:010208:3У1</w:t>
      </w:r>
      <w:r>
        <w:rPr>
          <w:rFonts w:ascii="Times New Roman" w:hAnsi="Times New Roman" w:cs="Times New Roman"/>
          <w:sz w:val="24"/>
          <w:szCs w:val="24"/>
        </w:rPr>
        <w:t xml:space="preserve"> служит доступом к формируемым земельным участкам (усл. к.н. 76:21:010208:ЗУ3; 76:21:010208:ЗУ4; 76:21:010208:ЗУ5; 76:21:010208:ЗУ6; 76:21:010208:ЗУ7; 76:21:010208:ЗУ9; 76:21:010208:ЗУ10). Земельный участок с условным к.н. 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</w:t>
      </w:r>
      <w:r>
        <w:rPr>
          <w:rFonts w:ascii="Times New Roman" w:hAnsi="Times New Roman" w:cs="Times New Roman"/>
          <w:b/>
          <w:bCs/>
          <w:sz w:val="24"/>
          <w:szCs w:val="24"/>
        </w:rPr>
        <w:t>10208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:3У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служит доступом к земельным участкам с усл. к.н. 76:21:010208:ЗУ7; 76:21:010208:ЗУ8. </w:t>
      </w:r>
    </w:p>
    <w:p w:rsidR="00507D81" w:rsidRDefault="00507D81" w:rsidP="00CD3706">
      <w:pPr>
        <w:spacing w:after="0"/>
        <w:ind w:left="142" w:right="28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Земельные участки с усл. к.н. 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76:21:010208:3У1</w:t>
      </w:r>
      <w:r w:rsidRPr="006831FB">
        <w:rPr>
          <w:rFonts w:ascii="Times New Roman" w:hAnsi="Times New Roman" w:cs="Times New Roman"/>
          <w:sz w:val="24"/>
          <w:szCs w:val="24"/>
        </w:rPr>
        <w:t xml:space="preserve"> и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76:21:010208:3У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2 </w:t>
      </w:r>
      <w:r>
        <w:rPr>
          <w:rFonts w:ascii="Times New Roman" w:hAnsi="Times New Roman" w:cs="Times New Roman"/>
          <w:sz w:val="24"/>
          <w:szCs w:val="24"/>
        </w:rPr>
        <w:t xml:space="preserve">служат доступом к сформированным земельным участкам с к.н. 76:21:010208:116; </w:t>
      </w:r>
      <w:r w:rsidRPr="00343E19">
        <w:rPr>
          <w:rFonts w:ascii="Times New Roman" w:hAnsi="Times New Roman" w:cs="Times New Roman"/>
          <w:sz w:val="24"/>
          <w:szCs w:val="24"/>
        </w:rPr>
        <w:t>76:21:010208:91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343E19">
        <w:rPr>
          <w:rFonts w:ascii="Times New Roman" w:hAnsi="Times New Roman" w:cs="Times New Roman"/>
          <w:sz w:val="24"/>
          <w:szCs w:val="24"/>
        </w:rPr>
        <w:t>76:21:010208:67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343E19">
        <w:rPr>
          <w:rFonts w:ascii="Times New Roman" w:hAnsi="Times New Roman" w:cs="Times New Roman"/>
          <w:sz w:val="24"/>
          <w:szCs w:val="24"/>
        </w:rPr>
        <w:t>76:21:010208:41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343E19">
        <w:rPr>
          <w:rFonts w:ascii="Times New Roman" w:hAnsi="Times New Roman" w:cs="Times New Roman"/>
          <w:sz w:val="24"/>
          <w:szCs w:val="24"/>
        </w:rPr>
        <w:t>76:21:010208:34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07D81" w:rsidRDefault="00507D81" w:rsidP="00CD3706">
      <w:pPr>
        <w:spacing w:after="0"/>
        <w:ind w:left="142" w:right="28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Земельный участок с усл. к.н. 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</w:t>
      </w:r>
      <w:r>
        <w:rPr>
          <w:rFonts w:ascii="Times New Roman" w:hAnsi="Times New Roman" w:cs="Times New Roman"/>
          <w:b/>
          <w:bCs/>
          <w:sz w:val="24"/>
          <w:szCs w:val="24"/>
        </w:rPr>
        <w:t>00000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:3У1</w:t>
      </w:r>
      <w:r w:rsidRPr="007074BC">
        <w:rPr>
          <w:rFonts w:ascii="Times New Roman" w:hAnsi="Times New Roman" w:cs="Times New Roman"/>
          <w:sz w:val="24"/>
          <w:szCs w:val="24"/>
        </w:rPr>
        <w:t>служит доступом к</w:t>
      </w:r>
      <w:r>
        <w:rPr>
          <w:rFonts w:ascii="Times New Roman" w:hAnsi="Times New Roman" w:cs="Times New Roman"/>
          <w:sz w:val="24"/>
          <w:szCs w:val="24"/>
        </w:rPr>
        <w:t>земельным участкам сформированным и стоящих на кадастровом учете с к.н.</w:t>
      </w:r>
      <w:r w:rsidRPr="0017029B">
        <w:rPr>
          <w:rFonts w:ascii="Times New Roman" w:hAnsi="Times New Roman" w:cs="Times New Roman"/>
          <w:sz w:val="24"/>
          <w:szCs w:val="24"/>
        </w:rPr>
        <w:t>76:21:</w:t>
      </w:r>
      <w:r>
        <w:rPr>
          <w:rFonts w:ascii="Times New Roman" w:hAnsi="Times New Roman" w:cs="Times New Roman"/>
          <w:sz w:val="24"/>
          <w:szCs w:val="24"/>
        </w:rPr>
        <w:t xml:space="preserve">010203:65; 76:21:010203:135; 76:21:010203:159; </w:t>
      </w:r>
      <w:r w:rsidRPr="0092580E">
        <w:rPr>
          <w:rFonts w:ascii="Times New Roman" w:hAnsi="Times New Roman" w:cs="Times New Roman"/>
          <w:sz w:val="24"/>
          <w:szCs w:val="24"/>
        </w:rPr>
        <w:t>76:21:010208</w:t>
      </w:r>
      <w:r>
        <w:rPr>
          <w:rFonts w:ascii="Times New Roman" w:hAnsi="Times New Roman" w:cs="Times New Roman"/>
          <w:sz w:val="24"/>
          <w:szCs w:val="24"/>
        </w:rPr>
        <w:t xml:space="preserve">:38; </w:t>
      </w:r>
      <w:r w:rsidRPr="0092580E">
        <w:rPr>
          <w:rFonts w:ascii="Times New Roman" w:hAnsi="Times New Roman" w:cs="Times New Roman"/>
          <w:sz w:val="24"/>
          <w:szCs w:val="24"/>
        </w:rPr>
        <w:t>76:21:010208</w:t>
      </w:r>
      <w:r>
        <w:rPr>
          <w:rFonts w:ascii="Times New Roman" w:hAnsi="Times New Roman" w:cs="Times New Roman"/>
          <w:sz w:val="24"/>
          <w:szCs w:val="24"/>
        </w:rPr>
        <w:t xml:space="preserve">:430; </w:t>
      </w:r>
      <w:r w:rsidRPr="0092580E">
        <w:rPr>
          <w:rFonts w:ascii="Times New Roman" w:hAnsi="Times New Roman" w:cs="Times New Roman"/>
          <w:sz w:val="24"/>
          <w:szCs w:val="24"/>
        </w:rPr>
        <w:t>76:21:010208</w:t>
      </w:r>
      <w:r>
        <w:rPr>
          <w:rFonts w:ascii="Times New Roman" w:hAnsi="Times New Roman" w:cs="Times New Roman"/>
          <w:sz w:val="24"/>
          <w:szCs w:val="24"/>
        </w:rPr>
        <w:t xml:space="preserve">:80; </w:t>
      </w:r>
      <w:r w:rsidRPr="0092580E">
        <w:rPr>
          <w:rFonts w:ascii="Times New Roman" w:hAnsi="Times New Roman" w:cs="Times New Roman"/>
          <w:sz w:val="24"/>
          <w:szCs w:val="24"/>
        </w:rPr>
        <w:t>76:21:010208</w:t>
      </w:r>
      <w:r>
        <w:rPr>
          <w:rFonts w:ascii="Times New Roman" w:hAnsi="Times New Roman" w:cs="Times New Roman"/>
          <w:sz w:val="24"/>
          <w:szCs w:val="24"/>
        </w:rPr>
        <w:t xml:space="preserve">:436; </w:t>
      </w:r>
      <w:r w:rsidRPr="0092580E">
        <w:rPr>
          <w:rFonts w:ascii="Times New Roman" w:hAnsi="Times New Roman" w:cs="Times New Roman"/>
          <w:sz w:val="24"/>
          <w:szCs w:val="24"/>
        </w:rPr>
        <w:t>76:21:010208</w:t>
      </w:r>
      <w:r>
        <w:rPr>
          <w:rFonts w:ascii="Times New Roman" w:hAnsi="Times New Roman" w:cs="Times New Roman"/>
          <w:sz w:val="24"/>
          <w:szCs w:val="24"/>
        </w:rPr>
        <w:t xml:space="preserve">:62;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4:71;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4:21;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4:76;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4:6;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4:12;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4:4;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4:3;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4:20;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4:10;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4:25;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4:26;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4:398;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4:65;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4:64;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4:462;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4:71;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4:19; </w:t>
      </w:r>
      <w:r w:rsidRPr="0092580E">
        <w:rPr>
          <w:rFonts w:ascii="Times New Roman" w:hAnsi="Times New Roman" w:cs="Times New Roman"/>
          <w:sz w:val="24"/>
          <w:szCs w:val="24"/>
        </w:rPr>
        <w:t>76:21:01020</w:t>
      </w:r>
      <w:r>
        <w:rPr>
          <w:rFonts w:ascii="Times New Roman" w:hAnsi="Times New Roman" w:cs="Times New Roman"/>
          <w:sz w:val="24"/>
          <w:szCs w:val="24"/>
        </w:rPr>
        <w:t xml:space="preserve">4:46. </w:t>
      </w:r>
    </w:p>
    <w:p w:rsidR="00507D81" w:rsidRDefault="00507D81" w:rsidP="00CD3706">
      <w:pPr>
        <w:spacing w:after="0"/>
        <w:ind w:left="142" w:right="28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Земельный участок с условным к.н. 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76:21:010203:3У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служит доступом к земельным участкам сформированным и стоящих на кадастровом учете с к.н. 76:21:010203:142; 76:21:010203:208; 76:21:010203:65; 76:21:010203:136; 76:21:010203:135. </w:t>
      </w:r>
    </w:p>
    <w:p w:rsidR="00507D81" w:rsidRPr="00CD3706" w:rsidRDefault="00507D81" w:rsidP="00CD3706">
      <w:pPr>
        <w:spacing w:after="0"/>
        <w:ind w:left="142" w:right="282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Земельный участок с условным к.н. 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76:21:0</w:t>
      </w:r>
      <w:r>
        <w:rPr>
          <w:rFonts w:ascii="Times New Roman" w:hAnsi="Times New Roman" w:cs="Times New Roman"/>
          <w:b/>
          <w:bCs/>
          <w:sz w:val="24"/>
          <w:szCs w:val="24"/>
        </w:rPr>
        <w:t>00000:</w:t>
      </w:r>
      <w:r w:rsidRPr="00076A74">
        <w:rPr>
          <w:rFonts w:ascii="Times New Roman" w:hAnsi="Times New Roman" w:cs="Times New Roman"/>
          <w:b/>
          <w:bCs/>
          <w:sz w:val="24"/>
          <w:szCs w:val="24"/>
        </w:rPr>
        <w:t>3У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служит доступом к земельным участкам сформированным и стоящих на кадастровом учете с к.н. 76:21:010203:136; 76:21:010203:160; 76:21:010203:159.</w:t>
      </w:r>
    </w:p>
    <w:p w:rsidR="00507D81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B22B4">
        <w:rPr>
          <w:rFonts w:ascii="Times New Roman" w:hAnsi="Times New Roman" w:cs="Times New Roman"/>
          <w:sz w:val="24"/>
          <w:szCs w:val="24"/>
        </w:rPr>
        <w:t>Автомобильные дороги, расположенные на формируемых земельных участках с условными кадастровыми номерами 76:21:010208:3У1, 76:21:</w:t>
      </w:r>
      <w:r>
        <w:rPr>
          <w:rFonts w:ascii="Times New Roman" w:hAnsi="Times New Roman" w:cs="Times New Roman"/>
          <w:sz w:val="24"/>
          <w:szCs w:val="24"/>
        </w:rPr>
        <w:t>010208</w:t>
      </w:r>
      <w:r w:rsidRPr="00AB22B4">
        <w:rPr>
          <w:rFonts w:ascii="Times New Roman" w:hAnsi="Times New Roman" w:cs="Times New Roman"/>
          <w:sz w:val="24"/>
          <w:szCs w:val="24"/>
        </w:rPr>
        <w:t>:3У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AB22B4">
        <w:rPr>
          <w:rFonts w:ascii="Times New Roman" w:hAnsi="Times New Roman" w:cs="Times New Roman"/>
          <w:sz w:val="24"/>
          <w:szCs w:val="24"/>
        </w:rPr>
        <w:t>, 76:21:010203: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AB22B4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AB22B4">
        <w:rPr>
          <w:rFonts w:ascii="Times New Roman" w:hAnsi="Times New Roman" w:cs="Times New Roman"/>
          <w:sz w:val="24"/>
          <w:szCs w:val="24"/>
        </w:rPr>
        <w:t>, 76:21:</w:t>
      </w:r>
      <w:r>
        <w:rPr>
          <w:rFonts w:ascii="Times New Roman" w:hAnsi="Times New Roman" w:cs="Times New Roman"/>
          <w:sz w:val="24"/>
          <w:szCs w:val="24"/>
        </w:rPr>
        <w:t>010203:</w:t>
      </w:r>
      <w:r w:rsidRPr="00AB22B4">
        <w:rPr>
          <w:rFonts w:ascii="Times New Roman" w:hAnsi="Times New Roman" w:cs="Times New Roman"/>
          <w:sz w:val="24"/>
          <w:szCs w:val="24"/>
        </w:rPr>
        <w:t>ЗУ</w:t>
      </w:r>
      <w:r>
        <w:rPr>
          <w:rFonts w:ascii="Times New Roman" w:hAnsi="Times New Roman" w:cs="Times New Roman"/>
          <w:sz w:val="24"/>
          <w:szCs w:val="24"/>
        </w:rPr>
        <w:t xml:space="preserve">2; 76:21:010205:ЗУ1; 76:21:000000:ЗУ1 </w:t>
      </w:r>
      <w:r w:rsidRPr="00AB22B4">
        <w:rPr>
          <w:rFonts w:ascii="Times New Roman" w:hAnsi="Times New Roman" w:cs="Times New Roman"/>
          <w:sz w:val="24"/>
          <w:szCs w:val="24"/>
        </w:rPr>
        <w:t xml:space="preserve">в отношении которых разрабатывается проект межевания территории, относятся к категории: улицы и дороги местного значения (улицы и дороги в производственных зонах) (согласно </w:t>
      </w:r>
      <w:r>
        <w:rPr>
          <w:rFonts w:ascii="Times New Roman" w:hAnsi="Times New Roman" w:cs="Times New Roman"/>
          <w:sz w:val="24"/>
          <w:szCs w:val="24"/>
        </w:rPr>
        <w:t xml:space="preserve">табл. 11.1, </w:t>
      </w:r>
      <w:r w:rsidRPr="00AB22B4">
        <w:rPr>
          <w:rFonts w:ascii="Times New Roman" w:hAnsi="Times New Roman" w:cs="Times New Roman"/>
          <w:sz w:val="24"/>
          <w:szCs w:val="24"/>
        </w:rPr>
        <w:t>СП 42.13330.2016 «</w:t>
      </w:r>
      <w:r w:rsidRPr="00AB22B4">
        <w:rPr>
          <w:rFonts w:ascii="Times New Roman" w:hAnsi="Times New Roman" w:cs="Times New Roman"/>
          <w:bCs/>
          <w:sz w:val="24"/>
          <w:szCs w:val="24"/>
        </w:rPr>
        <w:t>Градостроительство. Планировка и застройкагородских и сельских поселений»).</w:t>
      </w:r>
    </w:p>
    <w:p w:rsidR="00507D81" w:rsidRDefault="00507D81" w:rsidP="00DD44DA">
      <w:pPr>
        <w:pStyle w:val="a8"/>
        <w:ind w:left="142" w:right="282"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07D81" w:rsidRPr="00D20349" w:rsidRDefault="00507D81" w:rsidP="00DD44DA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0349">
        <w:rPr>
          <w:rFonts w:ascii="Times New Roman" w:hAnsi="Times New Roman" w:cs="Times New Roman"/>
          <w:b/>
          <w:sz w:val="28"/>
          <w:szCs w:val="28"/>
        </w:rPr>
        <w:t>Исходные данные для подготовки проекта межевания</w:t>
      </w:r>
    </w:p>
    <w:p w:rsidR="00507D81" w:rsidRPr="003018E6" w:rsidRDefault="00507D81" w:rsidP="00DD44DA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8"/>
        <w:gridCol w:w="6237"/>
        <w:gridCol w:w="3515"/>
      </w:tblGrid>
      <w:tr w:rsidR="00507D81" w:rsidRPr="00FA4243" w:rsidTr="00D11EAE">
        <w:trPr>
          <w:trHeight w:val="467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Реквизиты документа</w:t>
            </w:r>
          </w:p>
        </w:tc>
      </w:tr>
      <w:tr w:rsidR="00507D81" w:rsidRPr="00FA4243" w:rsidTr="00D11EAE">
        <w:trPr>
          <w:trHeight w:val="315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07D81" w:rsidRPr="00FA4243" w:rsidTr="00D11EAE">
        <w:trPr>
          <w:trHeight w:val="467"/>
        </w:trPr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507D81" w:rsidRPr="00FA4243" w:rsidRDefault="00507D81" w:rsidP="00B91F3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</w:tcBorders>
            <w:vAlign w:val="center"/>
          </w:tcPr>
          <w:p w:rsidR="00507D81" w:rsidRPr="00FA4243" w:rsidRDefault="00507D81" w:rsidP="00B91F3C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Генеральный план городского поселения Тутаев Тутаевского муниципального района Ярославской области</w:t>
            </w:r>
          </w:p>
        </w:tc>
        <w:tc>
          <w:tcPr>
            <w:tcW w:w="3515" w:type="dxa"/>
            <w:tcBorders>
              <w:top w:val="single" w:sz="12" w:space="0" w:color="auto"/>
            </w:tcBorders>
            <w:vAlign w:val="center"/>
          </w:tcPr>
          <w:p w:rsidR="00507D81" w:rsidRPr="00FA4243" w:rsidRDefault="00507D81" w:rsidP="00B91F3C">
            <w:pPr>
              <w:pStyle w:val="a8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утвержден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 Решением Муниципального совета городского поселения Тутаев от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21.05.2008г. №20 (</w:t>
            </w:r>
            <w:r w:rsidRPr="003F3F3B">
              <w:rPr>
                <w:rFonts w:ascii="Times New Roman" w:hAnsi="Times New Roman" w:cs="Times New Roman"/>
                <w:sz w:val="24"/>
                <w:szCs w:val="24"/>
              </w:rPr>
              <w:t>в ред. от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F3F3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3F3F3B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3F3F3B">
              <w:rPr>
                <w:rFonts w:ascii="Times New Roman" w:hAnsi="Times New Roman" w:cs="Times New Roman"/>
                <w:sz w:val="24"/>
                <w:szCs w:val="24"/>
              </w:rPr>
              <w:t xml:space="preserve"> г. №1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52)</w:t>
            </w:r>
          </w:p>
        </w:tc>
      </w:tr>
      <w:tr w:rsidR="00507D81" w:rsidRPr="00FA4243" w:rsidTr="00D11EAE">
        <w:trPr>
          <w:trHeight w:val="467"/>
        </w:trPr>
        <w:tc>
          <w:tcPr>
            <w:tcW w:w="738" w:type="dxa"/>
            <w:vAlign w:val="center"/>
          </w:tcPr>
          <w:p w:rsidR="00507D81" w:rsidRPr="00183F5D" w:rsidRDefault="00507D81" w:rsidP="00B91F3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  <w:vAlign w:val="center"/>
          </w:tcPr>
          <w:p w:rsidR="00507D81" w:rsidRPr="00F9145D" w:rsidRDefault="00507D81" w:rsidP="00B91F3C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Правила землепользования и застройки городского поселения Тутаев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 утверж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денные Решением Муниципального С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овета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ородского поселения Тутаев </w:t>
            </w:r>
          </w:p>
        </w:tc>
        <w:tc>
          <w:tcPr>
            <w:tcW w:w="3515" w:type="dxa"/>
            <w:vAlign w:val="center"/>
          </w:tcPr>
          <w:p w:rsidR="00507D81" w:rsidRPr="00183F5D" w:rsidRDefault="00507D81" w:rsidP="00B91F3C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ержден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решением МуниципальногоСовета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городского поселения Тутаев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05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.20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 ред.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15.12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.20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153</w:t>
            </w:r>
            <w:r w:rsidRPr="003F3F3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507D81" w:rsidRPr="00FA4243" w:rsidTr="00D11EAE">
        <w:trPr>
          <w:trHeight w:val="467"/>
        </w:trPr>
        <w:tc>
          <w:tcPr>
            <w:tcW w:w="738" w:type="dxa"/>
            <w:vAlign w:val="center"/>
          </w:tcPr>
          <w:p w:rsidR="00507D81" w:rsidRPr="00FA4243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  <w:vAlign w:val="center"/>
          </w:tcPr>
          <w:p w:rsidR="00507D81" w:rsidRPr="00FA4243" w:rsidRDefault="00507D81" w:rsidP="00D11EAE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законодательства.</w:t>
            </w:r>
          </w:p>
        </w:tc>
        <w:tc>
          <w:tcPr>
            <w:tcW w:w="3515" w:type="dxa"/>
            <w:vAlign w:val="center"/>
          </w:tcPr>
          <w:p w:rsidR="00507D81" w:rsidRPr="00FA4243" w:rsidRDefault="00507D81" w:rsidP="00D11EAE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07D81" w:rsidRPr="008A46EC" w:rsidRDefault="00507D81" w:rsidP="00DD44DA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507D81" w:rsidRDefault="00507D81" w:rsidP="00DD44DA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Сведения об образуем</w:t>
      </w:r>
      <w:r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b/>
          <w:sz w:val="28"/>
          <w:szCs w:val="28"/>
        </w:rPr>
        <w:t>ах и их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частях</w:t>
      </w:r>
    </w:p>
    <w:p w:rsidR="00507D81" w:rsidRPr="00ED29DA" w:rsidRDefault="00507D81" w:rsidP="00ED29DA">
      <w:pPr>
        <w:spacing w:after="0"/>
        <w:ind w:left="142" w:right="28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C564B">
        <w:rPr>
          <w:rFonts w:ascii="Times New Roman" w:hAnsi="Times New Roman" w:cs="Times New Roman"/>
          <w:sz w:val="24"/>
          <w:szCs w:val="24"/>
        </w:rPr>
        <w:t xml:space="preserve">Проект межевания предусматривает формирование земельных участков </w:t>
      </w:r>
      <w:r>
        <w:rPr>
          <w:rFonts w:ascii="Times New Roman" w:hAnsi="Times New Roman" w:cs="Times New Roman"/>
          <w:sz w:val="24"/>
          <w:szCs w:val="24"/>
        </w:rPr>
        <w:t xml:space="preserve">путем перераспределения, а также путем перераспределения </w:t>
      </w:r>
      <w:r w:rsidRPr="00092372">
        <w:rPr>
          <w:rFonts w:ascii="Times New Roman" w:hAnsi="Times New Roman" w:cs="Times New Roman"/>
          <w:sz w:val="24"/>
          <w:szCs w:val="24"/>
        </w:rPr>
        <w:t>из земель, государственная собственность на которы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92372">
        <w:rPr>
          <w:rFonts w:ascii="Times New Roman" w:hAnsi="Times New Roman" w:cs="Times New Roman"/>
          <w:sz w:val="24"/>
          <w:szCs w:val="24"/>
        </w:rPr>
        <w:t xml:space="preserve"> не разграничена</w:t>
      </w:r>
      <w:r>
        <w:rPr>
          <w:rFonts w:ascii="Times New Roman" w:hAnsi="Times New Roman" w:cs="Times New Roman"/>
          <w:sz w:val="24"/>
          <w:szCs w:val="24"/>
        </w:rPr>
        <w:t xml:space="preserve"> (см. табл. «Список образуемых земельных участков»).</w:t>
      </w:r>
    </w:p>
    <w:p w:rsidR="00507D81" w:rsidRPr="004E5BE9" w:rsidRDefault="00507D81" w:rsidP="00DD44DA">
      <w:pPr>
        <w:pStyle w:val="a8"/>
        <w:ind w:left="73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51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1383"/>
        <w:gridCol w:w="1149"/>
        <w:gridCol w:w="1276"/>
        <w:gridCol w:w="1686"/>
        <w:gridCol w:w="1432"/>
        <w:gridCol w:w="1418"/>
        <w:gridCol w:w="1686"/>
      </w:tblGrid>
      <w:tr w:rsidR="00507D81" w:rsidRPr="00FA4243" w:rsidTr="00D11EAE">
        <w:trPr>
          <w:trHeight w:val="291"/>
          <w:jc w:val="center"/>
        </w:trPr>
        <w:tc>
          <w:tcPr>
            <w:tcW w:w="10518" w:type="dxa"/>
            <w:gridSpan w:val="8"/>
          </w:tcPr>
          <w:p w:rsidR="00507D81" w:rsidRPr="00092372" w:rsidRDefault="00507D81" w:rsidP="00092372">
            <w:pPr>
              <w:pStyle w:val="a8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237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Список образуемых земельных участков</w:t>
            </w:r>
          </w:p>
        </w:tc>
      </w:tr>
      <w:tr w:rsidR="00507D81" w:rsidRPr="00B874E2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383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149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сущ. кадастрового квартала</w:t>
            </w:r>
          </w:p>
        </w:tc>
        <w:tc>
          <w:tcPr>
            <w:tcW w:w="1276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Площадь участка в соответствии с проектом межевания, м2.</w:t>
            </w:r>
          </w:p>
        </w:tc>
        <w:tc>
          <w:tcPr>
            <w:tcW w:w="1686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Способ образования земельных участков</w:t>
            </w:r>
          </w:p>
        </w:tc>
        <w:tc>
          <w:tcPr>
            <w:tcW w:w="1432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18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Вид разрешенного использования в соответствии с проектом межевания</w:t>
            </w:r>
          </w:p>
        </w:tc>
        <w:tc>
          <w:tcPr>
            <w:tcW w:w="1686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507D81" w:rsidRPr="00FA4243" w:rsidTr="00FC6441">
        <w:trPr>
          <w:trHeight w:val="302"/>
          <w:jc w:val="center"/>
        </w:trPr>
        <w:tc>
          <w:tcPr>
            <w:tcW w:w="488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49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76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686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432" w:type="dxa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418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86" w:type="dxa"/>
            <w:vAlign w:val="center"/>
          </w:tcPr>
          <w:p w:rsidR="00507D81" w:rsidRPr="00AB7FB8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507D81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507D81" w:rsidRDefault="00507D81" w:rsidP="000908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507D81" w:rsidRDefault="00507D81" w:rsidP="000908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76:21:010208:ЗУ1</w:t>
            </w:r>
          </w:p>
        </w:tc>
        <w:tc>
          <w:tcPr>
            <w:tcW w:w="1149" w:type="dxa"/>
            <w:vAlign w:val="center"/>
          </w:tcPr>
          <w:p w:rsidR="00507D81" w:rsidRDefault="00507D81" w:rsidP="000908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507D81" w:rsidRDefault="009E39E5" w:rsidP="000908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83188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101691">
              <w:rPr>
                <w:rFonts w:ascii="Times New Roman" w:hAnsi="Times New Roman" w:cs="Times New Roman"/>
                <w:sz w:val="20"/>
                <w:szCs w:val="20"/>
              </w:rPr>
              <w:t>572</w:t>
            </w:r>
          </w:p>
        </w:tc>
        <w:tc>
          <w:tcPr>
            <w:tcW w:w="1686" w:type="dxa"/>
            <w:vAlign w:val="center"/>
          </w:tcPr>
          <w:p w:rsidR="00507D81" w:rsidRPr="00B328FA" w:rsidRDefault="00507D81" w:rsidP="0009081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путем перераспределения </w:t>
            </w: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из земель, </w:t>
            </w:r>
          </w:p>
          <w:p w:rsidR="00507D81" w:rsidRPr="00B328FA" w:rsidRDefault="00507D81" w:rsidP="0009081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государственная </w:t>
            </w:r>
          </w:p>
          <w:p w:rsidR="00507D81" w:rsidRPr="00B328FA" w:rsidRDefault="00507D81" w:rsidP="0009081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собственность на </w:t>
            </w:r>
          </w:p>
          <w:p w:rsidR="00507D81" w:rsidRPr="00B328FA" w:rsidRDefault="00507D81" w:rsidP="0009081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которы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 не </w:t>
            </w:r>
          </w:p>
          <w:p w:rsidR="00507D81" w:rsidRDefault="00507D81" w:rsidP="00FC6441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разграничена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а также из ЗУ с к.н. 76:21:010208:</w:t>
            </w:r>
            <w:r w:rsidRPr="00FC6441">
              <w:rPr>
                <w:rFonts w:ascii="Times New Roman" w:hAnsi="Times New Roman" w:cs="Times New Roman"/>
                <w:sz w:val="20"/>
                <w:szCs w:val="20"/>
              </w:rPr>
              <w:t>33; 76:21:010208:440;</w:t>
            </w:r>
          </w:p>
          <w:p w:rsidR="00507D81" w:rsidRDefault="00507D81" w:rsidP="00FC6441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6441">
              <w:rPr>
                <w:rFonts w:ascii="Times New Roman" w:hAnsi="Times New Roman" w:cs="Times New Roman"/>
                <w:sz w:val="20"/>
                <w:szCs w:val="20"/>
              </w:rPr>
              <w:t>76:21:010208:44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FC6441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507D81" w:rsidRDefault="00507D81" w:rsidP="00FC6441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6441">
              <w:rPr>
                <w:rFonts w:ascii="Times New Roman" w:hAnsi="Times New Roman" w:cs="Times New Roman"/>
                <w:sz w:val="20"/>
                <w:szCs w:val="20"/>
              </w:rPr>
              <w:t>76:21:010208: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</w:t>
            </w:r>
            <w:r w:rsidRPr="00FC6441">
              <w:rPr>
                <w:rFonts w:ascii="Times New Roman" w:hAnsi="Times New Roman" w:cs="Times New Roman"/>
                <w:sz w:val="20"/>
                <w:szCs w:val="20"/>
              </w:rPr>
              <w:t>;76:21:010208:7;</w:t>
            </w:r>
          </w:p>
          <w:p w:rsidR="00507D81" w:rsidRPr="00FC6441" w:rsidRDefault="00507D81" w:rsidP="00FC6441">
            <w:pPr>
              <w:pStyle w:val="a8"/>
              <w:ind w:left="-101"/>
              <w:rPr>
                <w:rFonts w:ascii="Times New Roman" w:hAnsi="Times New Roman" w:cs="Times New Roman"/>
                <w:sz w:val="20"/>
                <w:szCs w:val="20"/>
              </w:rPr>
            </w:pPr>
            <w:r w:rsidRPr="00FC6441">
              <w:rPr>
                <w:rFonts w:ascii="Times New Roman" w:hAnsi="Times New Roman" w:cs="Times New Roman"/>
                <w:sz w:val="20"/>
                <w:szCs w:val="20"/>
              </w:rPr>
              <w:t>76:21:010208:103;</w:t>
            </w:r>
          </w:p>
        </w:tc>
        <w:tc>
          <w:tcPr>
            <w:tcW w:w="1432" w:type="dxa"/>
            <w:vAlign w:val="center"/>
          </w:tcPr>
          <w:p w:rsidR="00507D81" w:rsidRPr="0036461F" w:rsidRDefault="00507D81" w:rsidP="000908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507D81" w:rsidRPr="00B328FA" w:rsidRDefault="00507D81" w:rsidP="00090818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1686" w:type="dxa"/>
            <w:vAlign w:val="center"/>
          </w:tcPr>
          <w:p w:rsidR="00507D81" w:rsidRPr="0023685A" w:rsidRDefault="00507D81" w:rsidP="00090818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507D81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507D81" w:rsidRPr="00A505E3" w:rsidRDefault="00507D81" w:rsidP="008F12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83" w:type="dxa"/>
            <w:vAlign w:val="center"/>
          </w:tcPr>
          <w:p w:rsidR="00507D81" w:rsidRPr="00A505E3" w:rsidRDefault="00507D81" w:rsidP="008F12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49" w:type="dxa"/>
            <w:vAlign w:val="center"/>
          </w:tcPr>
          <w:p w:rsidR="00507D81" w:rsidRDefault="00507D81" w:rsidP="008F12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507D81" w:rsidRDefault="00507D81" w:rsidP="008F12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952</w:t>
            </w:r>
          </w:p>
        </w:tc>
        <w:tc>
          <w:tcPr>
            <w:tcW w:w="1686" w:type="dxa"/>
            <w:vAlign w:val="center"/>
          </w:tcPr>
          <w:p w:rsidR="00507D81" w:rsidRPr="00B328FA" w:rsidRDefault="00507D81" w:rsidP="008F1220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76:21:010208:113</w:t>
            </w:r>
          </w:p>
        </w:tc>
        <w:tc>
          <w:tcPr>
            <w:tcW w:w="1432" w:type="dxa"/>
            <w:vAlign w:val="center"/>
          </w:tcPr>
          <w:p w:rsidR="00507D81" w:rsidRPr="0036461F" w:rsidRDefault="00507D81" w:rsidP="008F12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507D81" w:rsidRPr="00B328FA" w:rsidRDefault="00507D81" w:rsidP="008F1220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1686" w:type="dxa"/>
            <w:vAlign w:val="center"/>
          </w:tcPr>
          <w:p w:rsidR="00507D81" w:rsidRPr="0023685A" w:rsidRDefault="00507D81" w:rsidP="008F1220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Pr="00A505E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83" w:type="dxa"/>
            <w:vAlign w:val="center"/>
          </w:tcPr>
          <w:p w:rsidR="00AE1DA6" w:rsidRPr="00A505E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49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9 310</w:t>
            </w:r>
          </w:p>
        </w:tc>
        <w:tc>
          <w:tcPr>
            <w:tcW w:w="1686" w:type="dxa"/>
            <w:vAlign w:val="center"/>
          </w:tcPr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76:21:010208:33</w:t>
            </w: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B328FA" w:rsidRDefault="00AE1DA6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AE1DA6" w:rsidRPr="0023685A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507D81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507D81" w:rsidRPr="00A505E3" w:rsidRDefault="00507D81" w:rsidP="000B72E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83" w:type="dxa"/>
            <w:vAlign w:val="center"/>
          </w:tcPr>
          <w:p w:rsidR="00507D81" w:rsidRPr="00A505E3" w:rsidRDefault="00507D81" w:rsidP="000B72E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49" w:type="dxa"/>
            <w:vAlign w:val="center"/>
          </w:tcPr>
          <w:p w:rsidR="00507D81" w:rsidRPr="008F1220" w:rsidRDefault="00507D81" w:rsidP="000B72E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507D81" w:rsidRDefault="00507D81" w:rsidP="000B72E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19 862</w:t>
            </w:r>
          </w:p>
        </w:tc>
        <w:tc>
          <w:tcPr>
            <w:tcW w:w="1686" w:type="dxa"/>
            <w:vAlign w:val="center"/>
          </w:tcPr>
          <w:p w:rsidR="00507D81" w:rsidRPr="00B328FA" w:rsidRDefault="00507D81" w:rsidP="000B72E0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76:21:010208:67</w:t>
            </w:r>
          </w:p>
        </w:tc>
        <w:tc>
          <w:tcPr>
            <w:tcW w:w="1432" w:type="dxa"/>
            <w:vAlign w:val="center"/>
          </w:tcPr>
          <w:p w:rsidR="00507D81" w:rsidRPr="0036461F" w:rsidRDefault="00507D81" w:rsidP="000B72E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507D81" w:rsidRPr="00B328FA" w:rsidRDefault="0073560F" w:rsidP="000B72E0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507D81" w:rsidRPr="0023685A" w:rsidRDefault="00507D81" w:rsidP="000B72E0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507D81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507D81" w:rsidRPr="00A505E3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383" w:type="dxa"/>
            <w:vAlign w:val="center"/>
          </w:tcPr>
          <w:p w:rsidR="00507D81" w:rsidRPr="00A505E3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49" w:type="dxa"/>
            <w:vAlign w:val="center"/>
          </w:tcPr>
          <w:p w:rsidR="00507D81" w:rsidRPr="008F1220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507D81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  <w:r w:rsidR="009E39E5">
              <w:rPr>
                <w:rFonts w:ascii="Times New Roman" w:hAnsi="Times New Roman" w:cs="Times New Roman"/>
                <w:sz w:val="20"/>
                <w:szCs w:val="20"/>
              </w:rPr>
              <w:t>456</w:t>
            </w:r>
          </w:p>
        </w:tc>
        <w:tc>
          <w:tcPr>
            <w:tcW w:w="1686" w:type="dxa"/>
            <w:vAlign w:val="center"/>
          </w:tcPr>
          <w:p w:rsidR="00507D81" w:rsidRPr="00B328FA" w:rsidRDefault="00507D81" w:rsidP="00213353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76:21:010208:441</w:t>
            </w:r>
          </w:p>
        </w:tc>
        <w:tc>
          <w:tcPr>
            <w:tcW w:w="1432" w:type="dxa"/>
            <w:vAlign w:val="center"/>
          </w:tcPr>
          <w:p w:rsidR="00507D81" w:rsidRPr="0036461F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507D81" w:rsidRPr="00B328FA" w:rsidRDefault="00F4639A" w:rsidP="00213353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507D81" w:rsidRPr="0023685A" w:rsidRDefault="00507D81" w:rsidP="00213353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507D81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507D81" w:rsidRPr="00A505E3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83" w:type="dxa"/>
            <w:vAlign w:val="center"/>
          </w:tcPr>
          <w:p w:rsidR="00507D81" w:rsidRPr="00A505E3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49" w:type="dxa"/>
            <w:vAlign w:val="center"/>
          </w:tcPr>
          <w:p w:rsidR="00507D81" w:rsidRPr="008F1220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507D81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E39E5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AB0F8A">
              <w:rPr>
                <w:rFonts w:ascii="Times New Roman" w:hAnsi="Times New Roman" w:cs="Times New Roman"/>
                <w:sz w:val="20"/>
                <w:szCs w:val="20"/>
              </w:rPr>
              <w:t>373</w:t>
            </w:r>
          </w:p>
        </w:tc>
        <w:tc>
          <w:tcPr>
            <w:tcW w:w="1686" w:type="dxa"/>
            <w:vAlign w:val="center"/>
          </w:tcPr>
          <w:p w:rsidR="00507D81" w:rsidRPr="00B328FA" w:rsidRDefault="00507D81" w:rsidP="00213353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76:21:010208:440</w:t>
            </w:r>
          </w:p>
        </w:tc>
        <w:tc>
          <w:tcPr>
            <w:tcW w:w="1432" w:type="dxa"/>
            <w:vAlign w:val="center"/>
          </w:tcPr>
          <w:p w:rsidR="00507D81" w:rsidRPr="0036461F" w:rsidRDefault="00507D81" w:rsidP="0021335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507D81" w:rsidRPr="00B328FA" w:rsidRDefault="00F4639A" w:rsidP="00213353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507D81" w:rsidRPr="0023685A" w:rsidRDefault="00507D81" w:rsidP="00213353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383" w:type="dxa"/>
            <w:vAlign w:val="center"/>
          </w:tcPr>
          <w:p w:rsidR="00AE1DA6" w:rsidRPr="00A505E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49" w:type="dxa"/>
            <w:vAlign w:val="center"/>
          </w:tcPr>
          <w:p w:rsidR="00AE1DA6" w:rsidRPr="008F1220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6C4A2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52</w:t>
            </w:r>
            <w:r w:rsidR="0074147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686" w:type="dxa"/>
            <w:vAlign w:val="center"/>
          </w:tcPr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 путем перераспределения </w:t>
            </w: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из земель,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государственная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собственность на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которы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 не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разграничена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а также из  ЗУ с к.н. 76:21:010208:7 </w:t>
            </w: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B328FA" w:rsidRDefault="00AE1DA6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AE1DA6" w:rsidRPr="0023685A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383" w:type="dxa"/>
            <w:vAlign w:val="center"/>
          </w:tcPr>
          <w:p w:rsidR="00AE1DA6" w:rsidRPr="00A505E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49" w:type="dxa"/>
            <w:vAlign w:val="center"/>
          </w:tcPr>
          <w:p w:rsidR="00AE1DA6" w:rsidRPr="008F1220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446 426</w:t>
            </w:r>
          </w:p>
        </w:tc>
        <w:tc>
          <w:tcPr>
            <w:tcW w:w="1686" w:type="dxa"/>
            <w:vAlign w:val="center"/>
          </w:tcPr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76:21:010208:113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B328FA" w:rsidRDefault="0073560F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AE1DA6" w:rsidRPr="0023685A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383" w:type="dxa"/>
            <w:vAlign w:val="center"/>
          </w:tcPr>
          <w:p w:rsidR="00AE1DA6" w:rsidRPr="00A505E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49" w:type="dxa"/>
            <w:vAlign w:val="center"/>
          </w:tcPr>
          <w:p w:rsidR="00AE1DA6" w:rsidRPr="008F1220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50 013</w:t>
            </w:r>
          </w:p>
        </w:tc>
        <w:tc>
          <w:tcPr>
            <w:tcW w:w="1686" w:type="dxa"/>
            <w:vAlign w:val="center"/>
          </w:tcPr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76:21:010208:103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B328FA" w:rsidRDefault="0073560F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AE1DA6" w:rsidRPr="0023685A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383" w:type="dxa"/>
            <w:vAlign w:val="center"/>
          </w:tcPr>
          <w:p w:rsidR="00AE1DA6" w:rsidRPr="00A505E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05E3">
              <w:rPr>
                <w:rFonts w:ascii="Times New Roman" w:hAnsi="Times New Roman" w:cs="Times New Roman"/>
                <w:sz w:val="20"/>
                <w:szCs w:val="20"/>
              </w:rPr>
              <w:t>76:21:010208:ЗУ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149" w:type="dxa"/>
            <w:vAlign w:val="center"/>
          </w:tcPr>
          <w:p w:rsidR="00AE1DA6" w:rsidRPr="008F1220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:010208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106 867</w:t>
            </w:r>
          </w:p>
        </w:tc>
        <w:tc>
          <w:tcPr>
            <w:tcW w:w="1686" w:type="dxa"/>
            <w:vAlign w:val="center"/>
          </w:tcPr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76:21:010208:103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B328FA" w:rsidRDefault="0073560F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Производственная деятельность</w:t>
            </w:r>
          </w:p>
        </w:tc>
        <w:tc>
          <w:tcPr>
            <w:tcW w:w="1686" w:type="dxa"/>
            <w:vAlign w:val="center"/>
          </w:tcPr>
          <w:p w:rsidR="00AE1DA6" w:rsidRPr="0023685A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Pr="00751F41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383" w:type="dxa"/>
            <w:vAlign w:val="center"/>
          </w:tcPr>
          <w:p w:rsidR="00AE1DA6" w:rsidRPr="00751F41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76:21:000000:ЗУ1</w:t>
            </w:r>
          </w:p>
        </w:tc>
        <w:tc>
          <w:tcPr>
            <w:tcW w:w="1149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76:21:010203;</w:t>
            </w:r>
          </w:p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76:21:010204;</w:t>
            </w:r>
          </w:p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76:21:010205;</w:t>
            </w:r>
          </w:p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76:21:010208;</w:t>
            </w:r>
          </w:p>
          <w:p w:rsidR="00AE1DA6" w:rsidRPr="00932593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38 793</w:t>
            </w:r>
          </w:p>
        </w:tc>
        <w:tc>
          <w:tcPr>
            <w:tcW w:w="1686" w:type="dxa"/>
            <w:vAlign w:val="center"/>
          </w:tcPr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Образование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путем перераспределения </w:t>
            </w: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из земель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государственная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собственность на </w:t>
            </w:r>
          </w:p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 xml:space="preserve">которые не </w:t>
            </w:r>
          </w:p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разграничена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а так же из ЗУ с к.н. 76:21:010203:</w:t>
            </w:r>
          </w:p>
          <w:p w:rsidR="00AE1DA6" w:rsidRPr="00D52D20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1089;</w:t>
            </w:r>
          </w:p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52D20">
              <w:rPr>
                <w:rFonts w:ascii="Times New Roman" w:hAnsi="Times New Roman" w:cs="Times New Roman"/>
                <w:sz w:val="20"/>
                <w:szCs w:val="20"/>
              </w:rPr>
              <w:t>76:21:01020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D52D20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368 и 76:21:010208:</w:t>
            </w:r>
          </w:p>
          <w:p w:rsidR="00AE1DA6" w:rsidRPr="00751F41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435; 76:21:000000: 1075</w:t>
            </w:r>
          </w:p>
        </w:tc>
        <w:tc>
          <w:tcPr>
            <w:tcW w:w="1432" w:type="dxa"/>
            <w:vAlign w:val="center"/>
          </w:tcPr>
          <w:p w:rsidR="00AE1DA6" w:rsidRPr="00751F41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751F41" w:rsidRDefault="00AE1DA6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ar-SA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1686" w:type="dxa"/>
            <w:vAlign w:val="center"/>
          </w:tcPr>
          <w:p w:rsidR="00AE1DA6" w:rsidRPr="00751F41" w:rsidRDefault="00AE1DA6" w:rsidP="00AE1DA6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68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р-н Тутаевский, г Тутаев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383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76:21:010203:ЗУ1</w:t>
            </w:r>
          </w:p>
        </w:tc>
        <w:tc>
          <w:tcPr>
            <w:tcW w:w="1149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76:21:010203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2 212</w:t>
            </w:r>
          </w:p>
        </w:tc>
        <w:tc>
          <w:tcPr>
            <w:tcW w:w="1686" w:type="dxa"/>
            <w:vAlign w:val="center"/>
          </w:tcPr>
          <w:p w:rsidR="00AE1DA6" w:rsidRPr="00B328FA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Путем перераспределения ЗУ с к.н. 76:21:010203:1089 </w:t>
            </w: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Pr="00B328FA" w:rsidRDefault="00AE1DA6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1686" w:type="dxa"/>
            <w:vAlign w:val="center"/>
          </w:tcPr>
          <w:p w:rsidR="00AE1DA6" w:rsidRPr="0023685A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01A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г Тутаев, пр-кт 50-летия Победы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383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76:21:010203:ЗУ2</w:t>
            </w:r>
          </w:p>
        </w:tc>
        <w:tc>
          <w:tcPr>
            <w:tcW w:w="1149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76:21:010203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4 339</w:t>
            </w:r>
          </w:p>
        </w:tc>
        <w:tc>
          <w:tcPr>
            <w:tcW w:w="1686" w:type="dxa"/>
            <w:vAlign w:val="center"/>
          </w:tcPr>
          <w:p w:rsidR="00AE1DA6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Путем перераспределения ЗУ с к.н. 76:21:010203:1089 </w:t>
            </w:r>
          </w:p>
        </w:tc>
        <w:tc>
          <w:tcPr>
            <w:tcW w:w="1432" w:type="dxa"/>
            <w:vAlign w:val="center"/>
          </w:tcPr>
          <w:p w:rsidR="00AE1DA6" w:rsidRPr="0036461F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6461F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Default="00AE1DA6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1686" w:type="dxa"/>
            <w:vAlign w:val="center"/>
          </w:tcPr>
          <w:p w:rsidR="00AE1DA6" w:rsidRPr="00350D36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01A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г Тутаев, пр-кт 50-летия Победы</w:t>
            </w:r>
          </w:p>
        </w:tc>
      </w:tr>
      <w:tr w:rsidR="00AE1DA6" w:rsidRPr="00FA4243" w:rsidTr="00FC6441">
        <w:trPr>
          <w:trHeight w:val="446"/>
          <w:jc w:val="center"/>
        </w:trPr>
        <w:tc>
          <w:tcPr>
            <w:tcW w:w="488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383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76:21:010205:ЗУ1</w:t>
            </w:r>
          </w:p>
        </w:tc>
        <w:tc>
          <w:tcPr>
            <w:tcW w:w="1149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76:21:010205</w:t>
            </w:r>
          </w:p>
        </w:tc>
        <w:tc>
          <w:tcPr>
            <w:tcW w:w="1276" w:type="dxa"/>
            <w:vAlign w:val="center"/>
          </w:tcPr>
          <w:p w:rsidR="00AE1DA6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7 083</w:t>
            </w:r>
          </w:p>
        </w:tc>
        <w:tc>
          <w:tcPr>
            <w:tcW w:w="1686" w:type="dxa"/>
            <w:vAlign w:val="center"/>
          </w:tcPr>
          <w:p w:rsidR="00AE1DA6" w:rsidRPr="00E918BB" w:rsidRDefault="00AE1DA6" w:rsidP="00AE1DA6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18BB">
              <w:rPr>
                <w:rFonts w:ascii="Times New Roman" w:hAnsi="Times New Roman" w:cs="Times New Roman"/>
                <w:sz w:val="20"/>
                <w:szCs w:val="20"/>
              </w:rPr>
              <w:t>Путем перераспределения ЗУ с к.н. 76:21:010205:368</w:t>
            </w:r>
          </w:p>
        </w:tc>
        <w:tc>
          <w:tcPr>
            <w:tcW w:w="1432" w:type="dxa"/>
            <w:vAlign w:val="center"/>
          </w:tcPr>
          <w:p w:rsidR="00AE1DA6" w:rsidRPr="00E918BB" w:rsidRDefault="00AE1DA6" w:rsidP="00AE1DA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18BB">
              <w:rPr>
                <w:rFonts w:ascii="Times New Roman" w:hAnsi="Times New Roman" w:cs="Times New Roman"/>
                <w:sz w:val="20"/>
                <w:szCs w:val="20"/>
              </w:rPr>
              <w:t>Земли населённых пунктов</w:t>
            </w:r>
          </w:p>
        </w:tc>
        <w:tc>
          <w:tcPr>
            <w:tcW w:w="1418" w:type="dxa"/>
            <w:vAlign w:val="center"/>
          </w:tcPr>
          <w:p w:rsidR="00AE1DA6" w:rsidRDefault="00AE1DA6" w:rsidP="00AE1DA6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28FA">
              <w:rPr>
                <w:rFonts w:ascii="Times New Roman" w:hAnsi="Times New Roman" w:cs="Times New Roman"/>
                <w:sz w:val="20"/>
                <w:szCs w:val="20"/>
              </w:rPr>
              <w:t>Земельные участки (территории) общего пользования</w:t>
            </w:r>
          </w:p>
        </w:tc>
        <w:tc>
          <w:tcPr>
            <w:tcW w:w="1686" w:type="dxa"/>
            <w:vAlign w:val="center"/>
          </w:tcPr>
          <w:p w:rsidR="00AE1DA6" w:rsidRPr="00350D36" w:rsidRDefault="00AE1DA6" w:rsidP="00AE1DA6">
            <w:pPr>
              <w:pStyle w:val="a8"/>
              <w:ind w:lef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01A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Ярославская область, г Тутаев, пр-кт 50-летия Победы</w:t>
            </w:r>
          </w:p>
        </w:tc>
      </w:tr>
    </w:tbl>
    <w:p w:rsidR="00507D81" w:rsidRPr="00235452" w:rsidRDefault="00507D81" w:rsidP="00235452">
      <w:pPr>
        <w:ind w:right="84"/>
        <w:jc w:val="both"/>
        <w:rPr>
          <w:rFonts w:ascii="Times New Roman" w:hAnsi="Times New Roman" w:cs="Times New Roman"/>
          <w:sz w:val="24"/>
          <w:szCs w:val="24"/>
        </w:rPr>
      </w:pPr>
    </w:p>
    <w:p w:rsidR="00507D81" w:rsidRDefault="00507D81" w:rsidP="00DD44DA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27344">
        <w:rPr>
          <w:rFonts w:ascii="Times New Roman" w:hAnsi="Times New Roman" w:cs="Times New Roman"/>
          <w:b/>
          <w:sz w:val="24"/>
          <w:szCs w:val="24"/>
        </w:rPr>
        <w:t xml:space="preserve"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нужд: </w:t>
      </w:r>
      <w:r w:rsidRPr="00E665AA">
        <w:rPr>
          <w:rFonts w:ascii="Times New Roman" w:hAnsi="Times New Roman" w:cs="Times New Roman"/>
          <w:sz w:val="24"/>
          <w:szCs w:val="24"/>
        </w:rPr>
        <w:t>проектом межевания территории предусм</w:t>
      </w:r>
      <w:r>
        <w:rPr>
          <w:rFonts w:ascii="Times New Roman" w:hAnsi="Times New Roman" w:cs="Times New Roman"/>
          <w:sz w:val="24"/>
          <w:szCs w:val="24"/>
        </w:rPr>
        <w:t>отрено перераспределение земельных участков общего пользования.</w:t>
      </w:r>
    </w:p>
    <w:p w:rsidR="00507D81" w:rsidRDefault="00507D81" w:rsidP="00DD44DA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07D81" w:rsidRPr="00D77470" w:rsidRDefault="00507D81" w:rsidP="00DD44DA">
      <w:pPr>
        <w:pStyle w:val="a8"/>
        <w:ind w:left="142" w:right="84"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7470">
        <w:rPr>
          <w:rFonts w:ascii="Times New Roman" w:hAnsi="Times New Roman" w:cs="Times New Roman"/>
          <w:b/>
          <w:sz w:val="24"/>
          <w:szCs w:val="24"/>
        </w:rPr>
        <w:t xml:space="preserve"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участков): </w:t>
      </w:r>
      <w:r w:rsidRPr="00D77470">
        <w:rPr>
          <w:rFonts w:ascii="Times New Roman" w:hAnsi="Times New Roman" w:cs="Times New Roman"/>
          <w:sz w:val="24"/>
          <w:szCs w:val="24"/>
        </w:rPr>
        <w:t>в цели подготовки проекта межевания территории не входит определение местоположения границ, образуемых и изменяемых лесных участков.</w:t>
      </w:r>
    </w:p>
    <w:p w:rsidR="00507D81" w:rsidRPr="00F167BC" w:rsidRDefault="00507D81" w:rsidP="00DD44DA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507D81" w:rsidRPr="00A4105D" w:rsidRDefault="00507D81" w:rsidP="00DD44DA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105D">
        <w:rPr>
          <w:rFonts w:ascii="Times New Roman" w:hAnsi="Times New Roman" w:cs="Times New Roman"/>
          <w:b/>
          <w:sz w:val="28"/>
          <w:szCs w:val="28"/>
        </w:rPr>
        <w:t>Координаты поворотных точек границ</w:t>
      </w:r>
    </w:p>
    <w:p w:rsidR="00507D81" w:rsidRPr="00A4105D" w:rsidRDefault="00507D81" w:rsidP="00DD44DA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105D">
        <w:rPr>
          <w:rFonts w:ascii="Times New Roman" w:hAnsi="Times New Roman" w:cs="Times New Roman"/>
          <w:b/>
          <w:sz w:val="28"/>
          <w:szCs w:val="28"/>
        </w:rPr>
        <w:t>образуемого земельного участка</w:t>
      </w:r>
    </w:p>
    <w:p w:rsidR="00507D81" w:rsidRPr="004E5BE9" w:rsidRDefault="00507D81" w:rsidP="00DD44DA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jc w:val="center"/>
        <w:tblLook w:val="04A0" w:firstRow="1" w:lastRow="0" w:firstColumn="1" w:lastColumn="0" w:noHBand="0" w:noVBand="1"/>
      </w:tblPr>
      <w:tblGrid>
        <w:gridCol w:w="3153"/>
        <w:gridCol w:w="3539"/>
        <w:gridCol w:w="3798"/>
      </w:tblGrid>
      <w:tr w:rsidR="00507D81" w:rsidRPr="00FA4243" w:rsidTr="0014014E">
        <w:trPr>
          <w:trHeight w:val="334"/>
          <w:jc w:val="center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07D81" w:rsidRPr="008C6367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3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8C6367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8C6367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8C6367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8C6367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507D81" w:rsidRPr="00FA4243" w:rsidTr="00AF51E0">
        <w:trPr>
          <w:trHeight w:val="321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B15DFF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5DFF">
              <w:rPr>
                <w:rFonts w:ascii="Times New Roman" w:hAnsi="Times New Roman" w:cs="Times New Roman"/>
                <w:sz w:val="24"/>
                <w:szCs w:val="24"/>
              </w:rPr>
              <w:t>Участок №1 с усл. к.н. 76:21:010208:ЗУ1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399592.74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1307519.78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399694.20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1307461.44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399653.06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1307385.65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399649.45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1307378.98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399593.05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1307281.29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E5395A" w:rsidP="00D30FBA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395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E5395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395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1307253.91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399520.97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1307290.10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399438.79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1307383.83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1307391.29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1307392.23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1307396.51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1307392.61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399396.94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1307429.22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1307440.35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1307460.19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1307499.36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1307543.78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399372.22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1307570.61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1307623.69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1307627.06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1307597.02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1307593.71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1307573.91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399509.47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1307582.42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1307848.10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399020.30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1307827.89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399320.17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1307486.02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399558.80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1307213.96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399612.97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1307149.71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399617.22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1307145.98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399631.73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1307170.65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1307190.63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1307226.64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399570.43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1307233.95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399575.59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1307240.64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399599.36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1307277.24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399655.98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1307375.30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399659.54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1307381.86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1307415.63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399677.86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1307415.64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399700.70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1307457.70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399770.67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1307578.48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399771.81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1307580.45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399783.86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1307603.56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399781.51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1307604.97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399775.78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1307607.59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399698.36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1307470.99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399546.95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1307560.48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399537.15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1307566.32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1307557.91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1307554.22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399530.59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1307537.45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399532.37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1307536.37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003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1307513.18</w:t>
            </w:r>
          </w:p>
        </w:tc>
      </w:tr>
      <w:tr w:rsidR="00D30FBA" w:rsidRPr="00FA4243" w:rsidTr="008D1C66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399584.18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1307504.89</w:t>
            </w:r>
          </w:p>
        </w:tc>
      </w:tr>
      <w:tr w:rsidR="00D30FBA" w:rsidRPr="00FA4243" w:rsidTr="0085280C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30FBA" w:rsidRPr="00100349" w:rsidRDefault="00D30FBA" w:rsidP="00D30FB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399592.74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30FBA" w:rsidRPr="00D30FBA" w:rsidRDefault="00D30FBA" w:rsidP="00D30FB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30F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1307519.78</w:t>
            </w:r>
          </w:p>
        </w:tc>
      </w:tr>
      <w:tr w:rsidR="00507D81" w:rsidRPr="00FA4243" w:rsidTr="0085280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806075" w:rsidRDefault="00507D81" w:rsidP="00100349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Участок №2 с усл. к.н. 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76:21:0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10208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1307573.43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399546.95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1307560.48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399537.15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1307566.32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1307557.91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1307573.91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399509.47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1307582.42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1307593.30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B46ED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399532.03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1307586.83</w:t>
            </w:r>
          </w:p>
        </w:tc>
      </w:tr>
      <w:tr w:rsidR="00507D81" w:rsidRPr="00FA4243" w:rsidTr="003A7D9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937623" w:rsidRDefault="00507D81" w:rsidP="00B46E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B46ED3" w:rsidRDefault="00507D81" w:rsidP="00B46ED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46ED3">
              <w:rPr>
                <w:rFonts w:ascii="Times New Roman" w:hAnsi="Times New Roman" w:cs="Times New Roman"/>
                <w:sz w:val="24"/>
                <w:szCs w:val="24"/>
              </w:rPr>
              <w:t>1307573.43</w:t>
            </w:r>
          </w:p>
        </w:tc>
      </w:tr>
      <w:tr w:rsidR="00507D81" w:rsidRPr="00FA4243" w:rsidTr="00937623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6D2399" w:rsidRDefault="00507D81" w:rsidP="006D2399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Участок №3 с усл. к.н. 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76:21:0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10208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07D81" w:rsidRPr="00FA4243" w:rsidTr="00171D1A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7D81" w:rsidRDefault="00507D81" w:rsidP="007955C2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771D05" w:rsidRDefault="00507D81" w:rsidP="007955C2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771D05" w:rsidRDefault="00507D81" w:rsidP="007955C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1307190.63</w:t>
            </w:r>
          </w:p>
        </w:tc>
      </w:tr>
      <w:tr w:rsidR="00507D81" w:rsidRPr="00FA4243" w:rsidTr="00171D1A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7D81" w:rsidRDefault="00507D81" w:rsidP="007955C2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771D05" w:rsidRDefault="00507D81" w:rsidP="007955C2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399867.50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771D05" w:rsidRDefault="00507D81" w:rsidP="007955C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1307030.61</w:t>
            </w:r>
          </w:p>
        </w:tc>
      </w:tr>
      <w:tr w:rsidR="00507D81" w:rsidRPr="00FA4243" w:rsidTr="00171D1A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7D81" w:rsidRDefault="00507D81" w:rsidP="007955C2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771D05" w:rsidRDefault="00507D81" w:rsidP="007955C2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399884.22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771D05" w:rsidRDefault="00507D81" w:rsidP="007955C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1307058.68</w:t>
            </w:r>
          </w:p>
        </w:tc>
      </w:tr>
      <w:tr w:rsidR="00507D81" w:rsidRPr="00FA4243" w:rsidTr="00171D1A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507D81" w:rsidRDefault="00507D81" w:rsidP="007955C2">
            <w:pPr>
              <w:jc w:val="center"/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771D05" w:rsidRDefault="00507D81" w:rsidP="007955C2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399583.53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771D05" w:rsidRDefault="00507D81" w:rsidP="007955C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1307226.63</w:t>
            </w:r>
          </w:p>
        </w:tc>
      </w:tr>
      <w:tr w:rsidR="00507D81" w:rsidRPr="00FA4243" w:rsidTr="00171D1A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07D81" w:rsidRDefault="00507D81" w:rsidP="007955C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771D05" w:rsidRDefault="00507D81" w:rsidP="007955C2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399598.08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771D05" w:rsidRDefault="00507D81" w:rsidP="007955C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D05">
              <w:rPr>
                <w:rFonts w:ascii="Times New Roman" w:hAnsi="Times New Roman" w:cs="Times New Roman"/>
                <w:sz w:val="24"/>
                <w:szCs w:val="24"/>
              </w:rPr>
              <w:t>1307190.63</w:t>
            </w:r>
          </w:p>
        </w:tc>
      </w:tr>
      <w:tr w:rsidR="00507D81" w:rsidRPr="00FA4243" w:rsidTr="00885262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ED79FC" w:rsidRDefault="00507D81" w:rsidP="00D11EA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79FC">
              <w:rPr>
                <w:rFonts w:ascii="Times New Roman" w:hAnsi="Times New Roman" w:cs="Times New Roman"/>
                <w:sz w:val="24"/>
                <w:szCs w:val="24"/>
              </w:rPr>
              <w:t>Участок №4 с усл. к.н. 76:21:010208:ЗУ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399992.21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1307239.91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400013.14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1307275.11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400027.96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1307300.04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399973.59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1307331.92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400037.84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1307443.12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400014.72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1307454.79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399996.86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1307464.43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399969.77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1307480.28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399975.97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1307490.88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B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399809.77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1307588.37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399795.92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1307596.49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3273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399784.60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1307572.92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3273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399988.77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1307452.71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3273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399895.08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1307294.21</w:t>
            </w:r>
          </w:p>
        </w:tc>
      </w:tr>
      <w:tr w:rsidR="00507D81" w:rsidRPr="00FA4243" w:rsidTr="00146EA5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Default="00507D81" w:rsidP="003273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399992.21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273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1307239.91</w:t>
            </w:r>
          </w:p>
        </w:tc>
      </w:tr>
      <w:tr w:rsidR="00507D81" w:rsidRPr="00FA4243" w:rsidTr="00FB2323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3273CA" w:rsidRDefault="00507D81" w:rsidP="003273CA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Участок №5 с усл. к.н. 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76:21:0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10208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D97E2B" w:rsidRPr="00FA4243" w:rsidTr="00146EA5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125B99" w:rsidRDefault="00D97E2B" w:rsidP="00D97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399653.06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1307385.65</w:t>
            </w:r>
          </w:p>
        </w:tc>
      </w:tr>
      <w:tr w:rsidR="00D97E2B" w:rsidRPr="00FA4243" w:rsidTr="00146EA5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125B99" w:rsidRDefault="00D97E2B" w:rsidP="00D97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399694.20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1307461.44</w:t>
            </w:r>
          </w:p>
        </w:tc>
      </w:tr>
      <w:tr w:rsidR="00D97E2B" w:rsidRPr="00FA4243" w:rsidTr="00146EA5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125B99" w:rsidRDefault="00D97E2B" w:rsidP="00D97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D97E2B" w:rsidRPr="00FA4243" w:rsidTr="00146EA5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125B99" w:rsidRDefault="00D97E2B" w:rsidP="00D97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399637.26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1307394.90</w:t>
            </w:r>
          </w:p>
        </w:tc>
      </w:tr>
      <w:tr w:rsidR="00D97E2B" w:rsidRPr="00FA4243" w:rsidTr="00146EA5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97E2B" w:rsidRPr="00125B99" w:rsidRDefault="00D97E2B" w:rsidP="00D97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399653.06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D97E2B" w:rsidRPr="009A1F75" w:rsidRDefault="00D97E2B" w:rsidP="00D97E2B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25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1307385.65</w:t>
            </w:r>
          </w:p>
        </w:tc>
      </w:tr>
      <w:tr w:rsidR="00507D81" w:rsidRPr="00FA4243" w:rsidTr="00133B4E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0114CC" w:rsidRDefault="00507D81" w:rsidP="00133B4E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red"/>
              </w:rPr>
            </w:pP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Участок №6 с усл. к.н. 76:21:010208:ЗУ6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399653.06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1307385.65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399637.26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1307394.90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399680.77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1307469.16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399639.02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1307493.18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399599.13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1307426.07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399593.14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1307418.64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399579.67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1307394.75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399520.97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1307290.10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399569.35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1307244.80</w:t>
            </w:r>
          </w:p>
        </w:tc>
      </w:tr>
      <w:tr w:rsidR="001E1BD1" w:rsidRPr="00FA4243" w:rsidTr="00133B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399593.05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1307281.29</w:t>
            </w:r>
          </w:p>
        </w:tc>
      </w:tr>
      <w:tr w:rsidR="001E1BD1" w:rsidRPr="00FA4243" w:rsidTr="00284F21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399649.43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1307378.96</w:t>
            </w:r>
          </w:p>
        </w:tc>
      </w:tr>
      <w:tr w:rsidR="001E1BD1" w:rsidRPr="00FA4243" w:rsidTr="00146EA5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1E1BD1" w:rsidRPr="00284F21" w:rsidRDefault="001E1BD1" w:rsidP="001E1B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399653.06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1E1BD1" w:rsidRPr="001E1BD1" w:rsidRDefault="001E1BD1" w:rsidP="001E1BD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B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1307385.65</w:t>
            </w:r>
          </w:p>
        </w:tc>
      </w:tr>
      <w:tr w:rsidR="00507D81" w:rsidRPr="00FA4243" w:rsidTr="00EF7A76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284F21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r w:rsidRPr="00284F21">
              <w:rPr>
                <w:rFonts w:ascii="Times New Roman" w:hAnsi="Times New Roman" w:cs="Times New Roman"/>
                <w:sz w:val="24"/>
                <w:szCs w:val="24"/>
              </w:rPr>
              <w:t>с усл. к.н. 76:21:010208:ЗУ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1307460.19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399370.95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1307477.50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399381.87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1307481.26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399401.93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1307511.76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399355.90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1307543.78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399404.50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1307623.69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399412.78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1307627.06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399467.51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1307597.02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399469.78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1307593.73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399504.20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1307573.91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1307557.91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399538.37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1307554.22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399530.59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1307537.45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399532.37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1307536.37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399570.25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1307513.18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35418D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399573.1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35418D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8D">
              <w:rPr>
                <w:rFonts w:ascii="Times New Roman" w:hAnsi="Times New Roman" w:cs="Times New Roman"/>
                <w:sz w:val="24"/>
                <w:szCs w:val="24"/>
              </w:rPr>
              <w:t>1307511.4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35418D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399469.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35418D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5418D">
              <w:rPr>
                <w:rFonts w:ascii="Times New Roman" w:hAnsi="Times New Roman" w:cs="Times New Roman"/>
                <w:sz w:val="24"/>
                <w:szCs w:val="24"/>
              </w:rPr>
              <w:t>1307349.03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1307383.83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1307391.29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399438.58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1307392.23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399433.07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1307396.51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399429.79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1307392.61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399396.94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1307429.22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399380.15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1307440.35</w:t>
            </w:r>
          </w:p>
        </w:tc>
      </w:tr>
      <w:tr w:rsidR="00507D81" w:rsidRPr="00FA4243" w:rsidTr="00A2528A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5A3666" w:rsidRDefault="00507D81" w:rsidP="005A366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399362.75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07D81" w:rsidRPr="005A3666" w:rsidRDefault="00507D81" w:rsidP="005A366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3666">
              <w:rPr>
                <w:rFonts w:ascii="Times New Roman" w:hAnsi="Times New Roman" w:cs="Times New Roman"/>
                <w:sz w:val="24"/>
                <w:szCs w:val="24"/>
              </w:rPr>
              <w:t>1307460.19</w:t>
            </w:r>
          </w:p>
        </w:tc>
      </w:tr>
      <w:tr w:rsidR="00507D81" w:rsidRPr="00FA4243" w:rsidTr="00692571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07D81" w:rsidRPr="00A8031A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031A">
              <w:rPr>
                <w:rFonts w:ascii="Times New Roman" w:hAnsi="Times New Roman" w:cs="Times New Roman"/>
                <w:sz w:val="24"/>
                <w:szCs w:val="24"/>
              </w:rPr>
              <w:t>Участок №8 с усл. к.н. 76:21:010208:ЗУ8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400528.56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1307725.02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400538.32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1307741.91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400831.69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1308241.15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400855.40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1308284.96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400849.42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1308288.06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400794.67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1308317.05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400740.20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1308222.11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400704.26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1308243.60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400710.47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1308255.03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400703.15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1308259.38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400646.44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1308293.05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400562.47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1308342.68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400552.62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1308348.21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400257.88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1308513.88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1308549.30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400192.41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1308551.11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400199.13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1308577.12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400202.14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1308601.34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400202.97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1308622.75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400194.96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1308622.57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400194.16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1308601.99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400191.25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1308578.62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400185.11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1308554.85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400138.03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1308581.60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400109.88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1308595.30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400038.57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1308474.71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399885.27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1308568.20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399876.24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1308566.24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399825.69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1308550.81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399791.03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1308498.35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399752.81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1308434.46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399962.99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1308318.92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399878.81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1308159.78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399662.49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1308285.17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399660.10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1308281.19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399455.12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1308402.08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399449.10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1308391.27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399384.27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1308427.08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399370.46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1308434.92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399361.21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1308413.22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399341.26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1308385.41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399308.75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1308324.39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399302.02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1308314.71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399301.12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1308311.28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399294.59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1308291.07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399294.27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1308286.84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399293.12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1308275.17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399295.33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1308271.58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399328.92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1308249.73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399377.57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1308218.07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399435.83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1308180.18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399442.53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1308176.60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399515.31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1308302.79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399825.33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1308120.51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399728.06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1307952.01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399785.04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1307918.42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399768.62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1307909.82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399747.24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1307900.07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399706.04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1307879.42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399688.51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1307865.94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399670.28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1307847.74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399651.01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1307825.01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399636.89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1307805.33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399628.77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1307789.68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399623.90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1307778.71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399532.03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1307586.83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399554.53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1307573.43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399689.49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1307804.05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399689.32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1307802.10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399727.46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1307778.70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399731.24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1307778.85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399738.46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1307774.29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399745.51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1307770.42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399749.08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1307768.54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399754.63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1307767.95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399778.45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1307756.03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399779.33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1307755.57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399785.17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1307752.54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399794.85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1307747.54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399904.11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1307935.29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399965.15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1307900.09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400042.70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1308031.76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400259.94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1307905.67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400000.27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1307462.58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400014.72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1307454.79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400027.66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1307448.26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400072.84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1307526.06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2120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400286.91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1307890.92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tabs>
                <w:tab w:val="left" w:pos="945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400435.72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1307803.06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400403.52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1307748.18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400471.22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1307708.52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400516.97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1307721.63</w:t>
            </w:r>
          </w:p>
        </w:tc>
      </w:tr>
      <w:tr w:rsidR="00507D81" w:rsidRPr="00FA4243" w:rsidTr="00AA0DFF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EA609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400528.56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667AB0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7AB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1307725.02</w:t>
            </w:r>
          </w:p>
        </w:tc>
      </w:tr>
      <w:tr w:rsidR="00507D81" w:rsidRPr="00FA4243" w:rsidTr="002D4250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8C6367" w:rsidRDefault="00507D81" w:rsidP="00EF7A76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Вырез 1 из 3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400556.99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1307938.86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400613.65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1308034.89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400623.31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1308029.19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400629.96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1308040.37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400620.26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1308046.10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400657.81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1308109.74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400638.77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1308122.05</w:t>
            </w:r>
          </w:p>
        </w:tc>
      </w:tr>
      <w:tr w:rsidR="00507D81" w:rsidRPr="00FA4243" w:rsidTr="0045051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400621.29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1308092.80</w:t>
            </w:r>
          </w:p>
        </w:tc>
      </w:tr>
      <w:tr w:rsidR="00507D81" w:rsidRPr="00FA4243" w:rsidTr="004B239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400610.49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1308099.17</w:t>
            </w:r>
          </w:p>
        </w:tc>
      </w:tr>
      <w:tr w:rsidR="00507D81" w:rsidRPr="00FA4243" w:rsidTr="004B239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400697.02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1308245.50</w:t>
            </w:r>
          </w:p>
        </w:tc>
      </w:tr>
      <w:tr w:rsidR="00507D81" w:rsidRPr="00FA4243" w:rsidTr="004B239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06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400542.89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1308332.87</w:t>
            </w:r>
          </w:p>
        </w:tc>
      </w:tr>
      <w:tr w:rsidR="00507D81" w:rsidRPr="00FA4243" w:rsidTr="004B239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07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400314.75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1307940.44</w:t>
            </w:r>
          </w:p>
        </w:tc>
      </w:tr>
      <w:tr w:rsidR="00507D81" w:rsidRPr="00FA4243" w:rsidTr="004B2397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</w:t>
            </w:r>
          </w:p>
        </w:tc>
        <w:tc>
          <w:tcPr>
            <w:tcW w:w="3539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400463.76</w:t>
            </w:r>
          </w:p>
        </w:tc>
        <w:tc>
          <w:tcPr>
            <w:tcW w:w="3798" w:type="dxa"/>
            <w:tcBorders>
              <w:left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1307851.01</w:t>
            </w:r>
          </w:p>
        </w:tc>
      </w:tr>
      <w:tr w:rsidR="00507D81" w:rsidRPr="00FA4243" w:rsidTr="007F3549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09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400562.70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1308018.34</w:t>
            </w:r>
          </w:p>
        </w:tc>
      </w:tr>
      <w:tr w:rsidR="00507D81" w:rsidRPr="00FA4243" w:rsidTr="007F3549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400573.13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1308012.20</w:t>
            </w:r>
          </w:p>
        </w:tc>
      </w:tr>
      <w:tr w:rsidR="00507D81" w:rsidRPr="00FA4243" w:rsidTr="007F3549">
        <w:trPr>
          <w:trHeight w:val="334"/>
          <w:jc w:val="center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11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400536.19</w:t>
            </w:r>
          </w:p>
        </w:tc>
        <w:tc>
          <w:tcPr>
            <w:tcW w:w="379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1307950.38</w:t>
            </w:r>
          </w:p>
        </w:tc>
      </w:tr>
      <w:tr w:rsidR="00507D81" w:rsidRPr="00FA4243" w:rsidTr="007F3549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D61154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400556.99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1307938.86</w:t>
            </w:r>
          </w:p>
        </w:tc>
      </w:tr>
      <w:tr w:rsidR="00507D81" w:rsidRPr="00FA4243" w:rsidTr="0009536C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Вырез 2 из 3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400081.05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1308312.24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400116.89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1308290.95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400106.81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1308272.74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400379.06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1308112.72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400431.98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1308198.50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400244.30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1308309.31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400247.06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1308314.54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400125.17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1308384.94</w:t>
            </w:r>
          </w:p>
        </w:tc>
      </w:tr>
      <w:tr w:rsidR="00507D81" w:rsidRPr="00FA4243" w:rsidTr="009E2C25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400081.05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27C36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7C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1308312.24</w:t>
            </w:r>
          </w:p>
        </w:tc>
      </w:tr>
      <w:tr w:rsidR="00507D81" w:rsidRPr="00FA4243" w:rsidTr="009E2C25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Вырез 3 из 3</w:t>
            </w:r>
          </w:p>
        </w:tc>
      </w:tr>
      <w:tr w:rsidR="00507D81" w:rsidRPr="00FA4243" w:rsidTr="009E2C25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400419.91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1308250.87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400404.55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1308224.78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400452.76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1308194.28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400493.94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1308264.12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400495.36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1308274.55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400537.76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1308342.06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400190.86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1308536.32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400122.94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1308420.17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400264.16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1308338.00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400274.86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1308335.26</w:t>
            </w:r>
          </w:p>
        </w:tc>
      </w:tr>
      <w:tr w:rsidR="00507D81" w:rsidRPr="00FA4243" w:rsidTr="00127C36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400419.91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9E2C25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E2C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1308250.87</w:t>
            </w:r>
          </w:p>
        </w:tc>
      </w:tr>
      <w:tr w:rsidR="00507D81" w:rsidRPr="00FA4243" w:rsidTr="00AF51E0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07D81" w:rsidRPr="00AC4632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 xml:space="preserve"> с усл. к.н. 76:21:010208:ЗУ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399623.90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1307778.71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399424.77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1307890.70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399315.96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1307705.85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399477.84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1307608.46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399515.82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87767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76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1307593.30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B84F2C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7D81" w:rsidRPr="00FA4243" w:rsidTr="005B7D53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5A41C9" w:rsidRDefault="00507D81" w:rsidP="00EF7A76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 xml:space="preserve"> с усл. к.н. 76:21:010208: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1307848.09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399050.29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1307828.60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399044.15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1307823.45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399316.25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1307513.23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399391.34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1307636.69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399411.48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1307644.88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399315.96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1307705.85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399424.77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1307890.70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399301.17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1307960.21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399161.01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1308048.83</w:t>
            </w:r>
          </w:p>
        </w:tc>
      </w:tr>
      <w:tr w:rsidR="00507D81" w:rsidRPr="00FA4243" w:rsidTr="0014014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399033.17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4014E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4014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1307848.09</w:t>
            </w:r>
          </w:p>
        </w:tc>
      </w:tr>
      <w:tr w:rsidR="00507D81" w:rsidRPr="00FA4243" w:rsidTr="0014014E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5A41C9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 xml:space="preserve"> с усл. к.н. 76:21:01020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ЗУ1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1308345.77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401238.33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1308302.38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401245.23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1308250.80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401252.45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1308196.79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401237.62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1308196.91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609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401230.40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1308249.19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1308342.86</w:t>
            </w:r>
          </w:p>
        </w:tc>
      </w:tr>
      <w:tr w:rsidR="00507D81" w:rsidRPr="00FA4243" w:rsidTr="00BD151B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507D81" w:rsidRPr="00826102" w:rsidRDefault="00507D81" w:rsidP="0082610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6102">
              <w:rPr>
                <w:rFonts w:ascii="Times New Roman" w:hAnsi="Times New Roman" w:cs="Times New Roman"/>
                <w:sz w:val="24"/>
                <w:szCs w:val="24"/>
              </w:rPr>
              <w:t>1308345.77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9F0C3B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 xml:space="preserve"> с усл. к.н. 76:21:01020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:ЗУ2</w:t>
            </w:r>
          </w:p>
        </w:tc>
      </w:tr>
      <w:tr w:rsidR="00507D81" w:rsidRPr="00FA4243" w:rsidTr="00AC4632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401188.37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1308190.65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401084.61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1308284.33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463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401086.53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1308270.17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401135.84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1308238.93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963A18" w:rsidRDefault="00507D81" w:rsidP="00963A1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3A1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507D81" w:rsidRPr="00FA4243" w:rsidTr="00283F08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125B99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Участок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с усл. к.н. 76:21:01020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9F0C3B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07D81" w:rsidRPr="00FA4243" w:rsidTr="00283F08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401188.37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1308190.65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401084.61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1308284.33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AC4632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401086.53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1308270.17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401135.84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1308238.93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401194.41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7F37E3" w:rsidRDefault="00507D81" w:rsidP="007F37E3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F37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1308202.21</w:t>
            </w:r>
          </w:p>
        </w:tc>
      </w:tr>
      <w:tr w:rsidR="00507D81" w:rsidRPr="005F5559" w:rsidTr="00420EDD">
        <w:trPr>
          <w:trHeight w:val="334"/>
          <w:jc w:val="center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07D81" w:rsidRPr="005F5559" w:rsidRDefault="00507D81" w:rsidP="0014014E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Участок №14 с усл. к.н. 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76:21:0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00000:</w:t>
            </w:r>
            <w:r w:rsidRPr="003B6E45">
              <w:rPr>
                <w:rFonts w:ascii="Times New Roman" w:hAnsi="Times New Roman" w:cs="Times New Roman"/>
                <w:sz w:val="24"/>
                <w:szCs w:val="24"/>
              </w:rPr>
              <w:t>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798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400620.59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1308464.45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400614.63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1308467.67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400601.35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1308483.66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400599.23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1308486.21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400596.79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1308487.23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400592.54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1308489.00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400584.26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1308489.27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400496.87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1308529.88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400440.58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1308550.17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400358.52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1308579.75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400246.83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1308620.02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400235.23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1308624.20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400202.00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1308634.03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400193.45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1308636.56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400189.74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1308637.66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400174.09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1308642.29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400165.37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1308645.07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400157.99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1308647.47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400149.44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1308651.13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400149.15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1308650.46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400143.92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1308652.73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400142.21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1308649.78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399858.66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1308749.63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399854.59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1308752.67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399748.04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1308785.74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399755.37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1308811.65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399862.78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1308772.59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399908.79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1308752.92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399933.98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1308743.88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399930.23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1308748.00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399926.79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1308752.51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400063.76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1308705.74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400061.96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1308700.23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400239.88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1308638.30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400402.92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1308580.89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400455.29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1308564.18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400458.02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1308570.80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400477.47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1308563.77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400484.56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1308562.51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400509.72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1308552.11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400509.37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400510.88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1308550.65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400511.32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1308551.47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400514.85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1308550.03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400520.49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1308560.92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400569.28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1308529.79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400618.04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1308505.20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lang w:val="en-US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400659.51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1308482.46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400694.79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1308467.11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400699.16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1308465.12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400713.01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1308457.97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400766.88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1308426.06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400770.99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1308424.08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400775.09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1308421.96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400777.94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1308421.25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400780.42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1308418.27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400781.31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1308417.76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400808.23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1308402.31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400810.88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1308406.61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400849.30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1308385.68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400884.30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1308367.07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400883.03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1308364.88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400883.89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1308362.03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400894.36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1308356.86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400933.31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1308337.60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400940.91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1308335.84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400968.61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1308333.79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400976.73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1308335.55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400983.83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1308353.08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400983.94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1308352.90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400989.70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1308350.39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401007.76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1308342.02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539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401011.17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1308340.44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401016.68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1308337.87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401025.55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1308333.85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401030.80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1308346.38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401031.03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1308346.97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401035.15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1308357.89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401052.99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1308363.77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401057.72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1308339.21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401096.99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1308346.80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401097.92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1308341.15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401162.04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1308349.32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401159.33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1308373.67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401162.33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1308373.72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401166.86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1308350.65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401172.45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1308351.80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401217.75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1308362.49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1308363.38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401221.95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1308365.87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401223.92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1308377.40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401232.21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401261.90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1308377.96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401316.65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1308392.24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1308398.07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401335.69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1308413.15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401333.51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401347.16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1308414.21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401344.40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1308390.49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401344.77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1308376.77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401232.52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1308345.77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401217.88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1308342.86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401124.30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1308324.53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401080.10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1308317.57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401003.20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1308302.84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400944.87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1308304.37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400885.46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1308340.50</w:t>
            </w:r>
          </w:p>
        </w:tc>
      </w:tr>
      <w:tr w:rsidR="00507D81" w:rsidRPr="00FA4243" w:rsidTr="003008BE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400821.89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1308376.92</w:t>
            </w:r>
          </w:p>
        </w:tc>
      </w:tr>
      <w:tr w:rsidR="00507D81" w:rsidRPr="00FA4243" w:rsidTr="00184751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400747.47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1308423.33</w:t>
            </w:r>
          </w:p>
        </w:tc>
      </w:tr>
      <w:tr w:rsidR="00507D81" w:rsidRPr="00FA4243" w:rsidTr="00184751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606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400652.38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1308463.68</w:t>
            </w:r>
          </w:p>
        </w:tc>
      </w:tr>
      <w:tr w:rsidR="00507D81" w:rsidRPr="00FA4243" w:rsidTr="00184751">
        <w:trPr>
          <w:trHeight w:val="334"/>
          <w:jc w:val="center"/>
        </w:trPr>
        <w:tc>
          <w:tcPr>
            <w:tcW w:w="3153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66066F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39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400626.07</w:t>
            </w:r>
          </w:p>
        </w:tc>
        <w:tc>
          <w:tcPr>
            <w:tcW w:w="379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bottom"/>
          </w:tcPr>
          <w:p w:rsidR="00507D81" w:rsidRPr="005F0311" w:rsidRDefault="00507D81" w:rsidP="005F0311">
            <w:pPr>
              <w:pStyle w:val="a8"/>
              <w:ind w:left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F031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1308464.32</w:t>
            </w:r>
          </w:p>
        </w:tc>
      </w:tr>
    </w:tbl>
    <w:p w:rsidR="00507D81" w:rsidRDefault="00507D81" w:rsidP="00027A2F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07D81" w:rsidRDefault="00507D81" w:rsidP="00027A2F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0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особо охраняемых природных территорий: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особо охраняемых природных территорий не расположено. Разработка схемы границ особо охраняемых природных территорий не требуется.</w:t>
      </w:r>
    </w:p>
    <w:p w:rsidR="00507D81" w:rsidRDefault="00507D81" w:rsidP="00027A2F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1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территорий объектов культурного наследия: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объектов культурного наследия не выявлено.</w:t>
      </w:r>
    </w:p>
    <w:p w:rsidR="00507D81" w:rsidRPr="007A049E" w:rsidRDefault="00507D81" w:rsidP="00027A2F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04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лесничеств, участковых лесничеств, лесных кварталов, лесотаксационных выделов или частей лесотаксационных выделов: </w:t>
      </w:r>
      <w:r w:rsidRPr="00576041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лесничеств, участковых лесничеств, лесных кварталов, лесотаксационных выделов или частей лесотаксационных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ыделов на территории формируемых земельных участков не расположено.</w:t>
      </w:r>
    </w:p>
    <w:p w:rsidR="00507D81" w:rsidRPr="00427258" w:rsidRDefault="00507D81" w:rsidP="00DD44DA">
      <w:pPr>
        <w:pStyle w:val="a8"/>
        <w:ind w:left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7D81" w:rsidRPr="004E5BE9" w:rsidRDefault="00507D81" w:rsidP="00DD44DA">
      <w:pPr>
        <w:pStyle w:val="a8"/>
        <w:numPr>
          <w:ilvl w:val="1"/>
          <w:numId w:val="3"/>
        </w:numPr>
        <w:ind w:left="709" w:firstLine="284"/>
        <w:rPr>
          <w:rFonts w:ascii="Times New Roman" w:hAnsi="Times New Roman" w:cs="Times New Roman"/>
          <w:b/>
          <w:sz w:val="28"/>
          <w:szCs w:val="28"/>
        </w:rPr>
      </w:pPr>
      <w:r w:rsidRPr="00427258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>о соответс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твии разработанной документации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 xml:space="preserve">требованиям законодательства </w:t>
      </w:r>
      <w:r w:rsidRPr="004E5BE9">
        <w:rPr>
          <w:rFonts w:ascii="Times New Roman" w:hAnsi="Times New Roman" w:cs="Times New Roman"/>
          <w:b/>
          <w:bCs/>
          <w:sz w:val="28"/>
          <w:szCs w:val="28"/>
        </w:rPr>
        <w:t>о градостроительной деятельности</w:t>
      </w:r>
    </w:p>
    <w:p w:rsidR="00507D81" w:rsidRPr="00427258" w:rsidRDefault="00507D81" w:rsidP="00DD44DA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 xml:space="preserve">Документация по межеванию </w:t>
      </w:r>
      <w:r>
        <w:rPr>
          <w:rFonts w:ascii="Times New Roman" w:hAnsi="Times New Roman" w:cs="Times New Roman"/>
          <w:sz w:val="24"/>
          <w:szCs w:val="24"/>
        </w:rPr>
        <w:t xml:space="preserve">территории </w:t>
      </w:r>
      <w:r w:rsidRPr="00427258">
        <w:rPr>
          <w:rFonts w:ascii="Times New Roman" w:hAnsi="Times New Roman" w:cs="Times New Roman"/>
          <w:sz w:val="24"/>
          <w:szCs w:val="24"/>
        </w:rPr>
        <w:t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507D81" w:rsidRDefault="00507D81" w:rsidP="007F74A4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>На территории образуем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земельн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427258">
        <w:rPr>
          <w:rFonts w:ascii="Times New Roman" w:hAnsi="Times New Roman" w:cs="Times New Roman"/>
          <w:sz w:val="24"/>
          <w:szCs w:val="24"/>
        </w:rPr>
        <w:t xml:space="preserve">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</w:t>
      </w:r>
      <w:r>
        <w:rPr>
          <w:rFonts w:ascii="Times New Roman" w:hAnsi="Times New Roman" w:cs="Times New Roman"/>
          <w:sz w:val="24"/>
          <w:szCs w:val="24"/>
        </w:rPr>
        <w:t>астей лесотаксационных выделов</w:t>
      </w:r>
      <w:r w:rsidR="00002696">
        <w:rPr>
          <w:rFonts w:ascii="Times New Roman" w:hAnsi="Times New Roman" w:cs="Times New Roman"/>
          <w:sz w:val="24"/>
          <w:szCs w:val="24"/>
        </w:rPr>
        <w:t>.</w:t>
      </w:r>
    </w:p>
    <w:p w:rsidR="00002696" w:rsidRDefault="00002696" w:rsidP="007F74A4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002696" w:rsidRDefault="00002696" w:rsidP="007F74A4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002696" w:rsidRDefault="00002696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DE01B7" w:rsidRDefault="00DE01B7" w:rsidP="00DE01B7">
      <w:pPr>
        <w:ind w:right="282"/>
        <w:jc w:val="both"/>
        <w:rPr>
          <w:rFonts w:ascii="Times New Roman" w:hAnsi="Times New Roman" w:cs="Times New Roman"/>
          <w:sz w:val="24"/>
          <w:szCs w:val="24"/>
        </w:rPr>
        <w:sectPr w:rsidR="00DE01B7" w:rsidSect="00CD4C97">
          <w:footerReference w:type="default" r:id="rId28"/>
          <w:footerReference w:type="first" r:id="rId29"/>
          <w:pgSz w:w="11907" w:h="16839" w:code="9"/>
          <w:pgMar w:top="340" w:right="340" w:bottom="340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DE01B7" w:rsidRDefault="00DE01B7" w:rsidP="00DE01B7">
      <w:pPr>
        <w:tabs>
          <w:tab w:val="left" w:pos="990"/>
        </w:tabs>
        <w:rPr>
          <w:rFonts w:ascii="Times New Roman" w:eastAsia="Calibri" w:hAnsi="Times New Roman" w:cs="Times New Roman"/>
          <w:sz w:val="24"/>
          <w:szCs w:val="24"/>
        </w:rPr>
      </w:pPr>
    </w:p>
    <w:sectPr w:rsidR="00DE01B7" w:rsidSect="00621726">
      <w:footerReference w:type="first" r:id="rId30"/>
      <w:pgSz w:w="11906" w:h="16838" w:code="9"/>
      <w:pgMar w:top="284" w:right="340" w:bottom="284" w:left="1134" w:header="0" w:footer="0" w:gutter="0"/>
      <w:pg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6B45" w:rsidRDefault="003E6B45" w:rsidP="000E65AB">
      <w:pPr>
        <w:spacing w:after="0" w:line="240" w:lineRule="auto"/>
      </w:pPr>
      <w:r>
        <w:separator/>
      </w:r>
    </w:p>
  </w:endnote>
  <w:endnote w:type="continuationSeparator" w:id="0">
    <w:p w:rsidR="003E6B45" w:rsidRDefault="003E6B45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73E0" w:rsidRDefault="004173E0" w:rsidP="004173E0">
    <w:pPr>
      <w:pStyle w:val="a5"/>
      <w:tabs>
        <w:tab w:val="clear" w:pos="4677"/>
        <w:tab w:val="clear" w:pos="9355"/>
        <w:tab w:val="left" w:pos="1544"/>
      </w:tabs>
    </w:pPr>
    <w:r>
      <w:tab/>
    </w:r>
  </w:p>
  <w:p w:rsidR="004173E0" w:rsidRDefault="004173E0" w:rsidP="004173E0">
    <w:pPr>
      <w:pStyle w:val="a5"/>
      <w:tabs>
        <w:tab w:val="clear" w:pos="4677"/>
        <w:tab w:val="clear" w:pos="9355"/>
        <w:tab w:val="left" w:pos="1544"/>
      </w:tabs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86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13"/>
      <w:gridCol w:w="564"/>
      <w:gridCol w:w="1361"/>
      <w:gridCol w:w="680"/>
      <w:gridCol w:w="566"/>
      <w:gridCol w:w="6236"/>
      <w:gridCol w:w="566"/>
    </w:tblGrid>
    <w:tr w:rsidR="00507D81" w:rsidRPr="0082198F" w:rsidTr="00224B3F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507D81" w:rsidRPr="00C77C6A" w:rsidRDefault="00507D81" w:rsidP="00C77C6A">
          <w:pPr>
            <w:jc w:val="center"/>
            <w:rPr>
              <w:rFonts w:ascii="Times New Roman" w:hAnsi="Times New Roman" w:cs="Times New Roman"/>
              <w:bCs/>
              <w:sz w:val="20"/>
              <w:szCs w:val="20"/>
            </w:rPr>
          </w:pP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>Проект межевания территории</w:t>
          </w:r>
          <w:r w:rsidRPr="00E029C2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земельныхучастков с кадастровыми номерами</w:t>
          </w:r>
          <w:r w:rsidR="00915A42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76:21:010208:7,76:21:010208:33,76:21:010208:67, 76:21:010208:103, 76:21:010208:113, 76:21:010205:368</w:t>
          </w:r>
          <w:r w:rsidR="00915A42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,</w:t>
          </w:r>
          <w:r w:rsidR="00915A42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76:21:010208:435, 76:21:010208:440,76:21:010208:441, 76:21:000000:1075,76:21:010203:1089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82198F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507D81" w:rsidRPr="00B87F17" w:rsidTr="00224B3F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507D81" w:rsidRPr="00D66A2E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D66A2E">
            <w:rPr>
              <w:rFonts w:ascii="Times New Roman" w:hAnsi="Times New Roman" w:cs="Times New Roman"/>
              <w:sz w:val="16"/>
              <w:szCs w:val="16"/>
            </w:rPr>
            <w:t>Костина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37153B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07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507D81" w:rsidRPr="008B08F6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2023</w:t>
          </w:r>
        </w:p>
      </w:tc>
      <w:tc>
        <w:tcPr>
          <w:tcW w:w="6236" w:type="dxa"/>
          <w:vMerge/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:rsidR="00507D81" w:rsidRDefault="00507D81" w:rsidP="00224B3F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507D81" w:rsidRPr="00CE7D85" w:rsidRDefault="0043007C" w:rsidP="00224B3F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507D81" w:rsidRPr="00CE7D8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26</w: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507D81" w:rsidRPr="00B87F17" w:rsidTr="00224B3F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507D81" w:rsidRPr="0082198F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507D81" w:rsidRPr="0082198F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507D81" w:rsidRPr="0082198F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507D81" w:rsidRPr="0082198F" w:rsidRDefault="00507D81" w:rsidP="00224B3F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82198F" w:rsidRDefault="00507D81" w:rsidP="00224B3F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507D81" w:rsidRPr="00B87F17" w:rsidRDefault="00507D81" w:rsidP="00224B3F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507D81" w:rsidRDefault="00507D81" w:rsidP="00DE01B7">
    <w:pPr>
      <w:pStyle w:val="a5"/>
      <w:jc w:val="right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86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13"/>
      <w:gridCol w:w="564"/>
      <w:gridCol w:w="1361"/>
      <w:gridCol w:w="680"/>
      <w:gridCol w:w="566"/>
      <w:gridCol w:w="6236"/>
      <w:gridCol w:w="566"/>
    </w:tblGrid>
    <w:tr w:rsidR="00507D81" w:rsidRPr="0082198F" w:rsidTr="00E370C2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507D81" w:rsidRDefault="00507D81" w:rsidP="00C77C6A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</w:pPr>
          <w:r w:rsidRPr="00BD05AD">
            <w:rPr>
              <w:rFonts w:ascii="Times New Roman" w:hAnsi="Times New Roman" w:cs="Times New Roman"/>
              <w:bCs/>
              <w:sz w:val="20"/>
              <w:szCs w:val="20"/>
            </w:rPr>
            <w:t>Проект межевания территории</w:t>
          </w:r>
          <w:r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</w:t>
          </w:r>
          <w:r w:rsidRPr="00BD05AD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емельныхучастков с кадастровыми номерами76:21 :010208:</w:t>
          </w:r>
          <w:r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440</w:t>
          </w:r>
          <w:r w:rsidRPr="00BD05AD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 xml:space="preserve">, 76:21:010208:7,76:21 :010208:33, </w:t>
          </w:r>
        </w:p>
        <w:p w:rsidR="00507D81" w:rsidRPr="00C77C6A" w:rsidRDefault="00507D81" w:rsidP="00C77C6A">
          <w:pPr>
            <w:jc w:val="center"/>
            <w:rPr>
              <w:rFonts w:ascii="Times New Roman" w:hAnsi="Times New Roman" w:cs="Times New Roman"/>
              <w:bCs/>
              <w:sz w:val="20"/>
              <w:szCs w:val="20"/>
            </w:rPr>
          </w:pPr>
          <w:r w:rsidRPr="00BD05AD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76:21 :010208: 103,76:21:010208: 113, 76:21 :010208:435,76:21:010203:1089, 76:21 :000000: 1075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82198F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507D81" w:rsidRPr="00B87F17" w:rsidTr="00E370C2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  <w:r>
            <w:rPr>
              <w:rFonts w:ascii="Arial" w:hAnsi="Arial" w:cs="Arial"/>
              <w:sz w:val="16"/>
              <w:szCs w:val="16"/>
            </w:rPr>
            <w:t>Костина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37153B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11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507D81" w:rsidRPr="008B08F6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2022</w:t>
          </w:r>
        </w:p>
      </w:tc>
      <w:tc>
        <w:tcPr>
          <w:tcW w:w="6236" w:type="dxa"/>
          <w:vMerge/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:rsidR="00507D81" w:rsidRDefault="00507D81" w:rsidP="00E370C2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507D81" w:rsidRPr="00CE7D85" w:rsidRDefault="0043007C" w:rsidP="00E370C2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507D81" w:rsidRPr="00CE7D8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10</w: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507D81" w:rsidRPr="00B87F17" w:rsidTr="00E370C2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507D81" w:rsidRPr="0082198F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507D81" w:rsidRPr="0082198F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507D81" w:rsidRPr="0082198F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507D81" w:rsidRPr="0082198F" w:rsidRDefault="00507D81" w:rsidP="00E370C2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507D81" w:rsidRPr="0082198F" w:rsidRDefault="00507D81" w:rsidP="00E370C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507D81" w:rsidRPr="00B87F17" w:rsidRDefault="00507D81" w:rsidP="00E370C2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507D81" w:rsidRDefault="00507D81">
    <w:pPr>
      <w:pStyle w:val="a5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6437A" w:rsidRPr="00DE01B7" w:rsidRDefault="0016437A" w:rsidP="00DE01B7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17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444"/>
      <w:gridCol w:w="564"/>
      <w:gridCol w:w="1361"/>
      <w:gridCol w:w="680"/>
      <w:gridCol w:w="566"/>
      <w:gridCol w:w="6236"/>
      <w:gridCol w:w="566"/>
    </w:tblGrid>
    <w:tr w:rsidR="004173E0" w:rsidRPr="0082198F" w:rsidTr="00DD3A03">
      <w:trPr>
        <w:trHeight w:val="283"/>
        <w:jc w:val="center"/>
      </w:trPr>
      <w:tc>
        <w:tcPr>
          <w:tcW w:w="44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  <w:r>
            <w:tab/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A82EC8" w:rsidRPr="00A82EC8" w:rsidRDefault="00BC22C8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 xml:space="preserve">Проект </w:t>
          </w:r>
          <w:r>
            <w:rPr>
              <w:rFonts w:ascii="Times New Roman" w:hAnsi="Times New Roman" w:cs="Times New Roman"/>
              <w:bCs/>
              <w:sz w:val="20"/>
              <w:szCs w:val="20"/>
            </w:rPr>
            <w:t>планировки</w:t>
          </w: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 xml:space="preserve"> территории</w:t>
          </w:r>
          <w:r w:rsidRPr="00E029C2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земельныхучастков с кадастровыми номерами</w:t>
          </w:r>
          <w:r w:rsidR="00A82EC8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 xml:space="preserve">76:21:010208:7,76:21:010208:33,76:21:010208:67, 76:21:010208:103, </w:t>
          </w:r>
        </w:p>
        <w:p w:rsidR="00A82EC8" w:rsidRPr="00A82EC8" w:rsidRDefault="00A82EC8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76:21:010208:113, 76:21:010205:368</w:t>
          </w:r>
          <w:r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,</w:t>
          </w: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76:21:010208:435, 76:21:010208:440,</w:t>
          </w:r>
        </w:p>
        <w:p w:rsidR="004173E0" w:rsidRPr="00E33936" w:rsidRDefault="00A82EC8" w:rsidP="00A82EC8">
          <w:pPr>
            <w:jc w:val="center"/>
            <w:rPr>
              <w:rFonts w:ascii="Times New Roman" w:hAnsi="Times New Roman" w:cs="Times New Roman"/>
              <w:b/>
              <w:sz w:val="16"/>
              <w:szCs w:val="16"/>
            </w:rPr>
          </w:pP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76:21:010208:441, 76:21:000000:1075,76:21:010203:1089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4173E0" w:rsidRPr="00B87F17" w:rsidTr="009F49D8">
      <w:trPr>
        <w:trHeight w:val="283"/>
        <w:jc w:val="center"/>
      </w:trPr>
      <w:tc>
        <w:tcPr>
          <w:tcW w:w="44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4173E0" w:rsidRPr="002E4F10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2E4F10">
            <w:rPr>
              <w:rFonts w:ascii="Times New Roman" w:hAnsi="Times New Roman" w:cs="Times New Roman"/>
              <w:sz w:val="16"/>
              <w:szCs w:val="16"/>
            </w:rPr>
            <w:t>Костина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37153B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</w:t>
          </w:r>
          <w:r w:rsidR="00BC22C8">
            <w:rPr>
              <w:rFonts w:ascii="Times New Roman" w:hAnsi="Times New Roman" w:cs="Times New Roman"/>
              <w:sz w:val="14"/>
              <w:szCs w:val="14"/>
            </w:rPr>
            <w:t>7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4173E0" w:rsidRPr="008B08F6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2023</w:t>
          </w:r>
        </w:p>
      </w:tc>
      <w:tc>
        <w:tcPr>
          <w:tcW w:w="6236" w:type="dxa"/>
          <w:vMerge/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  <w:vAlign w:val="center"/>
        </w:tcPr>
        <w:p w:rsidR="009F49D8" w:rsidRPr="009F49D8" w:rsidRDefault="0043007C" w:rsidP="009F49D8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621726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621726" w:rsidRPr="00621726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621726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23</w:t>
          </w:r>
          <w:r w:rsidRPr="00621726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4173E0" w:rsidRPr="00B87F17" w:rsidTr="00DD3A03">
      <w:trPr>
        <w:trHeight w:val="283"/>
        <w:jc w:val="center"/>
      </w:trPr>
      <w:tc>
        <w:tcPr>
          <w:tcW w:w="444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4173E0" w:rsidRPr="00B87F17" w:rsidRDefault="004173E0" w:rsidP="009F49D8">
          <w:pPr>
            <w:pStyle w:val="a5"/>
            <w:rPr>
              <w:rFonts w:ascii="Arial" w:hAnsi="Arial" w:cs="Arial"/>
              <w:sz w:val="16"/>
              <w:szCs w:val="16"/>
            </w:rPr>
          </w:pPr>
        </w:p>
      </w:tc>
    </w:tr>
  </w:tbl>
  <w:p w:rsidR="004173E0" w:rsidRDefault="004173E0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83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444"/>
      <w:gridCol w:w="564"/>
      <w:gridCol w:w="1361"/>
      <w:gridCol w:w="680"/>
      <w:gridCol w:w="566"/>
      <w:gridCol w:w="6236"/>
      <w:gridCol w:w="632"/>
    </w:tblGrid>
    <w:tr w:rsidR="004173E0" w:rsidRPr="0082198F" w:rsidTr="009F49D8">
      <w:trPr>
        <w:trHeight w:val="283"/>
        <w:jc w:val="center"/>
      </w:trPr>
      <w:tc>
        <w:tcPr>
          <w:tcW w:w="44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  <w:r>
            <w:tab/>
          </w:r>
          <w:r>
            <w:tab/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A82EC8" w:rsidRPr="00A82EC8" w:rsidRDefault="004173E0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 xml:space="preserve">Проект </w:t>
          </w:r>
          <w:r>
            <w:rPr>
              <w:rFonts w:ascii="Times New Roman" w:hAnsi="Times New Roman" w:cs="Times New Roman"/>
              <w:bCs/>
              <w:sz w:val="20"/>
              <w:szCs w:val="20"/>
            </w:rPr>
            <w:t>планировки</w:t>
          </w: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 xml:space="preserve"> территории</w:t>
          </w:r>
          <w:r w:rsidRPr="00E029C2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земельныхучастков с кадастровыми номерами</w:t>
          </w:r>
          <w:r w:rsidR="00A82EC8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 xml:space="preserve">76:21:010208:7,76:21:010208:33,76:21:010208:67, 76:21:010208:103, </w:t>
          </w:r>
        </w:p>
        <w:p w:rsidR="00A82EC8" w:rsidRPr="00A82EC8" w:rsidRDefault="00A82EC8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76:21:010208:113, 76:21:010205:368</w:t>
          </w:r>
          <w:r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,</w:t>
          </w: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76:21:010208:435, 76:21:010208:440,</w:t>
          </w:r>
        </w:p>
        <w:p w:rsidR="004173E0" w:rsidRPr="00A82EC8" w:rsidRDefault="00A82EC8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76:21:010208:441, 76:21:000000:1075,76:21:010203:1089</w:t>
          </w:r>
        </w:p>
      </w:tc>
      <w:tc>
        <w:tcPr>
          <w:tcW w:w="632" w:type="dxa"/>
          <w:tcMar>
            <w:left w:w="0" w:type="dxa"/>
            <w:right w:w="0" w:type="dxa"/>
          </w:tcMar>
        </w:tcPr>
        <w:p w:rsidR="004173E0" w:rsidRPr="0082198F" w:rsidRDefault="004173E0" w:rsidP="00CF28B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4173E0" w:rsidRPr="00B87F17" w:rsidTr="009F49D8">
      <w:trPr>
        <w:trHeight w:val="283"/>
        <w:jc w:val="center"/>
      </w:trPr>
      <w:tc>
        <w:tcPr>
          <w:tcW w:w="44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4173E0" w:rsidRPr="002E4F10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2E4F10">
            <w:rPr>
              <w:rFonts w:ascii="Times New Roman" w:hAnsi="Times New Roman" w:cs="Times New Roman"/>
              <w:sz w:val="16"/>
              <w:szCs w:val="16"/>
            </w:rPr>
            <w:t>Костина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37153B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</w:t>
          </w:r>
          <w:r w:rsidR="00BC22C8">
            <w:rPr>
              <w:rFonts w:ascii="Times New Roman" w:hAnsi="Times New Roman" w:cs="Times New Roman"/>
              <w:sz w:val="14"/>
              <w:szCs w:val="14"/>
            </w:rPr>
            <w:t>7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4173E0" w:rsidRPr="008B08F6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2023</w:t>
          </w:r>
        </w:p>
      </w:tc>
      <w:tc>
        <w:tcPr>
          <w:tcW w:w="6236" w:type="dxa"/>
          <w:vMerge/>
        </w:tcPr>
        <w:p w:rsidR="004173E0" w:rsidRPr="00B87F17" w:rsidRDefault="004173E0" w:rsidP="00CF28B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32" w:type="dxa"/>
          <w:vMerge w:val="restart"/>
          <w:tcMar>
            <w:left w:w="0" w:type="dxa"/>
            <w:right w:w="0" w:type="dxa"/>
          </w:tcMar>
        </w:tcPr>
        <w:p w:rsidR="006E705C" w:rsidRDefault="006E705C" w:rsidP="009F49D8">
          <w:pPr>
            <w:rPr>
              <w:rFonts w:ascii="Times New Roman" w:hAnsi="Times New Roman" w:cs="Times New Roman"/>
              <w:sz w:val="24"/>
              <w:szCs w:val="24"/>
            </w:rPr>
          </w:pPr>
        </w:p>
        <w:p w:rsidR="009F49D8" w:rsidRPr="009F49D8" w:rsidRDefault="0043007C" w:rsidP="009F49D8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9F49D8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9F49D8" w:rsidRPr="009F49D8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9F49D8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7</w:t>
          </w:r>
          <w:r w:rsidRPr="009F49D8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4173E0" w:rsidRPr="00B87F17" w:rsidTr="009F49D8">
      <w:trPr>
        <w:trHeight w:val="283"/>
        <w:jc w:val="center"/>
      </w:trPr>
      <w:tc>
        <w:tcPr>
          <w:tcW w:w="444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173E0" w:rsidRPr="0082198F" w:rsidRDefault="004173E0" w:rsidP="004173E0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4173E0" w:rsidRPr="00B87F17" w:rsidRDefault="004173E0" w:rsidP="004173E0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32" w:type="dxa"/>
          <w:vMerge/>
          <w:tcMar>
            <w:left w:w="0" w:type="dxa"/>
            <w:right w:w="0" w:type="dxa"/>
          </w:tcMar>
        </w:tcPr>
        <w:p w:rsidR="004173E0" w:rsidRPr="00B87F17" w:rsidRDefault="004173E0" w:rsidP="009F49D8">
          <w:pPr>
            <w:pStyle w:val="a5"/>
            <w:rPr>
              <w:rFonts w:ascii="Arial" w:hAnsi="Arial" w:cs="Arial"/>
              <w:sz w:val="16"/>
              <w:szCs w:val="16"/>
            </w:rPr>
          </w:pPr>
        </w:p>
      </w:tc>
    </w:tr>
  </w:tbl>
  <w:p w:rsidR="004173E0" w:rsidRDefault="004173E0" w:rsidP="004173E0">
    <w:pPr>
      <w:pStyle w:val="a5"/>
      <w:tabs>
        <w:tab w:val="clear" w:pos="4677"/>
        <w:tab w:val="clear" w:pos="9355"/>
        <w:tab w:val="left" w:pos="1544"/>
      </w:tabs>
    </w:pPr>
  </w:p>
  <w:p w:rsidR="004173E0" w:rsidRDefault="004173E0" w:rsidP="004173E0">
    <w:pPr>
      <w:pStyle w:val="a5"/>
      <w:tabs>
        <w:tab w:val="clear" w:pos="4677"/>
        <w:tab w:val="clear" w:pos="9355"/>
        <w:tab w:val="left" w:pos="1544"/>
      </w:tabs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73E0" w:rsidRDefault="004173E0" w:rsidP="004173E0">
    <w:pPr>
      <w:pStyle w:val="a5"/>
      <w:tabs>
        <w:tab w:val="clear" w:pos="4677"/>
        <w:tab w:val="clear" w:pos="9355"/>
        <w:tab w:val="left" w:pos="1544"/>
      </w:tabs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86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13"/>
      <w:gridCol w:w="564"/>
      <w:gridCol w:w="1361"/>
      <w:gridCol w:w="680"/>
      <w:gridCol w:w="566"/>
      <w:gridCol w:w="6236"/>
      <w:gridCol w:w="566"/>
    </w:tblGrid>
    <w:tr w:rsidR="0016437A" w:rsidRPr="0082198F" w:rsidTr="00DA2F3C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A82EC8" w:rsidRPr="00A82EC8" w:rsidRDefault="0016437A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>Проект межевания территории</w:t>
          </w:r>
          <w:r w:rsidRPr="00E029C2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земельныхучастков с кадастровыми номерами</w:t>
          </w:r>
          <w:r w:rsidR="00A82EC8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 xml:space="preserve">76:21:010208:7,76:21:010208:33,76:21:010208:67, 76:21:010208:103, </w:t>
          </w:r>
        </w:p>
        <w:p w:rsidR="00A82EC8" w:rsidRPr="00A82EC8" w:rsidRDefault="00A82EC8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76:21:010208:113, 76:21:010205:368</w:t>
          </w:r>
          <w:r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,</w:t>
          </w: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76:21:010208:435, 76:21:010208:440,</w:t>
          </w:r>
        </w:p>
        <w:p w:rsidR="0016437A" w:rsidRPr="00E33936" w:rsidRDefault="00A82EC8" w:rsidP="00A82EC8">
          <w:pPr>
            <w:jc w:val="center"/>
            <w:rPr>
              <w:rFonts w:ascii="Times New Roman" w:hAnsi="Times New Roman" w:cs="Times New Roman"/>
              <w:b/>
              <w:sz w:val="16"/>
              <w:szCs w:val="16"/>
            </w:rPr>
          </w:pP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76:21:010208:441, 76:21:000000:1075,76:21:010203:1089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16437A" w:rsidRPr="0082198F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16437A" w:rsidRPr="00B87F17" w:rsidTr="00621726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16437A" w:rsidRPr="003202B2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3202B2">
            <w:rPr>
              <w:rFonts w:ascii="Times New Roman" w:hAnsi="Times New Roman" w:cs="Times New Roman"/>
              <w:sz w:val="16"/>
              <w:szCs w:val="16"/>
            </w:rPr>
            <w:t>Костина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16437A" w:rsidRPr="0037153B" w:rsidRDefault="0016437A" w:rsidP="00A57F6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</w:t>
          </w:r>
          <w:r w:rsidR="00BC22C8">
            <w:rPr>
              <w:rFonts w:ascii="Times New Roman" w:hAnsi="Times New Roman" w:cs="Times New Roman"/>
              <w:sz w:val="14"/>
              <w:szCs w:val="14"/>
            </w:rPr>
            <w:t>7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16437A" w:rsidRPr="008B08F6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2023</w:t>
          </w:r>
        </w:p>
      </w:tc>
      <w:tc>
        <w:tcPr>
          <w:tcW w:w="6236" w:type="dxa"/>
          <w:vMerge/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  <w:vAlign w:val="center"/>
        </w:tcPr>
        <w:p w:rsidR="0016437A" w:rsidRPr="00CE7D85" w:rsidRDefault="0043007C" w:rsidP="00621726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621726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621726" w:rsidRPr="00621726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621726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25</w:t>
          </w:r>
          <w:r w:rsidRPr="00621726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16437A" w:rsidRPr="00B87F17" w:rsidTr="00DA2F3C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16437A" w:rsidRPr="0082198F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16437A" w:rsidRPr="0082198F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16437A" w:rsidRPr="0082198F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16437A" w:rsidRPr="0082198F" w:rsidRDefault="0016437A" w:rsidP="00DA2F3C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16437A" w:rsidRPr="0082198F" w:rsidRDefault="0016437A" w:rsidP="00DA2F3C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16437A" w:rsidRPr="00B87F17" w:rsidRDefault="0016437A" w:rsidP="00DA2F3C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16437A" w:rsidRDefault="0016437A">
    <w:pPr>
      <w:pStyle w:val="a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9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495"/>
      <w:gridCol w:w="546"/>
      <w:gridCol w:w="1314"/>
      <w:gridCol w:w="657"/>
      <w:gridCol w:w="547"/>
      <w:gridCol w:w="6024"/>
      <w:gridCol w:w="907"/>
    </w:tblGrid>
    <w:tr w:rsidR="00507D81" w:rsidRPr="0082198F" w:rsidTr="00436CF4">
      <w:trPr>
        <w:trHeight w:val="284"/>
        <w:jc w:val="center"/>
      </w:trPr>
      <w:tc>
        <w:tcPr>
          <w:tcW w:w="495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44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10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55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45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007" w:type="dxa"/>
          <w:vMerge w:val="restart"/>
          <w:vAlign w:val="center"/>
        </w:tcPr>
        <w:p w:rsidR="00507D81" w:rsidRPr="00A82EC8" w:rsidRDefault="00507D81" w:rsidP="00A82EC8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>Проект межевания территории</w:t>
          </w:r>
          <w:r w:rsidRPr="00E029C2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земельныхучастков с кадастровыми номерами</w:t>
          </w:r>
          <w:r w:rsidR="00A82EC8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76:21:010208:7,76:21:010208:33,76:21:010208:67, 76:21:010208:103, 76:21:010208:113, 76:21:010205:368</w:t>
          </w:r>
          <w:r w:rsid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,</w:t>
          </w:r>
          <w:r w:rsidR="00A82EC8"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76:21:010208:435, 76:21:010208:440,76:21:010208:441, 76:21:000000:1075,76:21:010203:1089</w:t>
          </w:r>
        </w:p>
      </w:tc>
      <w:tc>
        <w:tcPr>
          <w:tcW w:w="904" w:type="dxa"/>
          <w:tcMar>
            <w:left w:w="0" w:type="dxa"/>
            <w:right w:w="0" w:type="dxa"/>
          </w:tcMar>
        </w:tcPr>
        <w:p w:rsidR="00507D81" w:rsidRPr="0082198F" w:rsidRDefault="00507D8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507D81" w:rsidRPr="00B87F17" w:rsidTr="00436CF4">
      <w:trPr>
        <w:trHeight w:val="284"/>
        <w:jc w:val="center"/>
      </w:trPr>
      <w:tc>
        <w:tcPr>
          <w:tcW w:w="495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44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10" w:type="dxa"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55" w:type="dxa"/>
          <w:tcMar>
            <w:left w:w="0" w:type="dxa"/>
            <w:right w:w="0" w:type="dxa"/>
          </w:tcMar>
        </w:tcPr>
        <w:p w:rsidR="00507D81" w:rsidRPr="009A7D65" w:rsidRDefault="00507D8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9A7D65">
            <w:rPr>
              <w:rFonts w:ascii="Times New Roman" w:hAnsi="Times New Roman" w:cs="Times New Roman"/>
              <w:sz w:val="16"/>
              <w:szCs w:val="16"/>
            </w:rPr>
            <w:t xml:space="preserve">Костина </w:t>
          </w:r>
        </w:p>
      </w:tc>
      <w:tc>
        <w:tcPr>
          <w:tcW w:w="545" w:type="dxa"/>
          <w:tcMar>
            <w:left w:w="0" w:type="dxa"/>
            <w:right w:w="0" w:type="dxa"/>
          </w:tcMar>
        </w:tcPr>
        <w:p w:rsidR="00507D81" w:rsidRPr="0037153B" w:rsidRDefault="00507D81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07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507D81" w:rsidRPr="008B08F6" w:rsidRDefault="00507D81" w:rsidP="008B08F6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2023</w:t>
          </w:r>
        </w:p>
      </w:tc>
      <w:tc>
        <w:tcPr>
          <w:tcW w:w="6007" w:type="dxa"/>
          <w:vMerge/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904" w:type="dxa"/>
          <w:vMerge w:val="restart"/>
          <w:tcMar>
            <w:left w:w="0" w:type="dxa"/>
            <w:right w:w="0" w:type="dxa"/>
          </w:tcMar>
        </w:tcPr>
        <w:p w:rsidR="00507D81" w:rsidRDefault="00507D81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507D81" w:rsidRPr="00CE7D85" w:rsidRDefault="0043007C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507D81" w:rsidRPr="00CE7D8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48</w: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507D81" w:rsidRPr="00B87F17" w:rsidTr="00436CF4">
      <w:trPr>
        <w:trHeight w:val="284"/>
        <w:jc w:val="center"/>
      </w:trPr>
      <w:tc>
        <w:tcPr>
          <w:tcW w:w="495" w:type="dxa"/>
          <w:tcMar>
            <w:left w:w="0" w:type="dxa"/>
            <w:right w:w="0" w:type="dxa"/>
          </w:tcMar>
        </w:tcPr>
        <w:p w:rsidR="00507D81" w:rsidRPr="0082198F" w:rsidRDefault="00507D8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44" w:type="dxa"/>
          <w:tcMar>
            <w:left w:w="0" w:type="dxa"/>
            <w:right w:w="0" w:type="dxa"/>
          </w:tcMar>
        </w:tcPr>
        <w:p w:rsidR="00507D81" w:rsidRPr="0082198F" w:rsidRDefault="00507D8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10" w:type="dxa"/>
          <w:tcMar>
            <w:left w:w="0" w:type="dxa"/>
            <w:right w:w="0" w:type="dxa"/>
          </w:tcMar>
        </w:tcPr>
        <w:p w:rsidR="00507D81" w:rsidRPr="0082198F" w:rsidRDefault="00507D8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55" w:type="dxa"/>
          <w:tcMar>
            <w:left w:w="0" w:type="dxa"/>
            <w:right w:w="0" w:type="dxa"/>
          </w:tcMar>
        </w:tcPr>
        <w:p w:rsidR="00507D81" w:rsidRPr="0082198F" w:rsidRDefault="00507D81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45" w:type="dxa"/>
          <w:tcMar>
            <w:left w:w="0" w:type="dxa"/>
            <w:right w:w="0" w:type="dxa"/>
          </w:tcMar>
        </w:tcPr>
        <w:p w:rsidR="00507D81" w:rsidRPr="0082198F" w:rsidRDefault="00507D81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007" w:type="dxa"/>
          <w:vMerge/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904" w:type="dxa"/>
          <w:vMerge/>
          <w:tcMar>
            <w:left w:w="0" w:type="dxa"/>
            <w:right w:w="0" w:type="dxa"/>
          </w:tcMar>
        </w:tcPr>
        <w:p w:rsidR="00507D81" w:rsidRPr="00B87F17" w:rsidRDefault="00507D81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507D81" w:rsidRDefault="00507D81" w:rsidP="00066933">
    <w:pPr>
      <w:pStyle w:val="a5"/>
      <w:jc w:val="righ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9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495"/>
      <w:gridCol w:w="546"/>
      <w:gridCol w:w="1314"/>
      <w:gridCol w:w="657"/>
      <w:gridCol w:w="547"/>
      <w:gridCol w:w="6024"/>
      <w:gridCol w:w="907"/>
    </w:tblGrid>
    <w:tr w:rsidR="009733E8" w:rsidRPr="0082198F" w:rsidTr="00436CF4">
      <w:trPr>
        <w:trHeight w:val="284"/>
        <w:jc w:val="center"/>
      </w:trPr>
      <w:tc>
        <w:tcPr>
          <w:tcW w:w="495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44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10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55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45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007" w:type="dxa"/>
          <w:vMerge w:val="restart"/>
          <w:vAlign w:val="center"/>
        </w:tcPr>
        <w:p w:rsidR="009733E8" w:rsidRPr="00AA6A42" w:rsidRDefault="00AA6A42" w:rsidP="00AA6A42">
          <w:pPr>
            <w:jc w:val="center"/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</w:pPr>
          <w:r w:rsidRPr="00E029C2">
            <w:rPr>
              <w:rFonts w:ascii="Times New Roman" w:hAnsi="Times New Roman" w:cs="Times New Roman"/>
              <w:bCs/>
              <w:sz w:val="20"/>
              <w:szCs w:val="20"/>
            </w:rPr>
            <w:t>Проект межевания территории</w:t>
          </w:r>
          <w:r w:rsidRPr="00E029C2">
            <w:rPr>
              <w:rFonts w:ascii="Times New Roman" w:eastAsia="Calibri" w:hAnsi="Times New Roman" w:cs="Times New Roman"/>
              <w:bCs/>
              <w:color w:val="000000" w:themeColor="text1"/>
              <w:sz w:val="20"/>
              <w:szCs w:val="20"/>
            </w:rPr>
            <w:t>земельныхучастков с кадастровыми номерами</w:t>
          </w: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76:21:010208:7,76:21:010208:33,76:21:010208:67, 76:21:010208:103, 76:21:010208:113, 76:21:010205:368</w:t>
          </w:r>
          <w:r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,</w:t>
          </w:r>
          <w:r w:rsidRPr="00A82EC8">
            <w:rPr>
              <w:rFonts w:ascii="Times New Roman" w:eastAsia="Calibri" w:hAnsi="Times New Roman" w:cs="Times New Roman"/>
              <w:bCs/>
              <w:color w:val="000000" w:themeColor="text1"/>
              <w:sz w:val="16"/>
              <w:szCs w:val="16"/>
            </w:rPr>
            <w:t>76:21:010208:435, 76:21:010208:440,76:21:010208:441, 76:21:000000:1075,76:21:010203:1089</w:t>
          </w:r>
        </w:p>
      </w:tc>
      <w:tc>
        <w:tcPr>
          <w:tcW w:w="904" w:type="dxa"/>
          <w:tcMar>
            <w:left w:w="0" w:type="dxa"/>
            <w:right w:w="0" w:type="dxa"/>
          </w:tcMar>
        </w:tcPr>
        <w:p w:rsidR="009733E8" w:rsidRPr="0082198F" w:rsidRDefault="009733E8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9733E8" w:rsidRPr="00B87F17" w:rsidTr="00436CF4">
      <w:trPr>
        <w:trHeight w:val="284"/>
        <w:jc w:val="center"/>
      </w:trPr>
      <w:tc>
        <w:tcPr>
          <w:tcW w:w="495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44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10" w:type="dxa"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55" w:type="dxa"/>
          <w:tcMar>
            <w:left w:w="0" w:type="dxa"/>
            <w:right w:w="0" w:type="dxa"/>
          </w:tcMar>
        </w:tcPr>
        <w:p w:rsidR="009733E8" w:rsidRPr="009A7D65" w:rsidRDefault="009733E8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9A7D65">
            <w:rPr>
              <w:rFonts w:ascii="Times New Roman" w:hAnsi="Times New Roman" w:cs="Times New Roman"/>
              <w:sz w:val="16"/>
              <w:szCs w:val="16"/>
            </w:rPr>
            <w:t xml:space="preserve">Костина </w:t>
          </w:r>
        </w:p>
      </w:tc>
      <w:tc>
        <w:tcPr>
          <w:tcW w:w="545" w:type="dxa"/>
          <w:tcMar>
            <w:left w:w="0" w:type="dxa"/>
            <w:right w:w="0" w:type="dxa"/>
          </w:tcMar>
        </w:tcPr>
        <w:p w:rsidR="009733E8" w:rsidRPr="0037153B" w:rsidRDefault="009733E8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07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9733E8" w:rsidRPr="008B08F6" w:rsidRDefault="009733E8" w:rsidP="008B08F6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2023</w:t>
          </w:r>
        </w:p>
      </w:tc>
      <w:tc>
        <w:tcPr>
          <w:tcW w:w="6007" w:type="dxa"/>
          <w:vMerge/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904" w:type="dxa"/>
          <w:vMerge w:val="restart"/>
          <w:tcMar>
            <w:left w:w="0" w:type="dxa"/>
            <w:right w:w="0" w:type="dxa"/>
          </w:tcMar>
        </w:tcPr>
        <w:p w:rsidR="009733E8" w:rsidRDefault="009733E8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9733E8" w:rsidRPr="00CE7D85" w:rsidRDefault="0043007C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9733E8" w:rsidRPr="00CE7D8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375437">
            <w:rPr>
              <w:rFonts w:ascii="Times New Roman" w:hAnsi="Times New Roman" w:cs="Times New Roman"/>
              <w:noProof/>
              <w:sz w:val="24"/>
              <w:szCs w:val="24"/>
            </w:rPr>
            <w:t>3</w: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9733E8" w:rsidRPr="00B87F17" w:rsidTr="00436CF4">
      <w:trPr>
        <w:trHeight w:val="284"/>
        <w:jc w:val="center"/>
      </w:trPr>
      <w:tc>
        <w:tcPr>
          <w:tcW w:w="495" w:type="dxa"/>
          <w:tcMar>
            <w:left w:w="0" w:type="dxa"/>
            <w:right w:w="0" w:type="dxa"/>
          </w:tcMar>
        </w:tcPr>
        <w:p w:rsidR="009733E8" w:rsidRPr="0082198F" w:rsidRDefault="009733E8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44" w:type="dxa"/>
          <w:tcMar>
            <w:left w:w="0" w:type="dxa"/>
            <w:right w:w="0" w:type="dxa"/>
          </w:tcMar>
        </w:tcPr>
        <w:p w:rsidR="009733E8" w:rsidRPr="0082198F" w:rsidRDefault="009733E8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10" w:type="dxa"/>
          <w:tcMar>
            <w:left w:w="0" w:type="dxa"/>
            <w:right w:w="0" w:type="dxa"/>
          </w:tcMar>
        </w:tcPr>
        <w:p w:rsidR="009733E8" w:rsidRPr="0082198F" w:rsidRDefault="009733E8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55" w:type="dxa"/>
          <w:tcMar>
            <w:left w:w="0" w:type="dxa"/>
            <w:right w:w="0" w:type="dxa"/>
          </w:tcMar>
        </w:tcPr>
        <w:p w:rsidR="009733E8" w:rsidRPr="0082198F" w:rsidRDefault="009733E8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45" w:type="dxa"/>
          <w:tcMar>
            <w:left w:w="0" w:type="dxa"/>
            <w:right w:w="0" w:type="dxa"/>
          </w:tcMar>
        </w:tcPr>
        <w:p w:rsidR="009733E8" w:rsidRPr="0082198F" w:rsidRDefault="009733E8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007" w:type="dxa"/>
          <w:vMerge/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904" w:type="dxa"/>
          <w:vMerge/>
          <w:tcMar>
            <w:left w:w="0" w:type="dxa"/>
            <w:right w:w="0" w:type="dxa"/>
          </w:tcMar>
        </w:tcPr>
        <w:p w:rsidR="009733E8" w:rsidRPr="00B87F17" w:rsidRDefault="009733E8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9733E8" w:rsidRDefault="009733E8" w:rsidP="00066933">
    <w:pPr>
      <w:pStyle w:val="a5"/>
      <w:jc w:val="righ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7D81" w:rsidRDefault="00507D81" w:rsidP="00066933">
    <w:pPr>
      <w:pStyle w:val="a5"/>
      <w:jc w:val="righ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7D81" w:rsidRDefault="00507D81" w:rsidP="00066933">
    <w:pPr>
      <w:pStyle w:val="a5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6B45" w:rsidRDefault="003E6B45" w:rsidP="000E65AB">
      <w:pPr>
        <w:spacing w:after="0" w:line="240" w:lineRule="auto"/>
      </w:pPr>
      <w:r>
        <w:separator/>
      </w:r>
    </w:p>
  </w:footnote>
  <w:footnote w:type="continuationSeparator" w:id="0">
    <w:p w:rsidR="003E6B45" w:rsidRDefault="003E6B45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644FDF"/>
    <w:multiLevelType w:val="hybridMultilevel"/>
    <w:tmpl w:val="58E83E78"/>
    <w:lvl w:ilvl="0" w:tplc="E2A8D26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791DDF"/>
    <w:multiLevelType w:val="hybridMultilevel"/>
    <w:tmpl w:val="EE4A1AF2"/>
    <w:lvl w:ilvl="0" w:tplc="B87AC31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11146217"/>
    <w:multiLevelType w:val="hybridMultilevel"/>
    <w:tmpl w:val="922ADF92"/>
    <w:lvl w:ilvl="0" w:tplc="BC163E82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65" w:hanging="360"/>
      </w:pPr>
    </w:lvl>
    <w:lvl w:ilvl="2" w:tplc="0419001B" w:tentative="1">
      <w:start w:val="1"/>
      <w:numFmt w:val="lowerRoman"/>
      <w:lvlText w:val="%3."/>
      <w:lvlJc w:val="right"/>
      <w:pPr>
        <w:ind w:left="3785" w:hanging="180"/>
      </w:pPr>
    </w:lvl>
    <w:lvl w:ilvl="3" w:tplc="0419000F" w:tentative="1">
      <w:start w:val="1"/>
      <w:numFmt w:val="decimal"/>
      <w:lvlText w:val="%4."/>
      <w:lvlJc w:val="left"/>
      <w:pPr>
        <w:ind w:left="4505" w:hanging="360"/>
      </w:pPr>
    </w:lvl>
    <w:lvl w:ilvl="4" w:tplc="04190019" w:tentative="1">
      <w:start w:val="1"/>
      <w:numFmt w:val="lowerLetter"/>
      <w:lvlText w:val="%5."/>
      <w:lvlJc w:val="left"/>
      <w:pPr>
        <w:ind w:left="5225" w:hanging="360"/>
      </w:pPr>
    </w:lvl>
    <w:lvl w:ilvl="5" w:tplc="0419001B" w:tentative="1">
      <w:start w:val="1"/>
      <w:numFmt w:val="lowerRoman"/>
      <w:lvlText w:val="%6."/>
      <w:lvlJc w:val="right"/>
      <w:pPr>
        <w:ind w:left="5945" w:hanging="180"/>
      </w:pPr>
    </w:lvl>
    <w:lvl w:ilvl="6" w:tplc="0419000F" w:tentative="1">
      <w:start w:val="1"/>
      <w:numFmt w:val="decimal"/>
      <w:lvlText w:val="%7."/>
      <w:lvlJc w:val="left"/>
      <w:pPr>
        <w:ind w:left="6665" w:hanging="360"/>
      </w:pPr>
    </w:lvl>
    <w:lvl w:ilvl="7" w:tplc="04190019" w:tentative="1">
      <w:start w:val="1"/>
      <w:numFmt w:val="lowerLetter"/>
      <w:lvlText w:val="%8."/>
      <w:lvlJc w:val="left"/>
      <w:pPr>
        <w:ind w:left="7385" w:hanging="360"/>
      </w:pPr>
    </w:lvl>
    <w:lvl w:ilvl="8" w:tplc="041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4">
    <w:nsid w:val="139855A1"/>
    <w:multiLevelType w:val="hybridMultilevel"/>
    <w:tmpl w:val="FA728E32"/>
    <w:lvl w:ilvl="0" w:tplc="AB66011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4119E0"/>
    <w:multiLevelType w:val="hybridMultilevel"/>
    <w:tmpl w:val="1DACA54E"/>
    <w:lvl w:ilvl="0" w:tplc="924020E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333BCE"/>
    <w:multiLevelType w:val="hybridMultilevel"/>
    <w:tmpl w:val="7D906F5E"/>
    <w:lvl w:ilvl="0" w:tplc="06B81D1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0E0429"/>
    <w:multiLevelType w:val="hybridMultilevel"/>
    <w:tmpl w:val="0DEC6674"/>
    <w:lvl w:ilvl="0" w:tplc="4074299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2BFF1A79"/>
    <w:multiLevelType w:val="multilevel"/>
    <w:tmpl w:val="74DCB9A4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1697" w:hanging="42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1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32FA7167"/>
    <w:multiLevelType w:val="multilevel"/>
    <w:tmpl w:val="7A0200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">
    <w:nsid w:val="375B5483"/>
    <w:multiLevelType w:val="multilevel"/>
    <w:tmpl w:val="CDE0B60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123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4">
    <w:nsid w:val="41A06685"/>
    <w:multiLevelType w:val="hybridMultilevel"/>
    <w:tmpl w:val="922ADF92"/>
    <w:lvl w:ilvl="0" w:tplc="BC163E82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65" w:hanging="360"/>
      </w:pPr>
    </w:lvl>
    <w:lvl w:ilvl="2" w:tplc="0419001B" w:tentative="1">
      <w:start w:val="1"/>
      <w:numFmt w:val="lowerRoman"/>
      <w:lvlText w:val="%3."/>
      <w:lvlJc w:val="right"/>
      <w:pPr>
        <w:ind w:left="3785" w:hanging="180"/>
      </w:pPr>
    </w:lvl>
    <w:lvl w:ilvl="3" w:tplc="0419000F" w:tentative="1">
      <w:start w:val="1"/>
      <w:numFmt w:val="decimal"/>
      <w:lvlText w:val="%4."/>
      <w:lvlJc w:val="left"/>
      <w:pPr>
        <w:ind w:left="4505" w:hanging="360"/>
      </w:pPr>
    </w:lvl>
    <w:lvl w:ilvl="4" w:tplc="04190019" w:tentative="1">
      <w:start w:val="1"/>
      <w:numFmt w:val="lowerLetter"/>
      <w:lvlText w:val="%5."/>
      <w:lvlJc w:val="left"/>
      <w:pPr>
        <w:ind w:left="5225" w:hanging="360"/>
      </w:pPr>
    </w:lvl>
    <w:lvl w:ilvl="5" w:tplc="0419001B" w:tentative="1">
      <w:start w:val="1"/>
      <w:numFmt w:val="lowerRoman"/>
      <w:lvlText w:val="%6."/>
      <w:lvlJc w:val="right"/>
      <w:pPr>
        <w:ind w:left="5945" w:hanging="180"/>
      </w:pPr>
    </w:lvl>
    <w:lvl w:ilvl="6" w:tplc="0419000F" w:tentative="1">
      <w:start w:val="1"/>
      <w:numFmt w:val="decimal"/>
      <w:lvlText w:val="%7."/>
      <w:lvlJc w:val="left"/>
      <w:pPr>
        <w:ind w:left="6665" w:hanging="360"/>
      </w:pPr>
    </w:lvl>
    <w:lvl w:ilvl="7" w:tplc="04190019" w:tentative="1">
      <w:start w:val="1"/>
      <w:numFmt w:val="lowerLetter"/>
      <w:lvlText w:val="%8."/>
      <w:lvlJc w:val="left"/>
      <w:pPr>
        <w:ind w:left="7385" w:hanging="360"/>
      </w:pPr>
    </w:lvl>
    <w:lvl w:ilvl="8" w:tplc="041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15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28F1C02"/>
    <w:multiLevelType w:val="hybridMultilevel"/>
    <w:tmpl w:val="9FEEF82C"/>
    <w:lvl w:ilvl="0" w:tplc="5394C40C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>
    <w:nsid w:val="46317CEA"/>
    <w:multiLevelType w:val="hybridMultilevel"/>
    <w:tmpl w:val="7E563310"/>
    <w:lvl w:ilvl="0" w:tplc="428C6F18">
      <w:start w:val="2"/>
      <w:numFmt w:val="decimal"/>
      <w:lvlText w:val="%1."/>
      <w:lvlJc w:val="left"/>
      <w:pPr>
        <w:ind w:left="106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9">
    <w:nsid w:val="49AD2FB3"/>
    <w:multiLevelType w:val="hybridMultilevel"/>
    <w:tmpl w:val="CCC098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A084F68"/>
    <w:multiLevelType w:val="hybridMultilevel"/>
    <w:tmpl w:val="FAC85850"/>
    <w:lvl w:ilvl="0" w:tplc="6A467F7A">
      <w:start w:val="1"/>
      <w:numFmt w:val="decimal"/>
      <w:lvlText w:val="%1."/>
      <w:lvlJc w:val="left"/>
      <w:pPr>
        <w:ind w:left="19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2175" w:hanging="360"/>
      </w:pPr>
    </w:lvl>
    <w:lvl w:ilvl="2" w:tplc="0419001B" w:tentative="1">
      <w:start w:val="1"/>
      <w:numFmt w:val="lowerRoman"/>
      <w:lvlText w:val="%3."/>
      <w:lvlJc w:val="right"/>
      <w:pPr>
        <w:ind w:left="2895" w:hanging="180"/>
      </w:pPr>
    </w:lvl>
    <w:lvl w:ilvl="3" w:tplc="0419000F" w:tentative="1">
      <w:start w:val="1"/>
      <w:numFmt w:val="decimal"/>
      <w:lvlText w:val="%4."/>
      <w:lvlJc w:val="left"/>
      <w:pPr>
        <w:ind w:left="3615" w:hanging="360"/>
      </w:pPr>
    </w:lvl>
    <w:lvl w:ilvl="4" w:tplc="04190019" w:tentative="1">
      <w:start w:val="1"/>
      <w:numFmt w:val="lowerLetter"/>
      <w:lvlText w:val="%5."/>
      <w:lvlJc w:val="left"/>
      <w:pPr>
        <w:ind w:left="4335" w:hanging="360"/>
      </w:pPr>
    </w:lvl>
    <w:lvl w:ilvl="5" w:tplc="0419001B" w:tentative="1">
      <w:start w:val="1"/>
      <w:numFmt w:val="lowerRoman"/>
      <w:lvlText w:val="%6."/>
      <w:lvlJc w:val="right"/>
      <w:pPr>
        <w:ind w:left="5055" w:hanging="180"/>
      </w:pPr>
    </w:lvl>
    <w:lvl w:ilvl="6" w:tplc="0419000F" w:tentative="1">
      <w:start w:val="1"/>
      <w:numFmt w:val="decimal"/>
      <w:lvlText w:val="%7."/>
      <w:lvlJc w:val="left"/>
      <w:pPr>
        <w:ind w:left="5775" w:hanging="360"/>
      </w:pPr>
    </w:lvl>
    <w:lvl w:ilvl="7" w:tplc="04190019" w:tentative="1">
      <w:start w:val="1"/>
      <w:numFmt w:val="lowerLetter"/>
      <w:lvlText w:val="%8."/>
      <w:lvlJc w:val="left"/>
      <w:pPr>
        <w:ind w:left="6495" w:hanging="360"/>
      </w:pPr>
    </w:lvl>
    <w:lvl w:ilvl="8" w:tplc="0419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21">
    <w:nsid w:val="4A0E3064"/>
    <w:multiLevelType w:val="hybridMultilevel"/>
    <w:tmpl w:val="C9D6AC82"/>
    <w:lvl w:ilvl="0" w:tplc="7AB272E2">
      <w:start w:val="4"/>
      <w:numFmt w:val="decimal"/>
      <w:lvlText w:val="%1."/>
      <w:lvlJc w:val="left"/>
      <w:pPr>
        <w:ind w:left="1353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2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6D653C"/>
    <w:multiLevelType w:val="hybridMultilevel"/>
    <w:tmpl w:val="DFF435D0"/>
    <w:lvl w:ilvl="0" w:tplc="5416411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24">
    <w:nsid w:val="519C21BE"/>
    <w:multiLevelType w:val="multilevel"/>
    <w:tmpl w:val="DB64124A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175" w:hanging="360"/>
      </w:pPr>
      <w:rPr>
        <w:rFonts w:hint="default"/>
        <w:u w:val="single"/>
      </w:rPr>
    </w:lvl>
    <w:lvl w:ilvl="2">
      <w:start w:val="1"/>
      <w:numFmt w:val="decimal"/>
      <w:lvlText w:val="%1.%2.%3"/>
      <w:lvlJc w:val="left"/>
      <w:pPr>
        <w:ind w:left="43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16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3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1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3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320" w:hanging="1800"/>
      </w:pPr>
      <w:rPr>
        <w:rFonts w:hint="default"/>
      </w:rPr>
    </w:lvl>
  </w:abstractNum>
  <w:abstractNum w:abstractNumId="25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7">
    <w:nsid w:val="55C3520C"/>
    <w:multiLevelType w:val="hybridMultilevel"/>
    <w:tmpl w:val="8A1CD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60DA4C61"/>
    <w:multiLevelType w:val="hybridMultilevel"/>
    <w:tmpl w:val="2E24A4D2"/>
    <w:lvl w:ilvl="0" w:tplc="9F84350E">
      <w:start w:val="1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065" w:hanging="360"/>
      </w:pPr>
    </w:lvl>
    <w:lvl w:ilvl="2" w:tplc="0419001B" w:tentative="1">
      <w:start w:val="1"/>
      <w:numFmt w:val="lowerRoman"/>
      <w:lvlText w:val="%3."/>
      <w:lvlJc w:val="right"/>
      <w:pPr>
        <w:ind w:left="3785" w:hanging="180"/>
      </w:pPr>
    </w:lvl>
    <w:lvl w:ilvl="3" w:tplc="0419000F" w:tentative="1">
      <w:start w:val="1"/>
      <w:numFmt w:val="decimal"/>
      <w:lvlText w:val="%4."/>
      <w:lvlJc w:val="left"/>
      <w:pPr>
        <w:ind w:left="4505" w:hanging="360"/>
      </w:pPr>
    </w:lvl>
    <w:lvl w:ilvl="4" w:tplc="04190019" w:tentative="1">
      <w:start w:val="1"/>
      <w:numFmt w:val="lowerLetter"/>
      <w:lvlText w:val="%5."/>
      <w:lvlJc w:val="left"/>
      <w:pPr>
        <w:ind w:left="5225" w:hanging="360"/>
      </w:pPr>
    </w:lvl>
    <w:lvl w:ilvl="5" w:tplc="0419001B" w:tentative="1">
      <w:start w:val="1"/>
      <w:numFmt w:val="lowerRoman"/>
      <w:lvlText w:val="%6."/>
      <w:lvlJc w:val="right"/>
      <w:pPr>
        <w:ind w:left="5945" w:hanging="180"/>
      </w:pPr>
    </w:lvl>
    <w:lvl w:ilvl="6" w:tplc="0419000F" w:tentative="1">
      <w:start w:val="1"/>
      <w:numFmt w:val="decimal"/>
      <w:lvlText w:val="%7."/>
      <w:lvlJc w:val="left"/>
      <w:pPr>
        <w:ind w:left="6665" w:hanging="360"/>
      </w:pPr>
    </w:lvl>
    <w:lvl w:ilvl="7" w:tplc="04190019" w:tentative="1">
      <w:start w:val="1"/>
      <w:numFmt w:val="lowerLetter"/>
      <w:lvlText w:val="%8."/>
      <w:lvlJc w:val="left"/>
      <w:pPr>
        <w:ind w:left="7385" w:hanging="360"/>
      </w:pPr>
    </w:lvl>
    <w:lvl w:ilvl="8" w:tplc="041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30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abstractNum w:abstractNumId="32">
    <w:nsid w:val="769515E6"/>
    <w:multiLevelType w:val="hybridMultilevel"/>
    <w:tmpl w:val="C102EFF0"/>
    <w:lvl w:ilvl="0" w:tplc="1DBAA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5"/>
  </w:num>
  <w:num w:numId="3">
    <w:abstractNumId w:val="12"/>
  </w:num>
  <w:num w:numId="4">
    <w:abstractNumId w:val="5"/>
  </w:num>
  <w:num w:numId="5">
    <w:abstractNumId w:val="15"/>
  </w:num>
  <w:num w:numId="6">
    <w:abstractNumId w:val="0"/>
  </w:num>
  <w:num w:numId="7">
    <w:abstractNumId w:val="7"/>
  </w:num>
  <w:num w:numId="8">
    <w:abstractNumId w:val="28"/>
  </w:num>
  <w:num w:numId="9">
    <w:abstractNumId w:val="11"/>
  </w:num>
  <w:num w:numId="10">
    <w:abstractNumId w:val="26"/>
  </w:num>
  <w:num w:numId="11">
    <w:abstractNumId w:val="17"/>
  </w:num>
  <w:num w:numId="12">
    <w:abstractNumId w:val="16"/>
  </w:num>
  <w:num w:numId="13">
    <w:abstractNumId w:val="31"/>
  </w:num>
  <w:num w:numId="14">
    <w:abstractNumId w:val="13"/>
  </w:num>
  <w:num w:numId="15">
    <w:abstractNumId w:val="27"/>
  </w:num>
  <w:num w:numId="16">
    <w:abstractNumId w:val="18"/>
  </w:num>
  <w:num w:numId="17">
    <w:abstractNumId w:val="1"/>
  </w:num>
  <w:num w:numId="18">
    <w:abstractNumId w:val="30"/>
  </w:num>
  <w:num w:numId="19">
    <w:abstractNumId w:val="23"/>
  </w:num>
  <w:num w:numId="20">
    <w:abstractNumId w:val="10"/>
  </w:num>
  <w:num w:numId="21">
    <w:abstractNumId w:val="9"/>
  </w:num>
  <w:num w:numId="22">
    <w:abstractNumId w:val="21"/>
  </w:num>
  <w:num w:numId="23">
    <w:abstractNumId w:val="19"/>
  </w:num>
  <w:num w:numId="24">
    <w:abstractNumId w:val="6"/>
  </w:num>
  <w:num w:numId="25">
    <w:abstractNumId w:val="14"/>
  </w:num>
  <w:num w:numId="26">
    <w:abstractNumId w:val="3"/>
  </w:num>
  <w:num w:numId="27">
    <w:abstractNumId w:val="29"/>
  </w:num>
  <w:num w:numId="28">
    <w:abstractNumId w:val="20"/>
  </w:num>
  <w:num w:numId="29">
    <w:abstractNumId w:val="8"/>
  </w:num>
  <w:num w:numId="30">
    <w:abstractNumId w:val="24"/>
  </w:num>
  <w:num w:numId="31">
    <w:abstractNumId w:val="32"/>
  </w:num>
  <w:num w:numId="32">
    <w:abstractNumId w:val="2"/>
  </w:num>
  <w:num w:numId="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708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2078"/>
    <w:rsid w:val="00002696"/>
    <w:rsid w:val="000030A4"/>
    <w:rsid w:val="00003D6A"/>
    <w:rsid w:val="0000401C"/>
    <w:rsid w:val="00005D38"/>
    <w:rsid w:val="00006389"/>
    <w:rsid w:val="000071E6"/>
    <w:rsid w:val="00007706"/>
    <w:rsid w:val="00010D4A"/>
    <w:rsid w:val="00011390"/>
    <w:rsid w:val="000142B4"/>
    <w:rsid w:val="0001520D"/>
    <w:rsid w:val="00015DD7"/>
    <w:rsid w:val="00015E8E"/>
    <w:rsid w:val="00016F5A"/>
    <w:rsid w:val="0002031D"/>
    <w:rsid w:val="00022DE7"/>
    <w:rsid w:val="000231E4"/>
    <w:rsid w:val="0002357F"/>
    <w:rsid w:val="00023D1F"/>
    <w:rsid w:val="000247D4"/>
    <w:rsid w:val="000247E6"/>
    <w:rsid w:val="00027180"/>
    <w:rsid w:val="00027C34"/>
    <w:rsid w:val="00030203"/>
    <w:rsid w:val="00031097"/>
    <w:rsid w:val="00033DF6"/>
    <w:rsid w:val="000345F8"/>
    <w:rsid w:val="00034D8C"/>
    <w:rsid w:val="00035353"/>
    <w:rsid w:val="00036326"/>
    <w:rsid w:val="000368BA"/>
    <w:rsid w:val="00037839"/>
    <w:rsid w:val="000429C7"/>
    <w:rsid w:val="0004309E"/>
    <w:rsid w:val="00044CC3"/>
    <w:rsid w:val="00045216"/>
    <w:rsid w:val="00046446"/>
    <w:rsid w:val="000467BF"/>
    <w:rsid w:val="000472D4"/>
    <w:rsid w:val="0005077B"/>
    <w:rsid w:val="000507C5"/>
    <w:rsid w:val="0005434E"/>
    <w:rsid w:val="000556BA"/>
    <w:rsid w:val="00060E81"/>
    <w:rsid w:val="000634F6"/>
    <w:rsid w:val="00065479"/>
    <w:rsid w:val="00065B01"/>
    <w:rsid w:val="00066933"/>
    <w:rsid w:val="00066F0A"/>
    <w:rsid w:val="00070D53"/>
    <w:rsid w:val="0007108E"/>
    <w:rsid w:val="00072094"/>
    <w:rsid w:val="0007469C"/>
    <w:rsid w:val="0007496C"/>
    <w:rsid w:val="00075387"/>
    <w:rsid w:val="00075F4C"/>
    <w:rsid w:val="00077083"/>
    <w:rsid w:val="00077604"/>
    <w:rsid w:val="000805F5"/>
    <w:rsid w:val="00081654"/>
    <w:rsid w:val="00084353"/>
    <w:rsid w:val="00084A6D"/>
    <w:rsid w:val="000857C5"/>
    <w:rsid w:val="000858AF"/>
    <w:rsid w:val="000876F2"/>
    <w:rsid w:val="000904D9"/>
    <w:rsid w:val="000909BD"/>
    <w:rsid w:val="000915D9"/>
    <w:rsid w:val="000925C7"/>
    <w:rsid w:val="00095507"/>
    <w:rsid w:val="000968D2"/>
    <w:rsid w:val="000A3DB4"/>
    <w:rsid w:val="000A4F09"/>
    <w:rsid w:val="000A5881"/>
    <w:rsid w:val="000B0475"/>
    <w:rsid w:val="000B4BC3"/>
    <w:rsid w:val="000B735B"/>
    <w:rsid w:val="000C270E"/>
    <w:rsid w:val="000C3B73"/>
    <w:rsid w:val="000C4A6D"/>
    <w:rsid w:val="000C5363"/>
    <w:rsid w:val="000C5F99"/>
    <w:rsid w:val="000C6C33"/>
    <w:rsid w:val="000D1F3B"/>
    <w:rsid w:val="000D33CE"/>
    <w:rsid w:val="000D39A2"/>
    <w:rsid w:val="000D4670"/>
    <w:rsid w:val="000D4D6D"/>
    <w:rsid w:val="000D5FF6"/>
    <w:rsid w:val="000D6355"/>
    <w:rsid w:val="000D6390"/>
    <w:rsid w:val="000E068F"/>
    <w:rsid w:val="000E22CD"/>
    <w:rsid w:val="000E23EE"/>
    <w:rsid w:val="000E3403"/>
    <w:rsid w:val="000E479C"/>
    <w:rsid w:val="000E56F5"/>
    <w:rsid w:val="000E5717"/>
    <w:rsid w:val="000E655B"/>
    <w:rsid w:val="000E65AB"/>
    <w:rsid w:val="000E7012"/>
    <w:rsid w:val="000F121C"/>
    <w:rsid w:val="000F4941"/>
    <w:rsid w:val="000F57DA"/>
    <w:rsid w:val="000F5E8E"/>
    <w:rsid w:val="000F75B3"/>
    <w:rsid w:val="00101413"/>
    <w:rsid w:val="00101691"/>
    <w:rsid w:val="00102009"/>
    <w:rsid w:val="0010334F"/>
    <w:rsid w:val="00104446"/>
    <w:rsid w:val="001056DE"/>
    <w:rsid w:val="00105EA2"/>
    <w:rsid w:val="00107533"/>
    <w:rsid w:val="001104C5"/>
    <w:rsid w:val="00110E27"/>
    <w:rsid w:val="001117CB"/>
    <w:rsid w:val="001131F7"/>
    <w:rsid w:val="001142EE"/>
    <w:rsid w:val="0011548F"/>
    <w:rsid w:val="00115BB2"/>
    <w:rsid w:val="00117197"/>
    <w:rsid w:val="00117444"/>
    <w:rsid w:val="001201B4"/>
    <w:rsid w:val="00121062"/>
    <w:rsid w:val="001223DB"/>
    <w:rsid w:val="00123BB3"/>
    <w:rsid w:val="0013033B"/>
    <w:rsid w:val="00130838"/>
    <w:rsid w:val="0013139A"/>
    <w:rsid w:val="00132C2F"/>
    <w:rsid w:val="00133495"/>
    <w:rsid w:val="00133A04"/>
    <w:rsid w:val="00133CD6"/>
    <w:rsid w:val="00134E94"/>
    <w:rsid w:val="00136E5F"/>
    <w:rsid w:val="00137261"/>
    <w:rsid w:val="00141356"/>
    <w:rsid w:val="00141EFD"/>
    <w:rsid w:val="0014310A"/>
    <w:rsid w:val="00144717"/>
    <w:rsid w:val="0014503A"/>
    <w:rsid w:val="00146022"/>
    <w:rsid w:val="00151199"/>
    <w:rsid w:val="0015182C"/>
    <w:rsid w:val="00151B56"/>
    <w:rsid w:val="00152089"/>
    <w:rsid w:val="00152DDE"/>
    <w:rsid w:val="00152F2E"/>
    <w:rsid w:val="00153559"/>
    <w:rsid w:val="00153824"/>
    <w:rsid w:val="00153A00"/>
    <w:rsid w:val="00157893"/>
    <w:rsid w:val="00157A95"/>
    <w:rsid w:val="00157BC4"/>
    <w:rsid w:val="00160628"/>
    <w:rsid w:val="001607A3"/>
    <w:rsid w:val="00163EFC"/>
    <w:rsid w:val="0016437A"/>
    <w:rsid w:val="001650B2"/>
    <w:rsid w:val="0016519C"/>
    <w:rsid w:val="001657C4"/>
    <w:rsid w:val="0016582B"/>
    <w:rsid w:val="00167814"/>
    <w:rsid w:val="00170AE2"/>
    <w:rsid w:val="001716A0"/>
    <w:rsid w:val="001735AA"/>
    <w:rsid w:val="00173DC0"/>
    <w:rsid w:val="001755F9"/>
    <w:rsid w:val="00176160"/>
    <w:rsid w:val="00176313"/>
    <w:rsid w:val="00177567"/>
    <w:rsid w:val="00180050"/>
    <w:rsid w:val="00181437"/>
    <w:rsid w:val="00183719"/>
    <w:rsid w:val="00183F5D"/>
    <w:rsid w:val="00186490"/>
    <w:rsid w:val="00191439"/>
    <w:rsid w:val="00191A69"/>
    <w:rsid w:val="00191C21"/>
    <w:rsid w:val="001925B7"/>
    <w:rsid w:val="00195C39"/>
    <w:rsid w:val="00196807"/>
    <w:rsid w:val="0019736E"/>
    <w:rsid w:val="001A1520"/>
    <w:rsid w:val="001A18FF"/>
    <w:rsid w:val="001A3D1F"/>
    <w:rsid w:val="001A570C"/>
    <w:rsid w:val="001A6420"/>
    <w:rsid w:val="001A73D0"/>
    <w:rsid w:val="001B0A53"/>
    <w:rsid w:val="001B0CCE"/>
    <w:rsid w:val="001B1E89"/>
    <w:rsid w:val="001B229D"/>
    <w:rsid w:val="001B61BB"/>
    <w:rsid w:val="001B6940"/>
    <w:rsid w:val="001C0045"/>
    <w:rsid w:val="001C0059"/>
    <w:rsid w:val="001C06E2"/>
    <w:rsid w:val="001C254C"/>
    <w:rsid w:val="001C7670"/>
    <w:rsid w:val="001C79C9"/>
    <w:rsid w:val="001D0FB1"/>
    <w:rsid w:val="001D1410"/>
    <w:rsid w:val="001D1AE9"/>
    <w:rsid w:val="001D32B0"/>
    <w:rsid w:val="001D3490"/>
    <w:rsid w:val="001E0546"/>
    <w:rsid w:val="001E0948"/>
    <w:rsid w:val="001E0F6D"/>
    <w:rsid w:val="001E1115"/>
    <w:rsid w:val="001E1BD1"/>
    <w:rsid w:val="001E2226"/>
    <w:rsid w:val="001E26C3"/>
    <w:rsid w:val="001E2EB8"/>
    <w:rsid w:val="001E33F7"/>
    <w:rsid w:val="001E50BD"/>
    <w:rsid w:val="001E676D"/>
    <w:rsid w:val="001E783F"/>
    <w:rsid w:val="001E794D"/>
    <w:rsid w:val="001E79FC"/>
    <w:rsid w:val="001F0A9D"/>
    <w:rsid w:val="001F13D1"/>
    <w:rsid w:val="001F21D1"/>
    <w:rsid w:val="001F3397"/>
    <w:rsid w:val="001F6759"/>
    <w:rsid w:val="001F7D74"/>
    <w:rsid w:val="00201916"/>
    <w:rsid w:val="00201BD0"/>
    <w:rsid w:val="00202E5D"/>
    <w:rsid w:val="00205F7E"/>
    <w:rsid w:val="0020647B"/>
    <w:rsid w:val="002064D0"/>
    <w:rsid w:val="00206E64"/>
    <w:rsid w:val="00207377"/>
    <w:rsid w:val="002079B3"/>
    <w:rsid w:val="00207EE7"/>
    <w:rsid w:val="00211520"/>
    <w:rsid w:val="00213F74"/>
    <w:rsid w:val="00214C5E"/>
    <w:rsid w:val="00215A20"/>
    <w:rsid w:val="00217FFB"/>
    <w:rsid w:val="002228F1"/>
    <w:rsid w:val="00223854"/>
    <w:rsid w:val="00225E86"/>
    <w:rsid w:val="00226B44"/>
    <w:rsid w:val="0022717E"/>
    <w:rsid w:val="0023083C"/>
    <w:rsid w:val="00231047"/>
    <w:rsid w:val="00231882"/>
    <w:rsid w:val="00232B2C"/>
    <w:rsid w:val="00233F46"/>
    <w:rsid w:val="00236E64"/>
    <w:rsid w:val="00240BDA"/>
    <w:rsid w:val="00243305"/>
    <w:rsid w:val="0024385E"/>
    <w:rsid w:val="0024484A"/>
    <w:rsid w:val="00244ACF"/>
    <w:rsid w:val="00244FE8"/>
    <w:rsid w:val="0024659F"/>
    <w:rsid w:val="002474AB"/>
    <w:rsid w:val="0025274D"/>
    <w:rsid w:val="002549C8"/>
    <w:rsid w:val="002562F4"/>
    <w:rsid w:val="002613C3"/>
    <w:rsid w:val="00261B93"/>
    <w:rsid w:val="00262272"/>
    <w:rsid w:val="002622AB"/>
    <w:rsid w:val="00265787"/>
    <w:rsid w:val="002670EF"/>
    <w:rsid w:val="0026745F"/>
    <w:rsid w:val="002717C2"/>
    <w:rsid w:val="00275CBC"/>
    <w:rsid w:val="0027651B"/>
    <w:rsid w:val="00276DD6"/>
    <w:rsid w:val="00282253"/>
    <w:rsid w:val="00285F00"/>
    <w:rsid w:val="0028648F"/>
    <w:rsid w:val="00286CE1"/>
    <w:rsid w:val="00290617"/>
    <w:rsid w:val="00290E86"/>
    <w:rsid w:val="002922F9"/>
    <w:rsid w:val="00295994"/>
    <w:rsid w:val="00295A4E"/>
    <w:rsid w:val="0029654E"/>
    <w:rsid w:val="00296A36"/>
    <w:rsid w:val="00296B0A"/>
    <w:rsid w:val="00297D6C"/>
    <w:rsid w:val="00297DEB"/>
    <w:rsid w:val="002B00A3"/>
    <w:rsid w:val="002B03B1"/>
    <w:rsid w:val="002B0B26"/>
    <w:rsid w:val="002B2B94"/>
    <w:rsid w:val="002B464C"/>
    <w:rsid w:val="002B4EE1"/>
    <w:rsid w:val="002B4FA0"/>
    <w:rsid w:val="002B5F56"/>
    <w:rsid w:val="002B6359"/>
    <w:rsid w:val="002B63FA"/>
    <w:rsid w:val="002B7C62"/>
    <w:rsid w:val="002B7EF2"/>
    <w:rsid w:val="002C0BC6"/>
    <w:rsid w:val="002C2D48"/>
    <w:rsid w:val="002C2EAC"/>
    <w:rsid w:val="002C3110"/>
    <w:rsid w:val="002C3560"/>
    <w:rsid w:val="002C364F"/>
    <w:rsid w:val="002C3FA4"/>
    <w:rsid w:val="002C4A91"/>
    <w:rsid w:val="002C5D87"/>
    <w:rsid w:val="002D1B85"/>
    <w:rsid w:val="002D3B42"/>
    <w:rsid w:val="002D3D45"/>
    <w:rsid w:val="002D3D72"/>
    <w:rsid w:val="002D59D6"/>
    <w:rsid w:val="002D6E03"/>
    <w:rsid w:val="002E12A0"/>
    <w:rsid w:val="002E1926"/>
    <w:rsid w:val="002E3B95"/>
    <w:rsid w:val="002E4C97"/>
    <w:rsid w:val="002E4CCA"/>
    <w:rsid w:val="002E5FC8"/>
    <w:rsid w:val="002F04CF"/>
    <w:rsid w:val="002F0573"/>
    <w:rsid w:val="002F1D76"/>
    <w:rsid w:val="002F1FFF"/>
    <w:rsid w:val="002F23CF"/>
    <w:rsid w:val="002F3B76"/>
    <w:rsid w:val="002F508E"/>
    <w:rsid w:val="003018E6"/>
    <w:rsid w:val="00304EFA"/>
    <w:rsid w:val="00306199"/>
    <w:rsid w:val="0030629B"/>
    <w:rsid w:val="003105F7"/>
    <w:rsid w:val="00311DFE"/>
    <w:rsid w:val="003138F0"/>
    <w:rsid w:val="0031468A"/>
    <w:rsid w:val="00314AFC"/>
    <w:rsid w:val="00314EC6"/>
    <w:rsid w:val="003153CE"/>
    <w:rsid w:val="00316109"/>
    <w:rsid w:val="00317E76"/>
    <w:rsid w:val="0032007E"/>
    <w:rsid w:val="00320DB5"/>
    <w:rsid w:val="00322736"/>
    <w:rsid w:val="0032417D"/>
    <w:rsid w:val="003247C3"/>
    <w:rsid w:val="0032493F"/>
    <w:rsid w:val="00326CA2"/>
    <w:rsid w:val="003312AB"/>
    <w:rsid w:val="00333338"/>
    <w:rsid w:val="00333697"/>
    <w:rsid w:val="00333B71"/>
    <w:rsid w:val="003375F3"/>
    <w:rsid w:val="00337901"/>
    <w:rsid w:val="003405D2"/>
    <w:rsid w:val="00340B97"/>
    <w:rsid w:val="00340EE7"/>
    <w:rsid w:val="00341F3D"/>
    <w:rsid w:val="00342F74"/>
    <w:rsid w:val="0034331B"/>
    <w:rsid w:val="00346831"/>
    <w:rsid w:val="00346F92"/>
    <w:rsid w:val="00347E7D"/>
    <w:rsid w:val="0035158C"/>
    <w:rsid w:val="00351A48"/>
    <w:rsid w:val="00351C8A"/>
    <w:rsid w:val="00352B46"/>
    <w:rsid w:val="00352CCB"/>
    <w:rsid w:val="0035418D"/>
    <w:rsid w:val="00356581"/>
    <w:rsid w:val="003602F3"/>
    <w:rsid w:val="0036077E"/>
    <w:rsid w:val="00360CC9"/>
    <w:rsid w:val="00363CAC"/>
    <w:rsid w:val="0036410D"/>
    <w:rsid w:val="00364AB9"/>
    <w:rsid w:val="00366C46"/>
    <w:rsid w:val="003679D5"/>
    <w:rsid w:val="0037153B"/>
    <w:rsid w:val="003735AD"/>
    <w:rsid w:val="00373B97"/>
    <w:rsid w:val="00373CB5"/>
    <w:rsid w:val="00374818"/>
    <w:rsid w:val="00375324"/>
    <w:rsid w:val="00375437"/>
    <w:rsid w:val="0037696F"/>
    <w:rsid w:val="00380373"/>
    <w:rsid w:val="003808A2"/>
    <w:rsid w:val="0038180A"/>
    <w:rsid w:val="00382E8C"/>
    <w:rsid w:val="00384A61"/>
    <w:rsid w:val="0038561C"/>
    <w:rsid w:val="00386369"/>
    <w:rsid w:val="00391ABF"/>
    <w:rsid w:val="003923F7"/>
    <w:rsid w:val="00393348"/>
    <w:rsid w:val="00394E67"/>
    <w:rsid w:val="003952A9"/>
    <w:rsid w:val="0039548F"/>
    <w:rsid w:val="00395937"/>
    <w:rsid w:val="003961A2"/>
    <w:rsid w:val="00397649"/>
    <w:rsid w:val="003A09C3"/>
    <w:rsid w:val="003A109F"/>
    <w:rsid w:val="003A10E2"/>
    <w:rsid w:val="003A30A9"/>
    <w:rsid w:val="003A56EB"/>
    <w:rsid w:val="003A6085"/>
    <w:rsid w:val="003B0690"/>
    <w:rsid w:val="003B24F8"/>
    <w:rsid w:val="003B27CA"/>
    <w:rsid w:val="003B50FD"/>
    <w:rsid w:val="003C0C9D"/>
    <w:rsid w:val="003C38D5"/>
    <w:rsid w:val="003C4A0E"/>
    <w:rsid w:val="003C4D73"/>
    <w:rsid w:val="003C4EE1"/>
    <w:rsid w:val="003C59B5"/>
    <w:rsid w:val="003C7B1C"/>
    <w:rsid w:val="003D0B20"/>
    <w:rsid w:val="003D0C50"/>
    <w:rsid w:val="003D0D3C"/>
    <w:rsid w:val="003D2333"/>
    <w:rsid w:val="003D2343"/>
    <w:rsid w:val="003D25FC"/>
    <w:rsid w:val="003D2D46"/>
    <w:rsid w:val="003D37B1"/>
    <w:rsid w:val="003E00A0"/>
    <w:rsid w:val="003E0F77"/>
    <w:rsid w:val="003E3715"/>
    <w:rsid w:val="003E6534"/>
    <w:rsid w:val="003E6B45"/>
    <w:rsid w:val="003E75BD"/>
    <w:rsid w:val="003F0CDA"/>
    <w:rsid w:val="003F34FA"/>
    <w:rsid w:val="003F3650"/>
    <w:rsid w:val="003F477F"/>
    <w:rsid w:val="003F519C"/>
    <w:rsid w:val="003F64F3"/>
    <w:rsid w:val="003F7AA9"/>
    <w:rsid w:val="003F7CA5"/>
    <w:rsid w:val="004020DF"/>
    <w:rsid w:val="00402986"/>
    <w:rsid w:val="00402F6D"/>
    <w:rsid w:val="0040377B"/>
    <w:rsid w:val="00403D97"/>
    <w:rsid w:val="004047E1"/>
    <w:rsid w:val="00404B7D"/>
    <w:rsid w:val="00407508"/>
    <w:rsid w:val="00407AA9"/>
    <w:rsid w:val="00411356"/>
    <w:rsid w:val="00411F85"/>
    <w:rsid w:val="00412383"/>
    <w:rsid w:val="004143F0"/>
    <w:rsid w:val="00414F11"/>
    <w:rsid w:val="004171E2"/>
    <w:rsid w:val="004173E0"/>
    <w:rsid w:val="0042306F"/>
    <w:rsid w:val="00423F8F"/>
    <w:rsid w:val="004246CD"/>
    <w:rsid w:val="00424C0E"/>
    <w:rsid w:val="00426834"/>
    <w:rsid w:val="004268FC"/>
    <w:rsid w:val="00427258"/>
    <w:rsid w:val="0043007C"/>
    <w:rsid w:val="0043476F"/>
    <w:rsid w:val="0043669A"/>
    <w:rsid w:val="00441545"/>
    <w:rsid w:val="00441E4F"/>
    <w:rsid w:val="00442591"/>
    <w:rsid w:val="00443567"/>
    <w:rsid w:val="00444C51"/>
    <w:rsid w:val="00444CE2"/>
    <w:rsid w:val="00445371"/>
    <w:rsid w:val="00451F3A"/>
    <w:rsid w:val="00453A6E"/>
    <w:rsid w:val="004540C5"/>
    <w:rsid w:val="004546B5"/>
    <w:rsid w:val="00454C28"/>
    <w:rsid w:val="00457001"/>
    <w:rsid w:val="0046031B"/>
    <w:rsid w:val="0046220E"/>
    <w:rsid w:val="00463995"/>
    <w:rsid w:val="0046591B"/>
    <w:rsid w:val="004661C5"/>
    <w:rsid w:val="004706DF"/>
    <w:rsid w:val="00471D3C"/>
    <w:rsid w:val="0047557E"/>
    <w:rsid w:val="00475EA3"/>
    <w:rsid w:val="00476585"/>
    <w:rsid w:val="0048179F"/>
    <w:rsid w:val="00484B28"/>
    <w:rsid w:val="00493FFA"/>
    <w:rsid w:val="00496007"/>
    <w:rsid w:val="0049691E"/>
    <w:rsid w:val="004A0AC6"/>
    <w:rsid w:val="004A0B18"/>
    <w:rsid w:val="004A48C0"/>
    <w:rsid w:val="004A7826"/>
    <w:rsid w:val="004A7FC5"/>
    <w:rsid w:val="004B276B"/>
    <w:rsid w:val="004B2A55"/>
    <w:rsid w:val="004B2D5B"/>
    <w:rsid w:val="004B6D56"/>
    <w:rsid w:val="004C0429"/>
    <w:rsid w:val="004C0A61"/>
    <w:rsid w:val="004C0F4C"/>
    <w:rsid w:val="004C1C1C"/>
    <w:rsid w:val="004C1CCC"/>
    <w:rsid w:val="004C40B8"/>
    <w:rsid w:val="004C706C"/>
    <w:rsid w:val="004C740D"/>
    <w:rsid w:val="004C7444"/>
    <w:rsid w:val="004D140B"/>
    <w:rsid w:val="004D22AD"/>
    <w:rsid w:val="004D3E80"/>
    <w:rsid w:val="004D655A"/>
    <w:rsid w:val="004E1C68"/>
    <w:rsid w:val="004E2550"/>
    <w:rsid w:val="004E2F2A"/>
    <w:rsid w:val="004E401E"/>
    <w:rsid w:val="004E490C"/>
    <w:rsid w:val="004E5BE9"/>
    <w:rsid w:val="004E6489"/>
    <w:rsid w:val="004E69E3"/>
    <w:rsid w:val="004E70C2"/>
    <w:rsid w:val="004E7600"/>
    <w:rsid w:val="004F0EAA"/>
    <w:rsid w:val="004F153F"/>
    <w:rsid w:val="004F507E"/>
    <w:rsid w:val="004F72B2"/>
    <w:rsid w:val="004F74C8"/>
    <w:rsid w:val="00501A42"/>
    <w:rsid w:val="005029F8"/>
    <w:rsid w:val="005051E4"/>
    <w:rsid w:val="005058FC"/>
    <w:rsid w:val="005078F0"/>
    <w:rsid w:val="00507D45"/>
    <w:rsid w:val="00507D81"/>
    <w:rsid w:val="005110C2"/>
    <w:rsid w:val="00512D85"/>
    <w:rsid w:val="00514A87"/>
    <w:rsid w:val="0051703F"/>
    <w:rsid w:val="005179AA"/>
    <w:rsid w:val="00525A0D"/>
    <w:rsid w:val="0052621C"/>
    <w:rsid w:val="0052679A"/>
    <w:rsid w:val="00527822"/>
    <w:rsid w:val="00530D6F"/>
    <w:rsid w:val="00532C67"/>
    <w:rsid w:val="00532CBB"/>
    <w:rsid w:val="00534F14"/>
    <w:rsid w:val="0053643C"/>
    <w:rsid w:val="005377A3"/>
    <w:rsid w:val="005377DE"/>
    <w:rsid w:val="00537CA2"/>
    <w:rsid w:val="00537D6E"/>
    <w:rsid w:val="00537E01"/>
    <w:rsid w:val="0054032B"/>
    <w:rsid w:val="0054059E"/>
    <w:rsid w:val="005406CE"/>
    <w:rsid w:val="0054095A"/>
    <w:rsid w:val="005411F6"/>
    <w:rsid w:val="00542334"/>
    <w:rsid w:val="005427C1"/>
    <w:rsid w:val="00545E85"/>
    <w:rsid w:val="0055067D"/>
    <w:rsid w:val="005519C8"/>
    <w:rsid w:val="005533E4"/>
    <w:rsid w:val="00553585"/>
    <w:rsid w:val="005538C6"/>
    <w:rsid w:val="00554BB8"/>
    <w:rsid w:val="005575BA"/>
    <w:rsid w:val="00557E7B"/>
    <w:rsid w:val="00560C4F"/>
    <w:rsid w:val="00564A2F"/>
    <w:rsid w:val="005653B6"/>
    <w:rsid w:val="00565A70"/>
    <w:rsid w:val="00565CEF"/>
    <w:rsid w:val="00565F5F"/>
    <w:rsid w:val="0056653A"/>
    <w:rsid w:val="00567420"/>
    <w:rsid w:val="00567756"/>
    <w:rsid w:val="005741BA"/>
    <w:rsid w:val="00576041"/>
    <w:rsid w:val="00577563"/>
    <w:rsid w:val="00581075"/>
    <w:rsid w:val="00583468"/>
    <w:rsid w:val="005860A1"/>
    <w:rsid w:val="00593E91"/>
    <w:rsid w:val="00594C59"/>
    <w:rsid w:val="00595B98"/>
    <w:rsid w:val="005A24EA"/>
    <w:rsid w:val="005A3721"/>
    <w:rsid w:val="005A7F3A"/>
    <w:rsid w:val="005B293B"/>
    <w:rsid w:val="005B36A1"/>
    <w:rsid w:val="005B4A4E"/>
    <w:rsid w:val="005B517E"/>
    <w:rsid w:val="005B645C"/>
    <w:rsid w:val="005B7E98"/>
    <w:rsid w:val="005C02A2"/>
    <w:rsid w:val="005C0433"/>
    <w:rsid w:val="005C2F78"/>
    <w:rsid w:val="005C36CA"/>
    <w:rsid w:val="005C3B63"/>
    <w:rsid w:val="005C4577"/>
    <w:rsid w:val="005C757B"/>
    <w:rsid w:val="005D19E5"/>
    <w:rsid w:val="005D452C"/>
    <w:rsid w:val="005D47EA"/>
    <w:rsid w:val="005D5F25"/>
    <w:rsid w:val="005D652A"/>
    <w:rsid w:val="005D6C7E"/>
    <w:rsid w:val="005D7970"/>
    <w:rsid w:val="005D7DD6"/>
    <w:rsid w:val="005E0898"/>
    <w:rsid w:val="005E1D71"/>
    <w:rsid w:val="005E2881"/>
    <w:rsid w:val="005E2E63"/>
    <w:rsid w:val="005E43D6"/>
    <w:rsid w:val="005E4DC3"/>
    <w:rsid w:val="005E54DD"/>
    <w:rsid w:val="005E6034"/>
    <w:rsid w:val="005E726B"/>
    <w:rsid w:val="005F3B67"/>
    <w:rsid w:val="005F4137"/>
    <w:rsid w:val="005F4D58"/>
    <w:rsid w:val="005F4F56"/>
    <w:rsid w:val="005F5149"/>
    <w:rsid w:val="005F5559"/>
    <w:rsid w:val="005F7588"/>
    <w:rsid w:val="005F7A20"/>
    <w:rsid w:val="00602D3B"/>
    <w:rsid w:val="00602DD8"/>
    <w:rsid w:val="00605BD4"/>
    <w:rsid w:val="006075D6"/>
    <w:rsid w:val="00610355"/>
    <w:rsid w:val="00610360"/>
    <w:rsid w:val="006107A9"/>
    <w:rsid w:val="00611FC8"/>
    <w:rsid w:val="006130D1"/>
    <w:rsid w:val="0061524E"/>
    <w:rsid w:val="006153E3"/>
    <w:rsid w:val="006163F2"/>
    <w:rsid w:val="006169B3"/>
    <w:rsid w:val="00616E54"/>
    <w:rsid w:val="0061747A"/>
    <w:rsid w:val="00621726"/>
    <w:rsid w:val="006232F7"/>
    <w:rsid w:val="0062349F"/>
    <w:rsid w:val="00625C73"/>
    <w:rsid w:val="006266BE"/>
    <w:rsid w:val="00626C66"/>
    <w:rsid w:val="006270BA"/>
    <w:rsid w:val="0063399F"/>
    <w:rsid w:val="00633AE1"/>
    <w:rsid w:val="00641483"/>
    <w:rsid w:val="006424C9"/>
    <w:rsid w:val="006465BB"/>
    <w:rsid w:val="00647482"/>
    <w:rsid w:val="00651DC0"/>
    <w:rsid w:val="00653331"/>
    <w:rsid w:val="0065397A"/>
    <w:rsid w:val="00654ADE"/>
    <w:rsid w:val="00655724"/>
    <w:rsid w:val="00657385"/>
    <w:rsid w:val="00661534"/>
    <w:rsid w:val="00661D3E"/>
    <w:rsid w:val="006620B8"/>
    <w:rsid w:val="0066393A"/>
    <w:rsid w:val="00663FE9"/>
    <w:rsid w:val="00665B35"/>
    <w:rsid w:val="00671473"/>
    <w:rsid w:val="00671B22"/>
    <w:rsid w:val="00672408"/>
    <w:rsid w:val="00675E56"/>
    <w:rsid w:val="00676BC4"/>
    <w:rsid w:val="006770D8"/>
    <w:rsid w:val="006837ED"/>
    <w:rsid w:val="0068435E"/>
    <w:rsid w:val="00684374"/>
    <w:rsid w:val="00684CE9"/>
    <w:rsid w:val="00684EEB"/>
    <w:rsid w:val="00685900"/>
    <w:rsid w:val="00685C3B"/>
    <w:rsid w:val="00686F2E"/>
    <w:rsid w:val="00691DD9"/>
    <w:rsid w:val="00692BEF"/>
    <w:rsid w:val="006936A7"/>
    <w:rsid w:val="00693959"/>
    <w:rsid w:val="006957BF"/>
    <w:rsid w:val="00695C5F"/>
    <w:rsid w:val="00697337"/>
    <w:rsid w:val="00697408"/>
    <w:rsid w:val="00697436"/>
    <w:rsid w:val="006975AF"/>
    <w:rsid w:val="00697AF7"/>
    <w:rsid w:val="006A0057"/>
    <w:rsid w:val="006A0C27"/>
    <w:rsid w:val="006A0C89"/>
    <w:rsid w:val="006A1207"/>
    <w:rsid w:val="006A42BA"/>
    <w:rsid w:val="006A5F72"/>
    <w:rsid w:val="006B19B5"/>
    <w:rsid w:val="006B1DE6"/>
    <w:rsid w:val="006B479D"/>
    <w:rsid w:val="006C1596"/>
    <w:rsid w:val="006C2AD9"/>
    <w:rsid w:val="006C4A2B"/>
    <w:rsid w:val="006C5575"/>
    <w:rsid w:val="006C62AE"/>
    <w:rsid w:val="006C781F"/>
    <w:rsid w:val="006D200C"/>
    <w:rsid w:val="006D2732"/>
    <w:rsid w:val="006D2EBC"/>
    <w:rsid w:val="006D48B9"/>
    <w:rsid w:val="006D4B5A"/>
    <w:rsid w:val="006D68CA"/>
    <w:rsid w:val="006D75F2"/>
    <w:rsid w:val="006E3398"/>
    <w:rsid w:val="006E425C"/>
    <w:rsid w:val="006E5752"/>
    <w:rsid w:val="006E6F3E"/>
    <w:rsid w:val="006E705C"/>
    <w:rsid w:val="006F1A6F"/>
    <w:rsid w:val="006F3444"/>
    <w:rsid w:val="006F3790"/>
    <w:rsid w:val="006F3C81"/>
    <w:rsid w:val="006F432B"/>
    <w:rsid w:val="006F456C"/>
    <w:rsid w:val="006F719D"/>
    <w:rsid w:val="00705199"/>
    <w:rsid w:val="00706CF5"/>
    <w:rsid w:val="00712EAB"/>
    <w:rsid w:val="00714EEE"/>
    <w:rsid w:val="00727344"/>
    <w:rsid w:val="00727C81"/>
    <w:rsid w:val="00733D03"/>
    <w:rsid w:val="0073560F"/>
    <w:rsid w:val="00735AE2"/>
    <w:rsid w:val="00735EC6"/>
    <w:rsid w:val="00737CE6"/>
    <w:rsid w:val="00741478"/>
    <w:rsid w:val="007418C2"/>
    <w:rsid w:val="00744E6D"/>
    <w:rsid w:val="00745743"/>
    <w:rsid w:val="007472FB"/>
    <w:rsid w:val="00750210"/>
    <w:rsid w:val="00751EED"/>
    <w:rsid w:val="00753C59"/>
    <w:rsid w:val="0076090E"/>
    <w:rsid w:val="00760EC9"/>
    <w:rsid w:val="00761A0E"/>
    <w:rsid w:val="00762D3B"/>
    <w:rsid w:val="00762FB5"/>
    <w:rsid w:val="00763386"/>
    <w:rsid w:val="007633E7"/>
    <w:rsid w:val="0077006A"/>
    <w:rsid w:val="007704BD"/>
    <w:rsid w:val="0077207B"/>
    <w:rsid w:val="00775DD8"/>
    <w:rsid w:val="007765E0"/>
    <w:rsid w:val="00776ED8"/>
    <w:rsid w:val="007802A9"/>
    <w:rsid w:val="0078201F"/>
    <w:rsid w:val="00783061"/>
    <w:rsid w:val="0078315B"/>
    <w:rsid w:val="00785F86"/>
    <w:rsid w:val="00786DE7"/>
    <w:rsid w:val="00787F43"/>
    <w:rsid w:val="00790407"/>
    <w:rsid w:val="0079054A"/>
    <w:rsid w:val="0079426A"/>
    <w:rsid w:val="007964A9"/>
    <w:rsid w:val="0079693A"/>
    <w:rsid w:val="007969B5"/>
    <w:rsid w:val="007A01A3"/>
    <w:rsid w:val="007A049E"/>
    <w:rsid w:val="007A0962"/>
    <w:rsid w:val="007A6F86"/>
    <w:rsid w:val="007A7DC8"/>
    <w:rsid w:val="007B1F31"/>
    <w:rsid w:val="007B45DC"/>
    <w:rsid w:val="007B4CDA"/>
    <w:rsid w:val="007B4E05"/>
    <w:rsid w:val="007B50C1"/>
    <w:rsid w:val="007B5F14"/>
    <w:rsid w:val="007C0AFC"/>
    <w:rsid w:val="007C14E3"/>
    <w:rsid w:val="007C1797"/>
    <w:rsid w:val="007C1D99"/>
    <w:rsid w:val="007C3DAD"/>
    <w:rsid w:val="007C4249"/>
    <w:rsid w:val="007C4856"/>
    <w:rsid w:val="007C6AF7"/>
    <w:rsid w:val="007D0870"/>
    <w:rsid w:val="007D09BD"/>
    <w:rsid w:val="007D0D58"/>
    <w:rsid w:val="007D1A48"/>
    <w:rsid w:val="007D3195"/>
    <w:rsid w:val="007D7591"/>
    <w:rsid w:val="007E1515"/>
    <w:rsid w:val="007E202F"/>
    <w:rsid w:val="007E4C01"/>
    <w:rsid w:val="007E4EB7"/>
    <w:rsid w:val="007E5A8D"/>
    <w:rsid w:val="007E77CD"/>
    <w:rsid w:val="007F1B1C"/>
    <w:rsid w:val="007F3F5A"/>
    <w:rsid w:val="007F5010"/>
    <w:rsid w:val="00801E42"/>
    <w:rsid w:val="008020D6"/>
    <w:rsid w:val="0080234D"/>
    <w:rsid w:val="00802653"/>
    <w:rsid w:val="00803BEF"/>
    <w:rsid w:val="0080454F"/>
    <w:rsid w:val="00805751"/>
    <w:rsid w:val="0081167F"/>
    <w:rsid w:val="00811793"/>
    <w:rsid w:val="0081185F"/>
    <w:rsid w:val="00812994"/>
    <w:rsid w:val="00816706"/>
    <w:rsid w:val="008202B2"/>
    <w:rsid w:val="00820FF7"/>
    <w:rsid w:val="0082198F"/>
    <w:rsid w:val="00822CB5"/>
    <w:rsid w:val="00823B26"/>
    <w:rsid w:val="00823E63"/>
    <w:rsid w:val="00824589"/>
    <w:rsid w:val="00824E5C"/>
    <w:rsid w:val="008260D7"/>
    <w:rsid w:val="008269E7"/>
    <w:rsid w:val="00826EC8"/>
    <w:rsid w:val="00827923"/>
    <w:rsid w:val="00830548"/>
    <w:rsid w:val="008314F9"/>
    <w:rsid w:val="0083188B"/>
    <w:rsid w:val="00831DF4"/>
    <w:rsid w:val="00832258"/>
    <w:rsid w:val="00832730"/>
    <w:rsid w:val="00834435"/>
    <w:rsid w:val="008353A2"/>
    <w:rsid w:val="0083732B"/>
    <w:rsid w:val="008400DA"/>
    <w:rsid w:val="008407E8"/>
    <w:rsid w:val="0084294D"/>
    <w:rsid w:val="00842CBD"/>
    <w:rsid w:val="00843981"/>
    <w:rsid w:val="0084646A"/>
    <w:rsid w:val="008468FA"/>
    <w:rsid w:val="00846E22"/>
    <w:rsid w:val="0085083E"/>
    <w:rsid w:val="008533C4"/>
    <w:rsid w:val="00857D3A"/>
    <w:rsid w:val="00862EBF"/>
    <w:rsid w:val="00863881"/>
    <w:rsid w:val="00863CA7"/>
    <w:rsid w:val="00864746"/>
    <w:rsid w:val="00865353"/>
    <w:rsid w:val="00867725"/>
    <w:rsid w:val="00867CAB"/>
    <w:rsid w:val="008701C9"/>
    <w:rsid w:val="0087234E"/>
    <w:rsid w:val="00873B8A"/>
    <w:rsid w:val="00874DE7"/>
    <w:rsid w:val="00876321"/>
    <w:rsid w:val="0088109A"/>
    <w:rsid w:val="00881499"/>
    <w:rsid w:val="0088526C"/>
    <w:rsid w:val="00885FB7"/>
    <w:rsid w:val="00885FC5"/>
    <w:rsid w:val="00886B2C"/>
    <w:rsid w:val="0088721E"/>
    <w:rsid w:val="008874AD"/>
    <w:rsid w:val="008879D5"/>
    <w:rsid w:val="00887F0F"/>
    <w:rsid w:val="00891F51"/>
    <w:rsid w:val="00892797"/>
    <w:rsid w:val="00893481"/>
    <w:rsid w:val="0089358A"/>
    <w:rsid w:val="008945CE"/>
    <w:rsid w:val="00894B9C"/>
    <w:rsid w:val="00895099"/>
    <w:rsid w:val="008952AC"/>
    <w:rsid w:val="0089636D"/>
    <w:rsid w:val="0089792E"/>
    <w:rsid w:val="008A049B"/>
    <w:rsid w:val="008A0B21"/>
    <w:rsid w:val="008A1F1F"/>
    <w:rsid w:val="008A2339"/>
    <w:rsid w:val="008A3383"/>
    <w:rsid w:val="008A46EC"/>
    <w:rsid w:val="008A561F"/>
    <w:rsid w:val="008A72F9"/>
    <w:rsid w:val="008A7E1D"/>
    <w:rsid w:val="008B08F6"/>
    <w:rsid w:val="008B1532"/>
    <w:rsid w:val="008B3E8C"/>
    <w:rsid w:val="008B598F"/>
    <w:rsid w:val="008B6D8E"/>
    <w:rsid w:val="008C0B34"/>
    <w:rsid w:val="008C2B09"/>
    <w:rsid w:val="008C3DFB"/>
    <w:rsid w:val="008C4702"/>
    <w:rsid w:val="008C5DAD"/>
    <w:rsid w:val="008C6367"/>
    <w:rsid w:val="008C66C3"/>
    <w:rsid w:val="008D1840"/>
    <w:rsid w:val="008D2183"/>
    <w:rsid w:val="008D2F6D"/>
    <w:rsid w:val="008D3A8C"/>
    <w:rsid w:val="008D414A"/>
    <w:rsid w:val="008D5601"/>
    <w:rsid w:val="008D6159"/>
    <w:rsid w:val="008D6D75"/>
    <w:rsid w:val="008E0AF5"/>
    <w:rsid w:val="008E1118"/>
    <w:rsid w:val="008E1B67"/>
    <w:rsid w:val="008E22BF"/>
    <w:rsid w:val="008E233B"/>
    <w:rsid w:val="008E4B78"/>
    <w:rsid w:val="008E50DF"/>
    <w:rsid w:val="008E5F8E"/>
    <w:rsid w:val="008E7153"/>
    <w:rsid w:val="008E799C"/>
    <w:rsid w:val="008F06C2"/>
    <w:rsid w:val="008F0D46"/>
    <w:rsid w:val="008F1D4F"/>
    <w:rsid w:val="008F2437"/>
    <w:rsid w:val="008F27CE"/>
    <w:rsid w:val="008F2C28"/>
    <w:rsid w:val="008F683C"/>
    <w:rsid w:val="00901AF0"/>
    <w:rsid w:val="00905B09"/>
    <w:rsid w:val="009061D8"/>
    <w:rsid w:val="00906810"/>
    <w:rsid w:val="009070AF"/>
    <w:rsid w:val="00910F42"/>
    <w:rsid w:val="009125D8"/>
    <w:rsid w:val="009140C9"/>
    <w:rsid w:val="00914733"/>
    <w:rsid w:val="009157F5"/>
    <w:rsid w:val="00915A42"/>
    <w:rsid w:val="00916AD7"/>
    <w:rsid w:val="00922989"/>
    <w:rsid w:val="00922FBF"/>
    <w:rsid w:val="00927544"/>
    <w:rsid w:val="00927604"/>
    <w:rsid w:val="00931C25"/>
    <w:rsid w:val="009320A7"/>
    <w:rsid w:val="0093635C"/>
    <w:rsid w:val="009402D9"/>
    <w:rsid w:val="00941D7B"/>
    <w:rsid w:val="0094309E"/>
    <w:rsid w:val="009432B3"/>
    <w:rsid w:val="009455FB"/>
    <w:rsid w:val="00950165"/>
    <w:rsid w:val="00951CEB"/>
    <w:rsid w:val="00951E9F"/>
    <w:rsid w:val="009521CD"/>
    <w:rsid w:val="00952676"/>
    <w:rsid w:val="00953576"/>
    <w:rsid w:val="00953CFF"/>
    <w:rsid w:val="00954669"/>
    <w:rsid w:val="0095506F"/>
    <w:rsid w:val="00955AF1"/>
    <w:rsid w:val="00956A87"/>
    <w:rsid w:val="009575BC"/>
    <w:rsid w:val="009613BD"/>
    <w:rsid w:val="009633E3"/>
    <w:rsid w:val="00963EE2"/>
    <w:rsid w:val="00964B13"/>
    <w:rsid w:val="009674F3"/>
    <w:rsid w:val="00967DBB"/>
    <w:rsid w:val="00971260"/>
    <w:rsid w:val="009713BC"/>
    <w:rsid w:val="0097149C"/>
    <w:rsid w:val="00973365"/>
    <w:rsid w:val="009733E8"/>
    <w:rsid w:val="00975596"/>
    <w:rsid w:val="00977FC5"/>
    <w:rsid w:val="00980280"/>
    <w:rsid w:val="00981ECA"/>
    <w:rsid w:val="00982121"/>
    <w:rsid w:val="009832CC"/>
    <w:rsid w:val="0098362C"/>
    <w:rsid w:val="00983956"/>
    <w:rsid w:val="00983CAE"/>
    <w:rsid w:val="00984D88"/>
    <w:rsid w:val="00985BE2"/>
    <w:rsid w:val="00986931"/>
    <w:rsid w:val="009873B9"/>
    <w:rsid w:val="00987803"/>
    <w:rsid w:val="00993463"/>
    <w:rsid w:val="00994B7C"/>
    <w:rsid w:val="00994E01"/>
    <w:rsid w:val="009966D1"/>
    <w:rsid w:val="009A0303"/>
    <w:rsid w:val="009A06A5"/>
    <w:rsid w:val="009A07C0"/>
    <w:rsid w:val="009A07D4"/>
    <w:rsid w:val="009A15E5"/>
    <w:rsid w:val="009A1C33"/>
    <w:rsid w:val="009A4099"/>
    <w:rsid w:val="009A5595"/>
    <w:rsid w:val="009A6DBA"/>
    <w:rsid w:val="009A781D"/>
    <w:rsid w:val="009B0029"/>
    <w:rsid w:val="009B008E"/>
    <w:rsid w:val="009B1646"/>
    <w:rsid w:val="009B340B"/>
    <w:rsid w:val="009B3933"/>
    <w:rsid w:val="009B4997"/>
    <w:rsid w:val="009B4A17"/>
    <w:rsid w:val="009B5719"/>
    <w:rsid w:val="009C2B63"/>
    <w:rsid w:val="009C2BC8"/>
    <w:rsid w:val="009C3A79"/>
    <w:rsid w:val="009C44A4"/>
    <w:rsid w:val="009C5139"/>
    <w:rsid w:val="009C53CA"/>
    <w:rsid w:val="009C5A98"/>
    <w:rsid w:val="009C72A0"/>
    <w:rsid w:val="009D00BA"/>
    <w:rsid w:val="009D01DA"/>
    <w:rsid w:val="009D1AF3"/>
    <w:rsid w:val="009D301A"/>
    <w:rsid w:val="009D3F4A"/>
    <w:rsid w:val="009D436C"/>
    <w:rsid w:val="009D4385"/>
    <w:rsid w:val="009D5B55"/>
    <w:rsid w:val="009D65CC"/>
    <w:rsid w:val="009E04E4"/>
    <w:rsid w:val="009E0AE7"/>
    <w:rsid w:val="009E2A03"/>
    <w:rsid w:val="009E39E5"/>
    <w:rsid w:val="009E4149"/>
    <w:rsid w:val="009E5F44"/>
    <w:rsid w:val="009E65E6"/>
    <w:rsid w:val="009F250D"/>
    <w:rsid w:val="009F3E1F"/>
    <w:rsid w:val="009F49D8"/>
    <w:rsid w:val="009F5D46"/>
    <w:rsid w:val="009F7E2F"/>
    <w:rsid w:val="00A028D1"/>
    <w:rsid w:val="00A0317E"/>
    <w:rsid w:val="00A033A3"/>
    <w:rsid w:val="00A04157"/>
    <w:rsid w:val="00A05774"/>
    <w:rsid w:val="00A078F3"/>
    <w:rsid w:val="00A07F7C"/>
    <w:rsid w:val="00A108A3"/>
    <w:rsid w:val="00A15E78"/>
    <w:rsid w:val="00A178BB"/>
    <w:rsid w:val="00A17E0A"/>
    <w:rsid w:val="00A22429"/>
    <w:rsid w:val="00A22C50"/>
    <w:rsid w:val="00A23D10"/>
    <w:rsid w:val="00A244A6"/>
    <w:rsid w:val="00A25899"/>
    <w:rsid w:val="00A25937"/>
    <w:rsid w:val="00A25D3C"/>
    <w:rsid w:val="00A25DDA"/>
    <w:rsid w:val="00A2636F"/>
    <w:rsid w:val="00A27B25"/>
    <w:rsid w:val="00A30656"/>
    <w:rsid w:val="00A33C5C"/>
    <w:rsid w:val="00A3408E"/>
    <w:rsid w:val="00A35289"/>
    <w:rsid w:val="00A3663D"/>
    <w:rsid w:val="00A41CED"/>
    <w:rsid w:val="00A41D80"/>
    <w:rsid w:val="00A41F36"/>
    <w:rsid w:val="00A42EB2"/>
    <w:rsid w:val="00A44498"/>
    <w:rsid w:val="00A45471"/>
    <w:rsid w:val="00A45A9E"/>
    <w:rsid w:val="00A45C4B"/>
    <w:rsid w:val="00A4747F"/>
    <w:rsid w:val="00A524D1"/>
    <w:rsid w:val="00A528E0"/>
    <w:rsid w:val="00A54187"/>
    <w:rsid w:val="00A54C16"/>
    <w:rsid w:val="00A57BFF"/>
    <w:rsid w:val="00A60AC0"/>
    <w:rsid w:val="00A60EED"/>
    <w:rsid w:val="00A621ED"/>
    <w:rsid w:val="00A74AF2"/>
    <w:rsid w:val="00A75505"/>
    <w:rsid w:val="00A77A9F"/>
    <w:rsid w:val="00A77B92"/>
    <w:rsid w:val="00A82EC8"/>
    <w:rsid w:val="00A857F6"/>
    <w:rsid w:val="00A86994"/>
    <w:rsid w:val="00A87ADD"/>
    <w:rsid w:val="00A908CC"/>
    <w:rsid w:val="00AA1E99"/>
    <w:rsid w:val="00AA3282"/>
    <w:rsid w:val="00AA367E"/>
    <w:rsid w:val="00AA5386"/>
    <w:rsid w:val="00AA6050"/>
    <w:rsid w:val="00AA6A42"/>
    <w:rsid w:val="00AB0F8A"/>
    <w:rsid w:val="00AB15B6"/>
    <w:rsid w:val="00AB36BD"/>
    <w:rsid w:val="00AB7127"/>
    <w:rsid w:val="00AB7FB8"/>
    <w:rsid w:val="00AC0AA2"/>
    <w:rsid w:val="00AC501D"/>
    <w:rsid w:val="00AC56A1"/>
    <w:rsid w:val="00AC6E8E"/>
    <w:rsid w:val="00AD0334"/>
    <w:rsid w:val="00AD1013"/>
    <w:rsid w:val="00AD3424"/>
    <w:rsid w:val="00AD4C11"/>
    <w:rsid w:val="00AD4EF2"/>
    <w:rsid w:val="00AD5ED2"/>
    <w:rsid w:val="00AD6C6F"/>
    <w:rsid w:val="00AE19D1"/>
    <w:rsid w:val="00AE1DA6"/>
    <w:rsid w:val="00AE1F54"/>
    <w:rsid w:val="00AE36E9"/>
    <w:rsid w:val="00AE6274"/>
    <w:rsid w:val="00AE7A65"/>
    <w:rsid w:val="00AF04FD"/>
    <w:rsid w:val="00AF302A"/>
    <w:rsid w:val="00AF4F01"/>
    <w:rsid w:val="00B00651"/>
    <w:rsid w:val="00B02C58"/>
    <w:rsid w:val="00B0457C"/>
    <w:rsid w:val="00B04EC9"/>
    <w:rsid w:val="00B06548"/>
    <w:rsid w:val="00B104DA"/>
    <w:rsid w:val="00B10828"/>
    <w:rsid w:val="00B10ED1"/>
    <w:rsid w:val="00B124EB"/>
    <w:rsid w:val="00B12C73"/>
    <w:rsid w:val="00B13F3D"/>
    <w:rsid w:val="00B15179"/>
    <w:rsid w:val="00B1522C"/>
    <w:rsid w:val="00B20DB9"/>
    <w:rsid w:val="00B2122D"/>
    <w:rsid w:val="00B21FF7"/>
    <w:rsid w:val="00B22D17"/>
    <w:rsid w:val="00B3015F"/>
    <w:rsid w:val="00B30D59"/>
    <w:rsid w:val="00B31735"/>
    <w:rsid w:val="00B31974"/>
    <w:rsid w:val="00B33FEB"/>
    <w:rsid w:val="00B343F9"/>
    <w:rsid w:val="00B34F3A"/>
    <w:rsid w:val="00B352FA"/>
    <w:rsid w:val="00B41CEE"/>
    <w:rsid w:val="00B432DE"/>
    <w:rsid w:val="00B44ABA"/>
    <w:rsid w:val="00B450CA"/>
    <w:rsid w:val="00B46FE9"/>
    <w:rsid w:val="00B51708"/>
    <w:rsid w:val="00B51E86"/>
    <w:rsid w:val="00B546D7"/>
    <w:rsid w:val="00B5620A"/>
    <w:rsid w:val="00B56ABC"/>
    <w:rsid w:val="00B57A68"/>
    <w:rsid w:val="00B60203"/>
    <w:rsid w:val="00B60EE5"/>
    <w:rsid w:val="00B6171F"/>
    <w:rsid w:val="00B617DE"/>
    <w:rsid w:val="00B6319B"/>
    <w:rsid w:val="00B71B3F"/>
    <w:rsid w:val="00B73CA1"/>
    <w:rsid w:val="00B745B1"/>
    <w:rsid w:val="00B76DE2"/>
    <w:rsid w:val="00B804AE"/>
    <w:rsid w:val="00B818C8"/>
    <w:rsid w:val="00B81A1E"/>
    <w:rsid w:val="00B83DBB"/>
    <w:rsid w:val="00B874E2"/>
    <w:rsid w:val="00B87DDC"/>
    <w:rsid w:val="00B87F17"/>
    <w:rsid w:val="00B921E9"/>
    <w:rsid w:val="00B94FA7"/>
    <w:rsid w:val="00B95043"/>
    <w:rsid w:val="00BA0611"/>
    <w:rsid w:val="00BA06CD"/>
    <w:rsid w:val="00BA106D"/>
    <w:rsid w:val="00BA123D"/>
    <w:rsid w:val="00BA1A40"/>
    <w:rsid w:val="00BA1D18"/>
    <w:rsid w:val="00BA2D70"/>
    <w:rsid w:val="00BA3A4E"/>
    <w:rsid w:val="00BA3B3F"/>
    <w:rsid w:val="00BA4579"/>
    <w:rsid w:val="00BA5121"/>
    <w:rsid w:val="00BA5FD0"/>
    <w:rsid w:val="00BA6015"/>
    <w:rsid w:val="00BA6A70"/>
    <w:rsid w:val="00BA6CCF"/>
    <w:rsid w:val="00BB2089"/>
    <w:rsid w:val="00BB227E"/>
    <w:rsid w:val="00BB24BC"/>
    <w:rsid w:val="00BB31DC"/>
    <w:rsid w:val="00BB4314"/>
    <w:rsid w:val="00BB534B"/>
    <w:rsid w:val="00BB666C"/>
    <w:rsid w:val="00BB77FB"/>
    <w:rsid w:val="00BC22C8"/>
    <w:rsid w:val="00BC5CCA"/>
    <w:rsid w:val="00BC6948"/>
    <w:rsid w:val="00BD0866"/>
    <w:rsid w:val="00BD0F2F"/>
    <w:rsid w:val="00BD21D4"/>
    <w:rsid w:val="00BD55D9"/>
    <w:rsid w:val="00BD7393"/>
    <w:rsid w:val="00BD784D"/>
    <w:rsid w:val="00BD7CD0"/>
    <w:rsid w:val="00BE0038"/>
    <w:rsid w:val="00BE288D"/>
    <w:rsid w:val="00BE2FB1"/>
    <w:rsid w:val="00BE3C32"/>
    <w:rsid w:val="00BE50BB"/>
    <w:rsid w:val="00BE51B9"/>
    <w:rsid w:val="00BF02D2"/>
    <w:rsid w:val="00BF4D4E"/>
    <w:rsid w:val="00C00AE0"/>
    <w:rsid w:val="00C00B36"/>
    <w:rsid w:val="00C01D5A"/>
    <w:rsid w:val="00C036F8"/>
    <w:rsid w:val="00C03D82"/>
    <w:rsid w:val="00C04A3D"/>
    <w:rsid w:val="00C05E61"/>
    <w:rsid w:val="00C07E02"/>
    <w:rsid w:val="00C1060A"/>
    <w:rsid w:val="00C10941"/>
    <w:rsid w:val="00C112F6"/>
    <w:rsid w:val="00C1221F"/>
    <w:rsid w:val="00C12B3C"/>
    <w:rsid w:val="00C1411C"/>
    <w:rsid w:val="00C14676"/>
    <w:rsid w:val="00C16BD9"/>
    <w:rsid w:val="00C17953"/>
    <w:rsid w:val="00C212FB"/>
    <w:rsid w:val="00C21BF4"/>
    <w:rsid w:val="00C24769"/>
    <w:rsid w:val="00C25AAD"/>
    <w:rsid w:val="00C26CC8"/>
    <w:rsid w:val="00C31D0E"/>
    <w:rsid w:val="00C35CF1"/>
    <w:rsid w:val="00C36A41"/>
    <w:rsid w:val="00C40A9C"/>
    <w:rsid w:val="00C41266"/>
    <w:rsid w:val="00C434DF"/>
    <w:rsid w:val="00C43D14"/>
    <w:rsid w:val="00C45235"/>
    <w:rsid w:val="00C468C2"/>
    <w:rsid w:val="00C47388"/>
    <w:rsid w:val="00C47CDF"/>
    <w:rsid w:val="00C47E46"/>
    <w:rsid w:val="00C51BA3"/>
    <w:rsid w:val="00C51E3A"/>
    <w:rsid w:val="00C53EC2"/>
    <w:rsid w:val="00C543D6"/>
    <w:rsid w:val="00C543F2"/>
    <w:rsid w:val="00C56A0F"/>
    <w:rsid w:val="00C625AD"/>
    <w:rsid w:val="00C6294C"/>
    <w:rsid w:val="00C62A77"/>
    <w:rsid w:val="00C631F5"/>
    <w:rsid w:val="00C64606"/>
    <w:rsid w:val="00C65706"/>
    <w:rsid w:val="00C66675"/>
    <w:rsid w:val="00C66C2C"/>
    <w:rsid w:val="00C73A16"/>
    <w:rsid w:val="00C80DD9"/>
    <w:rsid w:val="00C820F1"/>
    <w:rsid w:val="00C82D80"/>
    <w:rsid w:val="00C848E9"/>
    <w:rsid w:val="00C84917"/>
    <w:rsid w:val="00C8581B"/>
    <w:rsid w:val="00C85F3F"/>
    <w:rsid w:val="00C87E1A"/>
    <w:rsid w:val="00C90FEF"/>
    <w:rsid w:val="00C91ACC"/>
    <w:rsid w:val="00C91DA7"/>
    <w:rsid w:val="00C92F38"/>
    <w:rsid w:val="00C94A2F"/>
    <w:rsid w:val="00C956E0"/>
    <w:rsid w:val="00C957CF"/>
    <w:rsid w:val="00C95F43"/>
    <w:rsid w:val="00CA16BA"/>
    <w:rsid w:val="00CA33BA"/>
    <w:rsid w:val="00CA3A9F"/>
    <w:rsid w:val="00CA3FC6"/>
    <w:rsid w:val="00CA53E5"/>
    <w:rsid w:val="00CA65A3"/>
    <w:rsid w:val="00CA6AAB"/>
    <w:rsid w:val="00CB164A"/>
    <w:rsid w:val="00CB1839"/>
    <w:rsid w:val="00CB47EF"/>
    <w:rsid w:val="00CC1B24"/>
    <w:rsid w:val="00CC2A24"/>
    <w:rsid w:val="00CC33D1"/>
    <w:rsid w:val="00CC3A90"/>
    <w:rsid w:val="00CC3B94"/>
    <w:rsid w:val="00CC602B"/>
    <w:rsid w:val="00CC72F4"/>
    <w:rsid w:val="00CC7527"/>
    <w:rsid w:val="00CD2AAC"/>
    <w:rsid w:val="00CD2E35"/>
    <w:rsid w:val="00CD4910"/>
    <w:rsid w:val="00CD69D7"/>
    <w:rsid w:val="00CE19D3"/>
    <w:rsid w:val="00CE2EFA"/>
    <w:rsid w:val="00CE329E"/>
    <w:rsid w:val="00CE3C88"/>
    <w:rsid w:val="00CE40B4"/>
    <w:rsid w:val="00CE4801"/>
    <w:rsid w:val="00CE5958"/>
    <w:rsid w:val="00CE76F7"/>
    <w:rsid w:val="00CE7D85"/>
    <w:rsid w:val="00CF087E"/>
    <w:rsid w:val="00CF0DA4"/>
    <w:rsid w:val="00CF263B"/>
    <w:rsid w:val="00CF28B9"/>
    <w:rsid w:val="00CF3A60"/>
    <w:rsid w:val="00CF42B5"/>
    <w:rsid w:val="00CF4581"/>
    <w:rsid w:val="00CF4CB1"/>
    <w:rsid w:val="00CF5184"/>
    <w:rsid w:val="00CF696A"/>
    <w:rsid w:val="00CF7F41"/>
    <w:rsid w:val="00D0086C"/>
    <w:rsid w:val="00D00D31"/>
    <w:rsid w:val="00D00FC1"/>
    <w:rsid w:val="00D02B06"/>
    <w:rsid w:val="00D033D1"/>
    <w:rsid w:val="00D04E6C"/>
    <w:rsid w:val="00D05B72"/>
    <w:rsid w:val="00D07C05"/>
    <w:rsid w:val="00D07C6D"/>
    <w:rsid w:val="00D1025F"/>
    <w:rsid w:val="00D1049D"/>
    <w:rsid w:val="00D10554"/>
    <w:rsid w:val="00D12DEF"/>
    <w:rsid w:val="00D144B0"/>
    <w:rsid w:val="00D162AA"/>
    <w:rsid w:val="00D215E7"/>
    <w:rsid w:val="00D2166E"/>
    <w:rsid w:val="00D21AD2"/>
    <w:rsid w:val="00D22D2E"/>
    <w:rsid w:val="00D24017"/>
    <w:rsid w:val="00D242F3"/>
    <w:rsid w:val="00D25928"/>
    <w:rsid w:val="00D268A0"/>
    <w:rsid w:val="00D301C7"/>
    <w:rsid w:val="00D30FBA"/>
    <w:rsid w:val="00D31E47"/>
    <w:rsid w:val="00D31F79"/>
    <w:rsid w:val="00D322A5"/>
    <w:rsid w:val="00D323ED"/>
    <w:rsid w:val="00D32CDB"/>
    <w:rsid w:val="00D3714A"/>
    <w:rsid w:val="00D37947"/>
    <w:rsid w:val="00D41311"/>
    <w:rsid w:val="00D43B67"/>
    <w:rsid w:val="00D454CA"/>
    <w:rsid w:val="00D4610A"/>
    <w:rsid w:val="00D467D1"/>
    <w:rsid w:val="00D46C04"/>
    <w:rsid w:val="00D50998"/>
    <w:rsid w:val="00D5159E"/>
    <w:rsid w:val="00D5413C"/>
    <w:rsid w:val="00D550E5"/>
    <w:rsid w:val="00D56BFE"/>
    <w:rsid w:val="00D614D8"/>
    <w:rsid w:val="00D619A1"/>
    <w:rsid w:val="00D655B9"/>
    <w:rsid w:val="00D70544"/>
    <w:rsid w:val="00D72271"/>
    <w:rsid w:val="00D72ED5"/>
    <w:rsid w:val="00D75281"/>
    <w:rsid w:val="00D75737"/>
    <w:rsid w:val="00D76005"/>
    <w:rsid w:val="00D76CBD"/>
    <w:rsid w:val="00D77470"/>
    <w:rsid w:val="00D8010F"/>
    <w:rsid w:val="00D80763"/>
    <w:rsid w:val="00D82608"/>
    <w:rsid w:val="00D838B2"/>
    <w:rsid w:val="00D90B61"/>
    <w:rsid w:val="00D90B98"/>
    <w:rsid w:val="00D91104"/>
    <w:rsid w:val="00D91338"/>
    <w:rsid w:val="00D91CB6"/>
    <w:rsid w:val="00D91CD4"/>
    <w:rsid w:val="00D931F8"/>
    <w:rsid w:val="00D941C7"/>
    <w:rsid w:val="00D97E2B"/>
    <w:rsid w:val="00DA15ED"/>
    <w:rsid w:val="00DA1715"/>
    <w:rsid w:val="00DA1BDF"/>
    <w:rsid w:val="00DA2F3C"/>
    <w:rsid w:val="00DA3D08"/>
    <w:rsid w:val="00DA5BF7"/>
    <w:rsid w:val="00DA5E0D"/>
    <w:rsid w:val="00DA5F7B"/>
    <w:rsid w:val="00DB124E"/>
    <w:rsid w:val="00DB28B3"/>
    <w:rsid w:val="00DB6220"/>
    <w:rsid w:val="00DB6EBF"/>
    <w:rsid w:val="00DB769E"/>
    <w:rsid w:val="00DC0B72"/>
    <w:rsid w:val="00DC24E6"/>
    <w:rsid w:val="00DC25DF"/>
    <w:rsid w:val="00DC4B53"/>
    <w:rsid w:val="00DC4DC4"/>
    <w:rsid w:val="00DC560E"/>
    <w:rsid w:val="00DC6665"/>
    <w:rsid w:val="00DC6BE0"/>
    <w:rsid w:val="00DC78AC"/>
    <w:rsid w:val="00DC7EE3"/>
    <w:rsid w:val="00DD0417"/>
    <w:rsid w:val="00DD147D"/>
    <w:rsid w:val="00DD1552"/>
    <w:rsid w:val="00DD4DB1"/>
    <w:rsid w:val="00DD5107"/>
    <w:rsid w:val="00DD63F0"/>
    <w:rsid w:val="00DD6A84"/>
    <w:rsid w:val="00DD6B26"/>
    <w:rsid w:val="00DD7E4E"/>
    <w:rsid w:val="00DD7ECC"/>
    <w:rsid w:val="00DE01B7"/>
    <w:rsid w:val="00DE042F"/>
    <w:rsid w:val="00DE264F"/>
    <w:rsid w:val="00DE29AE"/>
    <w:rsid w:val="00DE2E67"/>
    <w:rsid w:val="00DE316F"/>
    <w:rsid w:val="00DE7A87"/>
    <w:rsid w:val="00DF467E"/>
    <w:rsid w:val="00E03EF9"/>
    <w:rsid w:val="00E0435A"/>
    <w:rsid w:val="00E05583"/>
    <w:rsid w:val="00E056EA"/>
    <w:rsid w:val="00E06481"/>
    <w:rsid w:val="00E07C2D"/>
    <w:rsid w:val="00E10153"/>
    <w:rsid w:val="00E1020B"/>
    <w:rsid w:val="00E10547"/>
    <w:rsid w:val="00E11AA5"/>
    <w:rsid w:val="00E11D56"/>
    <w:rsid w:val="00E11DCB"/>
    <w:rsid w:val="00E12D64"/>
    <w:rsid w:val="00E13DCD"/>
    <w:rsid w:val="00E14094"/>
    <w:rsid w:val="00E164DC"/>
    <w:rsid w:val="00E21FC3"/>
    <w:rsid w:val="00E22722"/>
    <w:rsid w:val="00E22C1B"/>
    <w:rsid w:val="00E2381A"/>
    <w:rsid w:val="00E24156"/>
    <w:rsid w:val="00E2517D"/>
    <w:rsid w:val="00E26F46"/>
    <w:rsid w:val="00E27F46"/>
    <w:rsid w:val="00E31147"/>
    <w:rsid w:val="00E33936"/>
    <w:rsid w:val="00E3747D"/>
    <w:rsid w:val="00E40191"/>
    <w:rsid w:val="00E40D92"/>
    <w:rsid w:val="00E4156F"/>
    <w:rsid w:val="00E4524D"/>
    <w:rsid w:val="00E4682E"/>
    <w:rsid w:val="00E46849"/>
    <w:rsid w:val="00E51261"/>
    <w:rsid w:val="00E52874"/>
    <w:rsid w:val="00E5395A"/>
    <w:rsid w:val="00E56095"/>
    <w:rsid w:val="00E56448"/>
    <w:rsid w:val="00E57036"/>
    <w:rsid w:val="00E606F3"/>
    <w:rsid w:val="00E6473B"/>
    <w:rsid w:val="00E66D88"/>
    <w:rsid w:val="00E67123"/>
    <w:rsid w:val="00E67F42"/>
    <w:rsid w:val="00E709E0"/>
    <w:rsid w:val="00E72B4A"/>
    <w:rsid w:val="00E72E5D"/>
    <w:rsid w:val="00E75247"/>
    <w:rsid w:val="00E75B01"/>
    <w:rsid w:val="00E76E4D"/>
    <w:rsid w:val="00E8058F"/>
    <w:rsid w:val="00E81395"/>
    <w:rsid w:val="00E8320C"/>
    <w:rsid w:val="00E83B5A"/>
    <w:rsid w:val="00E84872"/>
    <w:rsid w:val="00E909B5"/>
    <w:rsid w:val="00E91762"/>
    <w:rsid w:val="00E9232B"/>
    <w:rsid w:val="00E93722"/>
    <w:rsid w:val="00E9415F"/>
    <w:rsid w:val="00E949F1"/>
    <w:rsid w:val="00E95582"/>
    <w:rsid w:val="00E9561F"/>
    <w:rsid w:val="00E97638"/>
    <w:rsid w:val="00E977DF"/>
    <w:rsid w:val="00EA3000"/>
    <w:rsid w:val="00EA61D5"/>
    <w:rsid w:val="00EA6701"/>
    <w:rsid w:val="00EA7628"/>
    <w:rsid w:val="00EA7994"/>
    <w:rsid w:val="00EB184B"/>
    <w:rsid w:val="00EB2078"/>
    <w:rsid w:val="00EB3677"/>
    <w:rsid w:val="00EB43CF"/>
    <w:rsid w:val="00EB4574"/>
    <w:rsid w:val="00EB49E1"/>
    <w:rsid w:val="00EB557C"/>
    <w:rsid w:val="00EB7BDA"/>
    <w:rsid w:val="00EC1F8B"/>
    <w:rsid w:val="00EC2449"/>
    <w:rsid w:val="00EC28FA"/>
    <w:rsid w:val="00EC29A7"/>
    <w:rsid w:val="00EC3068"/>
    <w:rsid w:val="00EC3389"/>
    <w:rsid w:val="00EC471A"/>
    <w:rsid w:val="00EC7818"/>
    <w:rsid w:val="00ED1BFA"/>
    <w:rsid w:val="00ED2F80"/>
    <w:rsid w:val="00ED5120"/>
    <w:rsid w:val="00ED677F"/>
    <w:rsid w:val="00ED693D"/>
    <w:rsid w:val="00ED72EB"/>
    <w:rsid w:val="00ED7BB5"/>
    <w:rsid w:val="00EE181D"/>
    <w:rsid w:val="00EE31B5"/>
    <w:rsid w:val="00EE38BB"/>
    <w:rsid w:val="00EE49DF"/>
    <w:rsid w:val="00EE5104"/>
    <w:rsid w:val="00EE5BC0"/>
    <w:rsid w:val="00EF0E59"/>
    <w:rsid w:val="00EF110F"/>
    <w:rsid w:val="00F010F0"/>
    <w:rsid w:val="00F01EBF"/>
    <w:rsid w:val="00F02EE3"/>
    <w:rsid w:val="00F03392"/>
    <w:rsid w:val="00F0536F"/>
    <w:rsid w:val="00F10DBC"/>
    <w:rsid w:val="00F1124B"/>
    <w:rsid w:val="00F11665"/>
    <w:rsid w:val="00F13154"/>
    <w:rsid w:val="00F13875"/>
    <w:rsid w:val="00F167BC"/>
    <w:rsid w:val="00F22648"/>
    <w:rsid w:val="00F2311B"/>
    <w:rsid w:val="00F238AB"/>
    <w:rsid w:val="00F23CE5"/>
    <w:rsid w:val="00F2589D"/>
    <w:rsid w:val="00F25FA9"/>
    <w:rsid w:val="00F30D36"/>
    <w:rsid w:val="00F31A16"/>
    <w:rsid w:val="00F31B55"/>
    <w:rsid w:val="00F32BB4"/>
    <w:rsid w:val="00F33377"/>
    <w:rsid w:val="00F3468A"/>
    <w:rsid w:val="00F3480F"/>
    <w:rsid w:val="00F3538A"/>
    <w:rsid w:val="00F363DE"/>
    <w:rsid w:val="00F37B84"/>
    <w:rsid w:val="00F40440"/>
    <w:rsid w:val="00F40C1C"/>
    <w:rsid w:val="00F44761"/>
    <w:rsid w:val="00F453AE"/>
    <w:rsid w:val="00F45FBB"/>
    <w:rsid w:val="00F4639A"/>
    <w:rsid w:val="00F46468"/>
    <w:rsid w:val="00F470FF"/>
    <w:rsid w:val="00F47BDE"/>
    <w:rsid w:val="00F51B67"/>
    <w:rsid w:val="00F52B1B"/>
    <w:rsid w:val="00F54853"/>
    <w:rsid w:val="00F5633C"/>
    <w:rsid w:val="00F57A34"/>
    <w:rsid w:val="00F6230F"/>
    <w:rsid w:val="00F6394D"/>
    <w:rsid w:val="00F64B0F"/>
    <w:rsid w:val="00F657D8"/>
    <w:rsid w:val="00F70B4E"/>
    <w:rsid w:val="00F70DC2"/>
    <w:rsid w:val="00F74B09"/>
    <w:rsid w:val="00F77156"/>
    <w:rsid w:val="00F80D2E"/>
    <w:rsid w:val="00F82273"/>
    <w:rsid w:val="00F82659"/>
    <w:rsid w:val="00F85105"/>
    <w:rsid w:val="00F9064D"/>
    <w:rsid w:val="00F9145D"/>
    <w:rsid w:val="00F91F55"/>
    <w:rsid w:val="00F95456"/>
    <w:rsid w:val="00F95C71"/>
    <w:rsid w:val="00F977A5"/>
    <w:rsid w:val="00F979BF"/>
    <w:rsid w:val="00FA2C26"/>
    <w:rsid w:val="00FA4243"/>
    <w:rsid w:val="00FA4BEC"/>
    <w:rsid w:val="00FA5601"/>
    <w:rsid w:val="00FB2286"/>
    <w:rsid w:val="00FB289B"/>
    <w:rsid w:val="00FB2E3F"/>
    <w:rsid w:val="00FB2F19"/>
    <w:rsid w:val="00FB3046"/>
    <w:rsid w:val="00FB570A"/>
    <w:rsid w:val="00FB6D0F"/>
    <w:rsid w:val="00FB6F36"/>
    <w:rsid w:val="00FB7C67"/>
    <w:rsid w:val="00FC0754"/>
    <w:rsid w:val="00FC2F2C"/>
    <w:rsid w:val="00FC3223"/>
    <w:rsid w:val="00FC32F4"/>
    <w:rsid w:val="00FC45F4"/>
    <w:rsid w:val="00FC55F4"/>
    <w:rsid w:val="00FC5C67"/>
    <w:rsid w:val="00FC5D63"/>
    <w:rsid w:val="00FC681A"/>
    <w:rsid w:val="00FC6FAA"/>
    <w:rsid w:val="00FC72E5"/>
    <w:rsid w:val="00FC74CF"/>
    <w:rsid w:val="00FD35BA"/>
    <w:rsid w:val="00FD4DD8"/>
    <w:rsid w:val="00FD6BDE"/>
    <w:rsid w:val="00FD6F76"/>
    <w:rsid w:val="00FE1211"/>
    <w:rsid w:val="00FE2D33"/>
    <w:rsid w:val="00FE367B"/>
    <w:rsid w:val="00FF0CF5"/>
    <w:rsid w:val="00FF1B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371"/>
  </w:style>
  <w:style w:type="paragraph" w:styleId="1">
    <w:name w:val="heading 1"/>
    <w:basedOn w:val="a"/>
    <w:next w:val="a"/>
    <w:link w:val="10"/>
    <w:uiPriority w:val="9"/>
    <w:qFormat/>
    <w:rsid w:val="001E0F6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99"/>
    <w:qFormat/>
    <w:rsid w:val="001E33F7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styleId="ac">
    <w:name w:val="page number"/>
    <w:basedOn w:val="a0"/>
    <w:rsid w:val="00CB1839"/>
  </w:style>
  <w:style w:type="paragraph" w:styleId="ad">
    <w:name w:val="Normal (Web)"/>
    <w:basedOn w:val="a"/>
    <w:uiPriority w:val="99"/>
    <w:semiHidden/>
    <w:unhideWhenUsed/>
    <w:rsid w:val="002C3110"/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1E0F6D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customStyle="1" w:styleId="c2">
    <w:name w:val="c2"/>
    <w:basedOn w:val="a"/>
    <w:rsid w:val="001C254C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b/>
      <w:bCs/>
      <w:sz w:val="24"/>
      <w:szCs w:val="24"/>
      <w:lang w:eastAsia="ru-RU"/>
    </w:rPr>
  </w:style>
  <w:style w:type="paragraph" w:customStyle="1" w:styleId="Default">
    <w:name w:val="Default"/>
    <w:rsid w:val="001C254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e">
    <w:name w:val="No Spacing"/>
    <w:uiPriority w:val="1"/>
    <w:qFormat/>
    <w:rsid w:val="001C254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978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0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9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9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9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4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7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8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footer" Target="footer5.xml"/><Relationship Id="rId26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5" Type="http://schemas.openxmlformats.org/officeDocument/2006/relationships/footer" Target="footer9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footer" Target="footer7.xml"/><Relationship Id="rId29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arhitektura@tr.adm.yar.ru" TargetMode="External"/><Relationship Id="rId24" Type="http://schemas.openxmlformats.org/officeDocument/2006/relationships/image" Target="media/image7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footer" Target="footer8.xml"/><Relationship Id="rId28" Type="http://schemas.openxmlformats.org/officeDocument/2006/relationships/footer" Target="footer10.xml"/><Relationship Id="rId10" Type="http://schemas.openxmlformats.org/officeDocument/2006/relationships/image" Target="media/image2.jpeg"/><Relationship Id="rId19" Type="http://schemas.openxmlformats.org/officeDocument/2006/relationships/footer" Target="footer6.xml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6.jpeg"/><Relationship Id="rId27" Type="http://schemas.openxmlformats.org/officeDocument/2006/relationships/image" Target="media/image9.jpeg"/><Relationship Id="rId30" Type="http://schemas.openxmlformats.org/officeDocument/2006/relationships/footer" Target="foot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8F0559-F61C-4D0D-8BE1-38C3DB56EE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76</Pages>
  <Words>15012</Words>
  <Characters>85575</Characters>
  <Application>Microsoft Office Word</Application>
  <DocSecurity>0</DocSecurity>
  <Lines>713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prokofieva</cp:lastModifiedBy>
  <cp:revision>4</cp:revision>
  <cp:lastPrinted>2021-04-15T12:45:00Z</cp:lastPrinted>
  <dcterms:created xsi:type="dcterms:W3CDTF">2023-10-13T08:43:00Z</dcterms:created>
  <dcterms:modified xsi:type="dcterms:W3CDTF">2023-10-23T10:37:00Z</dcterms:modified>
</cp:coreProperties>
</file>