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695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725D2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20AC">
        <w:rPr>
          <w:rFonts w:ascii="Times New Roman" w:hAnsi="Times New Roman" w:cs="Times New Roman"/>
          <w:sz w:val="28"/>
          <w:szCs w:val="28"/>
          <w:u w:val="single"/>
        </w:rPr>
        <w:t>муниципального имущества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>_________</w:t>
      </w:r>
    </w:p>
    <w:p w:rsidR="00313802" w:rsidRPr="00695D27" w:rsidRDefault="0031380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695D27"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31380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="005E79AF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E79AF">
        <w:rPr>
          <w:rFonts w:ascii="Times New Roman" w:hAnsi="Times New Roman" w:cs="Times New Roman"/>
          <w:sz w:val="28"/>
          <w:szCs w:val="28"/>
        </w:rPr>
        <w:t xml:space="preserve">  муниципального   нормативного  правового </w:t>
      </w:r>
      <w:r w:rsidRPr="004D15A2">
        <w:rPr>
          <w:rFonts w:ascii="Times New Roman" w:hAnsi="Times New Roman" w:cs="Times New Roman"/>
          <w:sz w:val="28"/>
          <w:szCs w:val="28"/>
        </w:rPr>
        <w:t>акта,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муниципальным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обязанности для </w:t>
      </w:r>
      <w:r w:rsidR="00695D27">
        <w:rPr>
          <w:rFonts w:ascii="Times New Roman" w:hAnsi="Times New Roman" w:cs="Times New Roman"/>
          <w:sz w:val="28"/>
          <w:szCs w:val="28"/>
        </w:rPr>
        <w:t>субъектов п</w:t>
      </w:r>
      <w:r w:rsidRPr="004D15A2">
        <w:rPr>
          <w:rFonts w:ascii="Times New Roman" w:hAnsi="Times New Roman" w:cs="Times New Roman"/>
          <w:sz w:val="28"/>
          <w:szCs w:val="28"/>
        </w:rPr>
        <w:t>редпринимательской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  <w:proofErr w:type="gramEnd"/>
    </w:p>
    <w:p w:rsidR="00A415CD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5CD" w:rsidRPr="004D15A2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6919"/>
      </w:tblGrid>
      <w:tr w:rsidR="00313802" w:rsidRPr="004D15A2" w:rsidTr="00E725D2">
        <w:trPr>
          <w:trHeight w:val="754"/>
        </w:trPr>
        <w:tc>
          <w:tcPr>
            <w:tcW w:w="2437" w:type="dxa"/>
            <w:vMerge w:val="restart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153625" w:rsidRDefault="00F30B3D" w:rsidP="00153625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53625">
              <w:rPr>
                <w:sz w:val="28"/>
                <w:szCs w:val="28"/>
              </w:rPr>
              <w:t>Проект</w:t>
            </w:r>
            <w:r w:rsidR="00153625">
              <w:rPr>
                <w:sz w:val="28"/>
                <w:szCs w:val="28"/>
              </w:rPr>
              <w:t xml:space="preserve"> </w:t>
            </w:r>
            <w:r w:rsidR="00153625" w:rsidRPr="00153625">
              <w:rPr>
                <w:sz w:val="28"/>
                <w:szCs w:val="28"/>
              </w:rPr>
              <w:t>Постановления Администрации Тутаевского муниципального района «</w:t>
            </w:r>
            <w:r w:rsidR="00153625" w:rsidRPr="00153625">
              <w:rPr>
                <w:rFonts w:eastAsia="Calibri"/>
                <w:sz w:val="28"/>
                <w:szCs w:val="28"/>
              </w:rPr>
              <w:t>Об утверждении Порядка размещения нестационарных торговых объектов на территории Тутаевского муниципального района Ярославской области»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563BFF" w:rsidRDefault="00986228" w:rsidP="00563BF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Предлагаемые изменения</w:t>
            </w:r>
            <w:r w:rsidR="005042F7"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</w:p>
          <w:p w:rsidR="00563BFF" w:rsidRDefault="00A7785F" w:rsidP="00563BF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подробное урегулирование вопросов, касающихся размещения нестационарных торговых </w:t>
            </w:r>
            <w:r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объектов</w:t>
            </w:r>
            <w:r w:rsidR="0071033C"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1033C" w:rsidRPr="0071033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 территории Тутаевского муниципального района Ярославской области</w:t>
            </w:r>
            <w:r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соответствии с типовым положением, разработанным для </w:t>
            </w:r>
            <w:r w:rsidR="00563BFF"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всех </w:t>
            </w:r>
            <w:r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</w:t>
            </w: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образований Ярославской области, в том числе</w:t>
            </w:r>
            <w:r w:rsid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A7785F" w:rsidRPr="00563BFF" w:rsidRDefault="00563BFF" w:rsidP="00563BF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A7785F"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случаи </w:t>
            </w: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порядок </w:t>
            </w:r>
            <w:r w:rsidR="00A7785F"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заключения договора на размещение нестационарного</w:t>
            </w:r>
          </w:p>
          <w:p w:rsidR="00563BFF" w:rsidRDefault="00A7785F" w:rsidP="00563B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торгового объекта по итогам аукциона</w:t>
            </w:r>
            <w:r w:rsidR="00563BFF"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без проведения аукциона,</w:t>
            </w:r>
          </w:p>
          <w:p w:rsidR="00313802" w:rsidRPr="00563BFF" w:rsidRDefault="00563BFF" w:rsidP="00563B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содержание условий такого договора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13802" w:rsidRPr="004D15A2" w:rsidTr="00A415CD">
        <w:trPr>
          <w:trHeight w:val="2022"/>
        </w:trPr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153625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25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0344DA" w:rsidRPr="001536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44DA" w:rsidRPr="00153625" w:rsidRDefault="0048551E" w:rsidP="00153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36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25D2" w:rsidRPr="00153625">
              <w:rPr>
                <w:rFonts w:ascii="Times New Roman" w:hAnsi="Times New Roman" w:cs="Times New Roman"/>
                <w:sz w:val="28"/>
                <w:szCs w:val="28"/>
              </w:rPr>
              <w:t xml:space="preserve">осле официального опубликования </w:t>
            </w:r>
          </w:p>
        </w:tc>
      </w:tr>
      <w:tr w:rsidR="00A415CD" w:rsidRPr="004D15A2" w:rsidTr="0071033C">
        <w:trPr>
          <w:trHeight w:val="3730"/>
        </w:trPr>
        <w:tc>
          <w:tcPr>
            <w:tcW w:w="2437" w:type="dxa"/>
            <w:vMerge/>
          </w:tcPr>
          <w:p w:rsidR="00A415CD" w:rsidRPr="004D15A2" w:rsidRDefault="00A415CD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563BFF" w:rsidRDefault="00A415CD" w:rsidP="00F34C76">
            <w:pPr>
              <w:jc w:val="both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>
              <w:rPr>
                <w:sz w:val="28"/>
                <w:szCs w:val="28"/>
              </w:rPr>
              <w:t xml:space="preserve">: </w:t>
            </w:r>
          </w:p>
          <w:p w:rsidR="005E79AF" w:rsidRDefault="00563BFF" w:rsidP="00F34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1778">
              <w:rPr>
                <w:sz w:val="28"/>
                <w:szCs w:val="28"/>
              </w:rPr>
              <w:t xml:space="preserve">необходимость </w:t>
            </w:r>
            <w:r w:rsidR="0071033C">
              <w:rPr>
                <w:sz w:val="28"/>
                <w:szCs w:val="28"/>
              </w:rPr>
              <w:t>обновления порядка проведения аукционов, в связи с</w:t>
            </w:r>
            <w:r w:rsidR="00711778">
              <w:rPr>
                <w:sz w:val="28"/>
                <w:szCs w:val="28"/>
              </w:rPr>
              <w:t xml:space="preserve"> </w:t>
            </w:r>
            <w:r w:rsidR="005E79AF">
              <w:rPr>
                <w:sz w:val="28"/>
                <w:szCs w:val="28"/>
              </w:rPr>
              <w:t>переход</w:t>
            </w:r>
            <w:r w:rsidR="0071033C">
              <w:rPr>
                <w:sz w:val="28"/>
                <w:szCs w:val="28"/>
              </w:rPr>
              <w:t>ом</w:t>
            </w:r>
            <w:r w:rsidR="005E79AF">
              <w:rPr>
                <w:sz w:val="28"/>
                <w:szCs w:val="28"/>
              </w:rPr>
              <w:t xml:space="preserve"> к проведению аукционов в электронной форме, </w:t>
            </w:r>
          </w:p>
          <w:p w:rsidR="005E79AF" w:rsidRDefault="00563BFF" w:rsidP="00F34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в единообразном подходе</w:t>
            </w:r>
            <w:r w:rsidR="0071033C">
              <w:rPr>
                <w:sz w:val="28"/>
                <w:szCs w:val="28"/>
              </w:rPr>
              <w:t xml:space="preserve"> всех муниципальных образований Ярославской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71177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711778">
              <w:rPr>
                <w:sz w:val="28"/>
                <w:szCs w:val="28"/>
              </w:rPr>
              <w:t>вопросу о размещении нестационарных торговых объектов</w:t>
            </w:r>
            <w:r w:rsidR="0071033C">
              <w:rPr>
                <w:sz w:val="28"/>
                <w:szCs w:val="28"/>
              </w:rPr>
              <w:t>.</w:t>
            </w:r>
          </w:p>
          <w:p w:rsidR="00A415CD" w:rsidRPr="004D15A2" w:rsidRDefault="00A415CD" w:rsidP="0071033C">
            <w:pPr>
              <w:jc w:val="both"/>
              <w:rPr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</w:tcPr>
          <w:p w:rsidR="005D6E39" w:rsidRDefault="005E79AF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Екатерина Анатольевна – главный специалист отдела учета и аренды земель</w:t>
            </w:r>
            <w:r w:rsidR="005D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5D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5D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0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F042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ТМР – </w:t>
            </w:r>
            <w:r w:rsidR="00E725D2">
              <w:rPr>
                <w:rFonts w:ascii="Times New Roman" w:hAnsi="Times New Roman" w:cs="Times New Roman"/>
                <w:sz w:val="28"/>
                <w:szCs w:val="28"/>
              </w:rPr>
              <w:t>Тараканова Екатерина Сергеевна</w:t>
            </w:r>
          </w:p>
          <w:p w:rsidR="00313802" w:rsidRPr="004D15A2" w:rsidRDefault="00313802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</w:tcPr>
          <w:p w:rsidR="00313802" w:rsidRPr="004D15A2" w:rsidRDefault="005D6E39" w:rsidP="005E7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E79AF"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  <w:r w:rsidR="00E725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C7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E79A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E42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E7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72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</w:tcPr>
          <w:p w:rsidR="00313802" w:rsidRPr="00ED7038" w:rsidRDefault="00E725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tarakanov</w:t>
            </w:r>
            <w:proofErr w:type="spellEnd"/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>a@tr.adm.yar.ru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Default="00E725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5552AE" w:rsidRDefault="00D5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5552AE">
              <w:rPr>
                <w:rFonts w:ascii="Times New Roman" w:hAnsi="Times New Roman" w:cs="Times New Roman"/>
                <w:sz w:val="28"/>
                <w:szCs w:val="28"/>
              </w:rPr>
              <w:t>(48533) 2-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>00-55</w:t>
            </w:r>
          </w:p>
          <w:p w:rsidR="00D52C1B" w:rsidRPr="004D15A2" w:rsidRDefault="00D52C1B" w:rsidP="00786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proofErr w:type="gramStart"/>
            <w:r w:rsidRPr="003844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40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2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tarakanov</w:t>
            </w:r>
            <w:r w:rsidR="009B2E5B" w:rsidRPr="007868A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9B2E5B" w:rsidRPr="00786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>tr.adm.yar.ru</w:t>
            </w:r>
            <w:proofErr w:type="spellEnd"/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какие?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3E5D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8B" w:rsidRDefault="00A4748B" w:rsidP="008429E2">
      <w:r>
        <w:separator/>
      </w:r>
    </w:p>
  </w:endnote>
  <w:endnote w:type="continuationSeparator" w:id="0">
    <w:p w:rsidR="00A4748B" w:rsidRDefault="00A4748B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8B" w:rsidRDefault="00A4748B" w:rsidP="008429E2">
      <w:r>
        <w:separator/>
      </w:r>
    </w:p>
  </w:footnote>
  <w:footnote w:type="continuationSeparator" w:id="0">
    <w:p w:rsidR="00A4748B" w:rsidRDefault="00A4748B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1278AE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71033C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27A24"/>
    <w:rsid w:val="000344DA"/>
    <w:rsid w:val="0003717B"/>
    <w:rsid w:val="00050A2E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278AE"/>
    <w:rsid w:val="001448DE"/>
    <w:rsid w:val="00147515"/>
    <w:rsid w:val="00153625"/>
    <w:rsid w:val="00171D66"/>
    <w:rsid w:val="001B3438"/>
    <w:rsid w:val="001C4CC8"/>
    <w:rsid w:val="00222640"/>
    <w:rsid w:val="002300C5"/>
    <w:rsid w:val="00233E9B"/>
    <w:rsid w:val="00286614"/>
    <w:rsid w:val="00292BDD"/>
    <w:rsid w:val="002C39A5"/>
    <w:rsid w:val="002E1C65"/>
    <w:rsid w:val="002F37CF"/>
    <w:rsid w:val="002F4E41"/>
    <w:rsid w:val="00300E28"/>
    <w:rsid w:val="00303DF0"/>
    <w:rsid w:val="00313802"/>
    <w:rsid w:val="003149B1"/>
    <w:rsid w:val="00315FE9"/>
    <w:rsid w:val="003223DB"/>
    <w:rsid w:val="00335ACE"/>
    <w:rsid w:val="00337165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46D7E"/>
    <w:rsid w:val="00455928"/>
    <w:rsid w:val="004659CA"/>
    <w:rsid w:val="00467AAE"/>
    <w:rsid w:val="00473469"/>
    <w:rsid w:val="004744AB"/>
    <w:rsid w:val="004765D4"/>
    <w:rsid w:val="00481A42"/>
    <w:rsid w:val="004854E7"/>
    <w:rsid w:val="0048551E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042F7"/>
    <w:rsid w:val="005116AB"/>
    <w:rsid w:val="00513260"/>
    <w:rsid w:val="00517159"/>
    <w:rsid w:val="00524EB8"/>
    <w:rsid w:val="00547F04"/>
    <w:rsid w:val="005552AE"/>
    <w:rsid w:val="00563BFF"/>
    <w:rsid w:val="0056532B"/>
    <w:rsid w:val="00566F14"/>
    <w:rsid w:val="005742A9"/>
    <w:rsid w:val="0059678E"/>
    <w:rsid w:val="005A6C30"/>
    <w:rsid w:val="005C372E"/>
    <w:rsid w:val="005C4BFE"/>
    <w:rsid w:val="005D5CCF"/>
    <w:rsid w:val="005D6E1B"/>
    <w:rsid w:val="005D6E39"/>
    <w:rsid w:val="005D7816"/>
    <w:rsid w:val="005E42A9"/>
    <w:rsid w:val="005E79AF"/>
    <w:rsid w:val="00612363"/>
    <w:rsid w:val="00614281"/>
    <w:rsid w:val="00626BDE"/>
    <w:rsid w:val="00633E4A"/>
    <w:rsid w:val="006341A2"/>
    <w:rsid w:val="00641CFC"/>
    <w:rsid w:val="00650BA1"/>
    <w:rsid w:val="0065768C"/>
    <w:rsid w:val="00661802"/>
    <w:rsid w:val="00662E5C"/>
    <w:rsid w:val="00665B35"/>
    <w:rsid w:val="00667763"/>
    <w:rsid w:val="006720AC"/>
    <w:rsid w:val="0068135B"/>
    <w:rsid w:val="00681A56"/>
    <w:rsid w:val="00691F5D"/>
    <w:rsid w:val="00693C41"/>
    <w:rsid w:val="00695D27"/>
    <w:rsid w:val="006A15B4"/>
    <w:rsid w:val="006B12E6"/>
    <w:rsid w:val="006B5DF7"/>
    <w:rsid w:val="006C1447"/>
    <w:rsid w:val="006E3A3B"/>
    <w:rsid w:val="00700BAE"/>
    <w:rsid w:val="00707E52"/>
    <w:rsid w:val="0071033C"/>
    <w:rsid w:val="00711778"/>
    <w:rsid w:val="00714F71"/>
    <w:rsid w:val="007205DA"/>
    <w:rsid w:val="007218E4"/>
    <w:rsid w:val="00736545"/>
    <w:rsid w:val="00737F67"/>
    <w:rsid w:val="00746D05"/>
    <w:rsid w:val="0076137D"/>
    <w:rsid w:val="007868A3"/>
    <w:rsid w:val="00795624"/>
    <w:rsid w:val="007A274E"/>
    <w:rsid w:val="007A64B5"/>
    <w:rsid w:val="007B2F96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66936"/>
    <w:rsid w:val="00870A35"/>
    <w:rsid w:val="00872942"/>
    <w:rsid w:val="00874C5C"/>
    <w:rsid w:val="0088492B"/>
    <w:rsid w:val="0089495E"/>
    <w:rsid w:val="008B2DBB"/>
    <w:rsid w:val="008C41A4"/>
    <w:rsid w:val="008C7A60"/>
    <w:rsid w:val="008E4DC8"/>
    <w:rsid w:val="009057E7"/>
    <w:rsid w:val="0091582A"/>
    <w:rsid w:val="00931082"/>
    <w:rsid w:val="0094562A"/>
    <w:rsid w:val="00952B3F"/>
    <w:rsid w:val="00986228"/>
    <w:rsid w:val="009A56E5"/>
    <w:rsid w:val="009B2DDF"/>
    <w:rsid w:val="009B2E5B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15CD"/>
    <w:rsid w:val="00A4512F"/>
    <w:rsid w:val="00A47390"/>
    <w:rsid w:val="00A4748B"/>
    <w:rsid w:val="00A53B5C"/>
    <w:rsid w:val="00A61CFF"/>
    <w:rsid w:val="00A74057"/>
    <w:rsid w:val="00A7785F"/>
    <w:rsid w:val="00A8692C"/>
    <w:rsid w:val="00A90E5A"/>
    <w:rsid w:val="00A9242F"/>
    <w:rsid w:val="00AA36A9"/>
    <w:rsid w:val="00AA6FA0"/>
    <w:rsid w:val="00AB24E8"/>
    <w:rsid w:val="00AB2BA2"/>
    <w:rsid w:val="00AC3297"/>
    <w:rsid w:val="00AC7A97"/>
    <w:rsid w:val="00AD06C5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A3375"/>
    <w:rsid w:val="00BD5CAB"/>
    <w:rsid w:val="00BE015D"/>
    <w:rsid w:val="00BE2A37"/>
    <w:rsid w:val="00BF60EF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91B1F"/>
    <w:rsid w:val="00CA3C87"/>
    <w:rsid w:val="00CB78E6"/>
    <w:rsid w:val="00CC5D3C"/>
    <w:rsid w:val="00CE0762"/>
    <w:rsid w:val="00CE6EDA"/>
    <w:rsid w:val="00CF389B"/>
    <w:rsid w:val="00CF43A4"/>
    <w:rsid w:val="00D03025"/>
    <w:rsid w:val="00D15811"/>
    <w:rsid w:val="00D20561"/>
    <w:rsid w:val="00D257A8"/>
    <w:rsid w:val="00D260ED"/>
    <w:rsid w:val="00D47406"/>
    <w:rsid w:val="00D47DF5"/>
    <w:rsid w:val="00D52C1B"/>
    <w:rsid w:val="00D75029"/>
    <w:rsid w:val="00D7523C"/>
    <w:rsid w:val="00D759EE"/>
    <w:rsid w:val="00D76403"/>
    <w:rsid w:val="00DA67C3"/>
    <w:rsid w:val="00DB31FF"/>
    <w:rsid w:val="00DC5D68"/>
    <w:rsid w:val="00DC6AC1"/>
    <w:rsid w:val="00DC6C72"/>
    <w:rsid w:val="00DD5DE8"/>
    <w:rsid w:val="00E00D24"/>
    <w:rsid w:val="00E10DC2"/>
    <w:rsid w:val="00E20CC4"/>
    <w:rsid w:val="00E27198"/>
    <w:rsid w:val="00E402C7"/>
    <w:rsid w:val="00E46726"/>
    <w:rsid w:val="00E55021"/>
    <w:rsid w:val="00E55455"/>
    <w:rsid w:val="00E725D2"/>
    <w:rsid w:val="00E80345"/>
    <w:rsid w:val="00E9557E"/>
    <w:rsid w:val="00E96B4D"/>
    <w:rsid w:val="00EA3251"/>
    <w:rsid w:val="00EA4DBB"/>
    <w:rsid w:val="00EA60B5"/>
    <w:rsid w:val="00EB3FEC"/>
    <w:rsid w:val="00EB6C12"/>
    <w:rsid w:val="00EC1B00"/>
    <w:rsid w:val="00EC49A5"/>
    <w:rsid w:val="00EC4D1F"/>
    <w:rsid w:val="00EC7744"/>
    <w:rsid w:val="00ED3997"/>
    <w:rsid w:val="00ED7038"/>
    <w:rsid w:val="00EE354B"/>
    <w:rsid w:val="00EF2A6B"/>
    <w:rsid w:val="00F0425A"/>
    <w:rsid w:val="00F17BBC"/>
    <w:rsid w:val="00F242FA"/>
    <w:rsid w:val="00F30B3D"/>
    <w:rsid w:val="00F32767"/>
    <w:rsid w:val="00F34C76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D6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D6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CC493-2444-4947-94EB-6E041B44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dmi-zam</cp:lastModifiedBy>
  <cp:revision>7</cp:revision>
  <dcterms:created xsi:type="dcterms:W3CDTF">2023-03-15T14:46:00Z</dcterms:created>
  <dcterms:modified xsi:type="dcterms:W3CDTF">2023-08-25T11:27:00Z</dcterms:modified>
</cp:coreProperties>
</file>