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0838" w:rsidTr="000A3A8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838" w:rsidRPr="00AB5EB8" w:rsidRDefault="00C00838" w:rsidP="000A3A81">
            <w:pPr>
              <w:pStyle w:val="1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838" w:rsidRPr="007F45BA" w:rsidRDefault="00C00838" w:rsidP="000A3A81">
            <w:pPr>
              <w:pStyle w:val="1"/>
              <w:rPr>
                <w:b w:val="0"/>
              </w:rPr>
            </w:pPr>
            <w:r w:rsidRPr="007F45BA">
              <w:rPr>
                <w:b w:val="0"/>
              </w:rPr>
              <w:t>Администрация Тутаевского муниципального района</w:t>
            </w:r>
          </w:p>
          <w:p w:rsidR="00C00838" w:rsidRDefault="00C00838" w:rsidP="000A3A81">
            <w:pPr>
              <w:jc w:val="center"/>
            </w:pPr>
          </w:p>
          <w:p w:rsidR="00C00838" w:rsidRPr="007F45BA" w:rsidRDefault="00C00838" w:rsidP="000A3A81">
            <w:pPr>
              <w:pStyle w:val="1"/>
              <w:rPr>
                <w:sz w:val="40"/>
                <w:szCs w:val="40"/>
              </w:rPr>
            </w:pPr>
            <w:r w:rsidRPr="007F45BA">
              <w:rPr>
                <w:sz w:val="40"/>
                <w:szCs w:val="40"/>
              </w:rPr>
              <w:t>ПОСТАНОВЛЕНИЕ</w:t>
            </w:r>
          </w:p>
          <w:p w:rsidR="00C00838" w:rsidRPr="00AB5EB8" w:rsidRDefault="00C00838" w:rsidP="000A3A81">
            <w:pPr>
              <w:rPr>
                <w:b/>
              </w:rPr>
            </w:pPr>
          </w:p>
          <w:p w:rsidR="00C00838" w:rsidRPr="002A1ADE" w:rsidRDefault="00C00838" w:rsidP="000A3A81">
            <w:pPr>
              <w:rPr>
                <w:b/>
                <w:sz w:val="28"/>
                <w:szCs w:val="28"/>
              </w:rPr>
            </w:pPr>
            <w:r w:rsidRPr="002A1ADE">
              <w:rPr>
                <w:b/>
                <w:sz w:val="28"/>
                <w:szCs w:val="28"/>
              </w:rPr>
              <w:t xml:space="preserve">от </w:t>
            </w:r>
            <w:r w:rsidR="002A1ADE" w:rsidRPr="002A1ADE">
              <w:rPr>
                <w:b/>
                <w:sz w:val="28"/>
                <w:szCs w:val="28"/>
              </w:rPr>
              <w:t>18.05.2023</w:t>
            </w:r>
            <w:r w:rsidRPr="002A1ADE">
              <w:rPr>
                <w:b/>
                <w:sz w:val="28"/>
                <w:szCs w:val="28"/>
              </w:rPr>
              <w:t xml:space="preserve">  № </w:t>
            </w:r>
            <w:r w:rsidR="002A1ADE" w:rsidRPr="002A1ADE">
              <w:rPr>
                <w:b/>
                <w:sz w:val="28"/>
                <w:szCs w:val="28"/>
              </w:rPr>
              <w:t>396-п</w:t>
            </w:r>
            <w:r w:rsidRPr="002A1ADE">
              <w:rPr>
                <w:b/>
                <w:sz w:val="28"/>
                <w:szCs w:val="28"/>
              </w:rPr>
              <w:t xml:space="preserve">  </w:t>
            </w:r>
          </w:p>
          <w:p w:rsidR="00C00838" w:rsidRDefault="00C00838" w:rsidP="000A3A81">
            <w:r w:rsidRPr="00AB5EB8">
              <w:rPr>
                <w:b/>
                <w:bCs/>
              </w:rPr>
              <w:t>г. Тутаев</w:t>
            </w:r>
          </w:p>
        </w:tc>
      </w:tr>
    </w:tbl>
    <w:p w:rsidR="00C00838" w:rsidRDefault="00C00838" w:rsidP="00C00838">
      <w:pPr>
        <w:pStyle w:val="22"/>
      </w:pPr>
    </w:p>
    <w:p w:rsidR="00C00838" w:rsidRDefault="00C00838" w:rsidP="00C00838">
      <w:pPr>
        <w:pStyle w:val="22"/>
        <w:spacing w:after="0" w:line="240" w:lineRule="auto"/>
      </w:pPr>
      <w:r>
        <w:t xml:space="preserve">Об утверждении Порядка предоставления субсидии </w:t>
      </w:r>
    </w:p>
    <w:p w:rsidR="00C00838" w:rsidRDefault="00C00838" w:rsidP="00C00838">
      <w:pPr>
        <w:pStyle w:val="22"/>
        <w:spacing w:after="0" w:line="240" w:lineRule="auto"/>
      </w:pPr>
      <w:r>
        <w:t xml:space="preserve">на возмещение части затрат </w:t>
      </w:r>
      <w:proofErr w:type="gramStart"/>
      <w:r>
        <w:t>на</w:t>
      </w:r>
      <w:proofErr w:type="gramEnd"/>
      <w:r>
        <w:t xml:space="preserve"> горюче-смазочные</w:t>
      </w:r>
    </w:p>
    <w:p w:rsidR="00C00838" w:rsidRDefault="00C00838" w:rsidP="00C00838">
      <w:pPr>
        <w:pStyle w:val="22"/>
        <w:spacing w:after="0" w:line="240" w:lineRule="auto"/>
      </w:pPr>
      <w:r>
        <w:t xml:space="preserve">материалы организациям и индивидуальным </w:t>
      </w:r>
    </w:p>
    <w:p w:rsidR="00C00838" w:rsidRDefault="00C00838" w:rsidP="00C00838">
      <w:pPr>
        <w:pStyle w:val="22"/>
        <w:spacing w:after="0" w:line="240" w:lineRule="auto"/>
      </w:pPr>
      <w:r>
        <w:t>предпринимателям, занимающимся доставкой товаров</w:t>
      </w:r>
    </w:p>
    <w:p w:rsidR="00C00838" w:rsidRDefault="00C00838" w:rsidP="00C00838">
      <w:pPr>
        <w:pStyle w:val="22"/>
        <w:spacing w:after="0" w:line="240" w:lineRule="auto"/>
      </w:pPr>
      <w:r>
        <w:t>в отдаленные сельские населенные пункты Тутаевского</w:t>
      </w:r>
    </w:p>
    <w:p w:rsidR="00C00838" w:rsidRDefault="00C00838" w:rsidP="00C00838">
      <w:pPr>
        <w:pStyle w:val="22"/>
        <w:spacing w:after="0" w:line="240" w:lineRule="auto"/>
      </w:pPr>
      <w:r>
        <w:t>муниципального района на  2023 год</w:t>
      </w:r>
    </w:p>
    <w:p w:rsidR="00C00838" w:rsidRDefault="00C00838" w:rsidP="00C00838">
      <w:pPr>
        <w:pStyle w:val="22"/>
      </w:pPr>
    </w:p>
    <w:p w:rsidR="00C00838" w:rsidRPr="00C43D2B" w:rsidRDefault="00C00838" w:rsidP="00C0083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43D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18.09.2020 №1492 «</w:t>
      </w:r>
      <w:r w:rsidRPr="0014462B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</w:t>
      </w:r>
      <w:proofErr w:type="gramEnd"/>
      <w:r>
        <w:rPr>
          <w:sz w:val="28"/>
          <w:szCs w:val="28"/>
        </w:rPr>
        <w:t>положений некоторых актов Правительства Российской Федерации»</w:t>
      </w:r>
      <w:r w:rsidRPr="00A451CD">
        <w:rPr>
          <w:sz w:val="28"/>
          <w:szCs w:val="28"/>
        </w:rPr>
        <w:t xml:space="preserve"> Администрация Тутаевского муниципального района</w:t>
      </w:r>
    </w:p>
    <w:p w:rsidR="00C00838" w:rsidRPr="00C43D2B" w:rsidRDefault="00C00838" w:rsidP="00C00838">
      <w:pPr>
        <w:pStyle w:val="22"/>
        <w:rPr>
          <w:szCs w:val="28"/>
        </w:rPr>
      </w:pPr>
    </w:p>
    <w:p w:rsidR="00C00838" w:rsidRPr="001F4A71" w:rsidRDefault="00C00838" w:rsidP="00C00838">
      <w:pPr>
        <w:pStyle w:val="22"/>
        <w:rPr>
          <w:sz w:val="28"/>
        </w:rPr>
      </w:pPr>
      <w:r w:rsidRPr="001F4A71">
        <w:rPr>
          <w:sz w:val="28"/>
        </w:rPr>
        <w:t xml:space="preserve">ПОСТАНОВЛЯЕТ: </w:t>
      </w:r>
    </w:p>
    <w:p w:rsidR="00C00838" w:rsidRPr="001F4A71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F4A71">
        <w:rPr>
          <w:sz w:val="28"/>
          <w:szCs w:val="28"/>
        </w:rPr>
        <w:t>Утвердить Порядок предоставления субсидии 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Тут</w:t>
      </w:r>
      <w:r>
        <w:rPr>
          <w:sz w:val="28"/>
          <w:szCs w:val="28"/>
        </w:rPr>
        <w:t>аевского муниципального района на</w:t>
      </w:r>
      <w:r w:rsidRPr="001F4A71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Pr="001F4A71">
        <w:rPr>
          <w:sz w:val="28"/>
          <w:szCs w:val="28"/>
        </w:rPr>
        <w:t xml:space="preserve"> (приложение 1 к Постановлению).</w:t>
      </w:r>
    </w:p>
    <w:p w:rsidR="00C00838" w:rsidRPr="001F4A71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F4A71">
        <w:rPr>
          <w:sz w:val="28"/>
          <w:szCs w:val="28"/>
        </w:rPr>
        <w:t>Утвердить состав комиссии по проведению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</w:t>
      </w:r>
      <w:r>
        <w:rPr>
          <w:sz w:val="28"/>
          <w:szCs w:val="28"/>
        </w:rPr>
        <w:t xml:space="preserve"> на горюче-смазочные материалы на</w:t>
      </w:r>
      <w:r w:rsidRPr="001F4A71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Pr="001F4A71">
        <w:rPr>
          <w:sz w:val="28"/>
          <w:szCs w:val="28"/>
        </w:rPr>
        <w:t xml:space="preserve"> (приложение 2 к Постановлению).</w:t>
      </w:r>
    </w:p>
    <w:p w:rsidR="00C00838" w:rsidRPr="001F4A71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F4A71">
        <w:rPr>
          <w:sz w:val="28"/>
          <w:szCs w:val="28"/>
        </w:rPr>
        <w:t xml:space="preserve">Утвердить Порядок проведения отбора организаций и индивидуальных предпринимателей, претендующих на право заключения </w:t>
      </w:r>
      <w:r w:rsidRPr="001F4A71">
        <w:rPr>
          <w:sz w:val="28"/>
          <w:szCs w:val="28"/>
        </w:rPr>
        <w:lastRenderedPageBreak/>
        <w:t>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</w:t>
      </w:r>
      <w:r>
        <w:rPr>
          <w:sz w:val="28"/>
          <w:szCs w:val="28"/>
        </w:rPr>
        <w:t xml:space="preserve"> на горюче-смазочные материалы на</w:t>
      </w:r>
      <w:r w:rsidRPr="001F4A71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Pr="001F4A71">
        <w:rPr>
          <w:sz w:val="28"/>
          <w:szCs w:val="28"/>
        </w:rPr>
        <w:t xml:space="preserve"> (приложение 3 к Постановлению).</w:t>
      </w:r>
    </w:p>
    <w:p w:rsidR="00C00838" w:rsidRPr="001F4A71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F4A71">
        <w:rPr>
          <w:sz w:val="28"/>
          <w:szCs w:val="28"/>
        </w:rPr>
        <w:t>Контроль за</w:t>
      </w:r>
      <w:proofErr w:type="gramEnd"/>
      <w:r w:rsidRPr="001F4A71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по экономическим вопросам и развитию территорий </w:t>
      </w:r>
      <w:r w:rsidRPr="001F4A71">
        <w:rPr>
          <w:sz w:val="28"/>
          <w:szCs w:val="28"/>
        </w:rPr>
        <w:t xml:space="preserve"> Администрации Тутаевског</w:t>
      </w:r>
      <w:r>
        <w:rPr>
          <w:sz w:val="28"/>
          <w:szCs w:val="28"/>
        </w:rPr>
        <w:t xml:space="preserve">о муниципального района </w:t>
      </w:r>
      <w:r w:rsidRPr="00B33DD4">
        <w:rPr>
          <w:sz w:val="28"/>
          <w:szCs w:val="28"/>
        </w:rPr>
        <w:t>Федорову С.А.</w:t>
      </w:r>
      <w:r w:rsidRPr="001F4A71">
        <w:rPr>
          <w:sz w:val="28"/>
          <w:szCs w:val="28"/>
        </w:rPr>
        <w:t xml:space="preserve"> </w:t>
      </w:r>
    </w:p>
    <w:p w:rsidR="00C00838" w:rsidRPr="001F4A71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F4A71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F4A71">
        <w:rPr>
          <w:sz w:val="28"/>
          <w:szCs w:val="28"/>
        </w:rPr>
        <w:t>Тутаевской</w:t>
      </w:r>
      <w:proofErr w:type="spellEnd"/>
      <w:r w:rsidRPr="001F4A71">
        <w:rPr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C00838" w:rsidRPr="00442BC2" w:rsidRDefault="00C00838" w:rsidP="00C00838">
      <w:pPr>
        <w:pStyle w:val="22"/>
        <w:numPr>
          <w:ilvl w:val="0"/>
          <w:numId w:val="3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F4A71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2A1ADE" w:rsidRDefault="002A1ADE" w:rsidP="00C00838">
      <w:pPr>
        <w:rPr>
          <w:sz w:val="28"/>
          <w:szCs w:val="28"/>
        </w:rPr>
      </w:pPr>
    </w:p>
    <w:p w:rsidR="002A1ADE" w:rsidRPr="00717A7E" w:rsidRDefault="002A1ADE" w:rsidP="00C00838">
      <w:pPr>
        <w:rPr>
          <w:sz w:val="28"/>
          <w:szCs w:val="28"/>
        </w:rPr>
      </w:pPr>
    </w:p>
    <w:p w:rsidR="00C00838" w:rsidRPr="00EC61AC" w:rsidRDefault="00C00838" w:rsidP="00C00838">
      <w:pPr>
        <w:rPr>
          <w:sz w:val="28"/>
          <w:szCs w:val="28"/>
        </w:rPr>
      </w:pPr>
      <w:r w:rsidRPr="00EC61AC">
        <w:rPr>
          <w:sz w:val="28"/>
          <w:szCs w:val="28"/>
        </w:rPr>
        <w:t>Глав</w:t>
      </w:r>
      <w:r w:rsidR="002A1ADE">
        <w:rPr>
          <w:sz w:val="28"/>
          <w:szCs w:val="28"/>
        </w:rPr>
        <w:t>а</w:t>
      </w:r>
      <w:r w:rsidRPr="00EC61AC">
        <w:rPr>
          <w:sz w:val="28"/>
          <w:szCs w:val="28"/>
        </w:rPr>
        <w:t xml:space="preserve"> Тутаевского</w:t>
      </w:r>
    </w:p>
    <w:p w:rsidR="00C00838" w:rsidRDefault="00C00838" w:rsidP="00C00838">
      <w:pPr>
        <w:rPr>
          <w:sz w:val="28"/>
          <w:szCs w:val="28"/>
        </w:rPr>
      </w:pPr>
      <w:r w:rsidRPr="00EC61AC">
        <w:rPr>
          <w:sz w:val="28"/>
          <w:szCs w:val="28"/>
        </w:rPr>
        <w:t>муниципального района                                                                  О.В. Низова</w:t>
      </w: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pPr>
        <w:rPr>
          <w:sz w:val="28"/>
          <w:szCs w:val="28"/>
        </w:rPr>
      </w:pPr>
    </w:p>
    <w:p w:rsidR="00C00838" w:rsidRDefault="00C00838" w:rsidP="00C0083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7"/>
        <w:gridCol w:w="3693"/>
      </w:tblGrid>
      <w:tr w:rsidR="00C00838" w:rsidRPr="002A1ADE" w:rsidTr="000A3A81">
        <w:tc>
          <w:tcPr>
            <w:tcW w:w="5877" w:type="dxa"/>
          </w:tcPr>
          <w:p w:rsidR="00C00838" w:rsidRPr="002A1ADE" w:rsidRDefault="00C00838" w:rsidP="000A3A81">
            <w:pPr>
              <w:rPr>
                <w:i/>
              </w:rPr>
            </w:pPr>
          </w:p>
        </w:tc>
        <w:tc>
          <w:tcPr>
            <w:tcW w:w="3693" w:type="dxa"/>
          </w:tcPr>
          <w:p w:rsidR="00C00838" w:rsidRPr="002A1ADE" w:rsidRDefault="00C00838" w:rsidP="002A1ADE">
            <w:pPr>
              <w:ind w:firstLine="34"/>
              <w:jc w:val="right"/>
            </w:pPr>
            <w:r w:rsidRPr="002A1ADE">
              <w:t xml:space="preserve">Приложение 1 </w:t>
            </w:r>
          </w:p>
          <w:p w:rsidR="00C00838" w:rsidRPr="002A1ADE" w:rsidRDefault="00C00838" w:rsidP="002A1ADE">
            <w:pPr>
              <w:ind w:firstLine="34"/>
              <w:jc w:val="right"/>
            </w:pPr>
            <w:r w:rsidRPr="002A1ADE">
              <w:t xml:space="preserve">к постановлению                     </w:t>
            </w:r>
          </w:p>
          <w:p w:rsidR="00C00838" w:rsidRPr="002A1ADE" w:rsidRDefault="00C00838" w:rsidP="002A1ADE">
            <w:pPr>
              <w:ind w:firstLine="34"/>
              <w:jc w:val="right"/>
            </w:pPr>
            <w:r w:rsidRPr="002A1ADE">
              <w:t xml:space="preserve">Администрации Тутаевского </w:t>
            </w:r>
          </w:p>
          <w:p w:rsidR="00C00838" w:rsidRPr="002A1ADE" w:rsidRDefault="00C00838" w:rsidP="002A1ADE">
            <w:pPr>
              <w:ind w:firstLine="34"/>
              <w:jc w:val="right"/>
            </w:pPr>
            <w:r w:rsidRPr="002A1ADE">
              <w:t xml:space="preserve">муниципального района         </w:t>
            </w:r>
          </w:p>
          <w:p w:rsidR="00C00838" w:rsidRPr="002A1ADE" w:rsidRDefault="00C00838" w:rsidP="002A1ADE">
            <w:pPr>
              <w:ind w:firstLine="34"/>
              <w:jc w:val="right"/>
              <w:rPr>
                <w:i/>
              </w:rPr>
            </w:pPr>
            <w:r w:rsidRPr="002A1ADE">
              <w:t xml:space="preserve">от  </w:t>
            </w:r>
            <w:r w:rsidR="002A1ADE" w:rsidRPr="002A1ADE">
              <w:t>18.05.2023</w:t>
            </w:r>
            <w:r w:rsidRPr="002A1ADE">
              <w:t xml:space="preserve">  №</w:t>
            </w:r>
            <w:r w:rsidR="002A1ADE" w:rsidRPr="002A1ADE">
              <w:t>396-п</w:t>
            </w:r>
          </w:p>
        </w:tc>
      </w:tr>
    </w:tbl>
    <w:p w:rsidR="00C00838" w:rsidRPr="002A1ADE" w:rsidRDefault="00C00838" w:rsidP="00C00838">
      <w:pPr>
        <w:ind w:firstLine="560"/>
        <w:jc w:val="right"/>
        <w:rPr>
          <w:i/>
        </w:rPr>
      </w:pPr>
      <w:r w:rsidRPr="002A1ADE">
        <w:rPr>
          <w:i/>
        </w:rPr>
        <w:t xml:space="preserve">                                                                                                 </w:t>
      </w:r>
    </w:p>
    <w:p w:rsidR="00C00838" w:rsidRPr="002A1ADE" w:rsidRDefault="00C00838" w:rsidP="00C00838">
      <w:pPr>
        <w:jc w:val="center"/>
      </w:pPr>
      <w:r w:rsidRPr="002A1ADE">
        <w:t xml:space="preserve">Порядок предоставления субсидии </w:t>
      </w:r>
    </w:p>
    <w:p w:rsidR="00C00838" w:rsidRPr="002A1ADE" w:rsidRDefault="00C00838" w:rsidP="00C00838">
      <w:pPr>
        <w:ind w:firstLine="15"/>
        <w:jc w:val="center"/>
      </w:pPr>
      <w:r w:rsidRPr="002A1ADE">
        <w:t>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на 2023 год</w:t>
      </w:r>
    </w:p>
    <w:p w:rsidR="00C00838" w:rsidRPr="002A1ADE" w:rsidRDefault="00C00838" w:rsidP="00C00838">
      <w:pPr>
        <w:ind w:firstLine="15"/>
        <w:jc w:val="center"/>
      </w:pPr>
    </w:p>
    <w:p w:rsidR="00C00838" w:rsidRPr="002A1ADE" w:rsidRDefault="00C00838" w:rsidP="00C00838">
      <w:pPr>
        <w:ind w:firstLine="600"/>
        <w:jc w:val="both"/>
      </w:pPr>
      <w:r w:rsidRPr="002A1ADE">
        <w:t xml:space="preserve">1.  </w:t>
      </w:r>
      <w:proofErr w:type="gramStart"/>
      <w:r w:rsidRPr="002A1ADE">
        <w:t>Порядок предоставления субсидии на возмещение части затрат на горюче-смазочные материалы (далее – ГСМ)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на 2023 год (далее – Порядок предоставления субсидии), определяет механизм предоставления субсидий на возмещение части затрат на ГСМ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(далее</w:t>
      </w:r>
      <w:proofErr w:type="gramEnd"/>
      <w:r w:rsidRPr="002A1ADE">
        <w:t xml:space="preserve"> – субсидии), в рамках реализации муниципальной программы «Развитие потребительского рынка в </w:t>
      </w:r>
      <w:proofErr w:type="spellStart"/>
      <w:r w:rsidRPr="002A1ADE">
        <w:t>Тутаевском</w:t>
      </w:r>
      <w:proofErr w:type="spellEnd"/>
      <w:r w:rsidRPr="002A1ADE">
        <w:t xml:space="preserve"> муниципальном районе» на 2023-2025 года.</w:t>
      </w:r>
    </w:p>
    <w:p w:rsidR="00C00838" w:rsidRPr="002A1ADE" w:rsidRDefault="00C00838" w:rsidP="00C00838">
      <w:pPr>
        <w:ind w:firstLine="600"/>
        <w:jc w:val="both"/>
      </w:pPr>
      <w:r w:rsidRPr="002A1ADE">
        <w:t>2. Цель – возмещение части затрат на ГСМ организациям и индивидуальным предпринимателям, оказывающим социально значимые бытовые услуги сельскому населению, осуществляющим доставку товаров в отдаленные сельские населенные пункты Тутаевского муниципального района.</w:t>
      </w:r>
    </w:p>
    <w:p w:rsidR="00C816EA" w:rsidRPr="002A1ADE" w:rsidRDefault="00C816EA" w:rsidP="00C816EA">
      <w:pPr>
        <w:pStyle w:val="afd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A1ADE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  в разделе «Бюджет».</w:t>
      </w:r>
    </w:p>
    <w:p w:rsidR="00C00838" w:rsidRPr="002A1ADE" w:rsidRDefault="00C816EA" w:rsidP="00C00838">
      <w:pPr>
        <w:ind w:firstLine="600"/>
        <w:jc w:val="both"/>
      </w:pPr>
      <w:r w:rsidRPr="002A1ADE">
        <w:t xml:space="preserve">4. </w:t>
      </w:r>
      <w:proofErr w:type="gramStart"/>
      <w:r w:rsidR="00C00838" w:rsidRPr="002A1ADE">
        <w:t>Получателями субсидии могут являться организации и индивидуальные предприниматели, зарегистрированные в установленном порядке и осуществляющие на территории Тутаевского муниципального района Ярославской области финансово-хозяйственную деятельность, прошедшие отбор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ГСМ (далее – отбор), в соответствии с</w:t>
      </w:r>
      <w:proofErr w:type="gramEnd"/>
      <w:r w:rsidR="00C00838" w:rsidRPr="002A1ADE">
        <w:t xml:space="preserve"> Порядком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ГСМ  на  2023 год, утвержденным постановлением Администрации Тутаевского муниципального района. </w:t>
      </w:r>
    </w:p>
    <w:p w:rsidR="00C00838" w:rsidRPr="002A1ADE" w:rsidRDefault="00C816EA" w:rsidP="00C00838">
      <w:pPr>
        <w:ind w:firstLine="600"/>
        <w:jc w:val="both"/>
      </w:pPr>
      <w:r w:rsidRPr="002A1ADE">
        <w:t>5</w:t>
      </w:r>
      <w:r w:rsidR="00C00838" w:rsidRPr="002A1ADE">
        <w:t xml:space="preserve">. </w:t>
      </w:r>
      <w:proofErr w:type="gramStart"/>
      <w:r w:rsidR="00C00838" w:rsidRPr="002A1ADE">
        <w:t>Главным распорядителем средств бюджета Тутаевского муниципального района, предусмотренных на возмещение части затрат на ГСМ, возникающих в результате оказания социально значимых услуг населению, является Администрация Тутаевского муниципального района, осуществляющая предоставление субсидии в пределах бюджетных ассигнований, предусмотренных в бюджете Тутаевского муниципального района, из средств переданных межбюджетных трансфертов из бюджетов поселений, входящих в состав Тутаевского муниципального района, заключивших Соглашения о передаче осуществления полномочий</w:t>
      </w:r>
      <w:proofErr w:type="gramEnd"/>
      <w:r w:rsidR="00C00838" w:rsidRPr="002A1ADE">
        <w:t xml:space="preserve"> по решению вопросов местного значения в части создания условий для обеспечения жителей поселения услугами торговли на территории поселения.</w:t>
      </w:r>
    </w:p>
    <w:p w:rsidR="00C00838" w:rsidRPr="002A1ADE" w:rsidRDefault="00C816EA" w:rsidP="00C00838">
      <w:pPr>
        <w:ind w:firstLine="600"/>
        <w:jc w:val="both"/>
      </w:pPr>
      <w:r w:rsidRPr="002A1ADE">
        <w:t>6</w:t>
      </w:r>
      <w:r w:rsidR="00C00838" w:rsidRPr="002A1ADE">
        <w:t>. Предоставление субсидии производится в пределах средств, полученных из бюджетов поселений на данные цели на основании Соглашения.</w:t>
      </w:r>
    </w:p>
    <w:p w:rsidR="00C00838" w:rsidRPr="002A1ADE" w:rsidRDefault="00C816EA" w:rsidP="00C00838">
      <w:pPr>
        <w:ind w:firstLine="600"/>
        <w:jc w:val="both"/>
      </w:pPr>
      <w:r w:rsidRPr="002A1ADE">
        <w:t>7</w:t>
      </w:r>
      <w:r w:rsidR="00C00838" w:rsidRPr="002A1ADE">
        <w:t xml:space="preserve">. Субсидии предоставляются на основании договора, заключенного Администрацией Тутаевского муниципального района с организацией или </w:t>
      </w:r>
      <w:r w:rsidR="00C00838" w:rsidRPr="002A1ADE">
        <w:lastRenderedPageBreak/>
        <w:t>индивидуальным предпринимателем, прошедшим отбор, и согласованного с департаментом финансов Администрации Тутаевского муниципального района.</w:t>
      </w:r>
    </w:p>
    <w:p w:rsidR="00C00838" w:rsidRPr="002A1ADE" w:rsidRDefault="00C816EA" w:rsidP="00C00838">
      <w:pPr>
        <w:ind w:firstLine="600"/>
        <w:jc w:val="both"/>
      </w:pPr>
      <w:r w:rsidRPr="002A1ADE">
        <w:t>8</w:t>
      </w:r>
      <w:r w:rsidR="00C00838" w:rsidRPr="002A1ADE">
        <w:t>. Отбор осуществляется комиссией по проведению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 субсидии на возмещение части затрат на ГСМ (далее – комиссия), утверждаемой постановлением Администрации Тутаевского муниципального района.</w:t>
      </w:r>
    </w:p>
    <w:p w:rsidR="00C00838" w:rsidRPr="002A1ADE" w:rsidRDefault="00C00838" w:rsidP="00C00838">
      <w:pPr>
        <w:ind w:firstLine="600"/>
        <w:jc w:val="both"/>
      </w:pPr>
      <w:r w:rsidRPr="002A1ADE">
        <w:t>Отбор проходит 1 раз в год, после публикации извещения о проведении отбора.</w:t>
      </w:r>
    </w:p>
    <w:p w:rsidR="00C00838" w:rsidRPr="002A1ADE" w:rsidRDefault="00C816EA" w:rsidP="00C00838">
      <w:pPr>
        <w:ind w:firstLine="600"/>
        <w:jc w:val="both"/>
      </w:pPr>
      <w:r w:rsidRPr="002A1ADE">
        <w:t>9</w:t>
      </w:r>
      <w:r w:rsidR="00C00838" w:rsidRPr="002A1ADE">
        <w:t>. Необходимые условия для участия в отборе установлены в порядке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ГСМ на 2023 год, утвержденным постановлением Администрации Тутаевского муниципального района.</w:t>
      </w:r>
    </w:p>
    <w:p w:rsidR="00C00838" w:rsidRPr="002A1ADE" w:rsidRDefault="00C816EA" w:rsidP="00C00838">
      <w:pPr>
        <w:ind w:firstLine="600"/>
        <w:jc w:val="both"/>
      </w:pPr>
      <w:r w:rsidRPr="002A1ADE">
        <w:t>10</w:t>
      </w:r>
      <w:r w:rsidR="00C00838" w:rsidRPr="002A1ADE">
        <w:t>. Размер субсидии определяется исходя из местонахождения отдаленных сельских населенных пунктов, расположенных на территории Тутаевского муниципального района и рассчитывается по формуле (1 поездка):</w:t>
      </w:r>
    </w:p>
    <w:p w:rsidR="00C00838" w:rsidRPr="002A1ADE" w:rsidRDefault="00C00838" w:rsidP="00C00838">
      <w:pPr>
        <w:ind w:firstLine="600"/>
        <w:jc w:val="center"/>
      </w:pPr>
      <w:r w:rsidRPr="002A1ADE">
        <w:rPr>
          <w:lang w:val="en-US"/>
        </w:rPr>
        <w:t>C</w:t>
      </w:r>
      <w:r w:rsidRPr="002A1ADE">
        <w:t xml:space="preserve"> = </w:t>
      </w:r>
      <w:r w:rsidRPr="002A1ADE">
        <w:rPr>
          <w:lang w:val="en-US"/>
        </w:rPr>
        <w:t>S</w:t>
      </w:r>
      <w:r w:rsidRPr="002A1ADE">
        <w:t xml:space="preserve"> х </w:t>
      </w:r>
      <w:r w:rsidRPr="002A1ADE">
        <w:rPr>
          <w:lang w:val="en-US"/>
        </w:rPr>
        <w:t>P</w:t>
      </w:r>
      <w:r w:rsidRPr="002A1ADE">
        <w:t xml:space="preserve"> х </w:t>
      </w:r>
      <w:r w:rsidRPr="002A1ADE">
        <w:rPr>
          <w:lang w:val="en-US"/>
        </w:rPr>
        <w:t>N</w:t>
      </w:r>
      <w:r w:rsidRPr="002A1ADE">
        <w:t>,</w:t>
      </w:r>
    </w:p>
    <w:p w:rsidR="00C00838" w:rsidRPr="002A1ADE" w:rsidRDefault="00C00838" w:rsidP="00C00838">
      <w:pPr>
        <w:ind w:firstLine="600"/>
        <w:jc w:val="both"/>
      </w:pPr>
      <w:r w:rsidRPr="002A1ADE">
        <w:t>где:</w:t>
      </w:r>
    </w:p>
    <w:p w:rsidR="00C00838" w:rsidRPr="002A1ADE" w:rsidRDefault="00C00838" w:rsidP="00C00838">
      <w:pPr>
        <w:ind w:firstLine="600"/>
        <w:jc w:val="both"/>
      </w:pPr>
      <w:r w:rsidRPr="002A1ADE">
        <w:rPr>
          <w:lang w:val="en-US"/>
        </w:rPr>
        <w:t>C</w:t>
      </w:r>
      <w:r w:rsidRPr="002A1ADE">
        <w:t xml:space="preserve"> – </w:t>
      </w:r>
      <w:proofErr w:type="gramStart"/>
      <w:r w:rsidRPr="002A1ADE">
        <w:t>сумма</w:t>
      </w:r>
      <w:proofErr w:type="gramEnd"/>
      <w:r w:rsidRPr="002A1ADE">
        <w:t xml:space="preserve"> на возмещение расходов;</w:t>
      </w:r>
    </w:p>
    <w:p w:rsidR="00C00838" w:rsidRPr="002A1ADE" w:rsidRDefault="00C00838" w:rsidP="00C00838">
      <w:pPr>
        <w:ind w:firstLine="600"/>
        <w:jc w:val="both"/>
      </w:pPr>
      <w:r w:rsidRPr="002A1ADE">
        <w:rPr>
          <w:lang w:val="en-US"/>
        </w:rPr>
        <w:t>S</w:t>
      </w:r>
      <w:r w:rsidRPr="002A1ADE">
        <w:t xml:space="preserve"> – </w:t>
      </w:r>
      <w:proofErr w:type="gramStart"/>
      <w:r w:rsidRPr="002A1ADE">
        <w:t>расстояние</w:t>
      </w:r>
      <w:proofErr w:type="gramEnd"/>
      <w:r w:rsidRPr="002A1ADE">
        <w:t>;</w:t>
      </w:r>
    </w:p>
    <w:p w:rsidR="00C00838" w:rsidRPr="002A1ADE" w:rsidRDefault="00C00838" w:rsidP="00C00838">
      <w:pPr>
        <w:ind w:firstLine="600"/>
        <w:jc w:val="both"/>
      </w:pPr>
      <w:r w:rsidRPr="002A1ADE">
        <w:rPr>
          <w:lang w:val="en-US"/>
        </w:rPr>
        <w:t>P</w:t>
      </w:r>
      <w:r w:rsidRPr="002A1ADE">
        <w:t xml:space="preserve"> – </w:t>
      </w:r>
      <w:proofErr w:type="gramStart"/>
      <w:r w:rsidRPr="002A1ADE">
        <w:t>цена</w:t>
      </w:r>
      <w:proofErr w:type="gramEnd"/>
      <w:r w:rsidRPr="002A1ADE">
        <w:t xml:space="preserve"> ГСМ за 1 литр;</w:t>
      </w:r>
    </w:p>
    <w:p w:rsidR="00C00838" w:rsidRPr="002A1ADE" w:rsidRDefault="00C00838" w:rsidP="00C00838">
      <w:pPr>
        <w:ind w:firstLine="600"/>
        <w:jc w:val="both"/>
      </w:pPr>
      <w:r w:rsidRPr="002A1ADE">
        <w:rPr>
          <w:lang w:val="en-US"/>
        </w:rPr>
        <w:t>N</w:t>
      </w:r>
      <w:r w:rsidRPr="002A1ADE">
        <w:t xml:space="preserve"> – </w:t>
      </w:r>
      <w:proofErr w:type="gramStart"/>
      <w:r w:rsidRPr="002A1ADE">
        <w:t>норма</w:t>
      </w:r>
      <w:proofErr w:type="gramEnd"/>
      <w:r w:rsidRPr="002A1ADE">
        <w:t xml:space="preserve"> расхода ГСМ на 1 километр (но не более 0,24 литра).</w:t>
      </w:r>
    </w:p>
    <w:p w:rsidR="00C00838" w:rsidRPr="002A1ADE" w:rsidRDefault="00C00838" w:rsidP="00C00838">
      <w:pPr>
        <w:ind w:firstLine="600"/>
        <w:jc w:val="both"/>
      </w:pPr>
      <w:r w:rsidRPr="002A1ADE">
        <w:t>Общий максимальный размер субсидии в пределах бюджетных ассигнований, предусмотренных на реализацию мероприятий по возмещению затрат на ГСМ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района, определяется в МП «Развитие потребительского рынка Тутаевского муниципального района» на 2023-2025 годы.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Максимальный размер субсидии указывается в извещении о проведении отбора по перечню №1 отдаленных населенных пунктов, не имеющих стационарной торговой сети (правый берег) (Приложение 1 к Порядку предоставления субсидии). Извещение о проведении отбора публикуется управлением экономического развития и инвестиционной политики Администрации Тутаевского муниципального района (далее – </w:t>
      </w:r>
      <w:proofErr w:type="spellStart"/>
      <w:r w:rsidRPr="002A1ADE">
        <w:t>УЭРиИП</w:t>
      </w:r>
      <w:proofErr w:type="spellEnd"/>
      <w:r w:rsidRPr="002A1ADE">
        <w:t xml:space="preserve">) в </w:t>
      </w:r>
      <w:proofErr w:type="spellStart"/>
      <w:r w:rsidRPr="002A1ADE">
        <w:t>Тутаевской</w:t>
      </w:r>
      <w:proofErr w:type="spellEnd"/>
      <w:r w:rsidRPr="002A1ADE">
        <w:t xml:space="preserve"> массовой муниципальной газете «Берега» и размещается на официальном сайте Администрации Тутаевского муниципального района.</w:t>
      </w:r>
    </w:p>
    <w:p w:rsidR="00C00838" w:rsidRPr="002A1ADE" w:rsidRDefault="00C00838" w:rsidP="00C00838">
      <w:pPr>
        <w:ind w:firstLine="600"/>
        <w:jc w:val="both"/>
      </w:pPr>
      <w:proofErr w:type="gramStart"/>
      <w:r w:rsidRPr="002A1ADE">
        <w:t>Размер субсидии, предоставляемой организации или индивидуальному предпринимателю, осуществляющим доставку товаров в населенные пункты согласно перечню №1, определяется пропорционально по количеству отдаленных населенных пунктов на правом берегу Тутаевского муниципального района.</w:t>
      </w:r>
      <w:proofErr w:type="gramEnd"/>
    </w:p>
    <w:p w:rsidR="00C00838" w:rsidRPr="002A1ADE" w:rsidRDefault="00C816EA" w:rsidP="00C00838">
      <w:pPr>
        <w:ind w:firstLine="600"/>
        <w:jc w:val="both"/>
      </w:pPr>
      <w:r w:rsidRPr="002A1ADE">
        <w:t>11</w:t>
      </w:r>
      <w:r w:rsidR="00C00838" w:rsidRPr="002A1ADE">
        <w:t xml:space="preserve">. Получатель субсидии ежеквартально не позднее 7 числа месяца, следующего за отчетным кварталом, а за </w:t>
      </w:r>
      <w:r w:rsidR="00C00838" w:rsidRPr="002A1ADE">
        <w:rPr>
          <w:lang w:val="en-US"/>
        </w:rPr>
        <w:t>IV</w:t>
      </w:r>
      <w:r w:rsidR="00C00838" w:rsidRPr="002A1ADE">
        <w:t xml:space="preserve"> квартал 2023 года до 17 декабря 2023 года предоставляет в </w:t>
      </w:r>
      <w:proofErr w:type="spellStart"/>
      <w:r w:rsidR="00C00838" w:rsidRPr="002A1ADE">
        <w:t>УЭРиИП</w:t>
      </w:r>
      <w:proofErr w:type="spellEnd"/>
      <w:r w:rsidR="00C00838" w:rsidRPr="002A1ADE">
        <w:t xml:space="preserve"> для проверки и согласования:</w:t>
      </w:r>
    </w:p>
    <w:p w:rsidR="00C00838" w:rsidRPr="002A1ADE" w:rsidRDefault="00C00838" w:rsidP="00C00838">
      <w:pPr>
        <w:ind w:firstLine="600"/>
        <w:jc w:val="both"/>
      </w:pPr>
      <w:r w:rsidRPr="002A1ADE">
        <w:t>- справку-расчет на возмещение расходов по форме согласно приложению 2 к Порядку предоставления субсидии;</w:t>
      </w:r>
    </w:p>
    <w:p w:rsidR="00C00838" w:rsidRPr="002A1ADE" w:rsidRDefault="00C00838" w:rsidP="00C00838">
      <w:pPr>
        <w:ind w:firstLine="600"/>
        <w:jc w:val="both"/>
      </w:pPr>
      <w:r w:rsidRPr="002A1ADE">
        <w:t>- копии документов, подтверждающих расходы (документов, подтверждающих цену ГСМ за 1 литр; документов, подтверждающих расстояние);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- </w:t>
      </w:r>
      <w:r w:rsidR="00780395" w:rsidRPr="002A1ADE">
        <w:t xml:space="preserve">отчет о выполнении условий предоставления субсидии и достижении значения целевого показателя результативности по форме согласно приложению к договору №3. </w:t>
      </w:r>
    </w:p>
    <w:p w:rsidR="00C00838" w:rsidRPr="002A1ADE" w:rsidRDefault="00C816EA" w:rsidP="00C00838">
      <w:pPr>
        <w:ind w:firstLine="600"/>
        <w:jc w:val="both"/>
      </w:pPr>
      <w:r w:rsidRPr="002A1ADE">
        <w:t>12</w:t>
      </w:r>
      <w:r w:rsidR="00C00838" w:rsidRPr="002A1ADE">
        <w:t xml:space="preserve">. </w:t>
      </w:r>
      <w:proofErr w:type="spellStart"/>
      <w:r w:rsidR="00C00838" w:rsidRPr="002A1ADE">
        <w:t>УЭРиИП</w:t>
      </w:r>
      <w:proofErr w:type="spellEnd"/>
      <w:r w:rsidR="00C00838" w:rsidRPr="002A1ADE">
        <w:t xml:space="preserve"> </w:t>
      </w:r>
      <w:proofErr w:type="gramStart"/>
      <w:r w:rsidR="00C00838" w:rsidRPr="002A1ADE">
        <w:t>проверяет и согласовывает</w:t>
      </w:r>
      <w:proofErr w:type="gramEnd"/>
      <w:r w:rsidR="00C00838" w:rsidRPr="002A1ADE">
        <w:t xml:space="preserve"> представленные документы от получателей субсидии, согласно п.10 настоящего Порядка и направляет заявку в муниципальное казенное учреждение Тутаевского муниципального района «Централизованная бухгалтерия» (далее – Централизованная бухгалтерия) в течение 5 рабочих дней, со дня </w:t>
      </w:r>
      <w:r w:rsidR="00C00838" w:rsidRPr="002A1ADE">
        <w:lastRenderedPageBreak/>
        <w:t xml:space="preserve">получения указанных документов. </w:t>
      </w:r>
      <w:proofErr w:type="spellStart"/>
      <w:r w:rsidR="00C00838" w:rsidRPr="002A1ADE">
        <w:t>УЭРиИП</w:t>
      </w:r>
      <w:proofErr w:type="spellEnd"/>
      <w:r w:rsidR="00C00838" w:rsidRPr="002A1ADE">
        <w:t xml:space="preserve"> направляет заявку в поселения на перечисление средств из бюджетов поселений в бюджет Тутаевского муниципального района.</w:t>
      </w:r>
    </w:p>
    <w:p w:rsidR="00C00838" w:rsidRPr="002A1ADE" w:rsidRDefault="00C816EA" w:rsidP="00C00838">
      <w:pPr>
        <w:ind w:firstLine="600"/>
        <w:jc w:val="both"/>
      </w:pPr>
      <w:r w:rsidRPr="002A1ADE">
        <w:t>13</w:t>
      </w:r>
      <w:r w:rsidR="00C00838" w:rsidRPr="002A1ADE">
        <w:t xml:space="preserve">. Централизованная бухгалтерия перечисляет сумму субсидии  в течение </w:t>
      </w:r>
      <w:r w:rsidR="00EF19E3" w:rsidRPr="002A1ADE">
        <w:t>10</w:t>
      </w:r>
      <w:r w:rsidR="00C00838" w:rsidRPr="002A1ADE">
        <w:t xml:space="preserve"> рабочих дней со дня получения полного пакета  документов на финансирование. </w:t>
      </w:r>
    </w:p>
    <w:p w:rsidR="00EF19E3" w:rsidRPr="002A1ADE" w:rsidRDefault="00EF19E3" w:rsidP="00EF19E3">
      <w:pPr>
        <w:ind w:firstLine="600"/>
        <w:jc w:val="both"/>
      </w:pPr>
      <w:r w:rsidRPr="002A1ADE">
        <w:t>Перечисление субсидии 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на 2023 год производится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C00838" w:rsidRPr="002A1ADE" w:rsidRDefault="00C816EA" w:rsidP="00C00838">
      <w:pPr>
        <w:ind w:firstLine="600"/>
        <w:jc w:val="both"/>
      </w:pPr>
      <w:r w:rsidRPr="002A1ADE">
        <w:t>14</w:t>
      </w:r>
      <w:r w:rsidR="00C00838" w:rsidRPr="002A1ADE">
        <w:t xml:space="preserve">. </w:t>
      </w:r>
      <w:proofErr w:type="spellStart"/>
      <w:r w:rsidR="00C00838" w:rsidRPr="002A1ADE">
        <w:t>УЭРиИП</w:t>
      </w:r>
      <w:proofErr w:type="spellEnd"/>
      <w:r w:rsidR="00C00838" w:rsidRPr="002A1ADE">
        <w:t xml:space="preserve"> представляет в поселения, входящие в состав Тутаевского муниципального района и заключившие соглашения о передаче осуществления полномочий по решению вопросов местного значения, отчетность об использовании средств поселений на возмещение части затрат на ГСМ ежеквартально, не позднее 10 числа месяца, следующего за отчетным периодом (приложение 3 к настоящему Порядку).</w:t>
      </w:r>
    </w:p>
    <w:p w:rsidR="00C00838" w:rsidRPr="002A1ADE" w:rsidRDefault="00C816EA" w:rsidP="00C00838">
      <w:pPr>
        <w:ind w:firstLine="600"/>
        <w:jc w:val="both"/>
      </w:pPr>
      <w:r w:rsidRPr="002A1ADE">
        <w:t>15</w:t>
      </w:r>
      <w:r w:rsidR="00C00838" w:rsidRPr="002A1ADE">
        <w:t>. Перечисление субсидии 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на 2023 год производится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C00838" w:rsidRPr="002A1ADE" w:rsidRDefault="00C816EA" w:rsidP="00C00838">
      <w:pPr>
        <w:ind w:firstLine="600"/>
        <w:jc w:val="both"/>
      </w:pPr>
      <w:r w:rsidRPr="002A1ADE">
        <w:t>16</w:t>
      </w:r>
      <w:r w:rsidR="00C00838" w:rsidRPr="002A1ADE">
        <w:t>. Субсидия подлежит возврату в бюджет Тутаевского муниципального района в случаях:</w:t>
      </w:r>
    </w:p>
    <w:p w:rsidR="00C00838" w:rsidRPr="002A1ADE" w:rsidRDefault="00C00838" w:rsidP="00C00838">
      <w:pPr>
        <w:ind w:firstLine="600"/>
        <w:jc w:val="both"/>
      </w:pPr>
      <w:r w:rsidRPr="002A1ADE">
        <w:t>а) наличия остатка субсидии, неиспользованной за отчетный финансовый год получателем субсидии;</w:t>
      </w:r>
    </w:p>
    <w:p w:rsidR="00C00838" w:rsidRPr="002A1ADE" w:rsidRDefault="00C00838" w:rsidP="00C00838">
      <w:pPr>
        <w:ind w:firstLine="600"/>
        <w:jc w:val="both"/>
      </w:pPr>
      <w:r w:rsidRPr="002A1ADE">
        <w:t>б) предоставления недостоверных сведений, повлекших излишнее субсидирование;</w:t>
      </w:r>
    </w:p>
    <w:p w:rsidR="00C00838" w:rsidRPr="002A1ADE" w:rsidRDefault="00C00838" w:rsidP="00C00838">
      <w:pPr>
        <w:ind w:firstLine="600"/>
        <w:jc w:val="both"/>
      </w:pPr>
      <w:r w:rsidRPr="002A1ADE">
        <w:t>в) нецелевого использования субсидии получателем субсидии.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При выявлении соответствия вышеуказанных случаев </w:t>
      </w:r>
      <w:proofErr w:type="spellStart"/>
      <w:r w:rsidRPr="002A1ADE">
        <w:t>УЭРиИП</w:t>
      </w:r>
      <w:proofErr w:type="spellEnd"/>
      <w:r w:rsidRPr="002A1ADE">
        <w:t xml:space="preserve"> в течение 7 дней направляет письменное уведомление о возврате сре</w:t>
      </w:r>
      <w:proofErr w:type="gramStart"/>
      <w:r w:rsidRPr="002A1ADE">
        <w:t>дств в б</w:t>
      </w:r>
      <w:proofErr w:type="gramEnd"/>
      <w:r w:rsidRPr="002A1ADE">
        <w:t>юджет Тутаевского муниципального района. Субсидия подлежит возврату в срок в течение 10 календарных дней с момента получения указанного уведомления.</w:t>
      </w:r>
    </w:p>
    <w:p w:rsidR="00C00838" w:rsidRPr="002A1ADE" w:rsidRDefault="00C00838" w:rsidP="00C00838">
      <w:pPr>
        <w:ind w:firstLine="618"/>
        <w:jc w:val="both"/>
      </w:pPr>
      <w:r w:rsidRPr="002A1ADE">
        <w:t xml:space="preserve">В случае выявления нарушений получателем субсидии обязательных условий её предоставления, установленных подпунктом 3.2. </w:t>
      </w:r>
      <w:proofErr w:type="gramStart"/>
      <w:r w:rsidRPr="002A1ADE">
        <w:t xml:space="preserve">Порядка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 в 2023 году, </w:t>
      </w:r>
      <w:proofErr w:type="spellStart"/>
      <w:r w:rsidRPr="002A1ADE">
        <w:t>УЭРиИП</w:t>
      </w:r>
      <w:proofErr w:type="spellEnd"/>
      <w:r w:rsidRPr="002A1ADE">
        <w:t xml:space="preserve"> направляет получателю субсидии акт о нарушении условий предоставления субсидии и (или) нецелевого использования субсидии с указанием выявленных нарушений и сроков их устранения</w:t>
      </w:r>
      <w:proofErr w:type="gramEnd"/>
      <w:r w:rsidRPr="002A1ADE">
        <w:t xml:space="preserve"> в течение трех рабочих дней с момента выявления нарушений. 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В случае если в установленные сроки нарушения не устранены, Администрация Тутаевского муниципального района принимает решение о возврате в бюджет Тутаевского муниципального района предоставленных субсидий, оформленное в виде уведомления. В течение трех рабочих дней </w:t>
      </w:r>
      <w:proofErr w:type="gramStart"/>
      <w:r w:rsidRPr="002A1ADE">
        <w:t>с даты подписания</w:t>
      </w:r>
      <w:proofErr w:type="gramEnd"/>
      <w:r w:rsidRPr="002A1ADE">
        <w:t xml:space="preserve"> уведомления </w:t>
      </w:r>
      <w:proofErr w:type="spellStart"/>
      <w:r w:rsidRPr="002A1ADE">
        <w:t>УЭРиИП</w:t>
      </w:r>
      <w:proofErr w:type="spellEnd"/>
      <w:r w:rsidRPr="002A1ADE">
        <w:t xml:space="preserve"> направляет получателю субсидии копию данного уведомления вместе с требованием о возврате суммы субсидии, израсходованной не по целевому назначению.</w:t>
      </w:r>
    </w:p>
    <w:p w:rsidR="00C00838" w:rsidRPr="002A1ADE" w:rsidRDefault="00C00838" w:rsidP="00C00838">
      <w:pPr>
        <w:ind w:firstLine="600"/>
        <w:jc w:val="both"/>
      </w:pPr>
      <w:r w:rsidRPr="002A1ADE">
        <w:t>Получатель субсидии в течение 10 рабочих дней со дня получения требования обязан произвести возврат в бюджет Тутаевского муниципального района ранее полученной суммы субсидии.</w:t>
      </w:r>
    </w:p>
    <w:p w:rsidR="00C00838" w:rsidRPr="002A1ADE" w:rsidRDefault="00C00838" w:rsidP="00C00838">
      <w:pPr>
        <w:ind w:firstLine="600"/>
        <w:jc w:val="both"/>
      </w:pPr>
      <w:r w:rsidRPr="002A1ADE">
        <w:t>В случае невыполнения требований о возврате субсидий в добровольном порядке, они подлежат взысканию в судебном порядке в соответствии с законодательством Российской Федерации.</w:t>
      </w:r>
    </w:p>
    <w:p w:rsidR="00C00838" w:rsidRPr="002A1ADE" w:rsidRDefault="00C00838" w:rsidP="00C00838">
      <w:pPr>
        <w:ind w:firstLine="600"/>
        <w:jc w:val="both"/>
      </w:pPr>
      <w:r w:rsidRPr="002A1ADE">
        <w:lastRenderedPageBreak/>
        <w:t>В случае неисполнения или ненадлежащего исполнения получателем субсидии обязательств по договору более двух раз в течение 3 календарных месяцев Администрация Тутаевского муниципального района имеет право расторгнуть договор в одностороннем порядке.</w:t>
      </w:r>
    </w:p>
    <w:p w:rsidR="00C00838" w:rsidRPr="002A1ADE" w:rsidRDefault="00C00838" w:rsidP="00C00838">
      <w:pPr>
        <w:ind w:firstLine="600"/>
        <w:jc w:val="both"/>
      </w:pPr>
      <w:r w:rsidRPr="002A1ADE">
        <w:t>В случае невозврата субсидии, сумма, израсходованная с нарушением условий ее предоставления или остаток субсидии, подлежат взысканию в порядке, установленном законодательством Российской Федерации.</w:t>
      </w:r>
    </w:p>
    <w:p w:rsidR="00C00838" w:rsidRPr="002A1ADE" w:rsidRDefault="00C00838" w:rsidP="00C00838">
      <w:pPr>
        <w:ind w:firstLine="600"/>
        <w:jc w:val="both"/>
      </w:pPr>
      <w:r w:rsidRPr="002A1ADE">
        <w:t>1</w:t>
      </w:r>
      <w:r w:rsidR="00C816EA" w:rsidRPr="002A1ADE">
        <w:t>7</w:t>
      </w:r>
      <w:r w:rsidRPr="002A1ADE">
        <w:t>. При предоставлении субсидии, обязательным условием ее предоставления, включаемым в договоры о предоставлении субсидий, является согласие получателя субсидии на осуществление Администрацией Тутаевского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 1</w:t>
      </w:r>
      <w:r w:rsidR="00C816EA" w:rsidRPr="002A1ADE">
        <w:t>8</w:t>
      </w:r>
      <w:r w:rsidRPr="002A1ADE">
        <w:t>. Показателем результативности использования субсидии является обеспечение доставки товаров в 22 отдаленных сельских населенных пункта Тутаевского муниципального района, не имеющих стационарной торговой сети.</w:t>
      </w:r>
    </w:p>
    <w:p w:rsidR="00C00838" w:rsidRPr="002A1ADE" w:rsidRDefault="00C00838" w:rsidP="00C00838">
      <w:pPr>
        <w:ind w:firstLine="600"/>
        <w:jc w:val="both"/>
      </w:pPr>
      <w:r w:rsidRPr="002A1ADE">
        <w:t>1</w:t>
      </w:r>
      <w:r w:rsidR="00C816EA" w:rsidRPr="002A1ADE">
        <w:t>9</w:t>
      </w:r>
      <w:r w:rsidRPr="002A1ADE">
        <w:t>. Оценка результативности и эффективности использования субсидий производится управлением экономического развития и инвестиционной политики Администрации Тутаевского муниципального района по итогам года</w:t>
      </w:r>
      <w:r w:rsidR="00780395" w:rsidRPr="002A1ADE">
        <w:t xml:space="preserve"> по итогам года на основе информации о достижении целевого показателя результативности предоставления субсидии</w:t>
      </w:r>
      <w:r w:rsidRPr="002A1ADE">
        <w:t>.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1A1A1A"/>
          <w:kern w:val="0"/>
          <w:lang w:eastAsia="ru-RU"/>
        </w:rPr>
      </w:pPr>
      <w:r w:rsidRPr="002A1ADE">
        <w:rPr>
          <w:color w:val="1A1A1A"/>
          <w:kern w:val="0"/>
          <w:lang w:eastAsia="ru-RU"/>
        </w:rPr>
        <w:t xml:space="preserve">        </w:t>
      </w:r>
      <w:r w:rsidR="00C816EA" w:rsidRPr="002A1ADE">
        <w:rPr>
          <w:color w:val="1A1A1A"/>
          <w:kern w:val="0"/>
          <w:lang w:eastAsia="ru-RU"/>
        </w:rPr>
        <w:t>20</w:t>
      </w:r>
      <w:r w:rsidRPr="002A1ADE">
        <w:rPr>
          <w:color w:val="1A1A1A"/>
          <w:kern w:val="0"/>
          <w:lang w:eastAsia="ru-RU"/>
        </w:rPr>
        <w:t>. Для оценки применяется целевой показатель результативности предоставления Субсидии: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1A1A1A"/>
          <w:kern w:val="0"/>
          <w:lang w:eastAsia="ru-RU"/>
        </w:rPr>
      </w:pPr>
      <w:r w:rsidRPr="002A1ADE">
        <w:rPr>
          <w:color w:val="1A1A1A"/>
          <w:kern w:val="0"/>
          <w:lang w:eastAsia="ru-RU"/>
        </w:rPr>
        <w:t xml:space="preserve">        - доля </w:t>
      </w:r>
      <w:r w:rsidRPr="002A1ADE">
        <w:t>отдаленных сельских населенных пунктов</w:t>
      </w:r>
      <w:r w:rsidRPr="002A1ADE">
        <w:rPr>
          <w:color w:val="1A1A1A"/>
          <w:kern w:val="0"/>
          <w:lang w:eastAsia="ru-RU"/>
        </w:rPr>
        <w:t>, в которые фактически осуществлялась доставка товаров первой необходимости, относительно количества отдаленных сельских населенных пунктов Тутаевского муниципального района, указанных в Договоре, %.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1A1A1A"/>
          <w:kern w:val="0"/>
          <w:lang w:eastAsia="ru-RU"/>
        </w:rPr>
      </w:pPr>
      <w:r w:rsidRPr="002A1ADE">
        <w:rPr>
          <w:color w:val="1A1A1A"/>
          <w:kern w:val="0"/>
          <w:lang w:eastAsia="ru-RU"/>
        </w:rPr>
        <w:t xml:space="preserve">         Значение целевого показателя результативности предоставления Субсидии «доля </w:t>
      </w:r>
      <w:r w:rsidRPr="002A1ADE">
        <w:t>отдаленных сельских</w:t>
      </w:r>
      <w:r w:rsidRPr="002A1ADE">
        <w:rPr>
          <w:color w:val="1A1A1A"/>
          <w:kern w:val="0"/>
          <w:lang w:eastAsia="ru-RU"/>
        </w:rPr>
        <w:t xml:space="preserve"> населенных пунктов, в которые фактически осуществлялась доставка товаров первой необходимости, относительно количества </w:t>
      </w:r>
      <w:r w:rsidRPr="002A1ADE">
        <w:t>отдаленных сельских</w:t>
      </w:r>
      <w:r w:rsidRPr="002A1ADE">
        <w:rPr>
          <w:color w:val="1A1A1A"/>
          <w:kern w:val="0"/>
          <w:lang w:eastAsia="ru-RU"/>
        </w:rPr>
        <w:t xml:space="preserve"> населенных пунктов Тутаевского муниципального района, указанных в Договоре, %.» рассчитывается по формуле: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1A1A1A"/>
          <w:kern w:val="0"/>
          <w:lang w:eastAsia="ru-RU"/>
        </w:rPr>
      </w:pPr>
    </w:p>
    <w:p w:rsidR="00C00838" w:rsidRPr="002A1ADE" w:rsidRDefault="00C00838" w:rsidP="00C00838">
      <w:pPr>
        <w:shd w:val="clear" w:color="auto" w:fill="FFFFFF"/>
        <w:suppressAutoHyphens w:val="0"/>
        <w:jc w:val="center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D= </w:t>
      </w:r>
      <w:proofErr w:type="spellStart"/>
      <w:r w:rsidRPr="002A1ADE">
        <w:rPr>
          <w:color w:val="000000" w:themeColor="text1"/>
          <w:kern w:val="0"/>
          <w:lang w:eastAsia="ru-RU"/>
        </w:rPr>
        <w:t>Пф</w:t>
      </w:r>
      <w:proofErr w:type="spellEnd"/>
      <w:r w:rsidRPr="002A1ADE">
        <w:rPr>
          <w:color w:val="000000" w:themeColor="text1"/>
          <w:kern w:val="0"/>
          <w:lang w:eastAsia="ru-RU"/>
        </w:rPr>
        <w:t>/</w:t>
      </w:r>
      <w:proofErr w:type="spellStart"/>
      <w:r w:rsidRPr="002A1ADE">
        <w:rPr>
          <w:color w:val="000000" w:themeColor="text1"/>
          <w:kern w:val="0"/>
          <w:lang w:eastAsia="ru-RU"/>
        </w:rPr>
        <w:t>Пдог</w:t>
      </w:r>
      <w:proofErr w:type="spellEnd"/>
      <w:r w:rsidRPr="002A1ADE">
        <w:rPr>
          <w:color w:val="000000" w:themeColor="text1"/>
          <w:kern w:val="0"/>
          <w:lang w:eastAsia="ru-RU"/>
        </w:rPr>
        <w:t xml:space="preserve"> х 100%, где</w:t>
      </w:r>
    </w:p>
    <w:p w:rsidR="00C00838" w:rsidRPr="002A1ADE" w:rsidRDefault="00C00838" w:rsidP="00C00838">
      <w:pPr>
        <w:shd w:val="clear" w:color="auto" w:fill="FFFFFF"/>
        <w:suppressAutoHyphens w:val="0"/>
        <w:jc w:val="center"/>
        <w:rPr>
          <w:color w:val="000000" w:themeColor="text1"/>
          <w:kern w:val="0"/>
          <w:lang w:eastAsia="ru-RU"/>
        </w:rPr>
      </w:pP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           D – доля </w:t>
      </w:r>
      <w:r w:rsidRPr="002A1ADE">
        <w:rPr>
          <w:color w:val="000000" w:themeColor="text1"/>
        </w:rPr>
        <w:t>отдаленных сельских</w:t>
      </w:r>
      <w:r w:rsidRPr="002A1ADE">
        <w:rPr>
          <w:color w:val="000000" w:themeColor="text1"/>
          <w:kern w:val="0"/>
          <w:lang w:eastAsia="ru-RU"/>
        </w:rPr>
        <w:t xml:space="preserve"> населенных пунктов, в которые фактически осуществлялась доставка товаров первой необходимости, относительно количества малонаселенных и труднодоступных населенных пунктов Тутаевского муниципального района, указанных в Договоре</w:t>
      </w:r>
      <w:proofErr w:type="gramStart"/>
      <w:r w:rsidRPr="002A1ADE">
        <w:rPr>
          <w:color w:val="000000" w:themeColor="text1"/>
          <w:kern w:val="0"/>
          <w:lang w:eastAsia="ru-RU"/>
        </w:rPr>
        <w:t>, %;</w:t>
      </w:r>
      <w:proofErr w:type="gramEnd"/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           </w:t>
      </w:r>
      <w:proofErr w:type="spellStart"/>
      <w:r w:rsidRPr="002A1ADE">
        <w:rPr>
          <w:color w:val="000000" w:themeColor="text1"/>
          <w:kern w:val="0"/>
          <w:lang w:eastAsia="ru-RU"/>
        </w:rPr>
        <w:t>Пф</w:t>
      </w:r>
      <w:proofErr w:type="spellEnd"/>
      <w:r w:rsidRPr="002A1ADE">
        <w:rPr>
          <w:color w:val="000000" w:themeColor="text1"/>
          <w:kern w:val="0"/>
          <w:lang w:eastAsia="ru-RU"/>
        </w:rPr>
        <w:t xml:space="preserve"> – фактическое количество </w:t>
      </w:r>
      <w:r w:rsidRPr="002A1ADE">
        <w:rPr>
          <w:color w:val="000000" w:themeColor="text1"/>
        </w:rPr>
        <w:t>отдаленных сельских</w:t>
      </w:r>
      <w:r w:rsidRPr="002A1ADE">
        <w:rPr>
          <w:color w:val="000000" w:themeColor="text1"/>
          <w:kern w:val="0"/>
          <w:lang w:eastAsia="ru-RU"/>
        </w:rPr>
        <w:t xml:space="preserve"> населенных пунктов, в которые осуществлялась доставка товаров первой необходимости;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           </w:t>
      </w:r>
      <w:proofErr w:type="spellStart"/>
      <w:r w:rsidRPr="002A1ADE">
        <w:rPr>
          <w:color w:val="000000" w:themeColor="text1"/>
          <w:kern w:val="0"/>
          <w:lang w:eastAsia="ru-RU"/>
        </w:rPr>
        <w:t>Пдог</w:t>
      </w:r>
      <w:proofErr w:type="spellEnd"/>
      <w:r w:rsidRPr="002A1ADE">
        <w:rPr>
          <w:color w:val="000000" w:themeColor="text1"/>
          <w:kern w:val="0"/>
          <w:lang w:eastAsia="ru-RU"/>
        </w:rPr>
        <w:t xml:space="preserve"> – количество </w:t>
      </w:r>
      <w:r w:rsidRPr="002A1ADE">
        <w:rPr>
          <w:color w:val="000000" w:themeColor="text1"/>
        </w:rPr>
        <w:t>отдаленных сельских</w:t>
      </w:r>
      <w:r w:rsidRPr="002A1ADE">
        <w:rPr>
          <w:color w:val="000000" w:themeColor="text1"/>
          <w:kern w:val="0"/>
          <w:lang w:eastAsia="ru-RU"/>
        </w:rPr>
        <w:t xml:space="preserve"> населенных пунктов, установленное Приложением № 1 Договора.</w:t>
      </w:r>
    </w:p>
    <w:p w:rsidR="00C00838" w:rsidRPr="002A1ADE" w:rsidRDefault="00C00838" w:rsidP="00C00838">
      <w:pPr>
        <w:shd w:val="clear" w:color="auto" w:fill="FFFFFF"/>
        <w:suppressAutoHyphens w:val="0"/>
        <w:jc w:val="both"/>
        <w:rPr>
          <w:color w:val="1A1A1A"/>
          <w:kern w:val="0"/>
          <w:lang w:eastAsia="ru-RU"/>
        </w:rPr>
      </w:pPr>
      <w:r w:rsidRPr="002A1ADE">
        <w:rPr>
          <w:color w:val="1A1A1A"/>
          <w:kern w:val="0"/>
          <w:lang w:eastAsia="ru-RU"/>
        </w:rPr>
        <w:t xml:space="preserve">          2</w:t>
      </w:r>
      <w:r w:rsidR="00C816EA" w:rsidRPr="002A1ADE">
        <w:rPr>
          <w:color w:val="1A1A1A"/>
          <w:kern w:val="0"/>
          <w:lang w:eastAsia="ru-RU"/>
        </w:rPr>
        <w:t>1</w:t>
      </w:r>
      <w:r w:rsidRPr="002A1ADE">
        <w:rPr>
          <w:color w:val="1A1A1A"/>
          <w:kern w:val="0"/>
          <w:lang w:eastAsia="ru-RU"/>
        </w:rPr>
        <w:t>. Целевой показатель результативности предоставления Субсидии считается достигнутым, если значение показателя D, опре</w:t>
      </w:r>
      <w:r w:rsidR="00D415E0" w:rsidRPr="002A1ADE">
        <w:rPr>
          <w:color w:val="1A1A1A"/>
          <w:kern w:val="0"/>
          <w:lang w:eastAsia="ru-RU"/>
        </w:rPr>
        <w:t>деленное в соответствии с п. 18</w:t>
      </w:r>
      <w:r w:rsidRPr="002A1ADE">
        <w:rPr>
          <w:color w:val="1A1A1A"/>
          <w:kern w:val="0"/>
          <w:lang w:eastAsia="ru-RU"/>
        </w:rPr>
        <w:t>, составляет не менее 100 процентов.</w:t>
      </w:r>
    </w:p>
    <w:p w:rsidR="00C00838" w:rsidRPr="002A1ADE" w:rsidRDefault="00C00838" w:rsidP="00C00838">
      <w:pPr>
        <w:jc w:val="both"/>
      </w:pPr>
      <w:r w:rsidRPr="002A1ADE">
        <w:t xml:space="preserve">           2</w:t>
      </w:r>
      <w:r w:rsidR="00C816EA" w:rsidRPr="002A1ADE">
        <w:t>2</w:t>
      </w:r>
      <w:r w:rsidRPr="002A1ADE">
        <w:t>. Ответственность за достоверность сведений, представляемых в отчетах, возлагается на получателей субсидии.</w:t>
      </w:r>
    </w:p>
    <w:p w:rsidR="00C00838" w:rsidRPr="002A1ADE" w:rsidRDefault="00C00838" w:rsidP="00C00838">
      <w:pPr>
        <w:ind w:firstLine="600"/>
        <w:jc w:val="both"/>
      </w:pPr>
      <w:r w:rsidRPr="002A1ADE">
        <w:t xml:space="preserve">   2</w:t>
      </w:r>
      <w:r w:rsidR="00C816EA" w:rsidRPr="002A1ADE">
        <w:t>3</w:t>
      </w:r>
      <w:r w:rsidRPr="002A1ADE">
        <w:t xml:space="preserve">. </w:t>
      </w:r>
      <w:proofErr w:type="gramStart"/>
      <w:r w:rsidRPr="002A1ADE">
        <w:t>Контроль за</w:t>
      </w:r>
      <w:proofErr w:type="gramEnd"/>
      <w:r w:rsidRPr="002A1ADE">
        <w:t xml:space="preserve"> соблюдением получателями условий, целей и порядка предоставления субсидий в соответствии с действующим законодательством осуществляет </w:t>
      </w:r>
      <w:proofErr w:type="spellStart"/>
      <w:r w:rsidRPr="002A1ADE">
        <w:t>УЭРиИП</w:t>
      </w:r>
      <w:proofErr w:type="spellEnd"/>
      <w:r w:rsidRPr="002A1ADE">
        <w:t>.</w:t>
      </w:r>
    </w:p>
    <w:p w:rsidR="00C00838" w:rsidRPr="002A1ADE" w:rsidRDefault="00C00838" w:rsidP="00C00838">
      <w:pPr>
        <w:jc w:val="both"/>
      </w:pPr>
    </w:p>
    <w:p w:rsidR="002A1ADE" w:rsidRPr="002A1ADE" w:rsidRDefault="002A1ADE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>Управляющий делами</w:t>
      </w:r>
    </w:p>
    <w:p w:rsidR="00C00838" w:rsidRPr="002A1ADE" w:rsidRDefault="00C00838" w:rsidP="00C00838">
      <w:pPr>
        <w:jc w:val="both"/>
      </w:pPr>
      <w:r w:rsidRPr="002A1ADE">
        <w:t xml:space="preserve">Администрации ТМР                                                                </w:t>
      </w:r>
      <w:r w:rsidR="002A1ADE">
        <w:tab/>
      </w:r>
      <w:r w:rsidR="002A1ADE">
        <w:tab/>
      </w:r>
      <w:r w:rsidRPr="002A1ADE">
        <w:t>С.В. Балясникова</w:t>
      </w:r>
    </w:p>
    <w:p w:rsidR="00C00838" w:rsidRDefault="00C00838" w:rsidP="00C008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00838" w:rsidRDefault="00C00838" w:rsidP="00C008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00838" w:rsidRDefault="00C00838" w:rsidP="00C00838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субсидии</w:t>
      </w:r>
    </w:p>
    <w:p w:rsidR="00C00838" w:rsidRDefault="00C00838" w:rsidP="00C00838">
      <w:pPr>
        <w:jc w:val="right"/>
        <w:rPr>
          <w:sz w:val="28"/>
          <w:szCs w:val="28"/>
        </w:rPr>
      </w:pPr>
    </w:p>
    <w:p w:rsidR="00C00838" w:rsidRDefault="00C00838" w:rsidP="00C00838">
      <w:pPr>
        <w:jc w:val="both"/>
        <w:rPr>
          <w:b/>
          <w:sz w:val="28"/>
          <w:szCs w:val="28"/>
        </w:rPr>
      </w:pPr>
    </w:p>
    <w:p w:rsidR="00C00838" w:rsidRDefault="00C00838" w:rsidP="00C0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№ 1</w:t>
      </w:r>
    </w:p>
    <w:p w:rsidR="00C00838" w:rsidRPr="00085B35" w:rsidRDefault="00C00838" w:rsidP="00C00838">
      <w:pPr>
        <w:jc w:val="center"/>
        <w:rPr>
          <w:sz w:val="28"/>
          <w:szCs w:val="28"/>
        </w:rPr>
      </w:pPr>
      <w:r w:rsidRPr="00085B35">
        <w:rPr>
          <w:sz w:val="28"/>
          <w:szCs w:val="28"/>
        </w:rPr>
        <w:t>отдаленных сельских населенных пунктов Тутаевского муниципального района, не имеющих стационарной торговой сети</w:t>
      </w:r>
    </w:p>
    <w:p w:rsidR="00C00838" w:rsidRDefault="00C00838" w:rsidP="00C0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Правый берег Тутаевского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0838" w:rsidRPr="0069712E" w:rsidTr="000A3A81"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Пункт доставки товаров</w:t>
            </w:r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Артемьевское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Антифьево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Шелково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Мишаки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Лазарцево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Рождественное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Ионовское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с. </w:t>
            </w:r>
            <w:proofErr w:type="spellStart"/>
            <w:r w:rsidRPr="0069712E">
              <w:rPr>
                <w:sz w:val="28"/>
                <w:szCs w:val="28"/>
              </w:rPr>
              <w:t>Ваулово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Безмино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Ильинское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Вышницы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Константиновское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Ковалево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Павловская</w:t>
            </w:r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Чебаковское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Медведево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Петрушино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Прибрежная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Николо-Заболотье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Галкино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Трубино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Крюково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Мокроусово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Судилово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Константиново</w:t>
            </w:r>
          </w:p>
        </w:tc>
      </w:tr>
    </w:tbl>
    <w:p w:rsidR="00C00838" w:rsidRDefault="00C00838" w:rsidP="00C00838">
      <w:pPr>
        <w:jc w:val="both"/>
        <w:rPr>
          <w:b/>
          <w:sz w:val="28"/>
          <w:szCs w:val="28"/>
        </w:rPr>
      </w:pPr>
    </w:p>
    <w:p w:rsidR="00C00838" w:rsidRPr="00442BC2" w:rsidRDefault="00C00838" w:rsidP="00C00838">
      <w:r>
        <w:br w:type="page"/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539"/>
        <w:gridCol w:w="3605"/>
      </w:tblGrid>
      <w:tr w:rsidR="00C00838" w:rsidTr="000A3A81">
        <w:tc>
          <w:tcPr>
            <w:tcW w:w="6203" w:type="dxa"/>
            <w:shd w:val="clear" w:color="auto" w:fill="auto"/>
          </w:tcPr>
          <w:p w:rsidR="00C00838" w:rsidRPr="00FC70D2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00838" w:rsidRPr="00FC70D2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  <w:r w:rsidRPr="00FC70D2">
              <w:rPr>
                <w:color w:val="000000"/>
                <w:sz w:val="28"/>
                <w:szCs w:val="28"/>
              </w:rPr>
              <w:t>Приложение 2</w:t>
            </w:r>
          </w:p>
          <w:p w:rsidR="00C00838" w:rsidRPr="00FC70D2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  <w:r w:rsidRPr="00FC70D2">
              <w:rPr>
                <w:color w:val="000000"/>
                <w:sz w:val="28"/>
                <w:szCs w:val="28"/>
              </w:rPr>
              <w:t>к Порядку предоставления субсидии</w:t>
            </w:r>
          </w:p>
        </w:tc>
      </w:tr>
    </w:tbl>
    <w:p w:rsidR="00C00838" w:rsidRDefault="00C00838" w:rsidP="00C00838">
      <w:pPr>
        <w:ind w:left="426"/>
        <w:jc w:val="right"/>
        <w:rPr>
          <w:color w:val="000000"/>
          <w:sz w:val="28"/>
          <w:szCs w:val="28"/>
        </w:rPr>
      </w:pPr>
    </w:p>
    <w:p w:rsidR="00C00838" w:rsidRPr="00C96451" w:rsidRDefault="00C00838" w:rsidP="00C00838">
      <w:pPr>
        <w:ind w:firstLine="5823"/>
        <w:jc w:val="right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 xml:space="preserve"> </w:t>
      </w:r>
      <w:proofErr w:type="gramStart"/>
      <w:r w:rsidRPr="00C96451">
        <w:rPr>
          <w:color w:val="000000"/>
          <w:sz w:val="28"/>
          <w:szCs w:val="28"/>
        </w:rPr>
        <w:t>Форма</w:t>
      </w:r>
      <w:proofErr w:type="gramEnd"/>
      <w:r w:rsidRPr="00C9645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Наименование организации</w:t>
      </w: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______________________________________</w:t>
      </w: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ИНН/КПП ____________________________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Default="00C00838" w:rsidP="00C00838">
      <w:pPr>
        <w:jc w:val="center"/>
        <w:rPr>
          <w:rFonts w:eastAsia="Courier New"/>
          <w:b/>
          <w:bCs/>
          <w:color w:val="000080"/>
          <w:sz w:val="28"/>
          <w:szCs w:val="28"/>
        </w:rPr>
      </w:pPr>
      <w:r w:rsidRPr="00C96451">
        <w:rPr>
          <w:rFonts w:eastAsia="Courier New"/>
          <w:b/>
          <w:bCs/>
          <w:color w:val="000080"/>
          <w:sz w:val="28"/>
          <w:szCs w:val="28"/>
        </w:rPr>
        <w:t xml:space="preserve">                        </w:t>
      </w:r>
    </w:p>
    <w:p w:rsidR="00C00838" w:rsidRPr="00C96451" w:rsidRDefault="00C00838" w:rsidP="00C00838">
      <w:pPr>
        <w:jc w:val="center"/>
        <w:rPr>
          <w:rFonts w:eastAsia="Courier New"/>
          <w:b/>
          <w:bCs/>
          <w:color w:val="000080"/>
          <w:sz w:val="28"/>
          <w:szCs w:val="28"/>
        </w:rPr>
      </w:pPr>
      <w:r w:rsidRPr="00C96451">
        <w:rPr>
          <w:rFonts w:eastAsia="Courier New"/>
          <w:color w:val="000000"/>
          <w:sz w:val="28"/>
          <w:szCs w:val="28"/>
        </w:rPr>
        <w:t xml:space="preserve">Справка-расчет     </w:t>
      </w:r>
      <w:r w:rsidRPr="00C96451">
        <w:rPr>
          <w:rFonts w:eastAsia="Courier New"/>
          <w:color w:val="000080"/>
          <w:sz w:val="28"/>
          <w:szCs w:val="28"/>
        </w:rPr>
        <w:t xml:space="preserve">     </w:t>
      </w:r>
      <w:r w:rsidRPr="00C96451">
        <w:rPr>
          <w:rFonts w:eastAsia="Courier New"/>
          <w:b/>
          <w:bCs/>
          <w:color w:val="000080"/>
          <w:sz w:val="28"/>
          <w:szCs w:val="28"/>
        </w:rPr>
        <w:t xml:space="preserve">                   </w:t>
      </w:r>
    </w:p>
    <w:p w:rsidR="00C00838" w:rsidRPr="00C96451" w:rsidRDefault="00C00838" w:rsidP="00C00838">
      <w:pPr>
        <w:jc w:val="center"/>
        <w:rPr>
          <w:sz w:val="28"/>
          <w:szCs w:val="28"/>
        </w:rPr>
      </w:pPr>
      <w:r w:rsidRPr="00C96451">
        <w:rPr>
          <w:sz w:val="28"/>
          <w:szCs w:val="28"/>
        </w:rPr>
        <w:t>на возмещение расходов по доставке товаров</w:t>
      </w:r>
    </w:p>
    <w:p w:rsidR="00C00838" w:rsidRPr="00C96451" w:rsidRDefault="00C00838" w:rsidP="00C00838">
      <w:pPr>
        <w:jc w:val="center"/>
        <w:rPr>
          <w:sz w:val="28"/>
          <w:szCs w:val="28"/>
        </w:rPr>
      </w:pPr>
      <w:r w:rsidRPr="00C96451">
        <w:rPr>
          <w:sz w:val="28"/>
          <w:szCs w:val="28"/>
        </w:rPr>
        <w:t>в отдаленные сельские населенные пункты</w:t>
      </w:r>
    </w:p>
    <w:p w:rsidR="00C00838" w:rsidRDefault="00C00838" w:rsidP="00C00838">
      <w:pPr>
        <w:rPr>
          <w:sz w:val="28"/>
          <w:szCs w:val="28"/>
        </w:rPr>
      </w:pPr>
    </w:p>
    <w:p w:rsidR="00C00838" w:rsidRPr="00C96451" w:rsidRDefault="00C00838" w:rsidP="00C00838">
      <w:pPr>
        <w:jc w:val="center"/>
        <w:rPr>
          <w:rFonts w:eastAsia="Courier New"/>
          <w:sz w:val="28"/>
          <w:szCs w:val="28"/>
        </w:rPr>
      </w:pPr>
      <w:r w:rsidRPr="00C96451">
        <w:rPr>
          <w:rFonts w:eastAsia="Courier New"/>
          <w:sz w:val="28"/>
          <w:szCs w:val="28"/>
        </w:rPr>
        <w:t>за___________ квартал 20</w:t>
      </w:r>
      <w:r>
        <w:rPr>
          <w:rFonts w:eastAsia="Courier New"/>
          <w:sz w:val="28"/>
          <w:szCs w:val="28"/>
        </w:rPr>
        <w:t>23</w:t>
      </w:r>
      <w:r w:rsidRPr="00C96451">
        <w:rPr>
          <w:rFonts w:eastAsia="Courier New"/>
          <w:sz w:val="28"/>
          <w:szCs w:val="28"/>
        </w:rPr>
        <w:t xml:space="preserve"> года</w:t>
      </w:r>
    </w:p>
    <w:p w:rsidR="00C00838" w:rsidRPr="00C96451" w:rsidRDefault="00C00838" w:rsidP="00C00838">
      <w:pPr>
        <w:jc w:val="center"/>
        <w:rPr>
          <w:rFonts w:eastAsia="Courier New"/>
          <w:sz w:val="28"/>
          <w:szCs w:val="28"/>
        </w:rPr>
      </w:pP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843"/>
        <w:gridCol w:w="2268"/>
      </w:tblGrid>
      <w:tr w:rsidR="00A56FAB" w:rsidTr="0066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Расстояние согласно маршрутам движения (километров),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горюче-смазочных материалов за 1 литр (рублей), 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Сумма на возмещение затрат (рублей)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 – норма расходов горюче-смазочных материалов на 1км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(но не более 0,24 литра)</w:t>
            </w:r>
          </w:p>
        </w:tc>
      </w:tr>
      <w:tr w:rsidR="00A56FAB" w:rsidTr="0066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5</w:t>
            </w:r>
          </w:p>
        </w:tc>
      </w:tr>
      <w:tr w:rsidR="00A56FAB" w:rsidTr="0066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6FAB" w:rsidTr="0066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6FAB" w:rsidTr="00665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C96451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Default="00C00838" w:rsidP="00C0083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00838" w:rsidRDefault="00C00838" w:rsidP="00C0083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Pr="00C96451" w:rsidRDefault="00C00838" w:rsidP="00C0083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C00838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М.П.</w:t>
      </w: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539"/>
        <w:gridCol w:w="3605"/>
      </w:tblGrid>
      <w:tr w:rsidR="00C00838" w:rsidTr="000A3A81">
        <w:tc>
          <w:tcPr>
            <w:tcW w:w="6203" w:type="dxa"/>
            <w:shd w:val="clear" w:color="auto" w:fill="auto"/>
          </w:tcPr>
          <w:p w:rsidR="00C00838" w:rsidRPr="00374597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00838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0838" w:rsidRPr="00374597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  <w:r w:rsidRPr="00374597">
              <w:rPr>
                <w:color w:val="000000"/>
                <w:sz w:val="28"/>
                <w:szCs w:val="28"/>
              </w:rPr>
              <w:t>Приложение 3</w:t>
            </w:r>
          </w:p>
          <w:p w:rsidR="00C00838" w:rsidRPr="00374597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  <w:r w:rsidRPr="00374597">
              <w:rPr>
                <w:color w:val="000000"/>
                <w:sz w:val="28"/>
                <w:szCs w:val="28"/>
              </w:rPr>
              <w:t>к Порядку предоставления субсидии</w:t>
            </w:r>
          </w:p>
        </w:tc>
      </w:tr>
    </w:tbl>
    <w:p w:rsidR="00C00838" w:rsidRDefault="00C00838" w:rsidP="00C00838">
      <w:pPr>
        <w:ind w:left="426"/>
        <w:jc w:val="right"/>
        <w:rPr>
          <w:color w:val="000000"/>
          <w:sz w:val="28"/>
          <w:szCs w:val="28"/>
        </w:rPr>
      </w:pPr>
    </w:p>
    <w:p w:rsidR="00C00838" w:rsidRPr="00C96451" w:rsidRDefault="00C00838" w:rsidP="00C00838">
      <w:pPr>
        <w:ind w:firstLine="5823"/>
        <w:jc w:val="right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 xml:space="preserve"> </w:t>
      </w:r>
      <w:proofErr w:type="gramStart"/>
      <w:r w:rsidRPr="00C96451">
        <w:rPr>
          <w:color w:val="000000"/>
          <w:sz w:val="28"/>
          <w:szCs w:val="28"/>
        </w:rPr>
        <w:t>Форма</w:t>
      </w:r>
      <w:proofErr w:type="gramEnd"/>
      <w:r w:rsidRPr="00C9645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Default="00C00838" w:rsidP="00C00838">
      <w:pPr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Отчет </w:t>
      </w:r>
    </w:p>
    <w:p w:rsidR="00C00838" w:rsidRPr="00C96451" w:rsidRDefault="00C00838" w:rsidP="00C00838">
      <w:pPr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об использовании субсидии на возмещение части затрат на ГСМ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701"/>
        <w:gridCol w:w="1134"/>
        <w:gridCol w:w="1701"/>
      </w:tblGrid>
      <w:tr w:rsidR="00A56FAB" w:rsidTr="008E6700">
        <w:tc>
          <w:tcPr>
            <w:tcW w:w="2977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ассигнований на 2023 год</w:t>
            </w: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Профинансировано, руб.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Израсходовано, руб.</w:t>
            </w: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отчетного периода</w:t>
            </w:r>
          </w:p>
        </w:tc>
      </w:tr>
      <w:tr w:rsidR="00A56FAB" w:rsidTr="006653B5">
        <w:tc>
          <w:tcPr>
            <w:tcW w:w="2977" w:type="dxa"/>
            <w:tcBorders>
              <w:bottom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5</w:t>
            </w:r>
          </w:p>
        </w:tc>
      </w:tr>
      <w:tr w:rsidR="00A56FAB" w:rsidTr="00665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возмещение части затрат на ГСМ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6FAB" w:rsidTr="00665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C96451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Pr="00C96451" w:rsidRDefault="00C00838" w:rsidP="00C00838">
      <w:pPr>
        <w:jc w:val="both"/>
        <w:rPr>
          <w:i/>
          <w:sz w:val="28"/>
          <w:szCs w:val="28"/>
        </w:rPr>
      </w:pPr>
    </w:p>
    <w:p w:rsidR="00C00838" w:rsidRPr="00C96451" w:rsidRDefault="00C00838" w:rsidP="00C00838">
      <w:pPr>
        <w:jc w:val="right"/>
        <w:rPr>
          <w:i/>
          <w:sz w:val="28"/>
          <w:szCs w:val="28"/>
        </w:rPr>
      </w:pPr>
    </w:p>
    <w:p w:rsidR="00C00838" w:rsidRPr="00C96451" w:rsidRDefault="00C00838" w:rsidP="00C00838">
      <w:pPr>
        <w:jc w:val="right"/>
        <w:rPr>
          <w:i/>
          <w:sz w:val="28"/>
          <w:szCs w:val="28"/>
        </w:rPr>
      </w:pPr>
    </w:p>
    <w:p w:rsidR="00C00838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DE" w:rsidRDefault="002A1ADE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00838" w:rsidRPr="002A1ADE" w:rsidTr="000A3A81">
        <w:tc>
          <w:tcPr>
            <w:tcW w:w="5070" w:type="dxa"/>
          </w:tcPr>
          <w:p w:rsidR="00C00838" w:rsidRPr="002A1ADE" w:rsidRDefault="00C00838" w:rsidP="000A3A81">
            <w:pPr>
              <w:jc w:val="right"/>
            </w:pPr>
          </w:p>
        </w:tc>
        <w:tc>
          <w:tcPr>
            <w:tcW w:w="4394" w:type="dxa"/>
          </w:tcPr>
          <w:p w:rsidR="00C00838" w:rsidRPr="002A1ADE" w:rsidRDefault="00C00838" w:rsidP="000A3A81">
            <w:pPr>
              <w:ind w:left="600"/>
              <w:jc w:val="right"/>
            </w:pPr>
            <w:r w:rsidRPr="002A1ADE">
              <w:t xml:space="preserve">Приложение 2 </w:t>
            </w:r>
          </w:p>
          <w:p w:rsidR="00C00838" w:rsidRPr="002A1ADE" w:rsidRDefault="00C00838" w:rsidP="000A3A81">
            <w:pPr>
              <w:ind w:left="600"/>
              <w:jc w:val="right"/>
            </w:pPr>
            <w:r w:rsidRPr="002A1ADE">
              <w:t xml:space="preserve">к постановлению                     </w:t>
            </w:r>
          </w:p>
          <w:p w:rsidR="00C00838" w:rsidRPr="002A1ADE" w:rsidRDefault="00C00838" w:rsidP="000A3A81">
            <w:pPr>
              <w:ind w:left="600"/>
              <w:jc w:val="right"/>
            </w:pPr>
            <w:r w:rsidRPr="002A1ADE">
              <w:t xml:space="preserve">Администрации Тутаевского  </w:t>
            </w:r>
          </w:p>
          <w:p w:rsidR="00C00838" w:rsidRPr="002A1ADE" w:rsidRDefault="00C00838" w:rsidP="000A3A81">
            <w:pPr>
              <w:ind w:left="600"/>
              <w:jc w:val="right"/>
            </w:pPr>
            <w:r w:rsidRPr="002A1ADE">
              <w:t xml:space="preserve">муниципального района         </w:t>
            </w:r>
          </w:p>
          <w:p w:rsidR="00C00838" w:rsidRPr="002A1ADE" w:rsidRDefault="00C00838" w:rsidP="000A3A81">
            <w:pPr>
              <w:ind w:left="600"/>
              <w:jc w:val="right"/>
            </w:pPr>
            <w:r w:rsidRPr="002A1ADE">
              <w:t xml:space="preserve">от  </w:t>
            </w:r>
            <w:r w:rsidR="002A1ADE" w:rsidRPr="002A1ADE">
              <w:t>18.05.2023</w:t>
            </w:r>
            <w:r w:rsidRPr="002A1ADE">
              <w:t xml:space="preserve">  №</w:t>
            </w:r>
            <w:r w:rsidR="002A1ADE" w:rsidRPr="002A1ADE">
              <w:t>396-п</w:t>
            </w:r>
            <w:r w:rsidRPr="002A1ADE">
              <w:t xml:space="preserve">            </w:t>
            </w:r>
          </w:p>
          <w:p w:rsidR="00C00838" w:rsidRPr="002A1ADE" w:rsidRDefault="00C00838" w:rsidP="000A3A81">
            <w:pPr>
              <w:ind w:left="279"/>
            </w:pPr>
          </w:p>
        </w:tc>
      </w:tr>
    </w:tbl>
    <w:p w:rsidR="00C00838" w:rsidRPr="002A1ADE" w:rsidRDefault="00C00838" w:rsidP="00C00838">
      <w:pPr>
        <w:jc w:val="right"/>
      </w:pPr>
      <w:r w:rsidRPr="002A1ADE">
        <w:t xml:space="preserve">                                                                                                                     </w:t>
      </w:r>
    </w:p>
    <w:p w:rsidR="00C00838" w:rsidRPr="002A1ADE" w:rsidRDefault="00C00838" w:rsidP="00C00838">
      <w:pPr>
        <w:pStyle w:val="210"/>
        <w:spacing w:after="0" w:line="100" w:lineRule="atLeast"/>
        <w:jc w:val="center"/>
        <w:rPr>
          <w:b/>
        </w:rPr>
      </w:pPr>
      <w:r w:rsidRPr="002A1ADE">
        <w:rPr>
          <w:b/>
        </w:rPr>
        <w:t xml:space="preserve">Состав комиссии </w:t>
      </w:r>
    </w:p>
    <w:p w:rsidR="002A1ADE" w:rsidRDefault="00C00838" w:rsidP="00C00838">
      <w:pPr>
        <w:pStyle w:val="210"/>
        <w:spacing w:after="0" w:line="100" w:lineRule="atLeast"/>
        <w:jc w:val="center"/>
        <w:rPr>
          <w:b/>
        </w:rPr>
      </w:pPr>
      <w:r w:rsidRPr="002A1ADE">
        <w:rPr>
          <w:b/>
        </w:rPr>
        <w:t xml:space="preserve">по проведению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</w:t>
      </w:r>
    </w:p>
    <w:p w:rsidR="00C00838" w:rsidRPr="002A1ADE" w:rsidRDefault="00C00838" w:rsidP="00C00838">
      <w:pPr>
        <w:pStyle w:val="210"/>
        <w:spacing w:after="0" w:line="100" w:lineRule="atLeast"/>
        <w:jc w:val="center"/>
        <w:rPr>
          <w:b/>
        </w:rPr>
      </w:pPr>
      <w:r w:rsidRPr="002A1ADE">
        <w:rPr>
          <w:b/>
        </w:rPr>
        <w:t>на горюче-смазочные материалы в 2023 году</w:t>
      </w:r>
    </w:p>
    <w:p w:rsidR="00C00838" w:rsidRPr="002A1ADE" w:rsidRDefault="00C00838" w:rsidP="00C00838">
      <w:pPr>
        <w:pStyle w:val="210"/>
        <w:spacing w:after="0" w:line="100" w:lineRule="atLeast"/>
        <w:jc w:val="center"/>
        <w:rPr>
          <w:iCs/>
        </w:rPr>
      </w:pPr>
    </w:p>
    <w:p w:rsidR="00C00838" w:rsidRPr="002A1ADE" w:rsidRDefault="00C00838" w:rsidP="00C00838">
      <w:pPr>
        <w:pStyle w:val="210"/>
        <w:spacing w:after="0" w:line="100" w:lineRule="atLeast"/>
        <w:ind w:firstLine="729"/>
        <w:jc w:val="both"/>
      </w:pPr>
      <w:r w:rsidRPr="002A1ADE">
        <w:t>1. Состав комиссии:</w:t>
      </w:r>
    </w:p>
    <w:p w:rsidR="00C00838" w:rsidRPr="002A1ADE" w:rsidRDefault="00C00838" w:rsidP="00C00838">
      <w:pPr>
        <w:pStyle w:val="210"/>
        <w:spacing w:after="0" w:line="100" w:lineRule="atLeast"/>
        <w:ind w:firstLine="707"/>
        <w:jc w:val="both"/>
        <w:rPr>
          <w:bCs/>
        </w:rPr>
      </w:pPr>
      <w:r w:rsidRPr="002A1ADE">
        <w:t xml:space="preserve">Баркина Анна Николаевна </w:t>
      </w:r>
      <w:r w:rsidRPr="002A1ADE">
        <w:rPr>
          <w:bCs/>
        </w:rPr>
        <w:t xml:space="preserve">– исполняющий обязанности начальника управления экономического развития и инвестиционной политики Администрации Тутаевского муниципального района (председатель комиссии); </w:t>
      </w:r>
    </w:p>
    <w:p w:rsidR="00C00838" w:rsidRPr="002A1ADE" w:rsidRDefault="00C00838" w:rsidP="00C00838">
      <w:pPr>
        <w:pStyle w:val="210"/>
        <w:spacing w:after="0" w:line="100" w:lineRule="atLeast"/>
        <w:ind w:firstLine="707"/>
        <w:jc w:val="both"/>
      </w:pPr>
      <w:r w:rsidRPr="002A1ADE">
        <w:t xml:space="preserve">Громова Юлия Владимировна – заместитель </w:t>
      </w:r>
      <w:r w:rsidRPr="002A1ADE">
        <w:rPr>
          <w:bCs/>
        </w:rPr>
        <w:t xml:space="preserve">начальника управления экономического развития и инвестиционной политики </w:t>
      </w:r>
      <w:r w:rsidRPr="002A1ADE">
        <w:t>- начальник отдела экономики и инвестиций управления экономического развития и инвестиционной политики Администрации Тутаевского муниципального района;</w:t>
      </w:r>
    </w:p>
    <w:p w:rsidR="00C00838" w:rsidRPr="002A1ADE" w:rsidRDefault="00C00838" w:rsidP="00C00838">
      <w:pPr>
        <w:pStyle w:val="210"/>
        <w:spacing w:after="0" w:line="100" w:lineRule="atLeast"/>
        <w:ind w:firstLine="707"/>
        <w:jc w:val="both"/>
      </w:pPr>
      <w:r w:rsidRPr="002A1ADE">
        <w:t xml:space="preserve">Лобанова Светлана Геннадьевна – главный специалист </w:t>
      </w:r>
      <w:proofErr w:type="gramStart"/>
      <w:r w:rsidRPr="002A1ADE">
        <w:t>отдела поддержки предпринимательства управления экономического развития</w:t>
      </w:r>
      <w:proofErr w:type="gramEnd"/>
      <w:r w:rsidRPr="002A1ADE">
        <w:t xml:space="preserve"> и инвестиционной политики Администрации Тутаевского муниципального района;</w:t>
      </w:r>
    </w:p>
    <w:p w:rsidR="00C00838" w:rsidRPr="002A1ADE" w:rsidRDefault="00C00838" w:rsidP="00C00838">
      <w:pPr>
        <w:pStyle w:val="210"/>
        <w:spacing w:after="0" w:line="100" w:lineRule="atLeast"/>
        <w:ind w:firstLine="707"/>
        <w:jc w:val="both"/>
      </w:pPr>
      <w:r w:rsidRPr="002A1ADE">
        <w:t>Архиповский Михаил Владимирович – депутат Муниципального Совета Тутаевского муниципального района (по согласованию);</w:t>
      </w:r>
    </w:p>
    <w:p w:rsidR="00C00838" w:rsidRPr="002A1ADE" w:rsidRDefault="00C00838" w:rsidP="00C00838">
      <w:pPr>
        <w:pStyle w:val="210"/>
        <w:spacing w:after="0" w:line="100" w:lineRule="atLeast"/>
        <w:ind w:firstLine="707"/>
        <w:jc w:val="both"/>
      </w:pPr>
      <w:r w:rsidRPr="002A1ADE">
        <w:t>Пахомов Александр Федорович – заместитель председателя Координационного Совета по малому и среднему предпринимательству при Главе Тутаевского муниципального района (по согласованию).</w:t>
      </w:r>
    </w:p>
    <w:p w:rsidR="00C00838" w:rsidRDefault="00C00838" w:rsidP="00C00838">
      <w:pPr>
        <w:pStyle w:val="210"/>
        <w:spacing w:after="0" w:line="100" w:lineRule="atLeast"/>
        <w:ind w:firstLine="643"/>
        <w:jc w:val="both"/>
      </w:pPr>
    </w:p>
    <w:p w:rsidR="002A1ADE" w:rsidRPr="002A1ADE" w:rsidRDefault="002A1ADE" w:rsidP="00C00838">
      <w:pPr>
        <w:pStyle w:val="210"/>
        <w:spacing w:after="0" w:line="100" w:lineRule="atLeast"/>
        <w:ind w:firstLine="643"/>
        <w:jc w:val="both"/>
      </w:pPr>
    </w:p>
    <w:p w:rsidR="00C00838" w:rsidRPr="002A1ADE" w:rsidRDefault="00C00838" w:rsidP="00C00838">
      <w:pPr>
        <w:pStyle w:val="210"/>
        <w:spacing w:after="0" w:line="100" w:lineRule="atLeast"/>
        <w:ind w:firstLine="643"/>
        <w:jc w:val="both"/>
      </w:pPr>
    </w:p>
    <w:p w:rsidR="00C00838" w:rsidRPr="002A1ADE" w:rsidRDefault="00C00838" w:rsidP="00C00838">
      <w:pPr>
        <w:jc w:val="both"/>
      </w:pPr>
      <w:r w:rsidRPr="002A1ADE">
        <w:t>Управляющий делами</w:t>
      </w:r>
    </w:p>
    <w:p w:rsidR="00C00838" w:rsidRPr="002A1ADE" w:rsidRDefault="00C00838" w:rsidP="00C00838">
      <w:pPr>
        <w:jc w:val="both"/>
      </w:pPr>
      <w:r w:rsidRPr="002A1ADE">
        <w:t xml:space="preserve">Администрации ТМР                                                                   </w:t>
      </w:r>
      <w:r w:rsidR="002A1ADE">
        <w:tab/>
      </w:r>
      <w:r w:rsidR="002A1ADE">
        <w:tab/>
      </w:r>
      <w:r w:rsidRPr="002A1ADE">
        <w:t>С.В. Балясникова</w:t>
      </w:r>
    </w:p>
    <w:p w:rsidR="00C00838" w:rsidRPr="002A1ADE" w:rsidRDefault="00C00838" w:rsidP="00C00838">
      <w:pPr>
        <w:jc w:val="both"/>
      </w:pPr>
      <w:r w:rsidRPr="002A1ADE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4336"/>
      </w:tblGrid>
      <w:tr w:rsidR="00C00838" w:rsidRPr="002A1ADE" w:rsidTr="000A3A81">
        <w:tc>
          <w:tcPr>
            <w:tcW w:w="5495" w:type="dxa"/>
          </w:tcPr>
          <w:p w:rsidR="00C00838" w:rsidRPr="002A1ADE" w:rsidRDefault="00C00838" w:rsidP="000A3A81">
            <w:pPr>
              <w:pStyle w:val="210"/>
              <w:spacing w:after="0" w:line="100" w:lineRule="atLeast"/>
            </w:pPr>
          </w:p>
        </w:tc>
        <w:tc>
          <w:tcPr>
            <w:tcW w:w="4438" w:type="dxa"/>
          </w:tcPr>
          <w:p w:rsidR="00C00838" w:rsidRPr="002A1ADE" w:rsidRDefault="00C00838" w:rsidP="000A3A81">
            <w:pPr>
              <w:pStyle w:val="210"/>
              <w:spacing w:after="0" w:line="100" w:lineRule="atLeast"/>
              <w:ind w:left="458"/>
              <w:jc w:val="right"/>
            </w:pPr>
            <w:r w:rsidRPr="002A1ADE">
              <w:t xml:space="preserve">Приложение 3 </w:t>
            </w:r>
          </w:p>
          <w:p w:rsidR="00C00838" w:rsidRPr="002A1ADE" w:rsidRDefault="00C00838" w:rsidP="000A3A81">
            <w:pPr>
              <w:ind w:left="458"/>
              <w:jc w:val="right"/>
            </w:pPr>
            <w:r w:rsidRPr="002A1ADE">
              <w:t xml:space="preserve">к постановлению                     </w:t>
            </w:r>
          </w:p>
          <w:p w:rsidR="00C00838" w:rsidRPr="002A1ADE" w:rsidRDefault="00C00838" w:rsidP="000A3A81">
            <w:pPr>
              <w:ind w:left="458"/>
              <w:jc w:val="right"/>
            </w:pPr>
            <w:r w:rsidRPr="002A1ADE">
              <w:t xml:space="preserve">Администрации Тутаевского  </w:t>
            </w:r>
          </w:p>
          <w:p w:rsidR="00C00838" w:rsidRPr="002A1ADE" w:rsidRDefault="00C00838" w:rsidP="000A3A81">
            <w:pPr>
              <w:ind w:left="458"/>
              <w:jc w:val="right"/>
            </w:pPr>
            <w:r w:rsidRPr="002A1ADE">
              <w:t xml:space="preserve">муниципального района         </w:t>
            </w:r>
          </w:p>
          <w:p w:rsidR="002A1ADE" w:rsidRPr="002A1ADE" w:rsidRDefault="002A1ADE" w:rsidP="002A1ADE">
            <w:pPr>
              <w:ind w:left="600"/>
              <w:jc w:val="right"/>
            </w:pPr>
            <w:r w:rsidRPr="002A1ADE">
              <w:t xml:space="preserve">от  18.05.2023  №396-п            </w:t>
            </w:r>
          </w:p>
          <w:p w:rsidR="00C00838" w:rsidRPr="002A1ADE" w:rsidRDefault="00C00838" w:rsidP="000A3A81">
            <w:pPr>
              <w:ind w:left="458"/>
              <w:jc w:val="right"/>
            </w:pPr>
            <w:r w:rsidRPr="002A1ADE">
              <w:t xml:space="preserve">            </w:t>
            </w:r>
          </w:p>
          <w:p w:rsidR="00C00838" w:rsidRPr="002A1ADE" w:rsidRDefault="00C00838" w:rsidP="000A3A81">
            <w:pPr>
              <w:pStyle w:val="210"/>
              <w:spacing w:after="0" w:line="100" w:lineRule="atLeast"/>
              <w:jc w:val="right"/>
            </w:pPr>
          </w:p>
        </w:tc>
      </w:tr>
    </w:tbl>
    <w:p w:rsidR="00C00838" w:rsidRPr="002A1ADE" w:rsidRDefault="00C00838" w:rsidP="00C00838">
      <w:pPr>
        <w:jc w:val="right"/>
      </w:pPr>
      <w:r w:rsidRPr="002A1ADE">
        <w:t xml:space="preserve">                                                                            </w:t>
      </w:r>
    </w:p>
    <w:p w:rsidR="00C00838" w:rsidRPr="002A1ADE" w:rsidRDefault="00C00838" w:rsidP="00C00838">
      <w:pPr>
        <w:jc w:val="center"/>
        <w:rPr>
          <w:b/>
          <w:color w:val="000000"/>
        </w:rPr>
      </w:pPr>
      <w:r w:rsidRPr="002A1ADE">
        <w:rPr>
          <w:b/>
          <w:color w:val="000000"/>
        </w:rPr>
        <w:t>Порядок проведения отбора</w:t>
      </w:r>
    </w:p>
    <w:p w:rsidR="00C00838" w:rsidRPr="002A1ADE" w:rsidRDefault="00C00838" w:rsidP="00C00838">
      <w:pPr>
        <w:jc w:val="center"/>
        <w:rPr>
          <w:b/>
          <w:color w:val="000000"/>
        </w:rPr>
      </w:pPr>
      <w:r w:rsidRPr="002A1ADE">
        <w:rPr>
          <w:b/>
          <w:color w:val="000000"/>
        </w:rPr>
        <w:t xml:space="preserve">организаций и индивидуальных предпринимателей, </w:t>
      </w:r>
      <w:r w:rsidRPr="002A1ADE">
        <w:rPr>
          <w:b/>
        </w:rPr>
        <w:t>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A1ADE">
        <w:rPr>
          <w:b/>
          <w:color w:val="000000"/>
        </w:rPr>
        <w:t xml:space="preserve"> в 2023 году</w:t>
      </w:r>
    </w:p>
    <w:p w:rsidR="00C00838" w:rsidRPr="002A1ADE" w:rsidRDefault="00C00838" w:rsidP="00C00838">
      <w:pPr>
        <w:jc w:val="center"/>
        <w:rPr>
          <w:color w:val="000000"/>
        </w:rPr>
      </w:pPr>
    </w:p>
    <w:p w:rsidR="00C00838" w:rsidRPr="002A1ADE" w:rsidRDefault="00C00838" w:rsidP="00C00838">
      <w:pPr>
        <w:jc w:val="center"/>
        <w:rPr>
          <w:color w:val="000000"/>
        </w:rPr>
      </w:pPr>
      <w:r w:rsidRPr="002A1ADE">
        <w:rPr>
          <w:color w:val="000000"/>
        </w:rPr>
        <w:t>1. Общие положения</w:t>
      </w:r>
    </w:p>
    <w:p w:rsidR="00C00838" w:rsidRPr="002A1ADE" w:rsidRDefault="00C00838" w:rsidP="00C00838">
      <w:pPr>
        <w:jc w:val="center"/>
        <w:rPr>
          <w:color w:val="000000"/>
        </w:rPr>
      </w:pPr>
    </w:p>
    <w:p w:rsidR="00C00838" w:rsidRPr="002A1ADE" w:rsidRDefault="00C00838" w:rsidP="00A56FAB">
      <w:pPr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color w:val="000000"/>
        </w:rPr>
      </w:pPr>
      <w:proofErr w:type="gramStart"/>
      <w:r w:rsidRPr="002A1ADE">
        <w:rPr>
          <w:color w:val="000000"/>
        </w:rPr>
        <w:t xml:space="preserve">Порядок проведения отбора организаций и индивидуальных предпринимателей, претендующих на  </w:t>
      </w:r>
      <w:r w:rsidRPr="002A1ADE">
        <w:t xml:space="preserve">право заключения договора на доставку товаров в отдаленные сельские населенные пункты Тутаевского муниципального района (далее – отбор) с последующим предоставлением субсидии на возмещение части затрат на горюче-смазочные материалы </w:t>
      </w:r>
      <w:r w:rsidRPr="002A1ADE">
        <w:rPr>
          <w:color w:val="000000"/>
        </w:rPr>
        <w:t>(далее – порядок проведения отбора),  определяет организатора (далее – управление экономического развития и инвестиционной политики Администрации Тутаевского муниципального района) и участников отбора, устанавливает требования к документам</w:t>
      </w:r>
      <w:proofErr w:type="gramEnd"/>
      <w:r w:rsidRPr="002A1ADE">
        <w:rPr>
          <w:color w:val="000000"/>
        </w:rPr>
        <w:t xml:space="preserve"> и подаче заявки, процедуре и срокам проведения отбора, а также критерии, используемые при сопоставлении документов и материалов участников отбора.</w:t>
      </w:r>
    </w:p>
    <w:p w:rsidR="00C00838" w:rsidRPr="002A1ADE" w:rsidRDefault="00C00838" w:rsidP="00A56FAB">
      <w:pPr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2A1ADE">
        <w:t>Срок проведения отбора (даты и времени начала (окончания) подачи (приема) предложений (заявок) участников отбора) не менее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C00838" w:rsidRPr="002A1ADE" w:rsidRDefault="00C00838" w:rsidP="00C00838">
      <w:pPr>
        <w:ind w:firstLine="557"/>
        <w:jc w:val="center"/>
        <w:rPr>
          <w:color w:val="000000"/>
        </w:rPr>
      </w:pPr>
    </w:p>
    <w:p w:rsidR="00C00838" w:rsidRPr="002A1ADE" w:rsidRDefault="00C00838" w:rsidP="00C00838">
      <w:pPr>
        <w:ind w:firstLine="557"/>
        <w:jc w:val="center"/>
        <w:rPr>
          <w:color w:val="000000"/>
        </w:rPr>
      </w:pPr>
      <w:r w:rsidRPr="002A1ADE">
        <w:rPr>
          <w:color w:val="000000"/>
        </w:rPr>
        <w:t>2. Извещение о проведении отбора</w:t>
      </w:r>
    </w:p>
    <w:p w:rsidR="00C00838" w:rsidRPr="002A1ADE" w:rsidRDefault="00C00838" w:rsidP="00C00838">
      <w:pPr>
        <w:ind w:firstLine="557"/>
        <w:jc w:val="center"/>
        <w:rPr>
          <w:color w:val="000000"/>
        </w:rPr>
      </w:pPr>
    </w:p>
    <w:p w:rsidR="00C00838" w:rsidRPr="002A1ADE" w:rsidRDefault="00C00838" w:rsidP="00C00838">
      <w:pPr>
        <w:ind w:firstLine="557"/>
        <w:jc w:val="both"/>
        <w:rPr>
          <w:color w:val="000000"/>
        </w:rPr>
      </w:pPr>
      <w:r w:rsidRPr="002A1ADE">
        <w:rPr>
          <w:color w:val="000000"/>
        </w:rPr>
        <w:t>2.1. Задача отбора – создание условий для добросовестной конкуренции поставщиков различных организационно-правовых форм и форм собственности путем объективной оценки их квалификации и возможности обеспечения отбора лучших кандидатур для обеспечения населения района социально значимыми потребительскими товарами и бытовыми услугами, повышение их качества.</w:t>
      </w:r>
    </w:p>
    <w:p w:rsidR="00C00838" w:rsidRPr="002A1ADE" w:rsidRDefault="00C00838" w:rsidP="00C00838">
      <w:pPr>
        <w:tabs>
          <w:tab w:val="left" w:pos="7088"/>
        </w:tabs>
        <w:ind w:firstLine="557"/>
        <w:jc w:val="both"/>
      </w:pPr>
      <w:r w:rsidRPr="002A1ADE">
        <w:t xml:space="preserve">2.2. Извещение о проведении отбора публикуется управлением экономического развития и инвестиционной политики Администрации Тутаевского муниципального района в </w:t>
      </w:r>
      <w:proofErr w:type="spellStart"/>
      <w:r w:rsidRPr="002A1ADE">
        <w:t>Тутаевской</w:t>
      </w:r>
      <w:proofErr w:type="spellEnd"/>
      <w:r w:rsidRPr="002A1ADE">
        <w:t xml:space="preserve"> массовой муниципальной газете «Берега» и размещается на официальном сайте Администрации Тутаевского муниципального района.</w:t>
      </w:r>
    </w:p>
    <w:p w:rsidR="00C00838" w:rsidRPr="002A1ADE" w:rsidRDefault="00C00838" w:rsidP="00C00838">
      <w:pPr>
        <w:ind w:firstLine="557"/>
        <w:jc w:val="both"/>
      </w:pPr>
      <w:r w:rsidRPr="002A1ADE">
        <w:t>2.3. В извещении должны быть указаны следующие сведения:</w:t>
      </w:r>
    </w:p>
    <w:p w:rsidR="00C00838" w:rsidRPr="002A1ADE" w:rsidRDefault="00C00838" w:rsidP="00C00838">
      <w:pPr>
        <w:ind w:firstLine="557"/>
        <w:jc w:val="both"/>
      </w:pPr>
      <w:r w:rsidRPr="002A1ADE">
        <w:t>2.3.1. Наименование, место нахождения, почтового адреса, адреса электронной почты, номер контактного телефона главного распорядителя как получателя бюджетных средств - организатора отбора.</w:t>
      </w:r>
    </w:p>
    <w:p w:rsidR="00C00838" w:rsidRPr="002A1ADE" w:rsidRDefault="00C00838" w:rsidP="00C00838">
      <w:pPr>
        <w:ind w:firstLine="557"/>
        <w:jc w:val="both"/>
      </w:pPr>
      <w:r w:rsidRPr="002A1ADE">
        <w:t>2.3.2. Предмет договора.</w:t>
      </w:r>
    </w:p>
    <w:p w:rsidR="00C00838" w:rsidRPr="002A1ADE" w:rsidRDefault="00C00838" w:rsidP="00C00838">
      <w:pPr>
        <w:ind w:firstLine="557"/>
        <w:jc w:val="both"/>
      </w:pPr>
      <w:r w:rsidRPr="002A1ADE">
        <w:t>2.3.3. Место оказания услуг.</w:t>
      </w:r>
    </w:p>
    <w:p w:rsidR="00C00838" w:rsidRPr="002A1ADE" w:rsidRDefault="00C00838" w:rsidP="00C00838">
      <w:pPr>
        <w:ind w:firstLine="557"/>
        <w:jc w:val="both"/>
      </w:pPr>
      <w:r w:rsidRPr="002A1ADE">
        <w:t>2.3.4. Срок оказания услуг.</w:t>
      </w:r>
    </w:p>
    <w:p w:rsidR="00C00838" w:rsidRPr="002A1ADE" w:rsidRDefault="00C00838" w:rsidP="00C00838">
      <w:pPr>
        <w:ind w:firstLine="557"/>
        <w:jc w:val="both"/>
      </w:pPr>
      <w:r w:rsidRPr="002A1ADE">
        <w:t>2.3.5. Требования к участникам конкурса.</w:t>
      </w:r>
    </w:p>
    <w:p w:rsidR="00C00838" w:rsidRPr="002A1ADE" w:rsidRDefault="00C00838" w:rsidP="00C00838">
      <w:pPr>
        <w:ind w:firstLine="557"/>
        <w:jc w:val="both"/>
      </w:pPr>
      <w:r w:rsidRPr="002A1ADE">
        <w:t>2.3.6. Срок, место и порядок подачи заявок на участие в отборе.</w:t>
      </w:r>
    </w:p>
    <w:p w:rsidR="00C00838" w:rsidRPr="002A1ADE" w:rsidRDefault="00C00838" w:rsidP="00C00838">
      <w:pPr>
        <w:ind w:firstLine="557"/>
        <w:jc w:val="both"/>
      </w:pPr>
      <w:r w:rsidRPr="002A1ADE">
        <w:t>2.3.7. 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:rsidR="00C00838" w:rsidRPr="002A1ADE" w:rsidRDefault="00C00838" w:rsidP="00C00838">
      <w:pPr>
        <w:ind w:firstLine="557"/>
        <w:jc w:val="both"/>
      </w:pPr>
    </w:p>
    <w:p w:rsidR="00C00838" w:rsidRPr="002A1ADE" w:rsidRDefault="00C00838" w:rsidP="00C00838">
      <w:pPr>
        <w:jc w:val="center"/>
        <w:rPr>
          <w:color w:val="000000"/>
        </w:rPr>
      </w:pPr>
      <w:r w:rsidRPr="002A1ADE">
        <w:rPr>
          <w:color w:val="000000"/>
        </w:rPr>
        <w:lastRenderedPageBreak/>
        <w:t>3. Участники отбора</w:t>
      </w:r>
    </w:p>
    <w:p w:rsidR="00C00838" w:rsidRPr="002A1ADE" w:rsidRDefault="00C00838" w:rsidP="00C00838">
      <w:pPr>
        <w:jc w:val="center"/>
        <w:rPr>
          <w:color w:val="000000"/>
        </w:rPr>
      </w:pP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1ADE">
        <w:rPr>
          <w:color w:val="000000"/>
        </w:rPr>
        <w:t xml:space="preserve">       3.1. Участниками отбора являются организации различных форм собственности и индивидуальные предприниматели (далее - участники отбора),</w:t>
      </w:r>
      <w:r w:rsidRPr="002A1ADE">
        <w:rPr>
          <w:kern w:val="0"/>
          <w:lang w:eastAsia="ru-RU"/>
        </w:rPr>
        <w:t xml:space="preserve"> которые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A1ADE">
        <w:rPr>
          <w:color w:val="000000" w:themeColor="text1"/>
          <w:kern w:val="0"/>
          <w:lang w:eastAsia="ru-RU"/>
        </w:rPr>
        <w:t>предоставленных</w:t>
      </w:r>
      <w:proofErr w:type="gramEnd"/>
      <w:r w:rsidRPr="002A1ADE">
        <w:rPr>
          <w:color w:val="000000" w:themeColor="text1"/>
          <w:kern w:val="0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 w:themeColor="text1"/>
          <w:kern w:val="0"/>
          <w:lang w:eastAsia="ru-RU"/>
        </w:rPr>
      </w:pPr>
      <w:proofErr w:type="gramStart"/>
      <w:r w:rsidRPr="002A1ADE">
        <w:rPr>
          <w:color w:val="000000" w:themeColor="text1"/>
          <w:kern w:val="0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proofErr w:type="gramEnd"/>
    </w:p>
    <w:p w:rsidR="00C00838" w:rsidRPr="002A1ADE" w:rsidRDefault="00C00838" w:rsidP="00C00838">
      <w:pPr>
        <w:ind w:firstLine="536"/>
        <w:jc w:val="both"/>
        <w:rPr>
          <w:color w:val="000000" w:themeColor="text1"/>
        </w:rPr>
      </w:pPr>
      <w:r w:rsidRPr="002A1ADE">
        <w:rPr>
          <w:color w:val="000000" w:themeColor="text1"/>
        </w:rPr>
        <w:t xml:space="preserve">- 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2A1ADE">
        <w:rPr>
          <w:color w:val="000000" w:themeColor="text1"/>
        </w:rPr>
        <w:t>и</w:t>
      </w:r>
      <w:proofErr w:type="gramEnd"/>
      <w:r w:rsidRPr="002A1ADE">
        <w:rPr>
          <w:color w:val="000000" w:themeColor="text1"/>
        </w:rPr>
        <w:t xml:space="preserve"> о физическом лице - производителе товаров, работ, услуг, являющихся участниками отбора;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lang w:eastAsia="ru-RU"/>
        </w:rPr>
      </w:pPr>
      <w:proofErr w:type="gramStart"/>
      <w:r w:rsidRPr="002A1ADE">
        <w:rPr>
          <w:color w:val="000000" w:themeColor="text1"/>
          <w:kern w:val="0"/>
          <w:lang w:eastAsia="ru-RU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2A1ADE">
        <w:rPr>
          <w:color w:val="000000" w:themeColor="text1"/>
          <w:kern w:val="0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A1ADE">
        <w:rPr>
          <w:color w:val="000000" w:themeColor="text1"/>
          <w:kern w:val="0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A1ADE">
        <w:rPr>
          <w:color w:val="000000" w:themeColor="text1"/>
          <w:kern w:val="0"/>
          <w:lang w:eastAsia="ru-RU"/>
        </w:rPr>
        <w:t xml:space="preserve"> публичных акционерных обществ;</w:t>
      </w:r>
    </w:p>
    <w:p w:rsidR="00C00838" w:rsidRPr="002A1ADE" w:rsidRDefault="00C00838" w:rsidP="00C00838">
      <w:pPr>
        <w:ind w:firstLine="536"/>
        <w:jc w:val="both"/>
        <w:rPr>
          <w:color w:val="000000" w:themeColor="text1"/>
        </w:rPr>
      </w:pPr>
      <w:r w:rsidRPr="002A1ADE">
        <w:rPr>
          <w:color w:val="000000" w:themeColor="text1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>3.2. Дополнительные требования к участникам отбора, включающие: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>наличие опыта, необходимого для достижения результатов предоставления субсидии;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>наличие кадрового состава, необходимого для достижения результатов предоставления субсидии;</w:t>
      </w:r>
    </w:p>
    <w:p w:rsidR="00C00838" w:rsidRPr="002A1ADE" w:rsidRDefault="00C00838" w:rsidP="00C0083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C00838" w:rsidRPr="002A1ADE" w:rsidRDefault="00C00838" w:rsidP="00D0165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kern w:val="0"/>
          <w:lang w:eastAsia="ru-RU"/>
        </w:rPr>
      </w:pPr>
      <w:r w:rsidRPr="002A1ADE">
        <w:rPr>
          <w:color w:val="000000" w:themeColor="text1"/>
          <w:kern w:val="0"/>
          <w:lang w:eastAsia="ru-RU"/>
        </w:rPr>
        <w:t xml:space="preserve">      наличия согласия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C00838" w:rsidRPr="002A1ADE" w:rsidRDefault="00C00838" w:rsidP="00C00838">
      <w:pPr>
        <w:ind w:firstLine="514"/>
        <w:jc w:val="both"/>
        <w:rPr>
          <w:color w:val="000000"/>
        </w:rPr>
      </w:pPr>
      <w:r w:rsidRPr="002A1ADE">
        <w:rPr>
          <w:color w:val="000000"/>
        </w:rPr>
        <w:t xml:space="preserve">наличие согласия с условиями доставки товаров, в том числе: </w:t>
      </w:r>
    </w:p>
    <w:p w:rsidR="00C00838" w:rsidRPr="002A1ADE" w:rsidRDefault="00C00838" w:rsidP="00C00838">
      <w:pPr>
        <w:jc w:val="both"/>
        <w:rPr>
          <w:color w:val="000000"/>
        </w:rPr>
      </w:pPr>
      <w:r w:rsidRPr="002A1ADE">
        <w:rPr>
          <w:color w:val="000000"/>
        </w:rPr>
        <w:t xml:space="preserve">       а) срок оказания услуги по доставке товаров: с момента заключения договора по дату, указанную в извещении;</w:t>
      </w:r>
    </w:p>
    <w:p w:rsidR="00C00838" w:rsidRPr="002A1ADE" w:rsidRDefault="00C00838" w:rsidP="00C00838">
      <w:pPr>
        <w:jc w:val="both"/>
        <w:rPr>
          <w:color w:val="000000"/>
        </w:rPr>
      </w:pPr>
      <w:r w:rsidRPr="002A1ADE">
        <w:rPr>
          <w:color w:val="000000"/>
        </w:rPr>
        <w:t xml:space="preserve">       б) обеспечение доставки товаров в отдаленные населенные пункты Тутаевского муниципального района, указанные в приложении 1 (согласно перечню № 1) к Порядку предоставления субсидии, не менее 1 раза в неделю;</w:t>
      </w:r>
    </w:p>
    <w:p w:rsidR="00C00838" w:rsidRPr="002A1ADE" w:rsidRDefault="00C00838" w:rsidP="00C00838">
      <w:pPr>
        <w:numPr>
          <w:ilvl w:val="0"/>
          <w:numId w:val="10"/>
        </w:numPr>
        <w:ind w:left="0" w:firstLine="493"/>
        <w:jc w:val="both"/>
        <w:rPr>
          <w:color w:val="000000"/>
        </w:rPr>
      </w:pPr>
      <w:r w:rsidRPr="002A1ADE">
        <w:rPr>
          <w:color w:val="000000"/>
        </w:rPr>
        <w:t>минимальный ассортиментный перечень товаров:</w:t>
      </w:r>
    </w:p>
    <w:p w:rsidR="00C00838" w:rsidRPr="002A1ADE" w:rsidRDefault="00C00838" w:rsidP="00C00838">
      <w:pPr>
        <w:ind w:firstLine="493"/>
        <w:jc w:val="both"/>
        <w:rPr>
          <w:iCs/>
          <w:color w:val="000000"/>
        </w:rPr>
      </w:pPr>
      <w:r w:rsidRPr="002A1ADE">
        <w:rPr>
          <w:iCs/>
          <w:color w:val="000000"/>
        </w:rPr>
        <w:t>Продовольственная группа:</w:t>
      </w:r>
    </w:p>
    <w:p w:rsidR="00C00838" w:rsidRPr="002A1ADE" w:rsidRDefault="00C00838" w:rsidP="00C00838">
      <w:pPr>
        <w:ind w:firstLine="514"/>
        <w:jc w:val="both"/>
      </w:pPr>
      <w:r w:rsidRPr="002A1ADE">
        <w:t>- хлеб и хлебобулочные изделия;</w:t>
      </w:r>
    </w:p>
    <w:p w:rsidR="00C00838" w:rsidRPr="002A1ADE" w:rsidRDefault="00C00838" w:rsidP="00C00838">
      <w:pPr>
        <w:ind w:firstLine="514"/>
        <w:jc w:val="both"/>
      </w:pPr>
      <w:r w:rsidRPr="002A1ADE">
        <w:t>- макаронные изделия;</w:t>
      </w:r>
    </w:p>
    <w:p w:rsidR="00C00838" w:rsidRPr="002A1ADE" w:rsidRDefault="00C00838" w:rsidP="00C00838">
      <w:pPr>
        <w:ind w:firstLine="514"/>
        <w:jc w:val="both"/>
      </w:pPr>
      <w:r w:rsidRPr="002A1ADE">
        <w:t>- крупа;</w:t>
      </w:r>
    </w:p>
    <w:p w:rsidR="00C00838" w:rsidRPr="002A1ADE" w:rsidRDefault="00C00838" w:rsidP="00C00838">
      <w:pPr>
        <w:ind w:firstLine="514"/>
        <w:jc w:val="both"/>
      </w:pPr>
      <w:r w:rsidRPr="002A1ADE">
        <w:t>- мука;</w:t>
      </w:r>
    </w:p>
    <w:p w:rsidR="00C00838" w:rsidRPr="002A1ADE" w:rsidRDefault="00C00838" w:rsidP="00C00838">
      <w:pPr>
        <w:ind w:firstLine="514"/>
        <w:jc w:val="both"/>
      </w:pPr>
      <w:r w:rsidRPr="002A1ADE">
        <w:t>- колбасные изделия;</w:t>
      </w:r>
    </w:p>
    <w:p w:rsidR="00C00838" w:rsidRPr="002A1ADE" w:rsidRDefault="00C00838" w:rsidP="00C00838">
      <w:pPr>
        <w:ind w:firstLine="514"/>
        <w:jc w:val="both"/>
      </w:pPr>
      <w:r w:rsidRPr="002A1ADE">
        <w:t>- масло растительное;</w:t>
      </w:r>
    </w:p>
    <w:p w:rsidR="00C00838" w:rsidRPr="002A1ADE" w:rsidRDefault="00C00838" w:rsidP="00C00838">
      <w:pPr>
        <w:ind w:firstLine="514"/>
        <w:jc w:val="both"/>
      </w:pPr>
      <w:r w:rsidRPr="002A1ADE">
        <w:t>- сыры;</w:t>
      </w:r>
    </w:p>
    <w:p w:rsidR="00C00838" w:rsidRPr="002A1ADE" w:rsidRDefault="00C00838" w:rsidP="00C00838">
      <w:pPr>
        <w:ind w:firstLine="514"/>
        <w:jc w:val="both"/>
      </w:pPr>
      <w:r w:rsidRPr="002A1ADE">
        <w:t>- консервы мясные и рыбные;</w:t>
      </w:r>
    </w:p>
    <w:p w:rsidR="00C00838" w:rsidRPr="002A1ADE" w:rsidRDefault="00C00838" w:rsidP="00C00838">
      <w:pPr>
        <w:ind w:firstLine="514"/>
        <w:jc w:val="both"/>
      </w:pPr>
      <w:r w:rsidRPr="002A1ADE">
        <w:t>- сахар, кондитерские изделия;</w:t>
      </w:r>
    </w:p>
    <w:p w:rsidR="00C00838" w:rsidRPr="002A1ADE" w:rsidRDefault="00C00838" w:rsidP="00C00838">
      <w:pPr>
        <w:ind w:firstLine="514"/>
        <w:jc w:val="both"/>
      </w:pPr>
      <w:r w:rsidRPr="002A1ADE">
        <w:t>- чай;</w:t>
      </w:r>
    </w:p>
    <w:p w:rsidR="00C00838" w:rsidRPr="002A1ADE" w:rsidRDefault="00C00838" w:rsidP="00C00838">
      <w:pPr>
        <w:ind w:firstLine="514"/>
        <w:jc w:val="both"/>
      </w:pPr>
      <w:r w:rsidRPr="002A1ADE">
        <w:t xml:space="preserve">- соль. </w:t>
      </w:r>
    </w:p>
    <w:p w:rsidR="00C00838" w:rsidRPr="002A1ADE" w:rsidRDefault="00C00838" w:rsidP="00C00838">
      <w:pPr>
        <w:ind w:firstLine="514"/>
        <w:jc w:val="both"/>
        <w:rPr>
          <w:iCs/>
        </w:rPr>
      </w:pPr>
      <w:r w:rsidRPr="002A1ADE">
        <w:rPr>
          <w:iCs/>
        </w:rPr>
        <w:t>Непродовольственная группа:</w:t>
      </w:r>
    </w:p>
    <w:p w:rsidR="00C00838" w:rsidRPr="002A1ADE" w:rsidRDefault="00C00838" w:rsidP="00C00838">
      <w:pPr>
        <w:ind w:firstLine="514"/>
        <w:jc w:val="both"/>
      </w:pPr>
      <w:r w:rsidRPr="002A1ADE">
        <w:t>- мыло;</w:t>
      </w:r>
    </w:p>
    <w:p w:rsidR="00C00838" w:rsidRPr="002A1ADE" w:rsidRDefault="00C00838" w:rsidP="00C00838">
      <w:pPr>
        <w:ind w:firstLine="514"/>
        <w:jc w:val="both"/>
      </w:pPr>
      <w:r w:rsidRPr="002A1ADE">
        <w:t>- синтетические моющие средства;</w:t>
      </w:r>
    </w:p>
    <w:p w:rsidR="00C00838" w:rsidRPr="002A1ADE" w:rsidRDefault="00C00838" w:rsidP="00C00838">
      <w:pPr>
        <w:ind w:firstLine="514"/>
        <w:jc w:val="both"/>
      </w:pPr>
      <w:r w:rsidRPr="002A1ADE">
        <w:t>- спички;</w:t>
      </w:r>
    </w:p>
    <w:p w:rsidR="00C00838" w:rsidRPr="002A1ADE" w:rsidRDefault="00C00838" w:rsidP="00C00838">
      <w:pPr>
        <w:ind w:firstLine="514"/>
        <w:jc w:val="both"/>
      </w:pPr>
      <w:r w:rsidRPr="002A1ADE">
        <w:t>- санитарно-гигиенические изделия из бумаги.</w:t>
      </w:r>
    </w:p>
    <w:p w:rsidR="00C00838" w:rsidRPr="002A1ADE" w:rsidRDefault="00C00838" w:rsidP="00C00838">
      <w:pPr>
        <w:ind w:firstLine="514"/>
        <w:jc w:val="both"/>
      </w:pPr>
      <w:r w:rsidRPr="002A1ADE">
        <w:t>3.2. Субсидия на возмещение части затрат на горюче-смазочные материалы не предоставляется</w:t>
      </w:r>
      <w:r w:rsidRPr="002A1ADE">
        <w:rPr>
          <w:color w:val="000000"/>
        </w:rPr>
        <w:t xml:space="preserve"> организациям и индивидуальным предпринимателям</w:t>
      </w:r>
      <w:r w:rsidRPr="002A1ADE">
        <w:t>:</w:t>
      </w:r>
    </w:p>
    <w:p w:rsidR="00C00838" w:rsidRPr="002A1ADE" w:rsidRDefault="00C00838" w:rsidP="00C00838">
      <w:pPr>
        <w:ind w:firstLine="514"/>
        <w:jc w:val="both"/>
      </w:pPr>
      <w:proofErr w:type="gramStart"/>
      <w:r w:rsidRPr="002A1ADE">
        <w:t>3.2.1.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00838" w:rsidRPr="002A1ADE" w:rsidRDefault="00C00838" w:rsidP="00C00838">
      <w:pPr>
        <w:ind w:firstLine="514"/>
        <w:jc w:val="both"/>
      </w:pPr>
      <w:r w:rsidRPr="002A1ADE">
        <w:t>3.2.2. являющимися участниками соглашений о разделе продукции;</w:t>
      </w:r>
    </w:p>
    <w:p w:rsidR="00C00838" w:rsidRPr="002A1ADE" w:rsidRDefault="00C00838" w:rsidP="00C00838">
      <w:pPr>
        <w:ind w:firstLine="514"/>
        <w:jc w:val="both"/>
      </w:pPr>
      <w:r w:rsidRPr="002A1ADE">
        <w:t xml:space="preserve">3.2.3. </w:t>
      </w:r>
      <w:proofErr w:type="gramStart"/>
      <w:r w:rsidRPr="002A1ADE">
        <w:t>осуществляющим</w:t>
      </w:r>
      <w:proofErr w:type="gramEnd"/>
      <w:r w:rsidRPr="002A1ADE">
        <w:t xml:space="preserve"> предпринимательскую деятельность в сфере игорного бизнеса;</w:t>
      </w:r>
    </w:p>
    <w:p w:rsidR="00C00838" w:rsidRPr="002A1ADE" w:rsidRDefault="00C00838" w:rsidP="00C00838">
      <w:pPr>
        <w:ind w:firstLine="514"/>
        <w:jc w:val="both"/>
      </w:pPr>
      <w:proofErr w:type="gramStart"/>
      <w:r w:rsidRPr="002A1ADE">
        <w:t>3.2.4.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00838" w:rsidRPr="002A1ADE" w:rsidRDefault="00C00838" w:rsidP="00C00838">
      <w:pPr>
        <w:ind w:firstLine="514"/>
        <w:jc w:val="both"/>
      </w:pPr>
      <w:proofErr w:type="gramStart"/>
      <w:r w:rsidRPr="002A1ADE">
        <w:lastRenderedPageBreak/>
        <w:t>3.2.5.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C00838" w:rsidRPr="002A1ADE" w:rsidRDefault="00C00838" w:rsidP="00C00838">
      <w:pPr>
        <w:ind w:firstLine="514"/>
        <w:jc w:val="both"/>
      </w:pPr>
    </w:p>
    <w:p w:rsidR="00C00838" w:rsidRPr="002A1ADE" w:rsidRDefault="00C00838" w:rsidP="00C00838">
      <w:pPr>
        <w:ind w:firstLine="514"/>
        <w:jc w:val="both"/>
      </w:pPr>
    </w:p>
    <w:p w:rsidR="00C00838" w:rsidRPr="002A1ADE" w:rsidRDefault="00C00838" w:rsidP="002A1ADE">
      <w:pPr>
        <w:pStyle w:val="afd"/>
        <w:numPr>
          <w:ilvl w:val="0"/>
          <w:numId w:val="37"/>
        </w:numPr>
        <w:jc w:val="center"/>
      </w:pPr>
      <w:r w:rsidRPr="002A1ADE">
        <w:t>Требования к составу и содержанию документов на участие в отборе и подача заявки</w:t>
      </w:r>
    </w:p>
    <w:p w:rsidR="00C00838" w:rsidRPr="002A1ADE" w:rsidRDefault="00C00838" w:rsidP="00C00838">
      <w:pPr>
        <w:pStyle w:val="afd"/>
        <w:ind w:left="450"/>
      </w:pPr>
    </w:p>
    <w:p w:rsidR="00C00838" w:rsidRPr="002A1ADE" w:rsidRDefault="00C00838" w:rsidP="00C00838">
      <w:pPr>
        <w:ind w:firstLine="514"/>
        <w:jc w:val="both"/>
      </w:pPr>
      <w:r w:rsidRPr="002A1ADE">
        <w:t>4.1. В состав документов, предоставляемых организацией или индивидуальным предпринимателем для участия в отборе (далее - претенденты на участие в отборе) должны входить:</w:t>
      </w:r>
    </w:p>
    <w:p w:rsidR="00C00838" w:rsidRPr="002A1ADE" w:rsidRDefault="00C00838" w:rsidP="00C00838">
      <w:pPr>
        <w:ind w:firstLine="514"/>
        <w:jc w:val="both"/>
      </w:pPr>
      <w:r w:rsidRPr="002A1ADE">
        <w:t>4.1.1. Заявление на участие в отборе по форме согласно приложению 1 к порядку проведения отбора.</w:t>
      </w:r>
    </w:p>
    <w:p w:rsidR="00C00838" w:rsidRPr="002A1ADE" w:rsidRDefault="00C00838" w:rsidP="00C00838">
      <w:pPr>
        <w:ind w:firstLine="491"/>
        <w:jc w:val="both"/>
        <w:rPr>
          <w:iCs/>
        </w:rPr>
      </w:pPr>
      <w:r w:rsidRPr="002A1ADE">
        <w:t xml:space="preserve">4.1.2. </w:t>
      </w:r>
      <w:proofErr w:type="gramStart"/>
      <w:r w:rsidRPr="002A1ADE">
        <w:t>Документ, подтверждающий полномочия лица на осуществление действий от имени претендента на участие в отборе (</w:t>
      </w:r>
      <w:r w:rsidRPr="002A1ADE">
        <w:rPr>
          <w:iCs/>
        </w:rPr>
        <w:t>оригинал или копия доверенности на право подписания 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не индивидуальным предпринимателем - претендентом на участие</w:t>
      </w:r>
      <w:proofErr w:type="gramEnd"/>
      <w:r w:rsidRPr="002A1ADE">
        <w:rPr>
          <w:iCs/>
        </w:rPr>
        <w:t xml:space="preserve"> в отборе (приложение 2 к порядку проведения отбора), либо копию протокола общего собрания учредителей (приказ и т.д.) о назначении директора в случае, если заявление на участие в отборе подписано лицом, имеющим право действовать от имени юридического лица без доверенности.</w:t>
      </w:r>
    </w:p>
    <w:p w:rsidR="00C00838" w:rsidRPr="002A1ADE" w:rsidRDefault="00C00838" w:rsidP="00C00838">
      <w:pPr>
        <w:pStyle w:val="210"/>
        <w:spacing w:after="0" w:line="240" w:lineRule="auto"/>
        <w:ind w:firstLine="491"/>
        <w:jc w:val="both"/>
      </w:pPr>
      <w:r w:rsidRPr="002A1ADE">
        <w:t>4.1.3.</w:t>
      </w:r>
      <w:bookmarkStart w:id="0" w:name="sub_442"/>
      <w:r w:rsidRPr="002A1ADE">
        <w:t xml:space="preserve"> Сведения о количественных значениях критериев, установленных пунктом 9.1 раздела 9 порядка проведения отбора, и предложения по исполнению договора в течение срока действия Договора по форме согласно приложению 3 к порядку проведения отбора.</w:t>
      </w:r>
    </w:p>
    <w:p w:rsidR="00C00838" w:rsidRPr="002A1ADE" w:rsidRDefault="00C00838" w:rsidP="00C00838">
      <w:pPr>
        <w:pStyle w:val="210"/>
        <w:spacing w:after="0" w:line="240" w:lineRule="auto"/>
        <w:ind w:firstLine="491"/>
        <w:jc w:val="both"/>
      </w:pPr>
      <w:r w:rsidRPr="002A1ADE">
        <w:t xml:space="preserve">4.1.4. Справка о среднемесячной заработной плате работников за год, предшествующий году, в котором подана заявка, и об отсутствии у заявителя просроченной задолженности по заработной плате перед работниками на дату подачи заявки. </w:t>
      </w:r>
    </w:p>
    <w:p w:rsidR="00C00838" w:rsidRPr="002A1ADE" w:rsidRDefault="00C00838" w:rsidP="00C00838">
      <w:pPr>
        <w:ind w:firstLine="567"/>
        <w:jc w:val="both"/>
      </w:pPr>
      <w:r w:rsidRPr="002A1ADE">
        <w:t>4.1.5. Копия свидетельства о государственной регистрации права на недвижимое имущество или договора аренды недвижимого имущества (в отношении складских помещений для хранения товаров).</w:t>
      </w:r>
    </w:p>
    <w:p w:rsidR="00C00838" w:rsidRPr="002A1ADE" w:rsidRDefault="00C00838" w:rsidP="00C00838">
      <w:pPr>
        <w:ind w:firstLine="567"/>
        <w:jc w:val="both"/>
      </w:pPr>
      <w:r w:rsidRPr="002A1ADE">
        <w:t>4.1.6. Справка о количестве кадрового состава на первое число месяца, предшествующего месяцу, в котором планируется проведение отбора.</w:t>
      </w:r>
    </w:p>
    <w:p w:rsidR="00C00838" w:rsidRPr="002A1ADE" w:rsidRDefault="00C00838" w:rsidP="00C00838">
      <w:pPr>
        <w:pStyle w:val="210"/>
        <w:spacing w:after="0" w:line="240" w:lineRule="auto"/>
        <w:ind w:firstLine="491"/>
        <w:jc w:val="both"/>
      </w:pPr>
      <w:r w:rsidRPr="002A1ADE">
        <w:t>4.2. Документы, предоставляемые другими ведомствами:</w:t>
      </w:r>
    </w:p>
    <w:p w:rsidR="00C00838" w:rsidRPr="002A1ADE" w:rsidRDefault="00C00838" w:rsidP="00C00838">
      <w:pPr>
        <w:ind w:firstLine="567"/>
        <w:jc w:val="both"/>
      </w:pPr>
      <w:r w:rsidRPr="002A1ADE"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C00838" w:rsidRPr="002A1ADE" w:rsidRDefault="00C00838" w:rsidP="00C00838">
      <w:pPr>
        <w:ind w:firstLine="567"/>
        <w:jc w:val="both"/>
      </w:pPr>
      <w:r w:rsidRPr="002A1ADE"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00838" w:rsidRPr="002A1ADE" w:rsidRDefault="00C00838" w:rsidP="00C00838">
      <w:pPr>
        <w:ind w:firstLine="567"/>
        <w:jc w:val="both"/>
      </w:pPr>
      <w:r w:rsidRPr="002A1ADE">
        <w:t>- справка об отсутствии задолженности из Пенсионного фонда Российской Федерации.</w:t>
      </w:r>
    </w:p>
    <w:bookmarkEnd w:id="0"/>
    <w:p w:rsidR="00C00838" w:rsidRPr="002A1ADE" w:rsidRDefault="00C00838" w:rsidP="00C00838">
      <w:pPr>
        <w:ind w:firstLine="514"/>
        <w:jc w:val="both"/>
        <w:rPr>
          <w:iCs/>
        </w:rPr>
      </w:pPr>
      <w:r w:rsidRPr="002A1ADE">
        <w:rPr>
          <w:iCs/>
        </w:rPr>
        <w:t xml:space="preserve">4.3. Документы, указанные в пункте 4.2 раздела 4 Порядка, заявитель вправе предоставить в составе заявки по собственной инициативе. </w:t>
      </w:r>
    </w:p>
    <w:p w:rsidR="00C00838" w:rsidRPr="002A1ADE" w:rsidRDefault="00C00838" w:rsidP="00C00838">
      <w:pPr>
        <w:ind w:firstLine="514"/>
        <w:jc w:val="both"/>
      </w:pPr>
      <w:r w:rsidRPr="002A1ADE">
        <w:rPr>
          <w:iCs/>
        </w:rPr>
        <w:t>В случае если указанные документы не представлены заявителем по собственной инициативе, у</w:t>
      </w:r>
      <w:r w:rsidRPr="002A1ADE">
        <w:t xml:space="preserve">правление экономического развития и инвестиционной политики Администрации Тутаевского муниципального района по межведомственному запросу в течение 3 рабочих дней с момента регистрации заявления запрашивает в отношении претендента на участие в отборе документы, указанные в пункте 4.2 радела 4 Порядка. </w:t>
      </w:r>
    </w:p>
    <w:p w:rsidR="00C00838" w:rsidRPr="002A1ADE" w:rsidRDefault="00C00838" w:rsidP="00C00838">
      <w:pPr>
        <w:ind w:firstLine="514"/>
        <w:jc w:val="both"/>
      </w:pPr>
      <w:r w:rsidRPr="002A1ADE">
        <w:t>При наличии недоимки по налогам, сборам и взносам заявитель (соискатель) вправе представить копии платёжных поручений с отметкой банка, подтверждающих факт погашения задолженности.</w:t>
      </w:r>
    </w:p>
    <w:p w:rsidR="00C00838" w:rsidRPr="002A1ADE" w:rsidRDefault="00C00838" w:rsidP="00C00838">
      <w:pPr>
        <w:ind w:firstLine="514"/>
        <w:jc w:val="both"/>
      </w:pPr>
      <w:r w:rsidRPr="002A1ADE">
        <w:t xml:space="preserve">4.4. </w:t>
      </w:r>
      <w:proofErr w:type="gramStart"/>
      <w:r w:rsidRPr="002A1ADE">
        <w:t xml:space="preserve">Подача заявок на участие в отборе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</w:t>
      </w:r>
      <w:r w:rsidRPr="002A1ADE">
        <w:lastRenderedPageBreak/>
        <w:t>последующим предоставлением субсидии на возмещение части затрат на горюче-смазочные материалы в 2023 году осуществляется в срок – 16 рабочих дней, следующих за днем размещения объявления о проведении отбора.</w:t>
      </w:r>
      <w:proofErr w:type="gramEnd"/>
    </w:p>
    <w:p w:rsidR="00C00838" w:rsidRPr="002A1ADE" w:rsidRDefault="00C00838" w:rsidP="00C00838">
      <w:pPr>
        <w:ind w:firstLine="436"/>
        <w:jc w:val="both"/>
      </w:pPr>
    </w:p>
    <w:p w:rsidR="00C00838" w:rsidRPr="002A1ADE" w:rsidRDefault="00C00838" w:rsidP="00C00838">
      <w:pPr>
        <w:pStyle w:val="afd"/>
        <w:numPr>
          <w:ilvl w:val="0"/>
          <w:numId w:val="28"/>
        </w:numPr>
        <w:jc w:val="center"/>
      </w:pPr>
      <w:r w:rsidRPr="002A1ADE">
        <w:t>Требования к оформлению документов, предоставляемых для участия в отборе</w:t>
      </w:r>
    </w:p>
    <w:p w:rsidR="00C00838" w:rsidRPr="002A1ADE" w:rsidRDefault="00C00838" w:rsidP="00C00838">
      <w:pPr>
        <w:pStyle w:val="afd"/>
        <w:ind w:left="0" w:firstLine="567"/>
      </w:pPr>
    </w:p>
    <w:p w:rsidR="00C00838" w:rsidRPr="002A1ADE" w:rsidRDefault="00C00838" w:rsidP="00C00838">
      <w:pPr>
        <w:pStyle w:val="afd"/>
        <w:numPr>
          <w:ilvl w:val="1"/>
          <w:numId w:val="28"/>
        </w:numPr>
        <w:tabs>
          <w:tab w:val="left" w:pos="1418"/>
        </w:tabs>
        <w:ind w:left="0" w:firstLine="567"/>
        <w:jc w:val="both"/>
      </w:pPr>
      <w:r w:rsidRPr="002A1ADE">
        <w:t xml:space="preserve">Документы для участия в отборе подаются в управление экономического развития и </w:t>
      </w:r>
      <w:proofErr w:type="gramStart"/>
      <w:r w:rsidRPr="002A1ADE">
        <w:t>инвестиционной</w:t>
      </w:r>
      <w:proofErr w:type="gramEnd"/>
      <w:r w:rsidRPr="002A1ADE">
        <w:t xml:space="preserve"> политики Администрации Тутаевского муниципального района в сроки, указанные в извещении, а также в соответствии с требованиями разделов 4 и 5 настоящего порядка проведения отбора.</w:t>
      </w:r>
    </w:p>
    <w:p w:rsidR="00C00838" w:rsidRPr="002A1ADE" w:rsidRDefault="00C00838" w:rsidP="00C00838">
      <w:pPr>
        <w:tabs>
          <w:tab w:val="left" w:pos="1418"/>
        </w:tabs>
        <w:ind w:firstLine="567"/>
        <w:jc w:val="both"/>
      </w:pPr>
      <w:r w:rsidRPr="002A1ADE">
        <w:t xml:space="preserve">Адрес для  направления  заявок  с  документами: 152300,  Ярославская  область, г. Тутаев, ул. Романовская,  д. 35, управление экономического развития и </w:t>
      </w:r>
      <w:proofErr w:type="gramStart"/>
      <w:r w:rsidRPr="002A1ADE">
        <w:t>инвестиционной</w:t>
      </w:r>
      <w:proofErr w:type="gramEnd"/>
      <w:r w:rsidRPr="002A1ADE">
        <w:t xml:space="preserve"> политики Администрации Тутаевского муниципального района, кабинет  № 7, контактный телефон (48533) 2-07-08, 2-07-06, </w:t>
      </w:r>
      <w:r w:rsidRPr="002A1ADE">
        <w:rPr>
          <w:lang w:val="en-US"/>
        </w:rPr>
        <w:t>e</w:t>
      </w:r>
      <w:r w:rsidRPr="002A1ADE">
        <w:t>-</w:t>
      </w:r>
      <w:r w:rsidRPr="002A1ADE">
        <w:rPr>
          <w:lang w:val="en-US"/>
        </w:rPr>
        <w:t>mail</w:t>
      </w:r>
      <w:r w:rsidRPr="002A1ADE">
        <w:t xml:space="preserve">: </w:t>
      </w:r>
      <w:hyperlink r:id="rId7" w:history="1">
        <w:r w:rsidRPr="002A1ADE">
          <w:rPr>
            <w:rStyle w:val="ad"/>
            <w:lang w:val="en-US"/>
          </w:rPr>
          <w:t>lobanova</w:t>
        </w:r>
        <w:r w:rsidRPr="002A1ADE">
          <w:rPr>
            <w:rStyle w:val="ad"/>
          </w:rPr>
          <w:t>@</w:t>
        </w:r>
        <w:r w:rsidRPr="002A1ADE">
          <w:rPr>
            <w:rStyle w:val="ad"/>
            <w:lang w:val="en-US"/>
          </w:rPr>
          <w:t>tr</w:t>
        </w:r>
        <w:r w:rsidRPr="002A1ADE">
          <w:rPr>
            <w:rStyle w:val="ad"/>
          </w:rPr>
          <w:t>.</w:t>
        </w:r>
        <w:r w:rsidRPr="002A1ADE">
          <w:rPr>
            <w:rStyle w:val="ad"/>
            <w:lang w:val="en-US"/>
          </w:rPr>
          <w:t>adm</w:t>
        </w:r>
        <w:r w:rsidRPr="002A1ADE">
          <w:rPr>
            <w:rStyle w:val="ad"/>
          </w:rPr>
          <w:t>.</w:t>
        </w:r>
        <w:r w:rsidRPr="002A1ADE">
          <w:rPr>
            <w:rStyle w:val="ad"/>
            <w:lang w:val="en-US"/>
          </w:rPr>
          <w:t>yar</w:t>
        </w:r>
        <w:r w:rsidRPr="002A1ADE">
          <w:rPr>
            <w:rStyle w:val="ad"/>
          </w:rPr>
          <w:t>.</w:t>
        </w:r>
        <w:r w:rsidRPr="002A1ADE">
          <w:rPr>
            <w:rStyle w:val="ad"/>
            <w:lang w:val="en-US"/>
          </w:rPr>
          <w:t>ru</w:t>
        </w:r>
      </w:hyperlink>
    </w:p>
    <w:p w:rsidR="00C00838" w:rsidRPr="002A1ADE" w:rsidRDefault="00C00838" w:rsidP="00C00838">
      <w:pPr>
        <w:pStyle w:val="afd"/>
        <w:numPr>
          <w:ilvl w:val="1"/>
          <w:numId w:val="28"/>
        </w:numPr>
        <w:tabs>
          <w:tab w:val="left" w:pos="1418"/>
        </w:tabs>
        <w:ind w:left="0" w:firstLine="567"/>
        <w:jc w:val="both"/>
      </w:pPr>
      <w:r w:rsidRPr="002A1ADE">
        <w:t xml:space="preserve">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 </w:t>
      </w:r>
    </w:p>
    <w:p w:rsidR="00C00838" w:rsidRPr="002A1ADE" w:rsidRDefault="00C00838" w:rsidP="00C00838">
      <w:pPr>
        <w:numPr>
          <w:ilvl w:val="1"/>
          <w:numId w:val="28"/>
        </w:numPr>
        <w:ind w:left="0" w:firstLine="567"/>
        <w:jc w:val="both"/>
      </w:pPr>
      <w:r w:rsidRPr="002A1ADE">
        <w:t>Последовательность размещения документов должна соответствовать последовательности, определенной в приложении к заявлению.</w:t>
      </w:r>
    </w:p>
    <w:p w:rsidR="00C00838" w:rsidRPr="002A1ADE" w:rsidRDefault="00C00838" w:rsidP="00C00838">
      <w:pPr>
        <w:pStyle w:val="afd"/>
        <w:numPr>
          <w:ilvl w:val="1"/>
          <w:numId w:val="28"/>
        </w:numPr>
        <w:ind w:left="0" w:firstLine="567"/>
        <w:jc w:val="both"/>
      </w:pPr>
      <w:r w:rsidRPr="002A1ADE"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C00838" w:rsidRPr="002A1ADE" w:rsidRDefault="00C00838" w:rsidP="00C00838">
      <w:pPr>
        <w:ind w:firstLine="567"/>
        <w:jc w:val="both"/>
      </w:pPr>
      <w:r w:rsidRPr="002A1ADE"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C00838" w:rsidRPr="002A1ADE" w:rsidRDefault="00C00838" w:rsidP="00C00838">
      <w:pPr>
        <w:numPr>
          <w:ilvl w:val="1"/>
          <w:numId w:val="28"/>
        </w:numPr>
        <w:ind w:left="0" w:firstLine="567"/>
        <w:jc w:val="both"/>
      </w:pPr>
      <w:r w:rsidRPr="002A1ADE">
        <w:t>Документы подаются в запечатанном конверте, на котором указывается:</w:t>
      </w:r>
    </w:p>
    <w:p w:rsidR="00C00838" w:rsidRPr="002A1ADE" w:rsidRDefault="00C00838" w:rsidP="00C00838">
      <w:pPr>
        <w:numPr>
          <w:ilvl w:val="0"/>
          <w:numId w:val="14"/>
        </w:numPr>
        <w:ind w:left="0" w:firstLine="514"/>
        <w:jc w:val="both"/>
      </w:pPr>
      <w:r w:rsidRPr="002A1ADE">
        <w:t xml:space="preserve"> адрес организатора;</w:t>
      </w:r>
    </w:p>
    <w:p w:rsidR="00C00838" w:rsidRPr="002A1ADE" w:rsidRDefault="00C00838" w:rsidP="00C00838">
      <w:pPr>
        <w:numPr>
          <w:ilvl w:val="0"/>
          <w:numId w:val="14"/>
        </w:numPr>
        <w:ind w:left="0" w:firstLine="514"/>
        <w:jc w:val="both"/>
      </w:pPr>
      <w:r w:rsidRPr="002A1ADE">
        <w:t xml:space="preserve"> Надпись «Документы на участие в отборе организаций и индивидуальных предпринимателей, претендующих на</w:t>
      </w:r>
      <w:r w:rsidRPr="002A1ADE">
        <w:rPr>
          <w:color w:val="000000"/>
        </w:rPr>
        <w:t xml:space="preserve"> </w:t>
      </w:r>
      <w:r w:rsidRPr="002A1ADE">
        <w:t>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материалы»;</w:t>
      </w:r>
    </w:p>
    <w:p w:rsidR="00C00838" w:rsidRPr="002A1ADE" w:rsidRDefault="00C00838" w:rsidP="00C00838">
      <w:pPr>
        <w:numPr>
          <w:ilvl w:val="0"/>
          <w:numId w:val="14"/>
        </w:numPr>
        <w:ind w:left="0" w:firstLine="514"/>
        <w:jc w:val="both"/>
      </w:pPr>
      <w:r w:rsidRPr="002A1ADE">
        <w:t xml:space="preserve"> наименование и адрес претендента на участие в отборе;</w:t>
      </w:r>
    </w:p>
    <w:p w:rsidR="00C00838" w:rsidRPr="002A1ADE" w:rsidRDefault="00C00838" w:rsidP="00C00838">
      <w:pPr>
        <w:numPr>
          <w:ilvl w:val="0"/>
          <w:numId w:val="14"/>
        </w:numPr>
        <w:ind w:left="0" w:firstLine="514"/>
        <w:jc w:val="both"/>
      </w:pPr>
      <w:r w:rsidRPr="002A1ADE">
        <w:t xml:space="preserve"> фамилия, имя, отчество ответственного лица, его телефон.</w:t>
      </w:r>
    </w:p>
    <w:p w:rsidR="00C00838" w:rsidRPr="002A1ADE" w:rsidRDefault="00C00838" w:rsidP="00C00838">
      <w:pPr>
        <w:numPr>
          <w:ilvl w:val="1"/>
          <w:numId w:val="28"/>
        </w:numPr>
        <w:tabs>
          <w:tab w:val="left" w:pos="567"/>
          <w:tab w:val="left" w:pos="1134"/>
        </w:tabs>
        <w:ind w:left="0" w:firstLine="567"/>
        <w:jc w:val="both"/>
      </w:pPr>
      <w:r w:rsidRPr="002A1ADE">
        <w:t>При принятии документов на конверте делается отметка, подтверждающая прием документов, с указанием даты и времени приема.</w:t>
      </w:r>
    </w:p>
    <w:p w:rsidR="00C00838" w:rsidRPr="002A1ADE" w:rsidRDefault="00C00838" w:rsidP="00C00838">
      <w:pPr>
        <w:numPr>
          <w:ilvl w:val="1"/>
          <w:numId w:val="28"/>
        </w:numPr>
        <w:tabs>
          <w:tab w:val="left" w:pos="1134"/>
        </w:tabs>
        <w:ind w:left="0" w:firstLine="567"/>
        <w:jc w:val="both"/>
      </w:pPr>
      <w:r w:rsidRPr="002A1ADE">
        <w:t>Претендент на участие в отборе, представивший документы для участия в отборе, вправе их изменить или отозвать при условии, что организатор получит соответствующее письменное уведомление до истечения установленного срока подачи заявки.</w:t>
      </w:r>
    </w:p>
    <w:p w:rsidR="00C00838" w:rsidRPr="002A1ADE" w:rsidRDefault="00C00838" w:rsidP="00C00838">
      <w:pPr>
        <w:numPr>
          <w:ilvl w:val="1"/>
          <w:numId w:val="28"/>
        </w:numPr>
        <w:tabs>
          <w:tab w:val="left" w:pos="1134"/>
        </w:tabs>
        <w:ind w:left="0" w:firstLine="567"/>
        <w:jc w:val="both"/>
      </w:pPr>
      <w:r w:rsidRPr="002A1ADE">
        <w:t xml:space="preserve">Уведомление претендента на участие в отборе о внесении изменений в заявку или ее отзыве должно быть </w:t>
      </w:r>
      <w:proofErr w:type="gramStart"/>
      <w:r w:rsidRPr="002A1ADE">
        <w:t>запечатано и отправлено</w:t>
      </w:r>
      <w:proofErr w:type="gramEnd"/>
      <w:r w:rsidRPr="002A1ADE">
        <w:t xml:space="preserve"> организатору отбора в соответствии с положениями порядка проведения отбора. На конверте такого уведомления проставляются дополнительные отметки «Отзыв заявки» или «Внесение изменений в заявку».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pStyle w:val="afd"/>
        <w:numPr>
          <w:ilvl w:val="0"/>
          <w:numId w:val="28"/>
        </w:numPr>
        <w:jc w:val="center"/>
      </w:pPr>
      <w:r w:rsidRPr="002A1ADE">
        <w:t>Комиссия</w:t>
      </w:r>
    </w:p>
    <w:p w:rsidR="00C00838" w:rsidRPr="002A1ADE" w:rsidRDefault="00C00838" w:rsidP="00C00838">
      <w:pPr>
        <w:pStyle w:val="afd"/>
        <w:ind w:left="390"/>
      </w:pPr>
    </w:p>
    <w:p w:rsidR="00C00838" w:rsidRPr="002A1ADE" w:rsidRDefault="00C00838" w:rsidP="00C00838">
      <w:pPr>
        <w:pStyle w:val="afd"/>
        <w:numPr>
          <w:ilvl w:val="1"/>
          <w:numId w:val="28"/>
        </w:numPr>
        <w:tabs>
          <w:tab w:val="left" w:pos="567"/>
          <w:tab w:val="left" w:pos="1134"/>
        </w:tabs>
        <w:ind w:left="0" w:firstLine="567"/>
        <w:jc w:val="both"/>
        <w:rPr>
          <w:color w:val="000000"/>
        </w:rPr>
      </w:pPr>
      <w:r w:rsidRPr="002A1ADE">
        <w:rPr>
          <w:color w:val="000000"/>
        </w:rPr>
        <w:t xml:space="preserve">В целях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 в 2023 году создается специальная Комиссия. </w:t>
      </w:r>
      <w:r w:rsidRPr="002A1ADE">
        <w:t xml:space="preserve">Комиссия </w:t>
      </w:r>
      <w:r w:rsidRPr="002A1ADE">
        <w:rPr>
          <w:color w:val="000000"/>
        </w:rPr>
        <w:t xml:space="preserve">рассматривает документы претендентов на участие в отборе на соответствие их требованиям, установленным настоящим порядком проведения отбора. </w:t>
      </w:r>
    </w:p>
    <w:p w:rsidR="00C00838" w:rsidRPr="002A1ADE" w:rsidRDefault="00C00838" w:rsidP="00C00838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2A1ADE">
        <w:rPr>
          <w:color w:val="000000"/>
        </w:rPr>
        <w:lastRenderedPageBreak/>
        <w:t>6.1.1. В состав специальной Комиссии включаются представители органов местного самоуправления, индивидуальных предпринимателей и юридических лиц, осуществляющих торговую деятельность на территории Тутаевского муниципального района. Состав комиссии утверждается постановлением Администрации Тутаевского муниципального района.</w:t>
      </w:r>
      <w:bookmarkStart w:id="1" w:name="sub_25"/>
    </w:p>
    <w:p w:rsidR="00C00838" w:rsidRPr="002A1ADE" w:rsidRDefault="00C00838" w:rsidP="00C00838">
      <w:pPr>
        <w:ind w:firstLine="708"/>
        <w:jc w:val="both"/>
        <w:rPr>
          <w:color w:val="000000"/>
        </w:rPr>
      </w:pPr>
      <w:r w:rsidRPr="002A1ADE">
        <w:rPr>
          <w:color w:val="000000"/>
        </w:rPr>
        <w:t>6.1.2. Количество членов состава комиссии по рассмотрению претендентов на участие в отборе - не менее 5 человек, в том числе не менее 1 человека - представителя субъекта малого и среднего предпринимательства, осуществляющий торговую деятельность на территории Тутаевского муниципального района.</w:t>
      </w:r>
    </w:p>
    <w:p w:rsidR="00C00838" w:rsidRPr="002A1ADE" w:rsidRDefault="00C00838" w:rsidP="00C00838">
      <w:pPr>
        <w:ind w:firstLine="708"/>
        <w:jc w:val="both"/>
        <w:rPr>
          <w:color w:val="000000"/>
        </w:rPr>
      </w:pPr>
      <w:r w:rsidRPr="002A1ADE">
        <w:rPr>
          <w:color w:val="000000"/>
        </w:rPr>
        <w:t>6.1.3. Основные функции комиссии: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  <w:rPr>
          <w:color w:val="000000"/>
        </w:rPr>
      </w:pPr>
      <w:bookmarkStart w:id="2" w:name="sub_27"/>
      <w:bookmarkEnd w:id="1"/>
      <w:r w:rsidRPr="002A1ADE">
        <w:rPr>
          <w:color w:val="000000"/>
        </w:rPr>
        <w:t>- вскрытие конвертов с документами претендентов на участие в отборе;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  <w:rPr>
          <w:color w:val="000000"/>
        </w:rPr>
      </w:pPr>
      <w:r w:rsidRPr="002A1ADE">
        <w:rPr>
          <w:color w:val="000000"/>
        </w:rPr>
        <w:t>- рассмотрение документов претендентов на участие в отборе на соответствие их требованиям, установленным настоящим Порядком и принятие решения о допуске (или отказе) к участию в отборе;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  <w:rPr>
          <w:color w:val="000000"/>
        </w:rPr>
      </w:pPr>
      <w:r w:rsidRPr="002A1ADE">
        <w:rPr>
          <w:color w:val="000000"/>
        </w:rPr>
        <w:t>- оценка и сопоставление документов участников отбора;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</w:pPr>
      <w:r w:rsidRPr="002A1ADE">
        <w:rPr>
          <w:color w:val="000000"/>
        </w:rPr>
        <w:t>- определение участника, прошедшего отбор;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  <w:rPr>
          <w:color w:val="000000"/>
        </w:rPr>
      </w:pPr>
      <w:r w:rsidRPr="002A1ADE">
        <w:rPr>
          <w:color w:val="000000"/>
        </w:rPr>
        <w:t>- ведение протоколов и другие функции, определенные настоящим Порядком.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</w:pPr>
      <w:r w:rsidRPr="002A1ADE">
        <w:rPr>
          <w:color w:val="000000"/>
        </w:rPr>
        <w:t>6.1.4. К</w:t>
      </w:r>
      <w:r w:rsidRPr="002A1ADE">
        <w:t xml:space="preserve">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 </w:t>
      </w:r>
    </w:p>
    <w:p w:rsidR="00C00838" w:rsidRPr="002A1ADE" w:rsidRDefault="00C00838" w:rsidP="00C00838">
      <w:pPr>
        <w:pStyle w:val="210"/>
        <w:spacing w:after="0" w:line="100" w:lineRule="atLeast"/>
        <w:ind w:firstLine="709"/>
        <w:jc w:val="both"/>
      </w:pPr>
      <w:r w:rsidRPr="002A1ADE">
        <w:t xml:space="preserve">6.1.5. </w:t>
      </w:r>
      <w:r w:rsidRPr="002A1ADE">
        <w:rPr>
          <w:color w:val="000000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проводится открыто.</w:t>
      </w:r>
      <w:bookmarkEnd w:id="2"/>
      <w:r w:rsidRPr="002A1ADE">
        <w:t xml:space="preserve"> </w:t>
      </w:r>
    </w:p>
    <w:p w:rsidR="00C00838" w:rsidRPr="002A1ADE" w:rsidRDefault="00C00838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>6.2. Секретарь комиссии:</w:t>
      </w:r>
    </w:p>
    <w:p w:rsidR="00C00838" w:rsidRPr="002A1ADE" w:rsidRDefault="00C00838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>- осуществляет организационно-техническое обеспечение работы комиссии;</w:t>
      </w:r>
    </w:p>
    <w:p w:rsidR="00C00838" w:rsidRPr="002A1ADE" w:rsidRDefault="00C00838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 xml:space="preserve">- </w:t>
      </w:r>
      <w:proofErr w:type="gramStart"/>
      <w:r w:rsidRPr="002A1ADE">
        <w:rPr>
          <w:color w:val="000000"/>
        </w:rPr>
        <w:t>принимает и регистрирует</w:t>
      </w:r>
      <w:proofErr w:type="gramEnd"/>
      <w:r w:rsidRPr="002A1ADE">
        <w:rPr>
          <w:color w:val="000000"/>
        </w:rPr>
        <w:t xml:space="preserve"> заявки с документами на участие в отборе;</w:t>
      </w:r>
    </w:p>
    <w:p w:rsidR="00C00838" w:rsidRPr="002A1ADE" w:rsidRDefault="00C00838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>- передает в комиссию заявки на участие в отборе, а также прилагаемые к ним документы;</w:t>
      </w:r>
    </w:p>
    <w:p w:rsidR="00C00838" w:rsidRPr="002A1ADE" w:rsidRDefault="00C00838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>- обеспечивает хранение протоколов заседаний и других материалов комиссии.</w:t>
      </w:r>
    </w:p>
    <w:p w:rsidR="00C00838" w:rsidRPr="002A1ADE" w:rsidRDefault="00C00838" w:rsidP="00C00838">
      <w:pPr>
        <w:ind w:firstLine="709"/>
        <w:jc w:val="both"/>
        <w:rPr>
          <w:iCs/>
        </w:rPr>
      </w:pPr>
      <w:r w:rsidRPr="002A1ADE">
        <w:rPr>
          <w:color w:val="000000"/>
        </w:rPr>
        <w:t xml:space="preserve">6.3. </w:t>
      </w:r>
      <w:r w:rsidRPr="002A1ADE">
        <w:t>Представители организаций и индивидуальных предпринимателей, подавших заявку с документами на участие в отборе, могут присутствовать при процедуре вскрытия конвертов с документами</w:t>
      </w:r>
      <w:r w:rsidRPr="002A1ADE">
        <w:rPr>
          <w:iCs/>
        </w:rPr>
        <w:t xml:space="preserve">. </w:t>
      </w:r>
    </w:p>
    <w:p w:rsidR="00C00838" w:rsidRPr="002A1ADE" w:rsidRDefault="00C00838" w:rsidP="00C00838">
      <w:pPr>
        <w:pStyle w:val="afd"/>
        <w:ind w:left="390"/>
      </w:pPr>
    </w:p>
    <w:p w:rsidR="00C00838" w:rsidRPr="002A1ADE" w:rsidRDefault="00C00838" w:rsidP="00C00838">
      <w:pPr>
        <w:ind w:firstLine="514"/>
        <w:jc w:val="center"/>
      </w:pPr>
      <w:r w:rsidRPr="002A1ADE">
        <w:t>7. Порядок вскрытия конвертов с документами на участие в отборе</w:t>
      </w:r>
    </w:p>
    <w:p w:rsidR="00C00838" w:rsidRPr="002A1ADE" w:rsidRDefault="00C00838" w:rsidP="00C00838">
      <w:pPr>
        <w:ind w:firstLine="514"/>
        <w:jc w:val="both"/>
      </w:pPr>
    </w:p>
    <w:p w:rsidR="00C00838" w:rsidRPr="002A1ADE" w:rsidRDefault="00C00838" w:rsidP="00C00838">
      <w:pPr>
        <w:ind w:firstLine="709"/>
        <w:jc w:val="both"/>
      </w:pPr>
      <w:r w:rsidRPr="002A1ADE">
        <w:t>7.1. Вскрытие конвертов с заявками производится секретарем комиссии на заседании комиссии.</w:t>
      </w:r>
    </w:p>
    <w:p w:rsidR="00C00838" w:rsidRPr="002A1ADE" w:rsidRDefault="00C00838" w:rsidP="00C00838">
      <w:pPr>
        <w:ind w:firstLine="709"/>
        <w:jc w:val="both"/>
      </w:pPr>
      <w:r w:rsidRPr="002A1ADE">
        <w:t>7.2. Перед вскрытием конверта с заявкой секретарь объявляет дату и время его поступления, вскрывает конверт, объявляет наименование претендента на участие в отборе, его почтовый адрес, факт наличия документов, предусмотренных порядком проведения отбора.</w:t>
      </w:r>
    </w:p>
    <w:p w:rsidR="00C00838" w:rsidRPr="002A1ADE" w:rsidRDefault="00C00838" w:rsidP="00C00838">
      <w:pPr>
        <w:ind w:firstLine="709"/>
        <w:jc w:val="both"/>
      </w:pPr>
      <w:r w:rsidRPr="002A1ADE">
        <w:t xml:space="preserve">7.3. </w:t>
      </w:r>
      <w:proofErr w:type="gramStart"/>
      <w:r w:rsidRPr="002A1ADE">
        <w:t>По результатам вскрытия конвертов с заявками список претендентов на участие в отборе с информацией</w:t>
      </w:r>
      <w:proofErr w:type="gramEnd"/>
      <w:r w:rsidRPr="002A1ADE">
        <w:t xml:space="preserve">, указанной в пункте 7.2. настоящего раздела, фиксируется в протоколе вскрытия конвертов с заявками на участие в отборе, который подписывается всеми присутствующими членами комиссии. Подведение итогов отбора осуществляется не позднее 6 рабочих дней </w:t>
      </w:r>
      <w:proofErr w:type="gramStart"/>
      <w:r w:rsidRPr="002A1ADE">
        <w:t>со дня вскрытия конвертов с заявками на участие в отборе на заседании</w:t>
      </w:r>
      <w:proofErr w:type="gramEnd"/>
      <w:r w:rsidRPr="002A1ADE">
        <w:t xml:space="preserve"> комиссии.</w:t>
      </w:r>
    </w:p>
    <w:p w:rsidR="00C00838" w:rsidRPr="002A1ADE" w:rsidRDefault="00C00838" w:rsidP="00C00838">
      <w:pPr>
        <w:ind w:firstLine="709"/>
        <w:jc w:val="both"/>
      </w:pPr>
      <w:r w:rsidRPr="002A1ADE">
        <w:t>7.4. Документы для участия в отборе, поступившие после окончания срока их приема, возвращаются заявителю в день их поступления.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pStyle w:val="afd"/>
        <w:numPr>
          <w:ilvl w:val="0"/>
          <w:numId w:val="35"/>
        </w:numPr>
        <w:jc w:val="center"/>
      </w:pPr>
      <w:r w:rsidRPr="002A1ADE">
        <w:t>Рассмотрение документов на участие в отборе</w:t>
      </w:r>
    </w:p>
    <w:p w:rsidR="00C00838" w:rsidRPr="002A1ADE" w:rsidRDefault="00C00838" w:rsidP="00C00838">
      <w:pPr>
        <w:pStyle w:val="afd"/>
        <w:ind w:left="750"/>
      </w:pPr>
    </w:p>
    <w:p w:rsidR="00C00838" w:rsidRPr="002A1ADE" w:rsidRDefault="00C00838" w:rsidP="00C00838">
      <w:pPr>
        <w:ind w:firstLine="518"/>
        <w:jc w:val="both"/>
        <w:rPr>
          <w:color w:val="000000"/>
        </w:rPr>
      </w:pPr>
      <w:r w:rsidRPr="002A1ADE">
        <w:rPr>
          <w:color w:val="000000"/>
        </w:rPr>
        <w:lastRenderedPageBreak/>
        <w:t>8.1. Рассмотрение документов на участие в отборе представляет собой анализ их соответствия требованиям, установленным в объявлении о проведении отбора.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8.2. Срок рассмотрения документов для участия в отборе составляет два рабочих дня со дня вскрытия конвертов.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8.3. По результатам рассмотрения документов для участия в отборе комиссией принимается решение о допуске или об отказе в допуске к участию в отборе. Данное решение фиксируется в протоколе рассмотрения документов для участия в отборе, который подписывается всеми присутствующими на заседании членами комиссии в день рассмотрения.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t xml:space="preserve">Предоставление неполного комплекта документов или представление документов, не соответствующих установленным требованиям, предусмотренных пунктом 4.1 раздела 4 Порядка </w:t>
      </w:r>
      <w:proofErr w:type="gramStart"/>
      <w:r w:rsidRPr="002A1ADE">
        <w:t>считается нарушением условий отбора и является</w:t>
      </w:r>
      <w:proofErr w:type="gramEnd"/>
      <w:r w:rsidRPr="002A1ADE">
        <w:t xml:space="preserve"> основанием для отказа в допуске претендента к участию в отборе.</w:t>
      </w:r>
    </w:p>
    <w:p w:rsidR="00C00838" w:rsidRPr="002A1ADE" w:rsidRDefault="00C00838" w:rsidP="00C00838">
      <w:pPr>
        <w:ind w:firstLine="514"/>
        <w:jc w:val="both"/>
      </w:pPr>
      <w:r w:rsidRPr="002A1ADE">
        <w:t>Кроме того, основаниями для отказа в допуске к участию в отборе является следующие требования:</w:t>
      </w:r>
    </w:p>
    <w:p w:rsidR="00C00838" w:rsidRPr="002A1ADE" w:rsidRDefault="00C00838" w:rsidP="00C00838">
      <w:pPr>
        <w:ind w:firstLine="567"/>
        <w:jc w:val="both"/>
      </w:pPr>
      <w:r w:rsidRPr="002A1ADE">
        <w:t>- заявитель не соответствует требованиям раздела 3 Порядка проведения отбора;</w:t>
      </w:r>
    </w:p>
    <w:p w:rsidR="00C00838" w:rsidRPr="002A1ADE" w:rsidRDefault="00C00838" w:rsidP="00C00838">
      <w:pPr>
        <w:ind w:firstLine="567"/>
        <w:jc w:val="both"/>
      </w:pPr>
      <w:proofErr w:type="gramStart"/>
      <w:r w:rsidRPr="002A1ADE"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  <w:proofErr w:type="gramEnd"/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 xml:space="preserve">8.5. В случае если не поступило ни одного заявления с документами на участие в отборе, а </w:t>
      </w:r>
      <w:proofErr w:type="gramStart"/>
      <w:r w:rsidRPr="002A1ADE">
        <w:rPr>
          <w:color w:val="000000"/>
        </w:rPr>
        <w:t>также</w:t>
      </w:r>
      <w:proofErr w:type="gramEnd"/>
      <w:r w:rsidRPr="002A1ADE">
        <w:rPr>
          <w:color w:val="000000"/>
        </w:rPr>
        <w:t xml:space="preserve"> если комиссия примет решение об отказе в допуске к участию в отборе всех претендентов на участие в отборе, отбор признается несостоявшимся.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8.6. В случае если участником отбора признается только один претендент на участие в отборе, представивший документы на участие в отборе, отбор считается состоявшимся и данной организации или индивидуальному предпринимателю передается для подписания проект договора на</w:t>
      </w:r>
      <w:r w:rsidRPr="002A1ADE">
        <w:t xml:space="preserve"> доставку товаров в отдаленные сельские населенные пункты Тутаевского муниципального района в течени</w:t>
      </w:r>
      <w:proofErr w:type="gramStart"/>
      <w:r w:rsidRPr="002A1ADE">
        <w:t>и</w:t>
      </w:r>
      <w:proofErr w:type="gramEnd"/>
      <w:r w:rsidRPr="002A1ADE">
        <w:t xml:space="preserve"> трех календарных дней, следующих за днем подписания  протокола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 (далее - Договор) по форме согласно приложению 4 к порядку проведения отбора.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</w:pPr>
      <w:r w:rsidRPr="002A1ADE">
        <w:t xml:space="preserve">8.7. Если организация или индивидуальный предприниматель в течение пяти календарных дней с момента передачи ему проекта Договора не представил подписанный Договор, он признается уклонившимся от заключения Договора. 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 xml:space="preserve">8.8. В случаях, если отбор </w:t>
      </w:r>
      <w:proofErr w:type="gramStart"/>
      <w:r w:rsidRPr="002A1ADE">
        <w:rPr>
          <w:color w:val="000000"/>
        </w:rPr>
        <w:t>признан несостоявшимся и Договор не заключен</w:t>
      </w:r>
      <w:proofErr w:type="gramEnd"/>
      <w:r w:rsidRPr="002A1ADE">
        <w:rPr>
          <w:color w:val="000000"/>
        </w:rPr>
        <w:t>, проводится повторный отбор.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8.9. Порядок проведения повторного отбора определяется нормами настоящего Порядка с повторной публикацией извещения о проведении отбора.</w:t>
      </w:r>
    </w:p>
    <w:p w:rsidR="00C00838" w:rsidRPr="002A1ADE" w:rsidRDefault="00C00838" w:rsidP="00C00838">
      <w:pPr>
        <w:pStyle w:val="210"/>
        <w:spacing w:after="0" w:line="100" w:lineRule="atLeast"/>
        <w:ind w:firstLine="567"/>
        <w:jc w:val="both"/>
        <w:rPr>
          <w:color w:val="000000"/>
        </w:rPr>
      </w:pPr>
      <w:r w:rsidRPr="002A1ADE">
        <w:rPr>
          <w:color w:val="000000"/>
        </w:rPr>
        <w:t>8.10. Протокол рассмотрения документов для участия в отборе размещается на официальном сайте Администрации Тутаевского муниципального района.</w:t>
      </w:r>
    </w:p>
    <w:p w:rsidR="00C00838" w:rsidRPr="002A1ADE" w:rsidRDefault="00C00838" w:rsidP="00C00838">
      <w:pPr>
        <w:ind w:firstLine="720"/>
        <w:jc w:val="both"/>
        <w:rPr>
          <w:iCs/>
        </w:rPr>
      </w:pPr>
    </w:p>
    <w:p w:rsidR="00C00838" w:rsidRPr="002A1ADE" w:rsidRDefault="00C00838" w:rsidP="00C00838">
      <w:pPr>
        <w:numPr>
          <w:ilvl w:val="0"/>
          <w:numId w:val="35"/>
        </w:numPr>
        <w:jc w:val="center"/>
      </w:pPr>
      <w:r w:rsidRPr="002A1ADE">
        <w:t>Оценка и сопоставление документов участников отбора, порядок определения участника, прошедшего отбор</w:t>
      </w:r>
    </w:p>
    <w:p w:rsidR="00C00838" w:rsidRPr="002A1ADE" w:rsidRDefault="00C00838" w:rsidP="00C00838">
      <w:pPr>
        <w:ind w:firstLine="720"/>
        <w:jc w:val="center"/>
      </w:pPr>
      <w:bookmarkStart w:id="3" w:name="sub_206"/>
    </w:p>
    <w:bookmarkEnd w:id="3"/>
    <w:p w:rsidR="00C00838" w:rsidRPr="002A1ADE" w:rsidRDefault="00C00838" w:rsidP="00C00838">
      <w:pPr>
        <w:ind w:firstLine="518"/>
        <w:jc w:val="both"/>
      </w:pPr>
      <w:r w:rsidRPr="002A1ADE">
        <w:t xml:space="preserve">9.1. Комиссия осуществляет оценку и сопоставление документов, представленных допущенными к участию в отборе претендентами на основании следующих критериев: 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4"/>
        <w:gridCol w:w="3375"/>
        <w:gridCol w:w="2749"/>
      </w:tblGrid>
      <w:tr w:rsidR="00A56FAB" w:rsidRPr="002A1ADE" w:rsidTr="006653B5">
        <w:trPr>
          <w:trHeight w:val="1229"/>
        </w:trPr>
        <w:tc>
          <w:tcPr>
            <w:tcW w:w="3374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Наименование (содержание)</w:t>
            </w:r>
          </w:p>
          <w:p w:rsidR="00C00838" w:rsidRPr="002A1ADE" w:rsidRDefault="00C00838" w:rsidP="000A3A81">
            <w:pPr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критерия    </w:t>
            </w: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Варианты значения</w:t>
            </w:r>
          </w:p>
          <w:p w:rsidR="00C00838" w:rsidRPr="002A1ADE" w:rsidRDefault="00C00838" w:rsidP="000A3A81">
            <w:pPr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критерия 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Оценка значения критерия</w:t>
            </w:r>
          </w:p>
          <w:p w:rsidR="00C00838" w:rsidRPr="002A1ADE" w:rsidRDefault="00C00838" w:rsidP="000A3A81">
            <w:pPr>
              <w:rPr>
                <w:rFonts w:eastAsia="Courier New"/>
              </w:rPr>
            </w:pPr>
            <w:r w:rsidRPr="002A1ADE">
              <w:rPr>
                <w:rFonts w:eastAsia="Courier New"/>
              </w:rPr>
              <w:t>при сопоставлении заявок</w:t>
            </w:r>
          </w:p>
        </w:tc>
      </w:tr>
      <w:tr w:rsidR="00A56FAB" w:rsidRPr="002A1ADE" w:rsidTr="006653B5">
        <w:tc>
          <w:tcPr>
            <w:tcW w:w="3374" w:type="dxa"/>
            <w:vMerge w:val="restart"/>
          </w:tcPr>
          <w:p w:rsidR="00C00838" w:rsidRPr="002A1ADE" w:rsidRDefault="00C00838" w:rsidP="000A3A81">
            <w:pPr>
              <w:numPr>
                <w:ilvl w:val="0"/>
                <w:numId w:val="24"/>
              </w:numPr>
              <w:snapToGrid w:val="0"/>
              <w:ind w:left="87" w:firstLine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Объем завоза товара в </w:t>
            </w:r>
            <w:r w:rsidRPr="002A1ADE">
              <w:rPr>
                <w:rFonts w:eastAsia="Courier New"/>
              </w:rPr>
              <w:lastRenderedPageBreak/>
              <w:t>месяц</w:t>
            </w: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lastRenderedPageBreak/>
              <w:t>менее 250 000 рублей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>1 балл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snapToGrid w:val="0"/>
              <w:ind w:left="87"/>
              <w:rPr>
                <w:rFonts w:eastAsia="Courier New"/>
              </w:rPr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от 250 000 до 300 000 рублей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>2 балла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snapToGrid w:val="0"/>
              <w:ind w:left="87"/>
              <w:rPr>
                <w:rFonts w:eastAsia="Courier New"/>
              </w:rPr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от 300 000 до 350 000 рублей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>3 балла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snapToGrid w:val="0"/>
              <w:ind w:left="87"/>
              <w:rPr>
                <w:rFonts w:eastAsia="Courier New"/>
              </w:rPr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более 350 000 рублей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>4 балла</w:t>
            </w:r>
          </w:p>
        </w:tc>
      </w:tr>
      <w:tr w:rsidR="00A56FAB" w:rsidRPr="002A1ADE" w:rsidTr="006653B5">
        <w:tc>
          <w:tcPr>
            <w:tcW w:w="3374" w:type="dxa"/>
            <w:vMerge w:val="restart"/>
          </w:tcPr>
          <w:p w:rsidR="00C00838" w:rsidRPr="002A1ADE" w:rsidRDefault="00C00838" w:rsidP="000A3A81">
            <w:pPr>
              <w:numPr>
                <w:ilvl w:val="0"/>
                <w:numId w:val="24"/>
              </w:numPr>
              <w:snapToGrid w:val="0"/>
              <w:ind w:left="87" w:firstLine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Наличие (отсутствие) </w:t>
            </w:r>
          </w:p>
          <w:p w:rsidR="00C00838" w:rsidRPr="002A1ADE" w:rsidRDefault="00C00838" w:rsidP="000A3A81">
            <w:pPr>
              <w:ind w:left="87"/>
              <w:rPr>
                <w:rFonts w:eastAsia="Courier New"/>
              </w:rPr>
            </w:pPr>
            <w:r w:rsidRPr="002A1ADE">
              <w:rPr>
                <w:rFonts w:eastAsia="Courier New"/>
              </w:rPr>
              <w:t>автотранспорта с холодильным    оборудованием</w:t>
            </w: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отсутствует 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 0 баллов 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  <w:ind w:left="87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имеется 1 транспортное средство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 1 балл   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  <w:ind w:left="87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имеются 2 </w:t>
            </w:r>
            <w:proofErr w:type="gramStart"/>
            <w:r w:rsidRPr="002A1ADE">
              <w:rPr>
                <w:rFonts w:eastAsia="Courier New"/>
              </w:rPr>
              <w:t>транспортных</w:t>
            </w:r>
            <w:proofErr w:type="gramEnd"/>
            <w:r w:rsidRPr="002A1ADE">
              <w:rPr>
                <w:rFonts w:eastAsia="Courier New"/>
              </w:rPr>
              <w:t xml:space="preserve"> средства 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 2 балла  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  <w:ind w:left="87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имеются 3 и более  </w:t>
            </w:r>
            <w:proofErr w:type="gramStart"/>
            <w:r w:rsidRPr="002A1ADE">
              <w:rPr>
                <w:rFonts w:eastAsia="Courier New"/>
              </w:rPr>
              <w:t>транспортных</w:t>
            </w:r>
            <w:proofErr w:type="gramEnd"/>
            <w:r w:rsidRPr="002A1ADE">
              <w:rPr>
                <w:rFonts w:eastAsia="Courier New"/>
              </w:rPr>
              <w:t xml:space="preserve"> средства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    3 балла      </w:t>
            </w:r>
          </w:p>
        </w:tc>
      </w:tr>
      <w:tr w:rsidR="00A56FAB" w:rsidRPr="002A1ADE" w:rsidTr="006653B5">
        <w:tc>
          <w:tcPr>
            <w:tcW w:w="3374" w:type="dxa"/>
            <w:vMerge w:val="restart"/>
          </w:tcPr>
          <w:p w:rsidR="00C00838" w:rsidRPr="002A1ADE" w:rsidRDefault="00C00838" w:rsidP="000A3A81">
            <w:pPr>
              <w:numPr>
                <w:ilvl w:val="0"/>
                <w:numId w:val="24"/>
              </w:numPr>
              <w:snapToGrid w:val="0"/>
              <w:ind w:left="87" w:firstLine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 Наличие (отсутствие)  </w:t>
            </w:r>
          </w:p>
          <w:p w:rsidR="00C00838" w:rsidRPr="002A1ADE" w:rsidRDefault="00C00838" w:rsidP="000A3A81">
            <w:pPr>
              <w:ind w:left="87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автотранспорта с изотермическим фургоном </w:t>
            </w: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отсутствует     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>0 баллов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имеется 1 транспортное  средство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1 балл 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имеются 2 </w:t>
            </w:r>
            <w:proofErr w:type="gramStart"/>
            <w:r w:rsidRPr="002A1ADE">
              <w:rPr>
                <w:rFonts w:eastAsia="Courier New"/>
              </w:rPr>
              <w:t>транспортных</w:t>
            </w:r>
            <w:proofErr w:type="gramEnd"/>
            <w:r w:rsidRPr="002A1ADE">
              <w:rPr>
                <w:rFonts w:eastAsia="Courier New"/>
              </w:rPr>
              <w:t xml:space="preserve">  средства 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2 балла </w:t>
            </w:r>
          </w:p>
        </w:tc>
      </w:tr>
      <w:tr w:rsidR="00A56FAB" w:rsidRPr="002A1ADE" w:rsidTr="006653B5">
        <w:tc>
          <w:tcPr>
            <w:tcW w:w="3374" w:type="dxa"/>
            <w:vMerge/>
          </w:tcPr>
          <w:p w:rsidR="00C00838" w:rsidRPr="002A1ADE" w:rsidRDefault="00C00838" w:rsidP="000A3A81">
            <w:pPr>
              <w:pStyle w:val="a9"/>
              <w:snapToGrid w:val="0"/>
            </w:pPr>
          </w:p>
        </w:tc>
        <w:tc>
          <w:tcPr>
            <w:tcW w:w="3375" w:type="dxa"/>
          </w:tcPr>
          <w:p w:rsidR="00C00838" w:rsidRPr="002A1ADE" w:rsidRDefault="00C00838" w:rsidP="000A3A81">
            <w:pPr>
              <w:snapToGrid w:val="0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имеются 3 и более </w:t>
            </w:r>
            <w:proofErr w:type="gramStart"/>
            <w:r w:rsidRPr="002A1ADE">
              <w:rPr>
                <w:rFonts w:eastAsia="Courier New"/>
              </w:rPr>
              <w:t>транспортных</w:t>
            </w:r>
            <w:proofErr w:type="gramEnd"/>
            <w:r w:rsidRPr="002A1ADE">
              <w:rPr>
                <w:rFonts w:eastAsia="Courier New"/>
              </w:rPr>
              <w:t xml:space="preserve"> средства </w:t>
            </w:r>
          </w:p>
        </w:tc>
        <w:tc>
          <w:tcPr>
            <w:tcW w:w="2749" w:type="dxa"/>
          </w:tcPr>
          <w:p w:rsidR="00C00838" w:rsidRPr="002A1ADE" w:rsidRDefault="00C00838" w:rsidP="000A3A81">
            <w:pPr>
              <w:snapToGrid w:val="0"/>
              <w:jc w:val="center"/>
              <w:rPr>
                <w:rFonts w:eastAsia="Courier New"/>
              </w:rPr>
            </w:pPr>
            <w:r w:rsidRPr="002A1ADE">
              <w:rPr>
                <w:rFonts w:eastAsia="Courier New"/>
              </w:rPr>
              <w:t xml:space="preserve">3 балла  </w:t>
            </w:r>
          </w:p>
        </w:tc>
      </w:tr>
    </w:tbl>
    <w:p w:rsidR="00C00838" w:rsidRPr="002A1ADE" w:rsidRDefault="00C00838" w:rsidP="00C00838">
      <w:pPr>
        <w:ind w:firstLine="720"/>
        <w:jc w:val="right"/>
        <w:rPr>
          <w:iCs/>
        </w:rPr>
      </w:pPr>
      <w:r w:rsidRPr="002A1ADE">
        <w:rPr>
          <w:iCs/>
        </w:rPr>
        <w:t>Таблица 1</w:t>
      </w:r>
    </w:p>
    <w:p w:rsidR="00C00838" w:rsidRPr="002A1ADE" w:rsidRDefault="00C00838" w:rsidP="00C00838">
      <w:pPr>
        <w:ind w:firstLine="518"/>
        <w:jc w:val="both"/>
      </w:pPr>
    </w:p>
    <w:p w:rsidR="00C00838" w:rsidRPr="002A1ADE" w:rsidRDefault="00C00838" w:rsidP="00C00838">
      <w:pPr>
        <w:ind w:firstLine="532"/>
        <w:jc w:val="both"/>
      </w:pPr>
      <w:r w:rsidRPr="002A1ADE">
        <w:t>9.2. Срок оценки и сопоставления документов участников отбора составляет три рабочих дня со дня подписания протокола рассмотрения документов для участия в отборе.</w:t>
      </w:r>
    </w:p>
    <w:p w:rsidR="00C00838" w:rsidRPr="002A1ADE" w:rsidRDefault="00C00838" w:rsidP="00C00838">
      <w:pPr>
        <w:ind w:firstLine="518"/>
        <w:jc w:val="both"/>
      </w:pPr>
      <w:r w:rsidRPr="002A1ADE">
        <w:t>9.3. Оценка документов участников отбора осуществляется в баллах индивидуально каждым присутствующим членом комиссии.</w:t>
      </w:r>
    </w:p>
    <w:p w:rsidR="00C00838" w:rsidRPr="002A1ADE" w:rsidRDefault="00C00838" w:rsidP="00C00838">
      <w:pPr>
        <w:ind w:firstLine="505"/>
        <w:jc w:val="both"/>
      </w:pPr>
      <w:r w:rsidRPr="002A1ADE">
        <w:t>9.4. Итоговая оценка определяется как сумма баллов, определенных каждым членом комиссии.</w:t>
      </w:r>
    </w:p>
    <w:p w:rsidR="00C00838" w:rsidRPr="002A1ADE" w:rsidRDefault="00C00838" w:rsidP="00C00838">
      <w:pPr>
        <w:ind w:firstLine="505"/>
        <w:jc w:val="both"/>
      </w:pPr>
      <w:r w:rsidRPr="002A1ADE">
        <w:t>9.5. Каждому участнику отбора присваивается номер в порядке уменьшения его итоговой оценки.</w:t>
      </w:r>
    </w:p>
    <w:p w:rsidR="00C00838" w:rsidRPr="002A1ADE" w:rsidRDefault="00C00838" w:rsidP="00C00838">
      <w:pPr>
        <w:ind w:firstLine="505"/>
        <w:jc w:val="both"/>
      </w:pPr>
      <w:r w:rsidRPr="002A1ADE">
        <w:t>9.6.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C00838" w:rsidRPr="002A1ADE" w:rsidRDefault="00C00838" w:rsidP="00C00838">
      <w:pPr>
        <w:ind w:firstLine="518"/>
        <w:jc w:val="both"/>
      </w:pPr>
      <w:r w:rsidRPr="002A1ADE">
        <w:t>9.7. 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C00838" w:rsidRPr="002A1ADE" w:rsidRDefault="00C00838" w:rsidP="00C00838">
      <w:pPr>
        <w:pStyle w:val="210"/>
        <w:spacing w:after="0" w:line="240" w:lineRule="auto"/>
        <w:ind w:firstLine="532"/>
        <w:jc w:val="both"/>
      </w:pPr>
      <w:bookmarkStart w:id="4" w:name="sub_1071"/>
      <w:bookmarkEnd w:id="4"/>
      <w:r w:rsidRPr="002A1ADE">
        <w:t>9.8</w:t>
      </w:r>
      <w:bookmarkStart w:id="5" w:name="sub_1081"/>
      <w:r w:rsidRPr="002A1ADE">
        <w:t>. Результаты отбора оформляются протоколом оценки и сопоставления документов участников отбора, который подписывается всеми присутствующими членами комиссии в течение дня, следующего после дня окончания проведения оценки и сопоставления документов участников отбора.</w:t>
      </w:r>
    </w:p>
    <w:bookmarkEnd w:id="5"/>
    <w:p w:rsidR="00C00838" w:rsidRPr="002A1ADE" w:rsidRDefault="00C00838" w:rsidP="00C00838">
      <w:pPr>
        <w:pStyle w:val="210"/>
        <w:spacing w:after="0" w:line="240" w:lineRule="auto"/>
        <w:ind w:firstLine="518"/>
        <w:jc w:val="both"/>
      </w:pPr>
      <w:r w:rsidRPr="002A1ADE">
        <w:t xml:space="preserve">9.9. </w:t>
      </w:r>
      <w:bookmarkStart w:id="6" w:name="sub_1091"/>
      <w:r w:rsidRPr="002A1ADE">
        <w:t>Протокол оценки и сопоставления документов участников отбора составляется в двух экземплярах, один из которых хранится в управлении экономического развития и инвестиционной политики Администрации Тутаевского муниципального района, а второй, вместе с проектом Договора (приложение 4 к порядку проведения отбора), направляется участнику отбора, признанному прошедшим отбор в течени</w:t>
      </w:r>
      <w:proofErr w:type="gramStart"/>
      <w:r w:rsidRPr="002A1ADE">
        <w:t>и</w:t>
      </w:r>
      <w:proofErr w:type="gramEnd"/>
      <w:r w:rsidRPr="002A1ADE">
        <w:t xml:space="preserve"> трех рабочих дней со дня, следующего после дня окончания проведения оценки и сопоставления документов участников отбора. </w:t>
      </w:r>
    </w:p>
    <w:p w:rsidR="00C00838" w:rsidRPr="002A1ADE" w:rsidRDefault="00C00838" w:rsidP="00C00838">
      <w:pPr>
        <w:ind w:firstLine="505"/>
        <w:jc w:val="both"/>
      </w:pPr>
      <w:r w:rsidRPr="002A1ADE">
        <w:t>9.10. Если участник отбора, признанный прошедшим отбор, в течение десяти календарных дней с момента передачи ему проекта Договора не представил подписанный Договор, он признается уклонившимся от заключения Договора. В этом случае Договор заключается с участником отбора, которому был присвоен второй номер.</w:t>
      </w:r>
    </w:p>
    <w:p w:rsidR="00C00838" w:rsidRPr="002A1ADE" w:rsidRDefault="00C00838" w:rsidP="00C00838">
      <w:pPr>
        <w:ind w:firstLine="518"/>
        <w:jc w:val="both"/>
        <w:rPr>
          <w:color w:val="000000"/>
        </w:rPr>
      </w:pPr>
      <w:r w:rsidRPr="002A1ADE">
        <w:t>9.11. Протокол оценки и сопоставления документов</w:t>
      </w:r>
      <w:r w:rsidRPr="002A1ADE">
        <w:rPr>
          <w:color w:val="000000"/>
        </w:rPr>
        <w:t xml:space="preserve"> размещается на официальном сайте Администрации Тутаевского муниципального района.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numPr>
          <w:ilvl w:val="0"/>
          <w:numId w:val="35"/>
        </w:numPr>
        <w:jc w:val="center"/>
      </w:pPr>
      <w:r w:rsidRPr="002A1ADE">
        <w:lastRenderedPageBreak/>
        <w:t>Требование об осуществлении контроля</w:t>
      </w:r>
    </w:p>
    <w:p w:rsidR="00C00838" w:rsidRPr="002A1ADE" w:rsidRDefault="00C00838" w:rsidP="00C00838">
      <w:pPr>
        <w:ind w:left="750"/>
      </w:pPr>
    </w:p>
    <w:p w:rsidR="00C00838" w:rsidRPr="002A1ADE" w:rsidRDefault="00C00838" w:rsidP="00C00838">
      <w:pPr>
        <w:ind w:firstLine="426"/>
        <w:jc w:val="both"/>
      </w:pPr>
      <w:r w:rsidRPr="002A1ADE">
        <w:t xml:space="preserve">10.1. </w:t>
      </w:r>
      <w:proofErr w:type="gramStart"/>
      <w:r w:rsidRPr="002A1ADE">
        <w:t>Контроль соблюдения условий, целевого использования субсидий получателями субсидии в части исполнения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 в 2023 году осуществляется сельскими поселениями, входящими в состав                                          Тутаевского муниципального района, заключившими соглашения о передаче осуществления полномочий</w:t>
      </w:r>
      <w:proofErr w:type="gramEnd"/>
      <w:r w:rsidRPr="002A1ADE">
        <w:t xml:space="preserve"> по решению вопросов местного значения в части создания условий для обеспечения жителей поселения услугами торговли на территории поселения на 2023 год.</w:t>
      </w:r>
    </w:p>
    <w:p w:rsidR="00C00838" w:rsidRPr="002A1ADE" w:rsidRDefault="00C00838" w:rsidP="00C00838">
      <w:pPr>
        <w:ind w:firstLine="426"/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>Управляющий делами</w:t>
      </w:r>
    </w:p>
    <w:p w:rsidR="00C00838" w:rsidRPr="002A1ADE" w:rsidRDefault="00C00838" w:rsidP="00C00838">
      <w:pPr>
        <w:jc w:val="both"/>
      </w:pPr>
      <w:r w:rsidRPr="002A1ADE">
        <w:t xml:space="preserve">Администрации ТМР                                                  </w:t>
      </w:r>
      <w:bookmarkEnd w:id="6"/>
      <w:r w:rsidRPr="002A1ADE">
        <w:t xml:space="preserve">               </w:t>
      </w:r>
      <w:r w:rsidR="002A1ADE">
        <w:tab/>
      </w:r>
      <w:r w:rsidR="002A1ADE">
        <w:tab/>
      </w:r>
      <w:r w:rsidRPr="002A1ADE">
        <w:t>С.В. Балясникова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ind w:firstLine="5823"/>
        <w:jc w:val="right"/>
      </w:pPr>
      <w:bookmarkStart w:id="7" w:name="sub_1012"/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ind w:firstLine="5823"/>
        <w:jc w:val="right"/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C00838" w:rsidRDefault="00C00838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2A1ADE" w:rsidRDefault="002A1ADE" w:rsidP="00C00838">
      <w:pPr>
        <w:ind w:firstLine="5823"/>
        <w:jc w:val="right"/>
        <w:rPr>
          <w:sz w:val="28"/>
          <w:szCs w:val="28"/>
        </w:rPr>
      </w:pPr>
    </w:p>
    <w:p w:rsidR="002A1ADE" w:rsidRDefault="002A1ADE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0A3A81" w:rsidRDefault="000A3A81" w:rsidP="00C00838">
      <w:pPr>
        <w:ind w:firstLine="5823"/>
        <w:jc w:val="right"/>
        <w:rPr>
          <w:sz w:val="28"/>
          <w:szCs w:val="28"/>
        </w:rPr>
      </w:pPr>
    </w:p>
    <w:p w:rsidR="00C00838" w:rsidRPr="002A1ADE" w:rsidRDefault="00C00838" w:rsidP="00C00838">
      <w:pPr>
        <w:ind w:firstLine="5823"/>
        <w:jc w:val="right"/>
      </w:pPr>
      <w:r w:rsidRPr="002A1ADE">
        <w:lastRenderedPageBreak/>
        <w:t>П</w:t>
      </w:r>
      <w:bookmarkEnd w:id="7"/>
      <w:r w:rsidRPr="002A1ADE">
        <w:t>риложение 1</w:t>
      </w:r>
    </w:p>
    <w:p w:rsidR="00C00838" w:rsidRPr="002A1ADE" w:rsidRDefault="00C00838" w:rsidP="00C00838">
      <w:pPr>
        <w:ind w:firstLine="5823"/>
        <w:jc w:val="right"/>
      </w:pPr>
      <w:r w:rsidRPr="002A1ADE">
        <w:t xml:space="preserve">к Порядку </w:t>
      </w:r>
    </w:p>
    <w:p w:rsidR="00C00838" w:rsidRPr="002A1ADE" w:rsidRDefault="00C00838" w:rsidP="00C00838">
      <w:pPr>
        <w:ind w:firstLine="5823"/>
        <w:jc w:val="right"/>
      </w:pPr>
      <w:r w:rsidRPr="002A1ADE">
        <w:t>проведения отбора</w:t>
      </w:r>
    </w:p>
    <w:p w:rsidR="00C00838" w:rsidRPr="002A1ADE" w:rsidRDefault="00C00838" w:rsidP="00C00838">
      <w:pPr>
        <w:ind w:firstLine="5823"/>
        <w:jc w:val="right"/>
      </w:pPr>
    </w:p>
    <w:p w:rsidR="00C00838" w:rsidRPr="002A1ADE" w:rsidRDefault="00C00838" w:rsidP="00C00838">
      <w:pPr>
        <w:jc w:val="right"/>
      </w:pPr>
      <w:r w:rsidRPr="002A1ADE">
        <w:t>Форма</w:t>
      </w:r>
    </w:p>
    <w:p w:rsidR="00C00838" w:rsidRPr="002A1ADE" w:rsidRDefault="00C00838" w:rsidP="00C00838">
      <w:pPr>
        <w:jc w:val="right"/>
        <w:rPr>
          <w:i/>
        </w:rPr>
      </w:pPr>
      <w:r w:rsidRPr="002A1ADE">
        <w:rPr>
          <w:i/>
        </w:rPr>
        <w:t>заполняется на бланке участника отбора</w:t>
      </w:r>
    </w:p>
    <w:p w:rsidR="00C00838" w:rsidRPr="002A1ADE" w:rsidRDefault="00C00838" w:rsidP="00C00838">
      <w:pPr>
        <w:jc w:val="right"/>
      </w:pPr>
      <w:r w:rsidRPr="002A1ADE">
        <w:t xml:space="preserve">                                      </w:t>
      </w:r>
    </w:p>
    <w:p w:rsidR="00C00838" w:rsidRPr="002A1ADE" w:rsidRDefault="00C00838" w:rsidP="00C00838">
      <w:pPr>
        <w:jc w:val="right"/>
      </w:pPr>
      <w:r w:rsidRPr="002A1ADE">
        <w:t xml:space="preserve">В управление экономического развития  </w:t>
      </w:r>
    </w:p>
    <w:p w:rsidR="00C00838" w:rsidRPr="002A1ADE" w:rsidRDefault="00C00838" w:rsidP="00C00838">
      <w:pPr>
        <w:jc w:val="right"/>
      </w:pPr>
      <w:r w:rsidRPr="002A1ADE">
        <w:t xml:space="preserve">и инвестиционной политики </w:t>
      </w:r>
    </w:p>
    <w:p w:rsidR="00C00838" w:rsidRPr="002A1ADE" w:rsidRDefault="00C00838" w:rsidP="00C00838">
      <w:pPr>
        <w:jc w:val="right"/>
      </w:pPr>
      <w:r w:rsidRPr="002A1ADE">
        <w:t xml:space="preserve">Администрации Тутаевского </w:t>
      </w:r>
    </w:p>
    <w:p w:rsidR="00C00838" w:rsidRPr="002A1ADE" w:rsidRDefault="00C00838" w:rsidP="00C00838">
      <w:pPr>
        <w:jc w:val="right"/>
      </w:pPr>
      <w:r w:rsidRPr="002A1ADE">
        <w:t>муниципального района</w:t>
      </w:r>
    </w:p>
    <w:p w:rsidR="00C00838" w:rsidRPr="002A1ADE" w:rsidRDefault="00C00838" w:rsidP="00C00838">
      <w:pPr>
        <w:jc w:val="right"/>
      </w:pPr>
      <w:r w:rsidRPr="002A1ADE">
        <w:t>____________________________</w:t>
      </w:r>
    </w:p>
    <w:p w:rsidR="00C00838" w:rsidRPr="002A1ADE" w:rsidRDefault="00C00838" w:rsidP="00C00838">
      <w:pPr>
        <w:jc w:val="right"/>
      </w:pPr>
      <w:r w:rsidRPr="002A1ADE">
        <w:t>____________________________</w:t>
      </w:r>
    </w:p>
    <w:p w:rsidR="00C00838" w:rsidRPr="002A1ADE" w:rsidRDefault="00C00838" w:rsidP="00C00838">
      <w:pPr>
        <w:jc w:val="right"/>
      </w:pPr>
      <w:proofErr w:type="gramStart"/>
      <w:r w:rsidRPr="002A1ADE">
        <w:t>(должность руководителя</w:t>
      </w:r>
      <w:proofErr w:type="gramEnd"/>
    </w:p>
    <w:p w:rsidR="00C00838" w:rsidRPr="002A1ADE" w:rsidRDefault="00C00838" w:rsidP="00C00838">
      <w:pPr>
        <w:jc w:val="right"/>
      </w:pPr>
      <w:r w:rsidRPr="002A1ADE">
        <w:t>организации, наименование</w:t>
      </w:r>
    </w:p>
    <w:p w:rsidR="00C00838" w:rsidRPr="002A1ADE" w:rsidRDefault="00C00838" w:rsidP="00C00838">
      <w:pPr>
        <w:jc w:val="right"/>
      </w:pPr>
      <w:r w:rsidRPr="002A1ADE">
        <w:t>организации или Ф.И.О.</w:t>
      </w:r>
    </w:p>
    <w:p w:rsidR="00C00838" w:rsidRPr="002A1ADE" w:rsidRDefault="00C00838" w:rsidP="00C00838">
      <w:pPr>
        <w:jc w:val="right"/>
      </w:pPr>
      <w:r w:rsidRPr="002A1ADE">
        <w:t>индивидуального предпринимателя)</w:t>
      </w:r>
    </w:p>
    <w:p w:rsidR="00C00838" w:rsidRPr="002A1ADE" w:rsidRDefault="00C00838" w:rsidP="00C00838">
      <w:pPr>
        <w:ind w:firstLine="5823"/>
        <w:jc w:val="both"/>
      </w:pPr>
      <w:r w:rsidRPr="002A1ADE">
        <w:t xml:space="preserve">                                           </w:t>
      </w:r>
    </w:p>
    <w:p w:rsidR="00C00838" w:rsidRPr="002A1ADE" w:rsidRDefault="00C00838" w:rsidP="00C00838">
      <w:pPr>
        <w:ind w:firstLine="6330"/>
        <w:jc w:val="both"/>
        <w:rPr>
          <w:color w:val="000000"/>
        </w:rPr>
      </w:pPr>
    </w:p>
    <w:p w:rsidR="00C00838" w:rsidRPr="002A1ADE" w:rsidRDefault="00C00838" w:rsidP="00C00838">
      <w:pPr>
        <w:jc w:val="center"/>
      </w:pPr>
      <w:r w:rsidRPr="002A1ADE">
        <w:t xml:space="preserve">Заявление </w:t>
      </w:r>
    </w:p>
    <w:p w:rsidR="00C00838" w:rsidRPr="002A1ADE" w:rsidRDefault="00C00838" w:rsidP="00C00838">
      <w:pPr>
        <w:jc w:val="center"/>
        <w:rPr>
          <w:color w:val="000000"/>
        </w:rPr>
      </w:pPr>
      <w:r w:rsidRPr="002A1ADE">
        <w:rPr>
          <w:color w:val="000000"/>
        </w:rPr>
        <w:t xml:space="preserve"> на участие в отборе организаций и индивидуальных </w:t>
      </w:r>
    </w:p>
    <w:p w:rsidR="00C00838" w:rsidRPr="002A1ADE" w:rsidRDefault="00C00838" w:rsidP="00C00838">
      <w:pPr>
        <w:jc w:val="center"/>
        <w:rPr>
          <w:color w:val="000000"/>
        </w:rPr>
      </w:pPr>
      <w:r w:rsidRPr="002A1ADE">
        <w:rPr>
          <w:color w:val="000000"/>
        </w:rPr>
        <w:t xml:space="preserve">предпринимателей, претендующих </w:t>
      </w:r>
      <w:r w:rsidRPr="002A1ADE">
        <w:t>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</w:t>
      </w:r>
    </w:p>
    <w:p w:rsidR="00C00838" w:rsidRPr="002A1ADE" w:rsidRDefault="00C00838" w:rsidP="00C00838">
      <w:pPr>
        <w:jc w:val="both"/>
        <w:rPr>
          <w:iCs/>
        </w:rPr>
      </w:pPr>
    </w:p>
    <w:p w:rsidR="00C00838" w:rsidRPr="002A1ADE" w:rsidRDefault="00C00838" w:rsidP="00FF1F37">
      <w:pPr>
        <w:ind w:firstLine="851"/>
        <w:jc w:val="both"/>
      </w:pPr>
      <w:r w:rsidRPr="002A1ADE">
        <w:t>1. Ознакомившись с Порядком проведения отбора организаций и индивидуальных предпринимателей, претендующих на получение на 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 </w:t>
      </w:r>
      <w:r w:rsidRPr="002A1ADE">
        <w:t>(далее – Порядок),</w:t>
      </w:r>
      <w:r w:rsidRPr="002A1ADE">
        <w:rPr>
          <w:iCs/>
        </w:rPr>
        <w:t xml:space="preserve"> </w:t>
      </w:r>
      <w:r w:rsidRPr="002A1ADE">
        <w:t xml:space="preserve"> утвержденным постановлением Администрации Тутаевского муниципального района </w:t>
      </w:r>
      <w:proofErr w:type="gramStart"/>
      <w:r w:rsidRPr="002A1ADE">
        <w:t>от</w:t>
      </w:r>
      <w:proofErr w:type="gramEnd"/>
      <w:r w:rsidRPr="002A1ADE">
        <w:t xml:space="preserve"> ________ № ____, __________________________________________________________________</w:t>
      </w:r>
    </w:p>
    <w:p w:rsidR="00C00838" w:rsidRPr="002A1ADE" w:rsidRDefault="00C00838" w:rsidP="00C00838">
      <w:pPr>
        <w:ind w:firstLine="708"/>
        <w:jc w:val="both"/>
      </w:pPr>
      <w:r w:rsidRPr="002A1ADE">
        <w:t xml:space="preserve">                                       (полное наименование заявителя)</w:t>
      </w:r>
    </w:p>
    <w:p w:rsidR="00C00838" w:rsidRPr="002A1ADE" w:rsidRDefault="00C00838" w:rsidP="00C00838">
      <w:pPr>
        <w:ind w:right="-5"/>
        <w:jc w:val="both"/>
      </w:pPr>
      <w:r w:rsidRPr="002A1ADE">
        <w:t>в лице ____________________________________________________________</w:t>
      </w:r>
    </w:p>
    <w:p w:rsidR="00C00838" w:rsidRPr="002A1ADE" w:rsidRDefault="00C00838" w:rsidP="00C00838">
      <w:pPr>
        <w:ind w:right="-5" w:firstLine="426"/>
        <w:jc w:val="center"/>
      </w:pPr>
      <w:r w:rsidRPr="002A1ADE">
        <w:t>(должность, Ф.И.О. уполномоченного лица заявителя)</w:t>
      </w:r>
    </w:p>
    <w:p w:rsidR="00C00838" w:rsidRPr="002A1ADE" w:rsidRDefault="00C00838" w:rsidP="00C00838">
      <w:pPr>
        <w:jc w:val="both"/>
      </w:pPr>
      <w:r w:rsidRPr="002A1ADE">
        <w:t xml:space="preserve">сообщает о согласии с условиями Порядка и представляет заявление </w:t>
      </w:r>
      <w:r w:rsidRPr="002A1ADE">
        <w:rPr>
          <w:color w:val="000000"/>
        </w:rPr>
        <w:t xml:space="preserve">на участие в отборе организаций и индивидуальных предпринимателей, претендующих на </w:t>
      </w:r>
      <w:r w:rsidRPr="002A1ADE">
        <w:t xml:space="preserve">право заключения договора на доставку товаров в отдаленные сельские населенные пункты Тутаевского муниципального района </w:t>
      </w:r>
      <w:r w:rsidRPr="002A1ADE">
        <w:rPr>
          <w:b/>
        </w:rPr>
        <w:t>согласно перечню № ______</w:t>
      </w:r>
      <w:r w:rsidRPr="002A1ADE">
        <w:t xml:space="preserve">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году. </w:t>
      </w:r>
    </w:p>
    <w:p w:rsidR="00C00838" w:rsidRPr="002A1ADE" w:rsidRDefault="00C00838" w:rsidP="00C00838">
      <w:pPr>
        <w:jc w:val="both"/>
      </w:pPr>
      <w:r w:rsidRPr="002A1ADE">
        <w:t xml:space="preserve">     Настоящим подтверждаем, что ___________________________________:</w:t>
      </w:r>
    </w:p>
    <w:p w:rsidR="00C00838" w:rsidRPr="002A1ADE" w:rsidRDefault="00C00838" w:rsidP="00C00838">
      <w:pPr>
        <w:tabs>
          <w:tab w:val="num" w:pos="0"/>
        </w:tabs>
        <w:ind w:right="-5" w:firstLine="360"/>
        <w:jc w:val="center"/>
      </w:pPr>
      <w:r w:rsidRPr="002A1ADE">
        <w:t xml:space="preserve">                                       (полное наименование заявителя)</w:t>
      </w:r>
    </w:p>
    <w:p w:rsidR="00C00838" w:rsidRPr="002A1ADE" w:rsidRDefault="00C00838" w:rsidP="00C00838">
      <w:pPr>
        <w:ind w:right="-5"/>
        <w:jc w:val="both"/>
      </w:pPr>
      <w:r w:rsidRPr="002A1ADE">
        <w:t xml:space="preserve">     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C00838" w:rsidRPr="002A1ADE" w:rsidRDefault="00C00838" w:rsidP="00C00838">
      <w:pPr>
        <w:ind w:right="-5"/>
        <w:jc w:val="both"/>
      </w:pPr>
      <w:r w:rsidRPr="002A1ADE">
        <w:t xml:space="preserve">     - обеспечивает уровень заработной платы, выплачиваемой наемным работникам, не ниже прожиточного минимума для трудоспособного населения, действующего на территории Ярославской области;</w:t>
      </w:r>
    </w:p>
    <w:p w:rsidR="00C00838" w:rsidRPr="002A1ADE" w:rsidRDefault="00C00838" w:rsidP="00C00838">
      <w:pPr>
        <w:jc w:val="both"/>
      </w:pPr>
      <w:r w:rsidRPr="002A1ADE">
        <w:t xml:space="preserve">     - осуществляет деятельность по оказанию услуг розничной торговли;</w:t>
      </w:r>
    </w:p>
    <w:p w:rsidR="00C00838" w:rsidRPr="002A1ADE" w:rsidRDefault="00C00838" w:rsidP="00C00838">
      <w:pPr>
        <w:jc w:val="both"/>
      </w:pPr>
      <w:r w:rsidRPr="002A1ADE">
        <w:t xml:space="preserve">     - имеет собственные (арендуемые) склады, приспособленные для хранения продуктов, с которых будет осуществляться доставка товаров.</w:t>
      </w:r>
    </w:p>
    <w:p w:rsidR="00C00838" w:rsidRPr="002A1ADE" w:rsidRDefault="00C00838" w:rsidP="00C00838">
      <w:pPr>
        <w:numPr>
          <w:ilvl w:val="0"/>
          <w:numId w:val="21"/>
        </w:numPr>
        <w:ind w:right="-5"/>
        <w:jc w:val="both"/>
      </w:pPr>
      <w:r w:rsidRPr="002A1ADE">
        <w:t>Информация об организации (индивидуальном предпринимателе):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3541"/>
      </w:tblGrid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</w:pPr>
            <w:r w:rsidRPr="002A1ADE">
              <w:t>Полное наименование организации и ее организационно-правовая форма (для организаций);</w:t>
            </w:r>
          </w:p>
          <w:p w:rsidR="00C00838" w:rsidRPr="002A1ADE" w:rsidRDefault="00C00838" w:rsidP="000A3A81">
            <w:pPr>
              <w:ind w:right="-5"/>
            </w:pPr>
            <w:r w:rsidRPr="002A1ADE">
              <w:lastRenderedPageBreak/>
              <w:t xml:space="preserve"> Ф.И.О. полностью индивидуального предпринимателя (для индивидуальных предпринимателей)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lastRenderedPageBreak/>
              <w:t>Регистрационные данные (дата, место и орган регистрации)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Юридический адрес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Почтовый адрес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snapToGrid w:val="0"/>
            </w:pPr>
            <w:r w:rsidRPr="002A1ADE">
              <w:t>ИНН, КПП, ОГРН, ОКПО претендента на участие в отборе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Телефон / факс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Адрес электронной почты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vMerge w:val="restart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Банковские реквизиты:</w:t>
            </w:r>
          </w:p>
          <w:p w:rsidR="00C00838" w:rsidRPr="002A1ADE" w:rsidRDefault="00C00838" w:rsidP="000A3A81">
            <w:pPr>
              <w:ind w:right="-5"/>
              <w:jc w:val="both"/>
            </w:pPr>
            <w:r w:rsidRPr="002A1ADE">
              <w:t>Наименование банка</w:t>
            </w:r>
          </w:p>
          <w:p w:rsidR="00C00838" w:rsidRPr="002A1ADE" w:rsidRDefault="00C00838" w:rsidP="000A3A81">
            <w:pPr>
              <w:ind w:right="-5"/>
              <w:jc w:val="both"/>
            </w:pPr>
            <w:r w:rsidRPr="002A1ADE">
              <w:t>Расчетный счет</w:t>
            </w:r>
          </w:p>
          <w:p w:rsidR="00C00838" w:rsidRPr="002A1ADE" w:rsidRDefault="00C00838" w:rsidP="000A3A81">
            <w:pPr>
              <w:ind w:right="-5"/>
              <w:jc w:val="both"/>
            </w:pPr>
            <w:r w:rsidRPr="002A1ADE">
              <w:t>Корреспондентский счет</w:t>
            </w:r>
          </w:p>
          <w:p w:rsidR="00C00838" w:rsidRPr="002A1ADE" w:rsidRDefault="00C00838" w:rsidP="000A3A81">
            <w:pPr>
              <w:ind w:right="-5"/>
              <w:jc w:val="both"/>
            </w:pPr>
            <w:r w:rsidRPr="002A1ADE">
              <w:t>БИК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vMerge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vMerge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vMerge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vMerge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Вид деятельности по ОКВЭД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Объем поступления налоговых платежей в бюджеты всех уровней за 2022 год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Сведения о средней численности работников за 2022 год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Среднемесячная заработная плата в расчете на 1 работника за 2022 год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  <w:tr w:rsidR="00C00838" w:rsidRPr="002A1ADE" w:rsidTr="000A3A81">
        <w:tc>
          <w:tcPr>
            <w:tcW w:w="6237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  <w:r w:rsidRPr="002A1ADE">
              <w:t>Регистрационные данные объекта недвижимости (складского помещения)</w:t>
            </w:r>
          </w:p>
        </w:tc>
        <w:tc>
          <w:tcPr>
            <w:tcW w:w="3828" w:type="dxa"/>
            <w:shd w:val="clear" w:color="auto" w:fill="auto"/>
          </w:tcPr>
          <w:p w:rsidR="00C00838" w:rsidRPr="002A1ADE" w:rsidRDefault="00C00838" w:rsidP="000A3A81">
            <w:pPr>
              <w:ind w:right="-5"/>
              <w:jc w:val="both"/>
            </w:pPr>
          </w:p>
        </w:tc>
      </w:tr>
    </w:tbl>
    <w:p w:rsidR="00C00838" w:rsidRPr="002A1ADE" w:rsidRDefault="00C00838" w:rsidP="00CC09E9">
      <w:pPr>
        <w:numPr>
          <w:ilvl w:val="0"/>
          <w:numId w:val="21"/>
        </w:numPr>
        <w:tabs>
          <w:tab w:val="left" w:pos="1134"/>
        </w:tabs>
        <w:ind w:left="0" w:right="-5" w:firstLine="851"/>
        <w:jc w:val="both"/>
      </w:pPr>
      <w:r w:rsidRPr="002A1ADE">
        <w:t>Подтверждаем достоверность представленной в заявлении информации и право управления экономического развития и инвестиционной политики Администрации Тутаевского муниципального района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C00838" w:rsidRPr="002A1ADE" w:rsidRDefault="00C00838" w:rsidP="00CC09E9">
      <w:pPr>
        <w:pStyle w:val="afd"/>
        <w:suppressAutoHyphens w:val="0"/>
        <w:autoSpaceDE w:val="0"/>
        <w:autoSpaceDN w:val="0"/>
        <w:adjustRightInd w:val="0"/>
        <w:ind w:left="0" w:firstLine="851"/>
        <w:jc w:val="both"/>
        <w:rPr>
          <w:kern w:val="0"/>
          <w:lang w:eastAsia="ru-RU"/>
        </w:rPr>
      </w:pPr>
      <w:r w:rsidRPr="002A1ADE">
        <w:rPr>
          <w:kern w:val="0"/>
          <w:lang w:eastAsia="ru-RU"/>
        </w:rPr>
        <w:t>3. Даем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C00838" w:rsidRPr="002A1ADE" w:rsidRDefault="00C00838" w:rsidP="00FF1F37">
      <w:pPr>
        <w:tabs>
          <w:tab w:val="left" w:pos="1134"/>
        </w:tabs>
        <w:ind w:right="-5" w:firstLine="851"/>
        <w:jc w:val="both"/>
      </w:pPr>
      <w:r w:rsidRPr="002A1ADE">
        <w:t>4. Даем согласие на осуществление управлением экономического развития и инвестиционной политики Администрации Тутаевского муниципального района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C00838" w:rsidRPr="002A1ADE" w:rsidRDefault="00C00838" w:rsidP="00C00838">
      <w:pPr>
        <w:tabs>
          <w:tab w:val="num" w:pos="0"/>
        </w:tabs>
        <w:ind w:right="-5" w:firstLine="360"/>
        <w:jc w:val="both"/>
      </w:pPr>
      <w:r w:rsidRPr="002A1ADE">
        <w:t xml:space="preserve">К заявлению на участие в отборе прилагаются документы, являющиеся неотъемлемой частью заявки, согласно описи на ______ страницах. 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Приложение: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1._________________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2._________________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…________________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«____»____________2023 г.</w:t>
      </w:r>
    </w:p>
    <w:p w:rsidR="00C00838" w:rsidRPr="002A1ADE" w:rsidRDefault="00C00838" w:rsidP="00C00838">
      <w:pPr>
        <w:tabs>
          <w:tab w:val="num" w:pos="0"/>
        </w:tabs>
        <w:ind w:right="-5" w:firstLine="360"/>
        <w:jc w:val="both"/>
      </w:pP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Главный бухгалтер                      ______________                   _____________________</w:t>
      </w:r>
    </w:p>
    <w:p w:rsidR="00C00838" w:rsidRPr="002A1ADE" w:rsidRDefault="00C00838" w:rsidP="00C00838">
      <w:pPr>
        <w:tabs>
          <w:tab w:val="num" w:pos="0"/>
        </w:tabs>
        <w:ind w:right="-5" w:firstLine="360"/>
        <w:jc w:val="both"/>
      </w:pPr>
      <w:r w:rsidRPr="002A1ADE">
        <w:t xml:space="preserve">                                                            (подпись)                                (расшифровка подписи)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Руководитель организации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</w:pPr>
      <w:r w:rsidRPr="002A1ADE">
        <w:t>(индивидуальный предприниматель)  __________               ____________________</w:t>
      </w:r>
    </w:p>
    <w:p w:rsidR="00C00838" w:rsidRPr="002A1ADE" w:rsidRDefault="00C00838" w:rsidP="00C00838">
      <w:pPr>
        <w:tabs>
          <w:tab w:val="num" w:pos="0"/>
        </w:tabs>
        <w:ind w:right="-5" w:firstLine="360"/>
        <w:jc w:val="both"/>
      </w:pPr>
      <w:r w:rsidRPr="002A1ADE">
        <w:t xml:space="preserve">                                                                (подпись)                    (расшифровка подписи)</w:t>
      </w:r>
    </w:p>
    <w:p w:rsidR="00C00838" w:rsidRPr="002A1ADE" w:rsidRDefault="00C00838" w:rsidP="00C00838">
      <w:pPr>
        <w:tabs>
          <w:tab w:val="num" w:pos="0"/>
        </w:tabs>
        <w:ind w:right="-5"/>
        <w:jc w:val="both"/>
        <w:rPr>
          <w:color w:val="000000"/>
        </w:rPr>
      </w:pPr>
      <w:r w:rsidRPr="002A1ADE">
        <w:t>М.</w:t>
      </w:r>
      <w:proofErr w:type="gramStart"/>
      <w:r w:rsidRPr="002A1ADE">
        <w:t>П</w:t>
      </w:r>
      <w:proofErr w:type="gramEnd"/>
      <w:r w:rsidRPr="002A1ADE">
        <w:rPr>
          <w:color w:val="000000"/>
        </w:rPr>
        <w:t xml:space="preserve">                                                                                                                           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C00838" w:rsidRPr="002A1ADE" w:rsidTr="000A3A81">
        <w:tc>
          <w:tcPr>
            <w:tcW w:w="5778" w:type="dxa"/>
            <w:shd w:val="clear" w:color="auto" w:fill="auto"/>
          </w:tcPr>
          <w:p w:rsidR="00C00838" w:rsidRPr="002A1ADE" w:rsidRDefault="00C00838" w:rsidP="000A3A81">
            <w:pPr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C00838" w:rsidRPr="002A1ADE" w:rsidRDefault="00C00838" w:rsidP="000A3A81">
            <w:pPr>
              <w:jc w:val="right"/>
            </w:pPr>
            <w:r w:rsidRPr="002A1ADE">
              <w:rPr>
                <w:color w:val="000000"/>
              </w:rPr>
              <w:t>П</w:t>
            </w:r>
            <w:r w:rsidRPr="002A1ADE">
              <w:t>риложение 2</w:t>
            </w:r>
          </w:p>
          <w:p w:rsidR="00C00838" w:rsidRPr="002A1ADE" w:rsidRDefault="00C00838" w:rsidP="000A3A81">
            <w:pPr>
              <w:jc w:val="right"/>
            </w:pPr>
            <w:r w:rsidRPr="002A1ADE">
              <w:t>к Порядку проведения отбора</w:t>
            </w:r>
          </w:p>
          <w:p w:rsidR="00C00838" w:rsidRPr="002A1ADE" w:rsidRDefault="00C00838" w:rsidP="000A3A81">
            <w:pPr>
              <w:rPr>
                <w:color w:val="000000"/>
              </w:rPr>
            </w:pPr>
          </w:p>
        </w:tc>
      </w:tr>
    </w:tbl>
    <w:p w:rsidR="00C00838" w:rsidRPr="002A1ADE" w:rsidRDefault="00C00838" w:rsidP="00C00838">
      <w:pPr>
        <w:ind w:firstLine="5823"/>
        <w:jc w:val="both"/>
        <w:rPr>
          <w:color w:val="000000"/>
        </w:rPr>
      </w:pPr>
      <w:r w:rsidRPr="002A1ADE">
        <w:rPr>
          <w:color w:val="000000"/>
        </w:rPr>
        <w:t>Форма</w:t>
      </w:r>
    </w:p>
    <w:p w:rsidR="00C00838" w:rsidRPr="002A1ADE" w:rsidRDefault="00C00838" w:rsidP="00C00838">
      <w:pPr>
        <w:spacing w:before="120"/>
        <w:ind w:right="16"/>
        <w:jc w:val="center"/>
        <w:rPr>
          <w:b/>
        </w:rPr>
      </w:pPr>
      <w:r w:rsidRPr="002A1ADE">
        <w:rPr>
          <w:b/>
        </w:rPr>
        <w:t>ДОВЕРЕННОСТЬ</w:t>
      </w:r>
    </w:p>
    <w:p w:rsidR="00C00838" w:rsidRPr="002A1ADE" w:rsidRDefault="00C00838" w:rsidP="00C00838">
      <w:pPr>
        <w:spacing w:before="120"/>
        <w:ind w:right="16"/>
        <w:jc w:val="center"/>
      </w:pPr>
      <w:r w:rsidRPr="002A1ADE">
        <w:t>____________________                                   ___________________________</w:t>
      </w:r>
    </w:p>
    <w:p w:rsidR="00C00838" w:rsidRPr="002A1ADE" w:rsidRDefault="00C00838" w:rsidP="00C00838">
      <w:pPr>
        <w:ind w:right="16"/>
        <w:jc w:val="center"/>
      </w:pPr>
      <w:r w:rsidRPr="002A1ADE">
        <w:t xml:space="preserve">                                                                              число, месяц, год (прописью)</w:t>
      </w:r>
    </w:p>
    <w:p w:rsidR="00C00838" w:rsidRPr="002A1ADE" w:rsidRDefault="00C00838" w:rsidP="00C00838">
      <w:pPr>
        <w:jc w:val="center"/>
      </w:pPr>
    </w:p>
    <w:p w:rsidR="00C00838" w:rsidRPr="002A1ADE" w:rsidRDefault="00C00838" w:rsidP="00C00838">
      <w:pPr>
        <w:jc w:val="both"/>
      </w:pPr>
      <w:r w:rsidRPr="002A1ADE">
        <w:t xml:space="preserve"> Настоящей доверенностью___________________________________________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>__________________________________________________________________</w:t>
      </w:r>
    </w:p>
    <w:p w:rsidR="00C00838" w:rsidRPr="002A1ADE" w:rsidRDefault="00C00838" w:rsidP="00C00838">
      <w:pPr>
        <w:jc w:val="both"/>
      </w:pPr>
      <w:r w:rsidRPr="002A1ADE">
        <w:t>__________________________________________________________________</w:t>
      </w:r>
    </w:p>
    <w:p w:rsidR="00C00838" w:rsidRPr="002A1ADE" w:rsidRDefault="00C00838" w:rsidP="00C00838">
      <w:pPr>
        <w:jc w:val="both"/>
      </w:pPr>
      <w:r w:rsidRPr="002A1ADE">
        <w:t>_______________________________________________________________</w:t>
      </w:r>
    </w:p>
    <w:p w:rsidR="00C00838" w:rsidRPr="002A1ADE" w:rsidRDefault="00C00838" w:rsidP="00C00838">
      <w:pPr>
        <w:jc w:val="both"/>
      </w:pPr>
      <w:r w:rsidRPr="002A1ADE">
        <w:t>(наименование и местонахождение организации / индивидуального предпринимателя)</w:t>
      </w:r>
    </w:p>
    <w:p w:rsidR="00C00838" w:rsidRPr="002A1ADE" w:rsidRDefault="00C00838" w:rsidP="00C00838">
      <w:pPr>
        <w:ind w:right="16"/>
        <w:jc w:val="both"/>
      </w:pPr>
      <w:r w:rsidRPr="002A1ADE">
        <w:t>в лице_____________________________________________________________</w:t>
      </w:r>
    </w:p>
    <w:p w:rsidR="00C00838" w:rsidRPr="002A1ADE" w:rsidRDefault="00C00838" w:rsidP="00C00838">
      <w:pPr>
        <w:ind w:right="16"/>
        <w:jc w:val="both"/>
      </w:pPr>
      <w:r w:rsidRPr="002A1ADE">
        <w:t xml:space="preserve">                                                         (ф.и.о.  должность)                                                                                                                          </w:t>
      </w:r>
    </w:p>
    <w:p w:rsidR="00C00838" w:rsidRPr="002A1ADE" w:rsidRDefault="00C00838" w:rsidP="00C00838">
      <w:pPr>
        <w:ind w:right="16"/>
        <w:jc w:val="both"/>
      </w:pPr>
      <w:proofErr w:type="gramStart"/>
      <w:r w:rsidRPr="002A1ADE">
        <w:t>действующего</w:t>
      </w:r>
      <w:proofErr w:type="gramEnd"/>
      <w:r w:rsidRPr="002A1ADE">
        <w:t xml:space="preserve"> на основании_________________________________________</w:t>
      </w:r>
    </w:p>
    <w:p w:rsidR="00C00838" w:rsidRPr="002A1ADE" w:rsidRDefault="00C00838" w:rsidP="00C00838">
      <w:pPr>
        <w:ind w:right="16"/>
        <w:jc w:val="both"/>
      </w:pPr>
      <w:r w:rsidRPr="002A1ADE">
        <w:t xml:space="preserve">                                                                                       (устава, положения и пр.)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уполномочивает ____________________________________________________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паспорт серии _______№_____________выдан «_______»________________г.</w:t>
      </w:r>
    </w:p>
    <w:p w:rsidR="00C00838" w:rsidRPr="002A1ADE" w:rsidRDefault="00C00838" w:rsidP="00C00838">
      <w:pPr>
        <w:ind w:right="16"/>
        <w:jc w:val="both"/>
      </w:pPr>
      <w:r w:rsidRPr="002A1ADE">
        <w:t>__________________________________________________________________</w:t>
      </w:r>
    </w:p>
    <w:p w:rsidR="00C00838" w:rsidRPr="002A1ADE" w:rsidRDefault="00C00838" w:rsidP="00C00838">
      <w:pPr>
        <w:ind w:right="16"/>
        <w:jc w:val="both"/>
      </w:pPr>
      <w:r w:rsidRPr="002A1ADE">
        <w:t xml:space="preserve">                                                                      (кем  </w:t>
      </w:r>
      <w:proofErr w:type="gramStart"/>
      <w:r w:rsidRPr="002A1ADE">
        <w:t>выдан</w:t>
      </w:r>
      <w:proofErr w:type="gramEnd"/>
      <w:r w:rsidRPr="002A1ADE">
        <w:t>)</w:t>
      </w:r>
    </w:p>
    <w:p w:rsidR="00C00838" w:rsidRPr="002A1ADE" w:rsidRDefault="00C00838" w:rsidP="00C00838">
      <w:pPr>
        <w:ind w:right="16"/>
        <w:jc w:val="both"/>
      </w:pPr>
      <w:r w:rsidRPr="002A1ADE">
        <w:t>представлять интересы______________________________________________</w:t>
      </w:r>
    </w:p>
    <w:p w:rsidR="00C00838" w:rsidRPr="002A1ADE" w:rsidRDefault="00C00838" w:rsidP="00C00838">
      <w:pPr>
        <w:ind w:right="16"/>
        <w:jc w:val="center"/>
      </w:pPr>
      <w:proofErr w:type="gramStart"/>
      <w:r w:rsidRPr="002A1ADE">
        <w:t>(наименование организации /</w:t>
      </w:r>
      <w:proofErr w:type="gramEnd"/>
    </w:p>
    <w:p w:rsidR="00C00838" w:rsidRPr="002A1ADE" w:rsidRDefault="00C00838" w:rsidP="00C00838">
      <w:pPr>
        <w:ind w:right="16"/>
        <w:jc w:val="center"/>
      </w:pPr>
      <w:r w:rsidRPr="002A1ADE">
        <w:t>индивидуального предпринимателя)</w:t>
      </w:r>
    </w:p>
    <w:p w:rsidR="00C00838" w:rsidRPr="002A1ADE" w:rsidRDefault="00C00838" w:rsidP="00C00838">
      <w:pPr>
        <w:ind w:right="16"/>
        <w:jc w:val="center"/>
      </w:pP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>при проведении</w:t>
      </w:r>
      <w:r w:rsidRPr="002A1ADE">
        <w:rPr>
          <w:color w:val="000000"/>
        </w:rPr>
        <w:t xml:space="preserve"> отбора организаций и индивидуальных предпринимателей, претендующих на </w:t>
      </w:r>
      <w:r w:rsidRPr="002A1ADE">
        <w:t>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</w:t>
      </w:r>
      <w:r w:rsidRPr="002A1ADE">
        <w:t>, который состоится __________________ года,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spacing w:before="120"/>
        <w:ind w:right="16"/>
        <w:jc w:val="both"/>
      </w:pPr>
      <w:r w:rsidRPr="002A1ADE">
        <w:t>в том числе: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- подать документы на участие в отборе;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- участвовать в процедуре вскрытия конвертов с документами;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- вести переговоры относительно предмета отбора;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- выполнять все необходимые действия, связанные с настоящим поручением и не противоречащие действующему законодательству.</w:t>
      </w:r>
    </w:p>
    <w:p w:rsidR="002A1ADE" w:rsidRDefault="002A1ADE" w:rsidP="00C00838">
      <w:pPr>
        <w:spacing w:before="120"/>
        <w:ind w:right="16"/>
        <w:jc w:val="both"/>
      </w:pPr>
    </w:p>
    <w:p w:rsidR="00C00838" w:rsidRPr="002A1ADE" w:rsidRDefault="00C00838" w:rsidP="00C00838">
      <w:pPr>
        <w:spacing w:before="120"/>
        <w:ind w:right="16"/>
        <w:jc w:val="both"/>
      </w:pPr>
      <w:r w:rsidRPr="002A1ADE">
        <w:t>Подпись доверенного лица                _______________________</w:t>
      </w:r>
    </w:p>
    <w:p w:rsidR="00C00838" w:rsidRPr="002A1ADE" w:rsidRDefault="00C00838" w:rsidP="00C00838">
      <w:pPr>
        <w:spacing w:before="120"/>
        <w:ind w:right="16"/>
        <w:jc w:val="both"/>
      </w:pPr>
      <w:r w:rsidRPr="002A1ADE">
        <w:t>Настоящая доверенность выдана сроком _______________без права передоверия.</w:t>
      </w:r>
    </w:p>
    <w:p w:rsidR="00C00838" w:rsidRPr="002A1ADE" w:rsidRDefault="00C00838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 xml:space="preserve">Руководитель организации                               </w:t>
      </w:r>
    </w:p>
    <w:p w:rsidR="00C00838" w:rsidRPr="002A1ADE" w:rsidRDefault="00C00838" w:rsidP="00C00838">
      <w:pPr>
        <w:jc w:val="both"/>
      </w:pPr>
      <w:r w:rsidRPr="002A1ADE">
        <w:t>(индивидуальный предприниматель)     ____________   _______________________</w:t>
      </w:r>
    </w:p>
    <w:p w:rsidR="00C00838" w:rsidRPr="002A1ADE" w:rsidRDefault="00C00838" w:rsidP="00C00838">
      <w:pPr>
        <w:jc w:val="both"/>
      </w:pPr>
      <w:r w:rsidRPr="002A1ADE">
        <w:t xml:space="preserve">                                                                         (подпись)              (расшифровка подписи)                                                     </w:t>
      </w:r>
    </w:p>
    <w:p w:rsidR="00C00838" w:rsidRPr="002A1ADE" w:rsidRDefault="00C00838" w:rsidP="00C00838">
      <w:pPr>
        <w:jc w:val="both"/>
        <w:rPr>
          <w:i/>
          <w:color w:val="000000"/>
        </w:rPr>
      </w:pPr>
      <w:r w:rsidRPr="002A1ADE">
        <w:t>М.П.</w:t>
      </w:r>
      <w:r w:rsidRPr="002A1ADE">
        <w:rPr>
          <w:i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C00838" w:rsidRDefault="00C00838" w:rsidP="00C00838">
      <w:pPr>
        <w:jc w:val="right"/>
      </w:pPr>
      <w:r w:rsidRPr="00C9645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00838" w:rsidRPr="00D168BC" w:rsidRDefault="00C00838" w:rsidP="00C00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1985"/>
        <w:gridCol w:w="7262"/>
      </w:tblGrid>
      <w:tr w:rsidR="00C00838" w:rsidTr="000A3A81">
        <w:tc>
          <w:tcPr>
            <w:tcW w:w="1985" w:type="dxa"/>
            <w:shd w:val="clear" w:color="auto" w:fill="auto"/>
          </w:tcPr>
          <w:p w:rsidR="00C00838" w:rsidRPr="008B36A3" w:rsidRDefault="00C00838" w:rsidP="000A3A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 w:rsidR="00C00838" w:rsidRPr="008B36A3" w:rsidRDefault="00C00838" w:rsidP="000A3A81">
            <w:pPr>
              <w:ind w:left="601"/>
              <w:jc w:val="right"/>
              <w:rPr>
                <w:sz w:val="28"/>
                <w:szCs w:val="28"/>
              </w:rPr>
            </w:pPr>
            <w:r w:rsidRPr="008B36A3">
              <w:rPr>
                <w:color w:val="000000"/>
                <w:sz w:val="28"/>
                <w:szCs w:val="28"/>
              </w:rPr>
              <w:t>П</w:t>
            </w:r>
            <w:r w:rsidRPr="008B36A3">
              <w:rPr>
                <w:sz w:val="28"/>
                <w:szCs w:val="28"/>
              </w:rPr>
              <w:t>риложение 3</w:t>
            </w:r>
          </w:p>
          <w:p w:rsidR="00C00838" w:rsidRPr="008B36A3" w:rsidRDefault="00C00838" w:rsidP="000A3A81">
            <w:pPr>
              <w:ind w:left="601"/>
              <w:jc w:val="right"/>
              <w:rPr>
                <w:color w:val="000000"/>
                <w:sz w:val="28"/>
                <w:szCs w:val="28"/>
              </w:rPr>
            </w:pPr>
            <w:r w:rsidRPr="008B36A3">
              <w:rPr>
                <w:sz w:val="28"/>
                <w:szCs w:val="28"/>
              </w:rPr>
              <w:t>к Порядку проведения отбора</w:t>
            </w:r>
          </w:p>
          <w:p w:rsidR="00C00838" w:rsidRPr="008B36A3" w:rsidRDefault="00C00838" w:rsidP="000A3A81">
            <w:pPr>
              <w:ind w:left="354" w:firstLine="5823"/>
              <w:rPr>
                <w:color w:val="000000"/>
                <w:sz w:val="28"/>
                <w:szCs w:val="28"/>
              </w:rPr>
            </w:pPr>
            <w:r w:rsidRPr="008B36A3">
              <w:rPr>
                <w:color w:val="000000"/>
                <w:sz w:val="28"/>
                <w:szCs w:val="28"/>
              </w:rPr>
              <w:t>Форма</w:t>
            </w:r>
          </w:p>
          <w:p w:rsidR="00C00838" w:rsidRPr="008B36A3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jc w:val="both"/>
        <w:rPr>
          <w:sz w:val="28"/>
          <w:szCs w:val="28"/>
        </w:rPr>
      </w:pPr>
    </w:p>
    <w:p w:rsidR="00C00838" w:rsidRPr="00C96451" w:rsidRDefault="00C00838" w:rsidP="00C00838">
      <w:pPr>
        <w:jc w:val="center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>Сведения</w:t>
      </w:r>
      <w:r w:rsidRPr="00C96451">
        <w:rPr>
          <w:color w:val="000000"/>
          <w:sz w:val="28"/>
          <w:szCs w:val="28"/>
        </w:rPr>
        <w:br/>
        <w:t>о количественных значениях критериев,</w:t>
      </w:r>
    </w:p>
    <w:p w:rsidR="00C00838" w:rsidRPr="00C96451" w:rsidRDefault="00C00838" w:rsidP="00C00838">
      <w:pPr>
        <w:jc w:val="center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 xml:space="preserve"> используемых при сопоставлении документов нескольких участников</w:t>
      </w:r>
    </w:p>
    <w:p w:rsidR="00C00838" w:rsidRPr="00C96451" w:rsidRDefault="00C00838" w:rsidP="00C00838">
      <w:pPr>
        <w:jc w:val="center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 xml:space="preserve"> отбора и предложения по исполнению договора</w:t>
      </w:r>
    </w:p>
    <w:p w:rsidR="00C00838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1F1B51" w:rsidRDefault="00C00838" w:rsidP="00C00838">
      <w:pPr>
        <w:ind w:firstLine="709"/>
        <w:jc w:val="both"/>
        <w:rPr>
          <w:rFonts w:eastAsia="Courier New"/>
        </w:rPr>
      </w:pPr>
      <w:r>
        <w:rPr>
          <w:rFonts w:eastAsia="Courier New"/>
          <w:sz w:val="28"/>
          <w:szCs w:val="28"/>
        </w:rPr>
        <w:t>Ознакомившись с</w:t>
      </w:r>
      <w:r w:rsidRPr="00C96451">
        <w:rPr>
          <w:rFonts w:eastAsia="Courier New"/>
          <w:sz w:val="28"/>
          <w:szCs w:val="28"/>
        </w:rPr>
        <w:t xml:space="preserve"> Порядком проведения отбора </w:t>
      </w:r>
      <w:r>
        <w:rPr>
          <w:rFonts w:eastAsia="Courier New"/>
          <w:sz w:val="28"/>
          <w:szCs w:val="28"/>
        </w:rPr>
        <w:t>организаций</w:t>
      </w:r>
      <w:r w:rsidRPr="00C96451">
        <w:rPr>
          <w:rFonts w:eastAsia="Courier New"/>
          <w:sz w:val="28"/>
          <w:szCs w:val="28"/>
        </w:rPr>
        <w:t xml:space="preserve"> и индивидуальных предпринимателей, претендующих на </w:t>
      </w:r>
      <w:r w:rsidRPr="00C96451">
        <w:rPr>
          <w:sz w:val="28"/>
          <w:szCs w:val="28"/>
        </w:rPr>
        <w:t>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>
        <w:rPr>
          <w:color w:val="000000"/>
          <w:sz w:val="28"/>
          <w:szCs w:val="28"/>
        </w:rPr>
        <w:t xml:space="preserve"> в 2020</w:t>
      </w:r>
      <w:r w:rsidRPr="00C96451">
        <w:rPr>
          <w:color w:val="000000"/>
          <w:sz w:val="28"/>
          <w:szCs w:val="28"/>
        </w:rPr>
        <w:t xml:space="preserve"> году</w:t>
      </w:r>
      <w:r w:rsidRPr="00C96451">
        <w:rPr>
          <w:rFonts w:eastAsia="Courier New"/>
          <w:sz w:val="28"/>
          <w:szCs w:val="28"/>
        </w:rPr>
        <w:t>, утвержденным постановлением Администрации Тутаевского муниципаль</w:t>
      </w:r>
      <w:r>
        <w:rPr>
          <w:rFonts w:eastAsia="Courier New"/>
          <w:sz w:val="28"/>
          <w:szCs w:val="28"/>
        </w:rPr>
        <w:t xml:space="preserve">ного района </w:t>
      </w:r>
      <w:proofErr w:type="gramStart"/>
      <w:r>
        <w:rPr>
          <w:rFonts w:eastAsia="Courier New"/>
          <w:sz w:val="28"/>
          <w:szCs w:val="28"/>
        </w:rPr>
        <w:t>от</w:t>
      </w:r>
      <w:proofErr w:type="gramEnd"/>
      <w:r>
        <w:rPr>
          <w:rFonts w:eastAsia="Courier New"/>
          <w:sz w:val="28"/>
          <w:szCs w:val="28"/>
        </w:rPr>
        <w:t xml:space="preserve"> ________ № _______ </w:t>
      </w:r>
    </w:p>
    <w:p w:rsidR="00C00838" w:rsidRDefault="00C00838" w:rsidP="00C00838">
      <w:pPr>
        <w:jc w:val="both"/>
        <w:rPr>
          <w:rFonts w:eastAsia="Courier New"/>
          <w:sz w:val="28"/>
          <w:szCs w:val="28"/>
        </w:rPr>
      </w:pPr>
    </w:p>
    <w:p w:rsidR="00C00838" w:rsidRDefault="00C00838" w:rsidP="00C00838">
      <w:pPr>
        <w:jc w:val="both"/>
        <w:rPr>
          <w:rFonts w:eastAsia="Courier New"/>
          <w:sz w:val="28"/>
          <w:szCs w:val="28"/>
        </w:rPr>
      </w:pPr>
      <w:r w:rsidRPr="00C96451">
        <w:rPr>
          <w:rFonts w:eastAsia="Courier New"/>
          <w:sz w:val="28"/>
          <w:szCs w:val="28"/>
        </w:rPr>
        <w:t xml:space="preserve">обязуюсь, </w:t>
      </w:r>
      <w:r>
        <w:rPr>
          <w:rFonts w:eastAsia="Courier New"/>
          <w:sz w:val="28"/>
          <w:szCs w:val="28"/>
        </w:rPr>
        <w:t xml:space="preserve">в случае признания </w:t>
      </w:r>
    </w:p>
    <w:p w:rsidR="00C00838" w:rsidRPr="00C96451" w:rsidRDefault="00C00838" w:rsidP="00C00838">
      <w:pPr>
        <w:jc w:val="both"/>
        <w:rPr>
          <w:rFonts w:eastAsia="Courier New"/>
          <w:sz w:val="28"/>
          <w:szCs w:val="28"/>
        </w:rPr>
      </w:pPr>
      <w:r w:rsidRPr="00C96451">
        <w:rPr>
          <w:rFonts w:eastAsia="Courier New"/>
          <w:sz w:val="28"/>
          <w:szCs w:val="28"/>
        </w:rPr>
        <w:t>________________________________________</w:t>
      </w:r>
      <w:r>
        <w:rPr>
          <w:rFonts w:eastAsia="Courier New"/>
          <w:sz w:val="28"/>
          <w:szCs w:val="28"/>
        </w:rPr>
        <w:t>_______________________</w:t>
      </w:r>
    </w:p>
    <w:p w:rsidR="00C00838" w:rsidRPr="001F1B51" w:rsidRDefault="00C00838" w:rsidP="00C00838">
      <w:pPr>
        <w:jc w:val="center"/>
        <w:rPr>
          <w:rFonts w:eastAsia="Courier New"/>
        </w:rPr>
      </w:pPr>
      <w:r w:rsidRPr="001F1B51">
        <w:rPr>
          <w:rFonts w:eastAsia="Courier New"/>
        </w:rPr>
        <w:t xml:space="preserve">(указывается полное наименование </w:t>
      </w:r>
      <w:r>
        <w:rPr>
          <w:rFonts w:eastAsia="Courier New"/>
        </w:rPr>
        <w:t>организации</w:t>
      </w:r>
      <w:r w:rsidRPr="001F1B51">
        <w:rPr>
          <w:rFonts w:eastAsia="Courier New"/>
        </w:rPr>
        <w:t xml:space="preserve"> или индивидуального предпринимателя)</w:t>
      </w:r>
    </w:p>
    <w:p w:rsidR="00C00838" w:rsidRDefault="00C00838" w:rsidP="00C00838">
      <w:pPr>
        <w:jc w:val="both"/>
        <w:rPr>
          <w:rFonts w:eastAsia="Courier New"/>
          <w:sz w:val="28"/>
          <w:szCs w:val="28"/>
        </w:rPr>
      </w:pPr>
    </w:p>
    <w:p w:rsidR="00C00838" w:rsidRPr="00C96451" w:rsidRDefault="00C00838" w:rsidP="00C00838">
      <w:pPr>
        <w:jc w:val="both"/>
        <w:rPr>
          <w:rFonts w:eastAsia="Courier New"/>
          <w:sz w:val="28"/>
          <w:szCs w:val="28"/>
        </w:rPr>
      </w:pPr>
      <w:r w:rsidRPr="00C96451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Pr="00C96451">
        <w:rPr>
          <w:sz w:val="28"/>
          <w:szCs w:val="28"/>
        </w:rPr>
        <w:t xml:space="preserve"> отбора, прошедшим отбор</w:t>
      </w:r>
      <w:r>
        <w:rPr>
          <w:rFonts w:eastAsia="Courier New"/>
          <w:sz w:val="28"/>
          <w:szCs w:val="28"/>
        </w:rPr>
        <w:t>,</w:t>
      </w:r>
      <w:r w:rsidRPr="00C96451">
        <w:rPr>
          <w:rFonts w:eastAsia="Courier New"/>
          <w:sz w:val="28"/>
          <w:szCs w:val="28"/>
        </w:rPr>
        <w:t xml:space="preserve"> обеспечивать в течение всего срока</w:t>
      </w:r>
      <w:r>
        <w:rPr>
          <w:rFonts w:eastAsia="Courier New"/>
          <w:sz w:val="28"/>
          <w:szCs w:val="28"/>
        </w:rPr>
        <w:t xml:space="preserve"> </w:t>
      </w:r>
      <w:r w:rsidRPr="00C96451">
        <w:rPr>
          <w:rFonts w:eastAsia="Courier New"/>
          <w:sz w:val="28"/>
          <w:szCs w:val="28"/>
        </w:rPr>
        <w:t xml:space="preserve">действия договора на </w:t>
      </w:r>
      <w:r w:rsidRPr="00C96451">
        <w:rPr>
          <w:sz w:val="28"/>
          <w:szCs w:val="28"/>
        </w:rPr>
        <w:t>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>
        <w:rPr>
          <w:color w:val="000000"/>
          <w:sz w:val="28"/>
          <w:szCs w:val="28"/>
        </w:rPr>
        <w:t xml:space="preserve"> в 2023</w:t>
      </w:r>
      <w:r w:rsidRPr="00C96451">
        <w:rPr>
          <w:color w:val="000000"/>
          <w:sz w:val="28"/>
          <w:szCs w:val="28"/>
        </w:rPr>
        <w:t xml:space="preserve"> году, </w:t>
      </w:r>
      <w:r w:rsidRPr="00C96451">
        <w:rPr>
          <w:rFonts w:eastAsia="Courier New"/>
          <w:sz w:val="28"/>
          <w:szCs w:val="28"/>
        </w:rPr>
        <w:t>соответствие следующим критериям: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2"/>
        <w:gridCol w:w="4294"/>
      </w:tblGrid>
      <w:tr w:rsidR="00A56FAB" w:rsidTr="000A3A81">
        <w:tc>
          <w:tcPr>
            <w:tcW w:w="5062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Наименование (содержание) критерия</w:t>
            </w:r>
          </w:p>
        </w:tc>
        <w:tc>
          <w:tcPr>
            <w:tcW w:w="4294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A56FAB" w:rsidTr="000A3A81">
        <w:tc>
          <w:tcPr>
            <w:tcW w:w="5062" w:type="dxa"/>
          </w:tcPr>
          <w:p w:rsidR="00C00838" w:rsidRPr="00C96451" w:rsidRDefault="00C00838" w:rsidP="000A3A81">
            <w:pPr>
              <w:snapToGrid w:val="0"/>
              <w:rPr>
                <w:rFonts w:eastAsia="Courier New"/>
                <w:sz w:val="28"/>
                <w:szCs w:val="28"/>
              </w:rPr>
            </w:pPr>
            <w:r w:rsidRPr="00C96451">
              <w:rPr>
                <w:rFonts w:eastAsia="Courier New"/>
                <w:sz w:val="28"/>
                <w:szCs w:val="28"/>
              </w:rPr>
              <w:t>Объем завоза товара в месяц (руб.)</w:t>
            </w:r>
          </w:p>
        </w:tc>
        <w:tc>
          <w:tcPr>
            <w:tcW w:w="4294" w:type="dxa"/>
          </w:tcPr>
          <w:p w:rsidR="00C00838" w:rsidRPr="00C96451" w:rsidRDefault="00C00838" w:rsidP="000A3A8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A56FAB" w:rsidTr="000A3A81">
        <w:tc>
          <w:tcPr>
            <w:tcW w:w="5062" w:type="dxa"/>
          </w:tcPr>
          <w:p w:rsidR="00C00838" w:rsidRPr="00C96451" w:rsidRDefault="00C00838" w:rsidP="000A3A81">
            <w:pPr>
              <w:snapToGrid w:val="0"/>
              <w:rPr>
                <w:rFonts w:eastAsia="Courier New"/>
                <w:sz w:val="28"/>
                <w:szCs w:val="28"/>
              </w:rPr>
            </w:pPr>
            <w:r w:rsidRPr="00C96451">
              <w:rPr>
                <w:rFonts w:eastAsia="Courier New"/>
                <w:sz w:val="28"/>
                <w:szCs w:val="28"/>
              </w:rPr>
              <w:t>Наличие (отсутствие) автотранспорта с  холодильным оборудованием</w:t>
            </w:r>
          </w:p>
        </w:tc>
        <w:tc>
          <w:tcPr>
            <w:tcW w:w="4294" w:type="dxa"/>
          </w:tcPr>
          <w:p w:rsidR="00C00838" w:rsidRPr="00C96451" w:rsidRDefault="00C00838" w:rsidP="000A3A8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A56FAB" w:rsidTr="000A3A81">
        <w:tc>
          <w:tcPr>
            <w:tcW w:w="5062" w:type="dxa"/>
          </w:tcPr>
          <w:p w:rsidR="00C00838" w:rsidRPr="00C96451" w:rsidRDefault="00C00838" w:rsidP="000A3A81">
            <w:pPr>
              <w:snapToGrid w:val="0"/>
              <w:rPr>
                <w:rFonts w:eastAsia="Courier New"/>
                <w:sz w:val="28"/>
                <w:szCs w:val="28"/>
              </w:rPr>
            </w:pPr>
            <w:r w:rsidRPr="00C96451">
              <w:rPr>
                <w:rFonts w:eastAsia="Courier New"/>
                <w:sz w:val="28"/>
                <w:szCs w:val="28"/>
              </w:rPr>
              <w:t>Наличие (отсутствие) автотранспорта с  изотермическим фургоном</w:t>
            </w:r>
          </w:p>
        </w:tc>
        <w:tc>
          <w:tcPr>
            <w:tcW w:w="4294" w:type="dxa"/>
          </w:tcPr>
          <w:p w:rsidR="00C00838" w:rsidRPr="00C96451" w:rsidRDefault="00C00838" w:rsidP="000A3A8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jc w:val="both"/>
        <w:rPr>
          <w:sz w:val="28"/>
          <w:szCs w:val="28"/>
        </w:rPr>
      </w:pPr>
    </w:p>
    <w:p w:rsidR="00C00838" w:rsidRPr="001F1B51" w:rsidRDefault="00C00838" w:rsidP="00C00838">
      <w:pPr>
        <w:jc w:val="both"/>
        <w:rPr>
          <w:color w:val="000000"/>
          <w:sz w:val="26"/>
          <w:szCs w:val="26"/>
        </w:rPr>
      </w:pPr>
      <w:r w:rsidRPr="001F1B51">
        <w:rPr>
          <w:color w:val="000000"/>
          <w:sz w:val="26"/>
          <w:szCs w:val="26"/>
        </w:rPr>
        <w:t>Руководитель организации</w:t>
      </w:r>
    </w:p>
    <w:p w:rsidR="00C00838" w:rsidRPr="001F1B51" w:rsidRDefault="00C00838" w:rsidP="00C00838">
      <w:pPr>
        <w:jc w:val="both"/>
        <w:rPr>
          <w:color w:val="000000"/>
          <w:sz w:val="26"/>
          <w:szCs w:val="26"/>
        </w:rPr>
      </w:pPr>
      <w:r w:rsidRPr="001F1B51">
        <w:rPr>
          <w:color w:val="000000"/>
          <w:sz w:val="26"/>
          <w:szCs w:val="26"/>
        </w:rPr>
        <w:t>(индивидуальный предприниматель)  _________</w:t>
      </w:r>
      <w:r>
        <w:rPr>
          <w:color w:val="000000"/>
          <w:sz w:val="26"/>
          <w:szCs w:val="26"/>
        </w:rPr>
        <w:t>___</w:t>
      </w:r>
      <w:r w:rsidRPr="001F1B51">
        <w:rPr>
          <w:color w:val="000000"/>
          <w:sz w:val="26"/>
          <w:szCs w:val="26"/>
        </w:rPr>
        <w:t>_____  / _______________</w:t>
      </w:r>
      <w:r>
        <w:rPr>
          <w:color w:val="000000"/>
          <w:sz w:val="26"/>
          <w:szCs w:val="26"/>
        </w:rPr>
        <w:t>_____</w:t>
      </w:r>
    </w:p>
    <w:p w:rsidR="00C00838" w:rsidRPr="001F1B51" w:rsidRDefault="00C00838" w:rsidP="00C00838">
      <w:pPr>
        <w:ind w:firstLine="4295"/>
        <w:jc w:val="both"/>
        <w:rPr>
          <w:color w:val="000000"/>
        </w:rPr>
      </w:pPr>
      <w:r w:rsidRPr="001F1B51">
        <w:rPr>
          <w:color w:val="000000"/>
        </w:rPr>
        <w:t xml:space="preserve">      (подпись)          </w:t>
      </w:r>
      <w:r>
        <w:rPr>
          <w:color w:val="000000"/>
        </w:rPr>
        <w:t xml:space="preserve">      </w:t>
      </w:r>
      <w:r w:rsidRPr="001F1B51">
        <w:rPr>
          <w:color w:val="000000"/>
        </w:rPr>
        <w:t xml:space="preserve">(расшифровка подписи)   </w:t>
      </w:r>
    </w:p>
    <w:p w:rsidR="002A1ADE" w:rsidRDefault="00C00838" w:rsidP="00C0083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1F1B51">
        <w:rPr>
          <w:color w:val="000000"/>
          <w:sz w:val="26"/>
          <w:szCs w:val="26"/>
        </w:rPr>
        <w:t xml:space="preserve">М.П.        </w:t>
      </w:r>
    </w:p>
    <w:p w:rsidR="002A1ADE" w:rsidRDefault="002A1ADE" w:rsidP="00C00838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2A1ADE" w:rsidRDefault="002A1ADE" w:rsidP="00C00838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2A1ADE" w:rsidRDefault="002A1ADE" w:rsidP="00C00838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00838" w:rsidRDefault="00C00838" w:rsidP="00C00838">
      <w:pPr>
        <w:tabs>
          <w:tab w:val="left" w:pos="0"/>
        </w:tabs>
        <w:jc w:val="both"/>
      </w:pPr>
      <w:r w:rsidRPr="001F1B51">
        <w:rPr>
          <w:color w:val="000000"/>
          <w:sz w:val="26"/>
          <w:szCs w:val="26"/>
        </w:rPr>
        <w:t xml:space="preserve">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103"/>
        <w:gridCol w:w="4503"/>
      </w:tblGrid>
      <w:tr w:rsidR="00C00838" w:rsidRPr="002A1ADE" w:rsidTr="000A3A81">
        <w:tc>
          <w:tcPr>
            <w:tcW w:w="5103" w:type="dxa"/>
            <w:shd w:val="clear" w:color="auto" w:fill="auto"/>
          </w:tcPr>
          <w:p w:rsidR="00C00838" w:rsidRPr="002A1ADE" w:rsidRDefault="00C00838" w:rsidP="000A3A81">
            <w:pPr>
              <w:autoSpaceDE w:val="0"/>
              <w:spacing w:line="100" w:lineRule="atLeast"/>
              <w:jc w:val="right"/>
              <w:rPr>
                <w:color w:val="000000"/>
              </w:rPr>
            </w:pPr>
          </w:p>
        </w:tc>
        <w:tc>
          <w:tcPr>
            <w:tcW w:w="4503" w:type="dxa"/>
            <w:shd w:val="clear" w:color="auto" w:fill="auto"/>
          </w:tcPr>
          <w:p w:rsidR="00C00838" w:rsidRPr="002A1ADE" w:rsidRDefault="00C00838" w:rsidP="000A3A81">
            <w:pPr>
              <w:shd w:val="clear" w:color="auto" w:fill="FFFFFF"/>
              <w:autoSpaceDE w:val="0"/>
              <w:spacing w:line="100" w:lineRule="atLeast"/>
              <w:ind w:firstLine="1808"/>
              <w:rPr>
                <w:color w:val="000000"/>
              </w:rPr>
            </w:pPr>
          </w:p>
          <w:p w:rsidR="00C00838" w:rsidRPr="002A1ADE" w:rsidRDefault="00C00838" w:rsidP="000A3A81">
            <w:pPr>
              <w:shd w:val="clear" w:color="auto" w:fill="FFFFFF"/>
              <w:autoSpaceDE w:val="0"/>
              <w:spacing w:line="100" w:lineRule="atLeast"/>
              <w:ind w:firstLine="1808"/>
              <w:jc w:val="right"/>
            </w:pPr>
            <w:r w:rsidRPr="002A1ADE">
              <w:rPr>
                <w:color w:val="000000"/>
              </w:rPr>
              <w:t xml:space="preserve">Приложение 4                                    </w:t>
            </w:r>
            <w:r w:rsidRPr="002A1ADE">
              <w:t>к Порядку проведения отбора</w:t>
            </w:r>
          </w:p>
          <w:p w:rsidR="00C00838" w:rsidRPr="002A1ADE" w:rsidRDefault="00C00838" w:rsidP="000A3A81">
            <w:pPr>
              <w:shd w:val="clear" w:color="auto" w:fill="FFFFFF"/>
              <w:autoSpaceDE w:val="0"/>
              <w:spacing w:line="100" w:lineRule="atLeast"/>
              <w:ind w:firstLine="1808"/>
            </w:pPr>
          </w:p>
          <w:p w:rsidR="00C00838" w:rsidRPr="002A1ADE" w:rsidRDefault="00C00838" w:rsidP="000A3A81">
            <w:pPr>
              <w:autoSpaceDE w:val="0"/>
              <w:spacing w:line="100" w:lineRule="atLeast"/>
              <w:ind w:firstLine="1808"/>
              <w:jc w:val="right"/>
              <w:rPr>
                <w:color w:val="000000"/>
              </w:rPr>
            </w:pPr>
            <w:r w:rsidRPr="002A1ADE">
              <w:t xml:space="preserve">Форма         </w:t>
            </w:r>
            <w:r w:rsidRPr="002A1ADE">
              <w:rPr>
                <w:iCs/>
              </w:rPr>
              <w:t xml:space="preserve">                                             </w:t>
            </w:r>
          </w:p>
        </w:tc>
      </w:tr>
    </w:tbl>
    <w:p w:rsidR="00C00838" w:rsidRPr="002A1ADE" w:rsidRDefault="00C00838" w:rsidP="00C00838">
      <w:pPr>
        <w:shd w:val="clear" w:color="auto" w:fill="FFFFFF"/>
        <w:autoSpaceDE w:val="0"/>
        <w:spacing w:line="100" w:lineRule="atLeast"/>
        <w:rPr>
          <w:color w:val="000000"/>
        </w:rPr>
      </w:pPr>
    </w:p>
    <w:p w:rsidR="00C00838" w:rsidRPr="002A1ADE" w:rsidRDefault="00C00838" w:rsidP="00C00838">
      <w:pPr>
        <w:jc w:val="center"/>
        <w:rPr>
          <w:b/>
          <w:color w:val="000000"/>
        </w:rPr>
      </w:pPr>
      <w:r w:rsidRPr="002A1ADE">
        <w:rPr>
          <w:b/>
          <w:color w:val="000000"/>
        </w:rPr>
        <w:t xml:space="preserve">Договор № ___ </w:t>
      </w:r>
    </w:p>
    <w:p w:rsidR="00C00838" w:rsidRPr="002A1ADE" w:rsidRDefault="00C00838" w:rsidP="00C00838">
      <w:pPr>
        <w:ind w:firstLine="708"/>
        <w:jc w:val="center"/>
      </w:pPr>
      <w:r w:rsidRPr="002A1ADE">
        <w:t>на предоставление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в 2023 году </w:t>
      </w:r>
    </w:p>
    <w:p w:rsidR="00C00838" w:rsidRPr="002A1ADE" w:rsidRDefault="00C00838" w:rsidP="00C00838">
      <w:pPr>
        <w:ind w:right="17"/>
        <w:jc w:val="center"/>
      </w:pP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1"/>
        <w:gridCol w:w="3827"/>
      </w:tblGrid>
      <w:tr w:rsidR="00C00838" w:rsidRPr="002A1ADE" w:rsidTr="000A3A81">
        <w:trPr>
          <w:trHeight w:val="267"/>
        </w:trPr>
        <w:tc>
          <w:tcPr>
            <w:tcW w:w="5381" w:type="dxa"/>
          </w:tcPr>
          <w:p w:rsidR="00C00838" w:rsidRPr="002A1ADE" w:rsidRDefault="00C00838" w:rsidP="000A3A81">
            <w:pPr>
              <w:pStyle w:val="ab"/>
              <w:snapToGrid w:val="0"/>
              <w:spacing w:before="20" w:after="20"/>
              <w:rPr>
                <w:color w:val="000000"/>
              </w:rPr>
            </w:pPr>
            <w:r w:rsidRPr="002A1ADE">
              <w:rPr>
                <w:color w:val="000000"/>
              </w:rPr>
              <w:t>г. Тутаев</w:t>
            </w:r>
          </w:p>
        </w:tc>
        <w:tc>
          <w:tcPr>
            <w:tcW w:w="3827" w:type="dxa"/>
          </w:tcPr>
          <w:p w:rsidR="00C00838" w:rsidRPr="002A1ADE" w:rsidRDefault="00C00838" w:rsidP="000A3A81">
            <w:pPr>
              <w:pStyle w:val="ab"/>
              <w:snapToGrid w:val="0"/>
              <w:spacing w:before="20" w:after="20"/>
              <w:ind w:right="-779"/>
              <w:rPr>
                <w:color w:val="000000"/>
              </w:rPr>
            </w:pPr>
            <w:r w:rsidRPr="002A1ADE">
              <w:rPr>
                <w:color w:val="000000"/>
              </w:rPr>
              <w:t xml:space="preserve">     «____»____________2023 г.</w:t>
            </w:r>
          </w:p>
        </w:tc>
      </w:tr>
    </w:tbl>
    <w:p w:rsidR="00C00838" w:rsidRPr="002A1ADE" w:rsidRDefault="00C00838" w:rsidP="00C00838">
      <w:pPr>
        <w:ind w:firstLine="335"/>
        <w:jc w:val="both"/>
      </w:pPr>
      <w:r w:rsidRPr="002A1ADE">
        <w:tab/>
        <w:t>Администрация Тутаевского муниципального района, именуемая в дальнейшем Сторона 1, в лице ___________________________</w:t>
      </w:r>
      <w:r w:rsidR="002A1ADE">
        <w:t>_________________________</w:t>
      </w:r>
      <w:r w:rsidRPr="002A1ADE">
        <w:t>_________</w:t>
      </w:r>
    </w:p>
    <w:p w:rsidR="00C00838" w:rsidRPr="002A1ADE" w:rsidRDefault="00C00838" w:rsidP="00C00838">
      <w:pPr>
        <w:jc w:val="both"/>
      </w:pPr>
      <w:r w:rsidRPr="002A1ADE">
        <w:t>_________________________________________________________________________________________________________________________________________</w:t>
      </w:r>
      <w:r w:rsidR="002A1ADE">
        <w:t>________________</w:t>
      </w:r>
      <w:r w:rsidRPr="002A1ADE">
        <w:t xml:space="preserve">, с одной стороны, и ___________________________, именуемый в дальнейшем Сторона 2, в лице ________________________________, </w:t>
      </w:r>
      <w:proofErr w:type="gramStart"/>
      <w:r w:rsidRPr="002A1ADE">
        <w:t>действующего</w:t>
      </w:r>
      <w:proofErr w:type="gramEnd"/>
      <w:r w:rsidRPr="002A1ADE">
        <w:t xml:space="preserve"> на основании ________, с другой стороны, заключили настоящий договор о нижеследующем:</w:t>
      </w:r>
    </w:p>
    <w:p w:rsidR="00C00838" w:rsidRPr="002A1ADE" w:rsidRDefault="00C00838" w:rsidP="00C00838">
      <w:pPr>
        <w:pStyle w:val="ab"/>
        <w:jc w:val="center"/>
        <w:rPr>
          <w:color w:val="000000"/>
        </w:rPr>
      </w:pPr>
      <w:r w:rsidRPr="002A1ADE">
        <w:rPr>
          <w:color w:val="000000"/>
        </w:rPr>
        <w:t xml:space="preserve">1. ПРЕДМЕТ ДОГОВОРА </w:t>
      </w:r>
    </w:p>
    <w:p w:rsidR="00C00838" w:rsidRPr="002A1ADE" w:rsidRDefault="00C00838" w:rsidP="00C00838">
      <w:pPr>
        <w:pStyle w:val="ab"/>
        <w:spacing w:before="0" w:after="0"/>
        <w:jc w:val="both"/>
        <w:rPr>
          <w:color w:val="000000"/>
        </w:rPr>
      </w:pPr>
      <w:r w:rsidRPr="002A1ADE">
        <w:rPr>
          <w:color w:val="000000"/>
        </w:rPr>
        <w:tab/>
        <w:t xml:space="preserve">1.1. Настоящий договор определяет взаимоотношения Сторон, возникающие в связи с </w:t>
      </w:r>
      <w:r w:rsidRPr="002A1ADE">
        <w:t>доставкой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A1ADE">
        <w:rPr>
          <w:color w:val="000000"/>
        </w:rPr>
        <w:t xml:space="preserve"> (далее-субсидия).</w:t>
      </w:r>
    </w:p>
    <w:p w:rsidR="00C00838" w:rsidRPr="002A1ADE" w:rsidRDefault="00C00838" w:rsidP="00C00838">
      <w:pPr>
        <w:pStyle w:val="ab"/>
        <w:spacing w:before="0" w:after="0"/>
        <w:jc w:val="both"/>
        <w:rPr>
          <w:color w:val="000000"/>
        </w:rPr>
      </w:pPr>
      <w:r w:rsidRPr="002A1ADE">
        <w:rPr>
          <w:color w:val="000000"/>
        </w:rPr>
        <w:tab/>
        <w:t xml:space="preserve">1.2. </w:t>
      </w:r>
      <w:proofErr w:type="gramStart"/>
      <w:r w:rsidRPr="002A1ADE">
        <w:rPr>
          <w:color w:val="000000"/>
        </w:rPr>
        <w:t>Субсидия предоставляется Стороной 1 Стороне 2 в целях возмещения части затрат на горюче-смазочные материалы, произведенных Стороной 2 при доставке товаров в отдалённые населённые пункты Тутаевского муниципального района, не имеющие стационарной торговой сети, указанные в приложении 1</w:t>
      </w:r>
      <w:r w:rsidRPr="002A1ADE">
        <w:rPr>
          <w:b/>
          <w:bCs/>
          <w:color w:val="000000"/>
        </w:rPr>
        <w:t xml:space="preserve"> </w:t>
      </w:r>
      <w:r w:rsidRPr="002A1ADE">
        <w:rPr>
          <w:color w:val="000000"/>
        </w:rPr>
        <w:t xml:space="preserve">к настоящему договору (далее – отдалённые населённые пункты). </w:t>
      </w:r>
      <w:proofErr w:type="gramEnd"/>
    </w:p>
    <w:p w:rsidR="00C00838" w:rsidRPr="002A1ADE" w:rsidRDefault="00C00838" w:rsidP="00C00838">
      <w:pPr>
        <w:pStyle w:val="ab"/>
        <w:spacing w:before="0" w:after="0"/>
        <w:ind w:firstLine="708"/>
        <w:jc w:val="both"/>
        <w:rPr>
          <w:b/>
          <w:color w:val="000000"/>
        </w:rPr>
      </w:pPr>
      <w:r w:rsidRPr="002A1ADE">
        <w:rPr>
          <w:color w:val="000000"/>
        </w:rPr>
        <w:t xml:space="preserve">1.3. </w:t>
      </w:r>
      <w:proofErr w:type="gramStart"/>
      <w:r w:rsidRPr="002A1ADE">
        <w:rPr>
          <w:color w:val="000000"/>
        </w:rPr>
        <w:t>Субсидия предоставляется в пределах средств бюджета Тутаевского муниципального района, предусмотренных на возмещение части затрат на ГСМ, возникающих в результате оказания социально значимых услуг населению, является Администрация Тутаевского муниципального района, осуществляющая предоставление субсидии в пределах бюджетных ассигнований, предусмотренных в бюджете Тутаевского муниципального района, из средств переданных межбюджетных трансфертов из бюджетов поселений, входящих в состав Тутаевского муниципального района, заключивших соглашения о передаче</w:t>
      </w:r>
      <w:proofErr w:type="gramEnd"/>
      <w:r w:rsidRPr="002A1ADE">
        <w:rPr>
          <w:color w:val="000000"/>
        </w:rPr>
        <w:t xml:space="preserve">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поселения.</w:t>
      </w:r>
      <w:r w:rsidRPr="002A1ADE">
        <w:rPr>
          <w:b/>
          <w:color w:val="000000"/>
        </w:rPr>
        <w:t xml:space="preserve"> </w:t>
      </w:r>
    </w:p>
    <w:p w:rsidR="00C00838" w:rsidRPr="002A1ADE" w:rsidRDefault="00C00838" w:rsidP="00C00838">
      <w:pPr>
        <w:pStyle w:val="ab"/>
        <w:jc w:val="center"/>
        <w:rPr>
          <w:color w:val="000000"/>
        </w:rPr>
      </w:pPr>
      <w:r w:rsidRPr="002A1ADE">
        <w:rPr>
          <w:color w:val="000000"/>
        </w:rPr>
        <w:t xml:space="preserve">2. ПРАВА И ОБЯЗАННОСТИ СТОРОН </w:t>
      </w:r>
    </w:p>
    <w:p w:rsidR="00C00838" w:rsidRPr="002A1ADE" w:rsidRDefault="00C00838" w:rsidP="00C00838">
      <w:pPr>
        <w:ind w:firstLine="708"/>
        <w:jc w:val="both"/>
        <w:rPr>
          <w:b/>
        </w:rPr>
      </w:pPr>
      <w:r w:rsidRPr="002A1ADE">
        <w:rPr>
          <w:b/>
        </w:rPr>
        <w:t>2.1. Сторона 1 обязана:</w:t>
      </w:r>
    </w:p>
    <w:p w:rsidR="00C00838" w:rsidRPr="002A1ADE" w:rsidRDefault="00C00838" w:rsidP="00C00838">
      <w:pPr>
        <w:numPr>
          <w:ilvl w:val="2"/>
          <w:numId w:val="19"/>
        </w:numPr>
        <w:ind w:left="0" w:firstLine="708"/>
        <w:jc w:val="both"/>
      </w:pPr>
      <w:r w:rsidRPr="002A1ADE">
        <w:t xml:space="preserve">Перечислять субсидию Стороне 2 в размере и в сроки, определенные Порядком предоставления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Тутаевского муниципального района в 2023 году, утвержденным постановлением Администрации Тутаевского муниципального района </w:t>
      </w:r>
      <w:r w:rsidRPr="002A1ADE">
        <w:rPr>
          <w:color w:val="000000"/>
        </w:rPr>
        <w:t xml:space="preserve"> от _______ №______</w:t>
      </w:r>
      <w:proofErr w:type="gramStart"/>
      <w:r w:rsidRPr="002A1ADE">
        <w:rPr>
          <w:color w:val="000000"/>
        </w:rPr>
        <w:t xml:space="preserve"> .</w:t>
      </w:r>
      <w:proofErr w:type="gramEnd"/>
    </w:p>
    <w:p w:rsidR="00C00838" w:rsidRPr="002A1ADE" w:rsidRDefault="00C00838" w:rsidP="00C00838">
      <w:pPr>
        <w:numPr>
          <w:ilvl w:val="2"/>
          <w:numId w:val="19"/>
        </w:numPr>
        <w:ind w:left="0" w:firstLine="708"/>
        <w:jc w:val="both"/>
      </w:pPr>
      <w:r w:rsidRPr="002A1ADE">
        <w:t>Обеспечить прием, согласование и своевременную проверку документов, предоставляемых Стороной 2, в соответствии с настоящим договором.</w:t>
      </w:r>
    </w:p>
    <w:p w:rsidR="00C00838" w:rsidRPr="002A1ADE" w:rsidRDefault="00C00838" w:rsidP="00C00838">
      <w:pPr>
        <w:numPr>
          <w:ilvl w:val="2"/>
          <w:numId w:val="19"/>
        </w:numPr>
        <w:ind w:left="0" w:firstLine="708"/>
        <w:jc w:val="both"/>
      </w:pPr>
      <w:r w:rsidRPr="002A1ADE">
        <w:lastRenderedPageBreak/>
        <w:t xml:space="preserve">Осуществлять оценку достижения Получателем субсидии показателей результативности использования </w:t>
      </w:r>
      <w:r w:rsidR="00426E67" w:rsidRPr="002A1ADE">
        <w:t>с</w:t>
      </w:r>
      <w:r w:rsidRPr="002A1ADE">
        <w:t xml:space="preserve">убсидии на основании отчета о </w:t>
      </w:r>
      <w:r w:rsidR="00426E67" w:rsidRPr="002A1ADE">
        <w:t>выполнении условий предоставления субсидии и достижении значения целевого показателя результативности</w:t>
      </w:r>
      <w:r w:rsidR="006A431E" w:rsidRPr="002A1ADE">
        <w:t xml:space="preserve"> (Приложение к договору №3)</w:t>
      </w:r>
      <w:r w:rsidRPr="002A1ADE">
        <w:t xml:space="preserve">.  </w:t>
      </w:r>
    </w:p>
    <w:p w:rsidR="00C00838" w:rsidRPr="002A1ADE" w:rsidRDefault="00C00838" w:rsidP="00C00838">
      <w:pPr>
        <w:ind w:firstLine="708"/>
        <w:jc w:val="both"/>
        <w:rPr>
          <w:b/>
        </w:rPr>
      </w:pPr>
      <w:r w:rsidRPr="002A1ADE">
        <w:rPr>
          <w:b/>
        </w:rPr>
        <w:t>2.2. Сторона 1 имеет право:</w:t>
      </w:r>
    </w:p>
    <w:p w:rsidR="00C00838" w:rsidRPr="002A1ADE" w:rsidRDefault="00C00838" w:rsidP="00C00838">
      <w:pPr>
        <w:jc w:val="both"/>
      </w:pPr>
      <w:r w:rsidRPr="002A1ADE">
        <w:tab/>
        <w:t xml:space="preserve">2.2.1. Осуществлять </w:t>
      </w:r>
      <w:proofErr w:type="gramStart"/>
      <w:r w:rsidRPr="002A1ADE">
        <w:t>контроль за</w:t>
      </w:r>
      <w:proofErr w:type="gramEnd"/>
      <w:r w:rsidRPr="002A1ADE">
        <w:t xml:space="preserve"> выполнением Стороной 2 условий настоящего договора.</w:t>
      </w:r>
    </w:p>
    <w:p w:rsidR="00C00838" w:rsidRPr="002A1ADE" w:rsidRDefault="00C00838" w:rsidP="00C00838">
      <w:pPr>
        <w:jc w:val="both"/>
      </w:pPr>
      <w:r w:rsidRPr="002A1ADE">
        <w:tab/>
        <w:t xml:space="preserve">2.2.2. Осуществлять финансовый контроль соблюдения Стороной 2 условий, целей и порядка предоставления субсидии. </w:t>
      </w:r>
    </w:p>
    <w:p w:rsidR="00C00838" w:rsidRPr="002A1ADE" w:rsidRDefault="00C00838" w:rsidP="00C00838">
      <w:pPr>
        <w:pStyle w:val="ab"/>
        <w:spacing w:before="0" w:after="0"/>
        <w:jc w:val="both"/>
        <w:rPr>
          <w:color w:val="000000"/>
        </w:rPr>
      </w:pPr>
      <w:r w:rsidRPr="002A1ADE">
        <w:rPr>
          <w:color w:val="000000"/>
        </w:rPr>
        <w:tab/>
        <w:t xml:space="preserve">2.3. </w:t>
      </w:r>
      <w:r w:rsidRPr="002A1ADE">
        <w:rPr>
          <w:b/>
          <w:color w:val="000000"/>
        </w:rPr>
        <w:t>Сторона 2 обязуется:</w:t>
      </w:r>
    </w:p>
    <w:p w:rsidR="00C00838" w:rsidRPr="002A1ADE" w:rsidRDefault="00C00838" w:rsidP="00C00838">
      <w:pPr>
        <w:ind w:firstLine="708"/>
        <w:jc w:val="both"/>
        <w:rPr>
          <w:color w:val="000000"/>
        </w:rPr>
      </w:pPr>
      <w:r w:rsidRPr="002A1ADE">
        <w:t xml:space="preserve">2.3.1. Организовать обеспечение услугами торговли жителей населенных пунктов Тутаевского района, </w:t>
      </w:r>
      <w:r w:rsidRPr="002A1ADE">
        <w:rPr>
          <w:color w:val="000000"/>
        </w:rPr>
        <w:t>указанных в приложении 1</w:t>
      </w:r>
      <w:r w:rsidRPr="002A1ADE">
        <w:rPr>
          <w:b/>
          <w:bCs/>
          <w:color w:val="000000"/>
        </w:rPr>
        <w:t xml:space="preserve"> </w:t>
      </w:r>
      <w:r w:rsidRPr="002A1ADE">
        <w:rPr>
          <w:color w:val="000000"/>
        </w:rPr>
        <w:t>к настоящему договору, с периодич</w:t>
      </w:r>
      <w:r w:rsidR="00D415E0" w:rsidRPr="002A1ADE">
        <w:rPr>
          <w:color w:val="000000"/>
        </w:rPr>
        <w:t>ностью не менее 1 раза в неделю.</w:t>
      </w:r>
    </w:p>
    <w:p w:rsidR="00C00838" w:rsidRPr="002A1ADE" w:rsidRDefault="00C00838" w:rsidP="00C00838">
      <w:pPr>
        <w:ind w:firstLine="720"/>
        <w:jc w:val="both"/>
      </w:pPr>
      <w:r w:rsidRPr="002A1ADE">
        <w:t>2.3.2. При организации торговли обеспечить минимальный ассортиментный перечень товаров:</w:t>
      </w:r>
    </w:p>
    <w:p w:rsidR="00C00838" w:rsidRPr="002A1ADE" w:rsidRDefault="00C00838" w:rsidP="00C00838">
      <w:pPr>
        <w:ind w:firstLine="720"/>
        <w:jc w:val="both"/>
      </w:pPr>
      <w:r w:rsidRPr="002A1ADE">
        <w:t>Продовольственная группа:</w:t>
      </w:r>
    </w:p>
    <w:p w:rsidR="00C00838" w:rsidRPr="002A1ADE" w:rsidRDefault="00C00838" w:rsidP="00C00838">
      <w:pPr>
        <w:ind w:firstLine="720"/>
        <w:jc w:val="both"/>
      </w:pPr>
      <w:r w:rsidRPr="002A1ADE">
        <w:t>- хлеб и хлебобулочные изделия;</w:t>
      </w:r>
    </w:p>
    <w:p w:rsidR="00C00838" w:rsidRPr="002A1ADE" w:rsidRDefault="00C00838" w:rsidP="00C00838">
      <w:pPr>
        <w:ind w:firstLine="720"/>
        <w:jc w:val="both"/>
      </w:pPr>
      <w:r w:rsidRPr="002A1ADE">
        <w:t>- колбасные изделия;</w:t>
      </w:r>
    </w:p>
    <w:p w:rsidR="00C00838" w:rsidRPr="002A1ADE" w:rsidRDefault="00C00838" w:rsidP="00C00838">
      <w:pPr>
        <w:ind w:firstLine="720"/>
        <w:jc w:val="both"/>
      </w:pPr>
      <w:r w:rsidRPr="002A1ADE">
        <w:t>- масло растительное;</w:t>
      </w:r>
    </w:p>
    <w:p w:rsidR="00C00838" w:rsidRPr="002A1ADE" w:rsidRDefault="00C00838" w:rsidP="00C00838">
      <w:pPr>
        <w:ind w:firstLine="720"/>
        <w:jc w:val="both"/>
      </w:pPr>
      <w:r w:rsidRPr="002A1ADE">
        <w:t>- сыры;</w:t>
      </w:r>
    </w:p>
    <w:p w:rsidR="00C00838" w:rsidRPr="002A1ADE" w:rsidRDefault="00C00838" w:rsidP="00C00838">
      <w:pPr>
        <w:ind w:firstLine="720"/>
        <w:jc w:val="both"/>
      </w:pPr>
      <w:r w:rsidRPr="002A1ADE">
        <w:t>- консервы мясные и рыбные;</w:t>
      </w:r>
    </w:p>
    <w:p w:rsidR="00C00838" w:rsidRPr="002A1ADE" w:rsidRDefault="00C00838" w:rsidP="00C00838">
      <w:pPr>
        <w:ind w:firstLine="720"/>
        <w:jc w:val="both"/>
      </w:pPr>
      <w:r w:rsidRPr="002A1ADE">
        <w:t>- сахар, кондитерские изделия;</w:t>
      </w:r>
    </w:p>
    <w:p w:rsidR="00C00838" w:rsidRPr="002A1ADE" w:rsidRDefault="00C00838" w:rsidP="00C00838">
      <w:pPr>
        <w:ind w:firstLine="720"/>
        <w:jc w:val="both"/>
      </w:pPr>
      <w:r w:rsidRPr="002A1ADE">
        <w:t>- макаронные изделия;</w:t>
      </w:r>
    </w:p>
    <w:p w:rsidR="00C00838" w:rsidRPr="002A1ADE" w:rsidRDefault="00C00838" w:rsidP="00C00838">
      <w:pPr>
        <w:ind w:firstLine="720"/>
        <w:jc w:val="both"/>
      </w:pPr>
      <w:r w:rsidRPr="002A1ADE">
        <w:t>- крупа;</w:t>
      </w:r>
    </w:p>
    <w:p w:rsidR="00C00838" w:rsidRPr="002A1ADE" w:rsidRDefault="00C00838" w:rsidP="00C00838">
      <w:pPr>
        <w:ind w:firstLine="720"/>
        <w:jc w:val="both"/>
      </w:pPr>
      <w:r w:rsidRPr="002A1ADE">
        <w:t xml:space="preserve">- чай; </w:t>
      </w:r>
    </w:p>
    <w:p w:rsidR="00C00838" w:rsidRPr="002A1ADE" w:rsidRDefault="00C00838" w:rsidP="00C00838">
      <w:pPr>
        <w:ind w:firstLine="720"/>
        <w:jc w:val="both"/>
      </w:pPr>
      <w:r w:rsidRPr="002A1ADE">
        <w:t xml:space="preserve">- соль; </w:t>
      </w:r>
    </w:p>
    <w:p w:rsidR="00C00838" w:rsidRPr="002A1ADE" w:rsidRDefault="00C00838" w:rsidP="00C00838">
      <w:pPr>
        <w:ind w:firstLine="720"/>
        <w:jc w:val="both"/>
      </w:pPr>
      <w:r w:rsidRPr="002A1ADE">
        <w:t>- мука.</w:t>
      </w:r>
    </w:p>
    <w:p w:rsidR="00C00838" w:rsidRPr="002A1ADE" w:rsidRDefault="00C00838" w:rsidP="00C00838">
      <w:pPr>
        <w:ind w:firstLine="720"/>
        <w:jc w:val="both"/>
      </w:pPr>
      <w:r w:rsidRPr="002A1ADE">
        <w:t>Непродовольственная группа:</w:t>
      </w:r>
    </w:p>
    <w:p w:rsidR="00C00838" w:rsidRPr="002A1ADE" w:rsidRDefault="00C00838" w:rsidP="00C00838">
      <w:pPr>
        <w:ind w:firstLine="720"/>
        <w:jc w:val="both"/>
      </w:pPr>
      <w:r w:rsidRPr="002A1ADE">
        <w:t>- мыло;</w:t>
      </w:r>
    </w:p>
    <w:p w:rsidR="00C00838" w:rsidRPr="002A1ADE" w:rsidRDefault="00C00838" w:rsidP="00C00838">
      <w:pPr>
        <w:ind w:firstLine="720"/>
        <w:jc w:val="both"/>
      </w:pPr>
      <w:r w:rsidRPr="002A1ADE">
        <w:t>- синтетические моющие средства;</w:t>
      </w:r>
    </w:p>
    <w:p w:rsidR="00C00838" w:rsidRPr="002A1ADE" w:rsidRDefault="00C00838" w:rsidP="00C00838">
      <w:pPr>
        <w:ind w:firstLine="720"/>
        <w:jc w:val="both"/>
      </w:pPr>
      <w:r w:rsidRPr="002A1ADE">
        <w:t xml:space="preserve">- спички; </w:t>
      </w:r>
    </w:p>
    <w:p w:rsidR="00C00838" w:rsidRPr="002A1ADE" w:rsidRDefault="00C00838" w:rsidP="00C00838">
      <w:pPr>
        <w:ind w:firstLine="720"/>
        <w:jc w:val="both"/>
      </w:pPr>
      <w:r w:rsidRPr="002A1ADE">
        <w:t>- санитарно-гигиенические изделия из бумаги.</w:t>
      </w:r>
    </w:p>
    <w:p w:rsidR="00C00838" w:rsidRPr="002A1ADE" w:rsidRDefault="00C00838" w:rsidP="00C00838">
      <w:pPr>
        <w:ind w:firstLine="720"/>
        <w:jc w:val="both"/>
      </w:pPr>
      <w:r w:rsidRPr="002A1ADE">
        <w:t>2.3.3. Согласовать с Администрациями сельских поселений Тутаевского муниципального района график доставки товаров. Осуществлять доставку и реализацию товаров в строгом соответствии с утверждённым графиком.</w:t>
      </w:r>
    </w:p>
    <w:p w:rsidR="00C00838" w:rsidRPr="002A1ADE" w:rsidRDefault="00C00838" w:rsidP="00C00838">
      <w:pPr>
        <w:ind w:firstLine="708"/>
        <w:jc w:val="both"/>
      </w:pPr>
      <w:r w:rsidRPr="002A1ADE">
        <w:t>2.3.4. Предоставлять по запросу Стороны 1 информацию, непосредственно связанную с выполнением настоящего договора.</w:t>
      </w:r>
    </w:p>
    <w:p w:rsidR="00C00838" w:rsidRPr="002A1ADE" w:rsidRDefault="00C00838" w:rsidP="00C00838">
      <w:pPr>
        <w:ind w:firstLine="708"/>
        <w:jc w:val="both"/>
      </w:pPr>
      <w:r w:rsidRPr="002A1ADE">
        <w:t>2.3.5. Вести надлежащий учёт расходов горюче-смазочных материалов, произведенных при осуществлении доставки товаров в отдалённые населённые пункты. Предоставлять Стороне 1 ежеквартально до 7 числа месяца, следующего за отчетным кварталом, копии следующих документов:</w:t>
      </w:r>
    </w:p>
    <w:p w:rsidR="00C00838" w:rsidRPr="002A1ADE" w:rsidRDefault="00C00838" w:rsidP="00C00838">
      <w:pPr>
        <w:ind w:firstLine="720"/>
        <w:jc w:val="both"/>
      </w:pPr>
      <w:r w:rsidRPr="002A1ADE">
        <w:t>- копии документов, подтверждающих расходы (документов, подтверждающих цену ГСМ за 1 литр; документов, подтверждающих расстояние);</w:t>
      </w:r>
    </w:p>
    <w:p w:rsidR="00C00838" w:rsidRPr="002A1ADE" w:rsidRDefault="00C00838" w:rsidP="00C00838">
      <w:pPr>
        <w:ind w:firstLine="720"/>
        <w:jc w:val="both"/>
        <w:rPr>
          <w:bCs/>
        </w:rPr>
      </w:pPr>
      <w:r w:rsidRPr="002A1ADE">
        <w:t xml:space="preserve">- справку-расчет </w:t>
      </w:r>
      <w:r w:rsidRPr="002A1ADE">
        <w:rPr>
          <w:bCs/>
        </w:rPr>
        <w:t xml:space="preserve">на возмещение расходов </w:t>
      </w:r>
      <w:r w:rsidRPr="002A1ADE">
        <w:t xml:space="preserve">по доставке товаров в отдаленные сельские населенные пункты </w:t>
      </w:r>
      <w:r w:rsidRPr="002A1ADE">
        <w:rPr>
          <w:bCs/>
        </w:rPr>
        <w:t>по форме согласно п</w:t>
      </w:r>
      <w:r w:rsidRPr="002A1ADE">
        <w:t>риложению 2</w:t>
      </w:r>
      <w:r w:rsidRPr="002A1ADE">
        <w:rPr>
          <w:bCs/>
        </w:rPr>
        <w:t xml:space="preserve"> к настоящему договору;</w:t>
      </w:r>
    </w:p>
    <w:p w:rsidR="00C00838" w:rsidRPr="002A1ADE" w:rsidRDefault="00C00838" w:rsidP="00CC09E9">
      <w:pPr>
        <w:ind w:firstLine="720"/>
        <w:jc w:val="both"/>
      </w:pPr>
      <w:r w:rsidRPr="002A1ADE">
        <w:t xml:space="preserve">- </w:t>
      </w:r>
      <w:r w:rsidR="00CC09E9" w:rsidRPr="002A1ADE">
        <w:t>отчет о выполнении условий предоставления субсидии и достижении значения целевого показателя результативности</w:t>
      </w:r>
      <w:r w:rsidRPr="002A1ADE">
        <w:t xml:space="preserve"> (Приложение 3 настоящего договора).</w:t>
      </w:r>
    </w:p>
    <w:p w:rsidR="00C00838" w:rsidRPr="002A1ADE" w:rsidRDefault="00C00838" w:rsidP="00C00838">
      <w:pPr>
        <w:numPr>
          <w:ilvl w:val="2"/>
          <w:numId w:val="20"/>
        </w:numPr>
        <w:ind w:left="0" w:firstLine="709"/>
        <w:jc w:val="both"/>
      </w:pPr>
      <w:r w:rsidRPr="002A1ADE">
        <w:t>Для получения субсидии за 4 квартал 2023 года до 17 декабря 2023 года предоставить Стороне 1 документы, указанные в п. 2.3.5 настоящего договора.</w:t>
      </w:r>
    </w:p>
    <w:p w:rsidR="00C00838" w:rsidRPr="002A1ADE" w:rsidRDefault="00C00838" w:rsidP="00C00838">
      <w:pPr>
        <w:ind w:firstLine="720"/>
        <w:jc w:val="both"/>
      </w:pPr>
      <w:r w:rsidRPr="002A1ADE">
        <w:t>2.3.7. По требованию Стороны 1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C00838" w:rsidRPr="002A1ADE" w:rsidRDefault="00C00838" w:rsidP="00C00838">
      <w:pPr>
        <w:ind w:firstLine="708"/>
        <w:jc w:val="both"/>
        <w:rPr>
          <w:color w:val="000000"/>
        </w:rPr>
      </w:pPr>
      <w:r w:rsidRPr="002A1ADE">
        <w:lastRenderedPageBreak/>
        <w:t xml:space="preserve">2.3.8. </w:t>
      </w:r>
      <w:r w:rsidRPr="002A1ADE">
        <w:rPr>
          <w:color w:val="000000"/>
        </w:rPr>
        <w:t xml:space="preserve">Первичные документы, подтверждающие факт исполнения обязательств по настоящему договору, </w:t>
      </w:r>
      <w:proofErr w:type="gramStart"/>
      <w:r w:rsidRPr="002A1ADE">
        <w:rPr>
          <w:color w:val="000000"/>
        </w:rPr>
        <w:t>находятся у Стороны 2 и должны</w:t>
      </w:r>
      <w:proofErr w:type="gramEnd"/>
      <w:r w:rsidRPr="002A1ADE">
        <w:rPr>
          <w:color w:val="000000"/>
        </w:rPr>
        <w:t xml:space="preserve"> быть представлены по требованию Стороны 1.</w:t>
      </w:r>
    </w:p>
    <w:p w:rsidR="00C00838" w:rsidRPr="002A1ADE" w:rsidRDefault="00C00838" w:rsidP="00C00838">
      <w:pPr>
        <w:ind w:firstLine="708"/>
        <w:jc w:val="both"/>
        <w:rPr>
          <w:color w:val="000000"/>
        </w:rPr>
      </w:pPr>
      <w:r w:rsidRPr="002A1ADE">
        <w:rPr>
          <w:color w:val="000000"/>
        </w:rPr>
        <w:t xml:space="preserve">2.3.9. Предоставлять </w:t>
      </w:r>
      <w:r w:rsidRPr="002A1ADE">
        <w:t>Администрации Тутаевского муниципального района и органам государственного (муниципального) финансового контроля документы для проверок соблюдения условий, целей и порядка предоставления субсидий.</w:t>
      </w:r>
    </w:p>
    <w:p w:rsidR="00C00838" w:rsidRPr="002A1ADE" w:rsidRDefault="00C00838" w:rsidP="00C00838">
      <w:pPr>
        <w:pStyle w:val="ab"/>
        <w:jc w:val="center"/>
        <w:rPr>
          <w:color w:val="000000"/>
        </w:rPr>
      </w:pPr>
      <w:r w:rsidRPr="002A1ADE">
        <w:rPr>
          <w:color w:val="000000"/>
        </w:rPr>
        <w:t xml:space="preserve">3. ПОРЯДОК РАСЧЁТОВ 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 xml:space="preserve">3.1. </w:t>
      </w:r>
      <w:proofErr w:type="gramStart"/>
      <w:r w:rsidRPr="002A1ADE">
        <w:rPr>
          <w:color w:val="000000"/>
        </w:rPr>
        <w:t>Предоставление субсидии производится в соответствии с финансировани</w:t>
      </w:r>
      <w:r w:rsidR="00EF19E3" w:rsidRPr="002A1ADE">
        <w:rPr>
          <w:color w:val="000000"/>
        </w:rPr>
        <w:t>ем</w:t>
      </w:r>
      <w:r w:rsidRPr="002A1ADE">
        <w:rPr>
          <w:color w:val="000000"/>
        </w:rPr>
        <w:t xml:space="preserve"> мероприятий муниципальной целевой программы ««Развитие потребительского рынка Тутаевского муниципального района» на 2023-2025 годы, а также в соответствии с Порядком предоставления и  расходования  субсидии  на  возмещение  части затрат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2023 году. </w:t>
      </w:r>
      <w:proofErr w:type="gramEnd"/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>3.2. Величина субсидии рассчитывается по формуле:</w:t>
      </w:r>
    </w:p>
    <w:p w:rsidR="00C00838" w:rsidRPr="002A1ADE" w:rsidRDefault="00C00838" w:rsidP="00C00838">
      <w:pPr>
        <w:pStyle w:val="ab"/>
        <w:spacing w:before="0" w:after="0"/>
        <w:jc w:val="center"/>
        <w:rPr>
          <w:color w:val="000000"/>
        </w:rPr>
      </w:pPr>
      <w:r w:rsidRPr="002A1ADE">
        <w:rPr>
          <w:color w:val="000000"/>
        </w:rPr>
        <w:t xml:space="preserve">С = S * </w:t>
      </w:r>
      <w:proofErr w:type="gramStart"/>
      <w:r w:rsidRPr="002A1ADE">
        <w:rPr>
          <w:color w:val="000000"/>
        </w:rPr>
        <w:t>Р</w:t>
      </w:r>
      <w:proofErr w:type="gramEnd"/>
      <w:r w:rsidRPr="002A1ADE">
        <w:rPr>
          <w:color w:val="000000"/>
        </w:rPr>
        <w:t xml:space="preserve"> * </w:t>
      </w:r>
      <w:r w:rsidRPr="002A1ADE">
        <w:rPr>
          <w:color w:val="000000"/>
          <w:lang w:val="en-US"/>
        </w:rPr>
        <w:t>N</w:t>
      </w:r>
      <w:r w:rsidRPr="002A1ADE">
        <w:rPr>
          <w:color w:val="000000"/>
        </w:rPr>
        <w:t>,</w:t>
      </w:r>
    </w:p>
    <w:p w:rsidR="00C00838" w:rsidRPr="002A1ADE" w:rsidRDefault="00C00838" w:rsidP="00C00838">
      <w:pPr>
        <w:ind w:firstLine="268"/>
        <w:jc w:val="both"/>
      </w:pPr>
      <w:r w:rsidRPr="002A1ADE">
        <w:t>где:</w:t>
      </w:r>
    </w:p>
    <w:p w:rsidR="00C00838" w:rsidRPr="002A1ADE" w:rsidRDefault="00C00838" w:rsidP="00C00838">
      <w:pPr>
        <w:ind w:firstLine="268"/>
        <w:jc w:val="both"/>
      </w:pPr>
      <w:r w:rsidRPr="002A1ADE">
        <w:t>С – сумма на возмещение расходов за соответствующий период (руб.);</w:t>
      </w:r>
    </w:p>
    <w:p w:rsidR="00C00838" w:rsidRPr="002A1ADE" w:rsidRDefault="00C00838" w:rsidP="00C00838">
      <w:pPr>
        <w:ind w:firstLine="268"/>
        <w:jc w:val="both"/>
      </w:pPr>
      <w:r w:rsidRPr="002A1ADE">
        <w:t>S - расстояние;</w:t>
      </w:r>
    </w:p>
    <w:p w:rsidR="00C00838" w:rsidRPr="002A1ADE" w:rsidRDefault="00C00838" w:rsidP="00C00838">
      <w:pPr>
        <w:ind w:firstLine="268"/>
        <w:jc w:val="both"/>
      </w:pPr>
      <w:proofErr w:type="gramStart"/>
      <w:r w:rsidRPr="002A1ADE">
        <w:t>Р</w:t>
      </w:r>
      <w:proofErr w:type="gramEnd"/>
      <w:r w:rsidRPr="002A1ADE">
        <w:t xml:space="preserve"> - цена горюче-смазочных материалов за 1 литр;</w:t>
      </w:r>
    </w:p>
    <w:p w:rsidR="00C00838" w:rsidRPr="002A1ADE" w:rsidRDefault="00C00838" w:rsidP="00C00838">
      <w:pPr>
        <w:ind w:firstLine="268"/>
        <w:jc w:val="both"/>
      </w:pPr>
      <w:r w:rsidRPr="002A1ADE">
        <w:rPr>
          <w:lang w:val="en-US"/>
        </w:rPr>
        <w:t>N</w:t>
      </w:r>
      <w:r w:rsidRPr="002A1ADE">
        <w:t xml:space="preserve"> - </w:t>
      </w:r>
      <w:proofErr w:type="gramStart"/>
      <w:r w:rsidRPr="002A1ADE">
        <w:t>норма</w:t>
      </w:r>
      <w:proofErr w:type="gramEnd"/>
      <w:r w:rsidRPr="002A1ADE">
        <w:t xml:space="preserve"> расхода горюче-смазочных материалов на 1 километр (но не более 0,24 литра);</w:t>
      </w:r>
    </w:p>
    <w:p w:rsidR="00C00838" w:rsidRPr="002A1ADE" w:rsidRDefault="00C00838" w:rsidP="00C00838">
      <w:pPr>
        <w:ind w:firstLine="709"/>
        <w:jc w:val="both"/>
        <w:rPr>
          <w:bCs/>
        </w:rPr>
      </w:pPr>
      <w:r w:rsidRPr="002A1ADE">
        <w:t>Максимальный размер субсидии, предоставляемой Стороне 2 по настоящему договору, составляет</w:t>
      </w:r>
      <w:proofErr w:type="gramStart"/>
      <w:r w:rsidRPr="002A1ADE">
        <w:t xml:space="preserve"> __________ (______________) </w:t>
      </w:r>
      <w:proofErr w:type="gramEnd"/>
      <w:r w:rsidRPr="002A1ADE">
        <w:t>рублей, из Бюджета Тутаевского муниципального района</w:t>
      </w:r>
      <w:r w:rsidRPr="002A1ADE">
        <w:rPr>
          <w:bCs/>
        </w:rPr>
        <w:t>, ______________(_________) рублей.</w:t>
      </w:r>
    </w:p>
    <w:p w:rsidR="00C00838" w:rsidRPr="002A1ADE" w:rsidRDefault="00EF19E3" w:rsidP="00C00838">
      <w:pPr>
        <w:ind w:firstLine="709"/>
        <w:jc w:val="both"/>
        <w:rPr>
          <w:color w:val="000000"/>
        </w:rPr>
      </w:pPr>
      <w:r w:rsidRPr="002A1ADE">
        <w:rPr>
          <w:color w:val="000000"/>
        </w:rPr>
        <w:t xml:space="preserve">3.3. Перечисление </w:t>
      </w:r>
      <w:r w:rsidR="00C00838" w:rsidRPr="002A1ADE">
        <w:rPr>
          <w:color w:val="000000"/>
        </w:rPr>
        <w:t>субсидии</w:t>
      </w:r>
      <w:r w:rsidRPr="002A1ADE">
        <w:rPr>
          <w:color w:val="000000"/>
        </w:rPr>
        <w:t xml:space="preserve"> производится</w:t>
      </w:r>
      <w:r w:rsidR="00CC09E9" w:rsidRPr="002A1ADE">
        <w:rPr>
          <w:color w:val="000000"/>
        </w:rPr>
        <w:t xml:space="preserve"> по безналичному расчёту, путём перевода денежных средств на расчётный счёт</w:t>
      </w:r>
      <w:r w:rsidRPr="002A1ADE">
        <w:rPr>
          <w:color w:val="000000"/>
        </w:rPr>
        <w:t xml:space="preserve"> </w:t>
      </w:r>
      <w:r w:rsidR="00CC09E9" w:rsidRPr="002A1ADE">
        <w:rPr>
          <w:color w:val="000000"/>
        </w:rPr>
        <w:t xml:space="preserve">Стороны 2 </w:t>
      </w:r>
      <w:r w:rsidRPr="002A1ADE">
        <w:rPr>
          <w:color w:val="000000"/>
        </w:rPr>
        <w:t>в течени</w:t>
      </w:r>
      <w:proofErr w:type="gramStart"/>
      <w:r w:rsidRPr="002A1ADE">
        <w:rPr>
          <w:color w:val="000000"/>
        </w:rPr>
        <w:t>и</w:t>
      </w:r>
      <w:proofErr w:type="gramEnd"/>
      <w:r w:rsidRPr="002A1ADE">
        <w:rPr>
          <w:color w:val="000000"/>
        </w:rPr>
        <w:t xml:space="preserve"> </w:t>
      </w:r>
      <w:r w:rsidR="00C00838" w:rsidRPr="002A1ADE">
        <w:rPr>
          <w:color w:val="000000"/>
        </w:rPr>
        <w:t>10 рабоч</w:t>
      </w:r>
      <w:r w:rsidRPr="002A1ADE">
        <w:rPr>
          <w:color w:val="000000"/>
        </w:rPr>
        <w:t>их</w:t>
      </w:r>
      <w:r w:rsidR="00C00838" w:rsidRPr="002A1ADE">
        <w:rPr>
          <w:color w:val="000000"/>
        </w:rPr>
        <w:t xml:space="preserve"> дн</w:t>
      </w:r>
      <w:r w:rsidRPr="002A1ADE">
        <w:rPr>
          <w:color w:val="000000"/>
        </w:rPr>
        <w:t>ей со дня получения полного пакета документов на финансирование</w:t>
      </w:r>
      <w:r w:rsidR="00CC09E9" w:rsidRPr="002A1ADE">
        <w:rPr>
          <w:color w:val="000000"/>
        </w:rPr>
        <w:t>.</w:t>
      </w:r>
      <w:r w:rsidRPr="002A1ADE">
        <w:rPr>
          <w:color w:val="000000"/>
        </w:rPr>
        <w:t xml:space="preserve"> </w:t>
      </w:r>
    </w:p>
    <w:p w:rsidR="00C00838" w:rsidRPr="002A1ADE" w:rsidRDefault="00C00838" w:rsidP="00C00838">
      <w:pPr>
        <w:ind w:firstLine="709"/>
        <w:jc w:val="both"/>
      </w:pPr>
      <w:r w:rsidRPr="002A1ADE">
        <w:rPr>
          <w:color w:val="000000"/>
        </w:rPr>
        <w:t xml:space="preserve">3.4. </w:t>
      </w:r>
      <w:r w:rsidRPr="002A1ADE">
        <w:t>В случае если величина перечисленной субсидии за 4 квартал превышает величину рассчитанной субсидии, Сторона 2 обязана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Стороной 1.</w:t>
      </w:r>
    </w:p>
    <w:p w:rsidR="00C00838" w:rsidRPr="002A1ADE" w:rsidRDefault="00C00838" w:rsidP="00C00838">
      <w:pPr>
        <w:pStyle w:val="ab"/>
        <w:spacing w:before="0" w:after="0"/>
        <w:jc w:val="center"/>
        <w:rPr>
          <w:i/>
          <w:color w:val="000000"/>
        </w:rPr>
      </w:pPr>
    </w:p>
    <w:p w:rsidR="00C00838" w:rsidRPr="002A1ADE" w:rsidRDefault="00C00838" w:rsidP="00C00838">
      <w:pPr>
        <w:pStyle w:val="ab"/>
        <w:spacing w:before="0" w:after="0"/>
        <w:jc w:val="center"/>
        <w:rPr>
          <w:color w:val="000000"/>
        </w:rPr>
      </w:pPr>
      <w:r w:rsidRPr="002A1ADE">
        <w:rPr>
          <w:color w:val="000000"/>
        </w:rPr>
        <w:t>4. ОТВЕТСТВЕННОСТЬ СТОРОН</w:t>
      </w:r>
    </w:p>
    <w:p w:rsidR="00C00838" w:rsidRPr="002A1ADE" w:rsidRDefault="00C00838" w:rsidP="00C00838">
      <w:pPr>
        <w:ind w:firstLine="582"/>
        <w:jc w:val="both"/>
        <w:rPr>
          <w:color w:val="000000"/>
        </w:rPr>
      </w:pPr>
    </w:p>
    <w:p w:rsidR="00C00838" w:rsidRPr="002A1ADE" w:rsidRDefault="00C00838" w:rsidP="00C00838">
      <w:pPr>
        <w:ind w:firstLine="582"/>
        <w:jc w:val="both"/>
      </w:pPr>
      <w:r w:rsidRPr="002A1ADE">
        <w:rPr>
          <w:color w:val="000000"/>
        </w:rPr>
        <w:tab/>
        <w:t>4</w:t>
      </w:r>
      <w:r w:rsidRPr="002A1ADE">
        <w:t xml:space="preserve">.1. В случае выявления нарушений п.п. 1.2, 2.3 настоящего договора, Сторона 1 направляет Стороне 2 акт о нарушении условий предоставления субсидии и (или) нецелевого использования субсидии с указанием выявленных нарушений и сроков их устранения в течение трех рабочих дней с момента выявления нарушений. </w:t>
      </w:r>
    </w:p>
    <w:p w:rsidR="00C00838" w:rsidRPr="002A1ADE" w:rsidRDefault="00C00838" w:rsidP="00C00838">
      <w:pPr>
        <w:ind w:right="-5" w:firstLine="709"/>
        <w:jc w:val="both"/>
      </w:pPr>
      <w:r w:rsidRPr="002A1ADE">
        <w:t>В случае если в установленные сроки нарушения не устранены, Сторона 1 принимает решение о возврате в бюджет Тутаевского муниципального района</w:t>
      </w:r>
      <w:r w:rsidRPr="002A1ADE">
        <w:rPr>
          <w:i/>
        </w:rPr>
        <w:t xml:space="preserve"> </w:t>
      </w:r>
      <w:r w:rsidRPr="002A1ADE">
        <w:t xml:space="preserve">предоставленных субсидий, оформленное в виде уведомления. В течение трех рабочих дней </w:t>
      </w:r>
      <w:proofErr w:type="gramStart"/>
      <w:r w:rsidRPr="002A1ADE">
        <w:t>с даты подписания</w:t>
      </w:r>
      <w:proofErr w:type="gramEnd"/>
      <w:r w:rsidRPr="002A1ADE">
        <w:t xml:space="preserve"> уведомления Сторона 1 направляет Стороне 2 копию данного уведомления вместе с требованием о возврате суммы субсидии, израсходованной с нарушением условий ее предоставления, и (или) использованной не по целевому назначению. </w:t>
      </w:r>
    </w:p>
    <w:p w:rsidR="00C00838" w:rsidRPr="002A1ADE" w:rsidRDefault="00C00838" w:rsidP="00C00838">
      <w:pPr>
        <w:ind w:right="-5" w:firstLine="709"/>
        <w:jc w:val="both"/>
      </w:pPr>
      <w:r w:rsidRPr="002A1ADE">
        <w:t>Сторона 2 в течение 10 рабочих дней со дня получения требования обязана произвести возврат в бюджет Тутаевского муниципального района ранее полученной суммы субсидии.</w:t>
      </w:r>
    </w:p>
    <w:p w:rsidR="00C00838" w:rsidRPr="002A1ADE" w:rsidRDefault="00C00838" w:rsidP="00C00838">
      <w:pPr>
        <w:ind w:right="-5" w:firstLine="709"/>
        <w:jc w:val="both"/>
      </w:pPr>
      <w:r w:rsidRPr="002A1ADE">
        <w:t xml:space="preserve">В случае невыполнения требований о возврате субсидий в добровольном порядке, они подлежат взысканию в судебном порядке в соответствии с законодательством Российской Федерации. 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lastRenderedPageBreak/>
        <w:t>4.2. В случае неисполнения или ненадлежащего исполнения Стороной 2 обязательств по договору более двух раз в течение 3 календарных месяцев Сторона 1 имеет право расторгнуть договор в одностороннем порядке.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>4.3. В случае досрочного расторжения договора компенсация затрат Стороны 2 на горюче-смазочные материалы, произведённых при доставке товаров в отдалённые населённые пункты с начала квартала, в котором был расторгнут договор, до даты расторжения договора осуществляется на основании представленных Стороной 2 документов, в том числе справки-расчета фактически произведенных за этот период затрат.</w:t>
      </w:r>
    </w:p>
    <w:p w:rsidR="00C00838" w:rsidRPr="002A1ADE" w:rsidRDefault="00C00838" w:rsidP="00C00838">
      <w:pPr>
        <w:pStyle w:val="ab"/>
        <w:spacing w:before="0" w:after="0"/>
        <w:ind w:left="390" w:hanging="360"/>
        <w:jc w:val="center"/>
        <w:rPr>
          <w:color w:val="000000"/>
        </w:rPr>
      </w:pPr>
    </w:p>
    <w:p w:rsidR="00C00838" w:rsidRPr="002A1ADE" w:rsidRDefault="00C00838" w:rsidP="00C00838">
      <w:pPr>
        <w:pStyle w:val="ab"/>
        <w:spacing w:before="0" w:after="0"/>
        <w:ind w:left="390" w:hanging="360"/>
        <w:jc w:val="center"/>
        <w:rPr>
          <w:color w:val="000000"/>
        </w:rPr>
      </w:pPr>
      <w:r w:rsidRPr="002A1ADE">
        <w:rPr>
          <w:color w:val="000000"/>
        </w:rPr>
        <w:t>5. ПОРЯДОК РАЗРЕШЕНИЯ СПОРОВ</w:t>
      </w:r>
    </w:p>
    <w:p w:rsidR="00C00838" w:rsidRPr="002A1ADE" w:rsidRDefault="00C00838" w:rsidP="00C00838">
      <w:pPr>
        <w:pStyle w:val="ab"/>
        <w:spacing w:before="0" w:after="0"/>
        <w:jc w:val="center"/>
        <w:rPr>
          <w:color w:val="000000"/>
        </w:rPr>
      </w:pP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>5.1. 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</w:t>
      </w:r>
    </w:p>
    <w:p w:rsidR="00C00838" w:rsidRPr="002A1ADE" w:rsidRDefault="00C00838" w:rsidP="00C00838">
      <w:pPr>
        <w:pStyle w:val="ab"/>
        <w:spacing w:after="0"/>
        <w:jc w:val="center"/>
        <w:rPr>
          <w:color w:val="000000"/>
        </w:rPr>
      </w:pPr>
      <w:r w:rsidRPr="002A1ADE">
        <w:rPr>
          <w:color w:val="000000"/>
        </w:rPr>
        <w:t xml:space="preserve">6. ПРОЧИЕ УСЛОВИЯ </w:t>
      </w:r>
    </w:p>
    <w:p w:rsidR="00C00838" w:rsidRPr="002A1ADE" w:rsidRDefault="00C00838" w:rsidP="00C00838">
      <w:pPr>
        <w:pStyle w:val="ab"/>
        <w:spacing w:before="0" w:after="0"/>
        <w:jc w:val="both"/>
        <w:rPr>
          <w:color w:val="000000"/>
        </w:rPr>
      </w:pP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 xml:space="preserve">6.1. Договор </w:t>
      </w:r>
      <w:proofErr w:type="gramStart"/>
      <w:r w:rsidRPr="002A1ADE">
        <w:rPr>
          <w:color w:val="000000"/>
        </w:rPr>
        <w:t>вступает в силу с момента подписания и действует</w:t>
      </w:r>
      <w:proofErr w:type="gramEnd"/>
      <w:r w:rsidRPr="002A1ADE">
        <w:rPr>
          <w:color w:val="000000"/>
        </w:rPr>
        <w:t xml:space="preserve"> до ___________________ 2023 года.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 xml:space="preserve">6.2. </w:t>
      </w:r>
      <w:proofErr w:type="gramStart"/>
      <w:r w:rsidRPr="002A1ADE">
        <w:rPr>
          <w:color w:val="000000"/>
        </w:rPr>
        <w:t>Договор</w:t>
      </w:r>
      <w:proofErr w:type="gramEnd"/>
      <w:r w:rsidRPr="002A1ADE">
        <w:rPr>
          <w:color w:val="000000"/>
        </w:rPr>
        <w:t xml:space="preserve"> может быть расторгнут по инициативе любой из Сторон с уведомлением другой Стороны за 45 календарных дней.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C00838" w:rsidRPr="002A1ADE" w:rsidRDefault="00C00838" w:rsidP="00C00838">
      <w:pPr>
        <w:pStyle w:val="ab"/>
        <w:spacing w:before="0" w:after="0"/>
        <w:ind w:firstLine="709"/>
        <w:jc w:val="both"/>
        <w:rPr>
          <w:color w:val="000000"/>
        </w:rPr>
      </w:pPr>
      <w:r w:rsidRPr="002A1ADE">
        <w:rPr>
          <w:color w:val="000000"/>
        </w:rPr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C00838" w:rsidRPr="002A1ADE" w:rsidRDefault="00C00838" w:rsidP="00C00838">
      <w:pPr>
        <w:pStyle w:val="ab"/>
        <w:spacing w:before="0" w:after="0"/>
        <w:ind w:firstLine="695"/>
        <w:jc w:val="both"/>
        <w:rPr>
          <w:color w:val="000000"/>
        </w:rPr>
      </w:pPr>
      <w:r w:rsidRPr="002A1ADE">
        <w:rPr>
          <w:color w:val="000000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:rsidR="00C00838" w:rsidRPr="002A1ADE" w:rsidRDefault="00C00838" w:rsidP="00C00838">
      <w:pPr>
        <w:pStyle w:val="ab"/>
        <w:spacing w:before="0" w:after="0"/>
        <w:jc w:val="both"/>
        <w:rPr>
          <w:color w:val="000000"/>
        </w:rPr>
      </w:pPr>
    </w:p>
    <w:p w:rsidR="00C00838" w:rsidRPr="002A1ADE" w:rsidRDefault="00C00838" w:rsidP="00C00838">
      <w:pPr>
        <w:pStyle w:val="ab"/>
        <w:spacing w:before="20" w:after="240"/>
        <w:jc w:val="center"/>
        <w:rPr>
          <w:color w:val="000000"/>
        </w:rPr>
      </w:pPr>
      <w:r w:rsidRPr="002A1ADE">
        <w:rPr>
          <w:color w:val="000000"/>
        </w:rPr>
        <w:t>7. АДРЕСА, БАНКОВСКИЕ РЕКВИЗИТЫ И ПОДПИСИ СТОРОН</w:t>
      </w:r>
    </w:p>
    <w:p w:rsidR="00C00838" w:rsidRPr="002A1ADE" w:rsidRDefault="00C00838" w:rsidP="00C00838">
      <w:pPr>
        <w:pStyle w:val="ab"/>
        <w:spacing w:before="20" w:after="240"/>
        <w:jc w:val="center"/>
        <w:rPr>
          <w:color w:val="000000"/>
        </w:rPr>
      </w:pPr>
      <w:r w:rsidRPr="002A1ADE">
        <w:rPr>
          <w:color w:val="000000"/>
        </w:rPr>
        <w:t>Сторона  1:                                                                            Сторона 2:</w:t>
      </w:r>
    </w:p>
    <w:p w:rsidR="00FF1F37" w:rsidRPr="002A1ADE" w:rsidRDefault="00FF1F37" w:rsidP="00C00838">
      <w:pPr>
        <w:jc w:val="both"/>
      </w:pPr>
    </w:p>
    <w:p w:rsidR="00FF1F37" w:rsidRPr="002A1ADE" w:rsidRDefault="00FF1F37" w:rsidP="00C00838">
      <w:pPr>
        <w:jc w:val="both"/>
      </w:pPr>
    </w:p>
    <w:p w:rsidR="00FF1F37" w:rsidRPr="002A1ADE" w:rsidRDefault="00FF1F37" w:rsidP="00C00838">
      <w:pPr>
        <w:jc w:val="both"/>
      </w:pPr>
    </w:p>
    <w:p w:rsidR="00C00838" w:rsidRPr="002A1ADE" w:rsidRDefault="00C00838" w:rsidP="00C00838">
      <w:pPr>
        <w:jc w:val="both"/>
      </w:pPr>
      <w:r w:rsidRPr="002A1ADE">
        <w:t>Согласовано:</w:t>
      </w:r>
    </w:p>
    <w:p w:rsidR="00C00838" w:rsidRDefault="00C00838" w:rsidP="00C0083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076"/>
      </w:tblGrid>
      <w:tr w:rsidR="00C00838" w:rsidTr="000A3A81">
        <w:tc>
          <w:tcPr>
            <w:tcW w:w="2494" w:type="dxa"/>
            <w:shd w:val="clear" w:color="auto" w:fill="auto"/>
          </w:tcPr>
          <w:p w:rsidR="00C00838" w:rsidRPr="00667855" w:rsidRDefault="00C00838" w:rsidP="000A3A81">
            <w:pPr>
              <w:jc w:val="both"/>
            </w:pPr>
            <w:r w:rsidRPr="0025797C">
              <w:rPr>
                <w:sz w:val="28"/>
                <w:szCs w:val="28"/>
              </w:rPr>
              <w:t xml:space="preserve">_______________    </w:t>
            </w:r>
          </w:p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  <w:r>
              <w:t xml:space="preserve">         (подпись)               </w:t>
            </w:r>
          </w:p>
        </w:tc>
        <w:tc>
          <w:tcPr>
            <w:tcW w:w="7076" w:type="dxa"/>
            <w:shd w:val="clear" w:color="auto" w:fill="auto"/>
          </w:tcPr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  <w:r w:rsidRPr="0025797C">
              <w:rPr>
                <w:sz w:val="28"/>
                <w:szCs w:val="28"/>
              </w:rPr>
              <w:t>_________________________________________________</w:t>
            </w:r>
          </w:p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  <w:r>
              <w:t>директор Департамента финансов Администрации   Тутаевского муниципального района</w:t>
            </w:r>
          </w:p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</w:tr>
      <w:tr w:rsidR="00C00838" w:rsidTr="000A3A81">
        <w:tc>
          <w:tcPr>
            <w:tcW w:w="2494" w:type="dxa"/>
            <w:shd w:val="clear" w:color="auto" w:fill="auto"/>
          </w:tcPr>
          <w:p w:rsidR="00C00838" w:rsidRPr="0025797C" w:rsidRDefault="00C00838" w:rsidP="000A3A81">
            <w:pPr>
              <w:rPr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auto"/>
          </w:tcPr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pageBreakBefore/>
        <w:ind w:left="6700"/>
        <w:jc w:val="right"/>
        <w:rPr>
          <w:sz w:val="28"/>
          <w:szCs w:val="28"/>
        </w:rPr>
      </w:pPr>
      <w:r w:rsidRPr="00C96451">
        <w:rPr>
          <w:sz w:val="28"/>
          <w:szCs w:val="28"/>
        </w:rPr>
        <w:lastRenderedPageBreak/>
        <w:t>Приложение 1</w:t>
      </w:r>
    </w:p>
    <w:p w:rsidR="00C00838" w:rsidRPr="00C96451" w:rsidRDefault="00C00838" w:rsidP="00C00838">
      <w:pPr>
        <w:ind w:left="6700"/>
        <w:jc w:val="right"/>
        <w:rPr>
          <w:sz w:val="28"/>
          <w:szCs w:val="28"/>
        </w:rPr>
      </w:pPr>
      <w:r w:rsidRPr="00C96451">
        <w:rPr>
          <w:sz w:val="28"/>
          <w:szCs w:val="28"/>
        </w:rPr>
        <w:t xml:space="preserve">к договору </w:t>
      </w:r>
    </w:p>
    <w:p w:rsidR="00C00838" w:rsidRPr="00C96451" w:rsidRDefault="00C00838" w:rsidP="00C00838">
      <w:pPr>
        <w:ind w:left="6700"/>
        <w:jc w:val="right"/>
        <w:rPr>
          <w:sz w:val="28"/>
          <w:szCs w:val="28"/>
        </w:rPr>
      </w:pPr>
      <w:r w:rsidRPr="00C96451">
        <w:rPr>
          <w:sz w:val="28"/>
          <w:szCs w:val="28"/>
        </w:rPr>
        <w:t>от __________ № ___</w:t>
      </w:r>
    </w:p>
    <w:p w:rsidR="00C00838" w:rsidRDefault="00C00838" w:rsidP="00C00838">
      <w:pPr>
        <w:jc w:val="right"/>
        <w:rPr>
          <w:b/>
          <w:sz w:val="28"/>
          <w:szCs w:val="28"/>
        </w:rPr>
      </w:pPr>
    </w:p>
    <w:p w:rsidR="00C00838" w:rsidRPr="00442BC2" w:rsidRDefault="00C00838" w:rsidP="00C00838">
      <w:pPr>
        <w:jc w:val="center"/>
        <w:rPr>
          <w:b/>
          <w:sz w:val="28"/>
          <w:szCs w:val="28"/>
        </w:rPr>
      </w:pPr>
      <w:r w:rsidRPr="00442BC2">
        <w:rPr>
          <w:b/>
          <w:sz w:val="28"/>
          <w:szCs w:val="28"/>
        </w:rPr>
        <w:t>Перечень № 1</w:t>
      </w:r>
    </w:p>
    <w:p w:rsidR="00C00838" w:rsidRDefault="00C00838" w:rsidP="00C008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отдаленных сельских населенных пунктов Тутаевского муниципального района, не имеющих стационарной торговой сети</w:t>
      </w:r>
    </w:p>
    <w:p w:rsidR="00C00838" w:rsidRDefault="00C00838" w:rsidP="00C0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Правый берег Тутаевского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0838" w:rsidRPr="0069712E" w:rsidTr="000A3A81"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Пункт доставки товаров</w:t>
            </w:r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Артемьевское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Антифьево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Шелково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Мишаки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Лазарцево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Рождественное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Ионовское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с. </w:t>
            </w:r>
            <w:proofErr w:type="spellStart"/>
            <w:r w:rsidRPr="0069712E">
              <w:rPr>
                <w:sz w:val="28"/>
                <w:szCs w:val="28"/>
              </w:rPr>
              <w:t>Ваулово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Безмино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Ильинское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Вышницы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Константиновское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Ковалево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Павловская</w:t>
            </w:r>
          </w:p>
        </w:tc>
      </w:tr>
      <w:tr w:rsidR="00C00838" w:rsidRPr="0069712E" w:rsidTr="000A3A81">
        <w:tc>
          <w:tcPr>
            <w:tcW w:w="4785" w:type="dxa"/>
            <w:vMerge w:val="restart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9712E">
              <w:rPr>
                <w:b/>
                <w:sz w:val="28"/>
                <w:szCs w:val="28"/>
              </w:rPr>
              <w:t>Чебаковское</w:t>
            </w:r>
            <w:proofErr w:type="spellEnd"/>
            <w:r w:rsidRPr="0069712E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Медведево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Петрушино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Прибрежная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Николо-Заболотье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Галкино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Трубино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Крюково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Мокроусово</w:t>
            </w:r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 xml:space="preserve">д. </w:t>
            </w:r>
            <w:proofErr w:type="spellStart"/>
            <w:r w:rsidRPr="0069712E">
              <w:rPr>
                <w:sz w:val="28"/>
                <w:szCs w:val="28"/>
              </w:rPr>
              <w:t>Судилово</w:t>
            </w:r>
            <w:proofErr w:type="spellEnd"/>
          </w:p>
        </w:tc>
      </w:tr>
      <w:tr w:rsidR="00C00838" w:rsidRPr="0069712E" w:rsidTr="000A3A81">
        <w:tc>
          <w:tcPr>
            <w:tcW w:w="4785" w:type="dxa"/>
            <w:vMerge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00838" w:rsidRPr="0069712E" w:rsidRDefault="00C00838" w:rsidP="000A3A81">
            <w:pPr>
              <w:jc w:val="both"/>
              <w:rPr>
                <w:sz w:val="28"/>
                <w:szCs w:val="28"/>
              </w:rPr>
            </w:pPr>
            <w:r w:rsidRPr="0069712E">
              <w:rPr>
                <w:sz w:val="28"/>
                <w:szCs w:val="28"/>
              </w:rPr>
              <w:t>д. Константиново</w:t>
            </w:r>
          </w:p>
        </w:tc>
      </w:tr>
    </w:tbl>
    <w:p w:rsidR="00C00838" w:rsidRDefault="00C00838" w:rsidP="00C00838">
      <w:pPr>
        <w:ind w:firstLine="708"/>
        <w:jc w:val="both"/>
        <w:rPr>
          <w:sz w:val="28"/>
          <w:szCs w:val="28"/>
        </w:rPr>
      </w:pPr>
    </w:p>
    <w:p w:rsidR="00C00838" w:rsidRDefault="00C00838" w:rsidP="00C0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графика доставки товаров в отдаленные сельские населенные пункты акт сдачи-приемки услуг поквартально проходит</w:t>
      </w:r>
      <w:r w:rsidRPr="002F75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с Главами сельских поселений.</w:t>
      </w:r>
    </w:p>
    <w:p w:rsidR="00C00838" w:rsidRPr="00C96451" w:rsidRDefault="00C00838" w:rsidP="00C0083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5"/>
        <w:gridCol w:w="4777"/>
      </w:tblGrid>
      <w:tr w:rsidR="00C00838" w:rsidTr="000A3A81">
        <w:tc>
          <w:tcPr>
            <w:tcW w:w="4685" w:type="dxa"/>
            <w:shd w:val="clear" w:color="auto" w:fill="auto"/>
          </w:tcPr>
          <w:p w:rsidR="00C00838" w:rsidRDefault="00C00838" w:rsidP="000A3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Сторона 1: </w:t>
            </w:r>
          </w:p>
          <w:p w:rsidR="00C00838" w:rsidRDefault="00C00838" w:rsidP="000A3A81">
            <w:pPr>
              <w:jc w:val="both"/>
              <w:rPr>
                <w:sz w:val="28"/>
                <w:szCs w:val="28"/>
              </w:rPr>
            </w:pPr>
          </w:p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00838" w:rsidRPr="00667855" w:rsidRDefault="00C00838" w:rsidP="000A3A81">
            <w:pPr>
              <w:jc w:val="both"/>
            </w:pPr>
            <w:r w:rsidRPr="0025797C">
              <w:rPr>
                <w:sz w:val="28"/>
                <w:szCs w:val="28"/>
              </w:rPr>
              <w:t xml:space="preserve">М.П._________/_________________           </w:t>
            </w:r>
          </w:p>
          <w:p w:rsidR="00C00838" w:rsidRPr="00667855" w:rsidRDefault="00C00838" w:rsidP="000A3A81">
            <w:pPr>
              <w:jc w:val="both"/>
            </w:pPr>
            <w:r w:rsidRPr="00667855">
              <w:t xml:space="preserve">   </w:t>
            </w:r>
            <w:r>
              <w:t xml:space="preserve">        (подпись)     </w:t>
            </w:r>
            <w:r w:rsidRPr="00667855">
              <w:t xml:space="preserve"> (расшифровка подписи)</w:t>
            </w:r>
          </w:p>
          <w:p w:rsidR="00C00838" w:rsidRPr="0025797C" w:rsidRDefault="00C00838" w:rsidP="002A1ADE">
            <w:pPr>
              <w:jc w:val="both"/>
              <w:rPr>
                <w:sz w:val="28"/>
                <w:szCs w:val="28"/>
              </w:rPr>
            </w:pPr>
            <w:r w:rsidRPr="002579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C00838" w:rsidRDefault="00C00838" w:rsidP="000A3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2:</w:t>
            </w:r>
          </w:p>
          <w:p w:rsidR="00C00838" w:rsidRDefault="00C00838" w:rsidP="000A3A81">
            <w:pPr>
              <w:jc w:val="both"/>
              <w:rPr>
                <w:sz w:val="28"/>
                <w:szCs w:val="28"/>
              </w:rPr>
            </w:pPr>
          </w:p>
          <w:p w:rsidR="00C00838" w:rsidRPr="0025797C" w:rsidRDefault="00C00838" w:rsidP="000A3A81">
            <w:pPr>
              <w:jc w:val="both"/>
              <w:rPr>
                <w:sz w:val="28"/>
                <w:szCs w:val="28"/>
              </w:rPr>
            </w:pPr>
          </w:p>
          <w:p w:rsidR="00C00838" w:rsidRPr="00667855" w:rsidRDefault="00C00838" w:rsidP="000A3A81">
            <w:pPr>
              <w:jc w:val="both"/>
            </w:pPr>
            <w:r w:rsidRPr="00667855">
              <w:t xml:space="preserve"> </w:t>
            </w:r>
            <w:r w:rsidRPr="0025797C">
              <w:rPr>
                <w:sz w:val="28"/>
                <w:szCs w:val="28"/>
              </w:rPr>
              <w:t xml:space="preserve">М.П._________/_________________           </w:t>
            </w:r>
          </w:p>
          <w:p w:rsidR="00C00838" w:rsidRPr="002A1ADE" w:rsidRDefault="00C00838" w:rsidP="000A3A81">
            <w:pPr>
              <w:jc w:val="both"/>
            </w:pPr>
            <w:r w:rsidRPr="00667855">
              <w:t xml:space="preserve">   </w:t>
            </w:r>
            <w:r>
              <w:t xml:space="preserve">        (подпись)     </w:t>
            </w:r>
            <w:r w:rsidRPr="00667855">
              <w:t xml:space="preserve"> (расшифровка подписи)</w:t>
            </w:r>
            <w:r w:rsidRPr="0025797C"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C00838" w:rsidRPr="008951B6" w:rsidRDefault="00C00838" w:rsidP="00C00838">
      <w:pPr>
        <w:jc w:val="both"/>
        <w:rPr>
          <w:sz w:val="28"/>
          <w:szCs w:val="28"/>
        </w:rPr>
      </w:pPr>
      <w:r w:rsidRPr="008951B6">
        <w:rPr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0838" w:rsidTr="000A3A81">
        <w:tc>
          <w:tcPr>
            <w:tcW w:w="2376" w:type="dxa"/>
            <w:shd w:val="clear" w:color="auto" w:fill="auto"/>
          </w:tcPr>
          <w:p w:rsidR="00C00838" w:rsidRPr="008951B6" w:rsidRDefault="00C00838" w:rsidP="000A3A81">
            <w:pPr>
              <w:jc w:val="both"/>
            </w:pPr>
            <w:r w:rsidRPr="008951B6">
              <w:rPr>
                <w:sz w:val="28"/>
                <w:szCs w:val="28"/>
              </w:rPr>
              <w:t xml:space="preserve">_______________    </w:t>
            </w:r>
          </w:p>
          <w:p w:rsidR="00C00838" w:rsidRPr="008951B6" w:rsidRDefault="00C00838" w:rsidP="000A3A81">
            <w:pPr>
              <w:jc w:val="both"/>
              <w:rPr>
                <w:sz w:val="28"/>
                <w:szCs w:val="28"/>
              </w:rPr>
            </w:pPr>
            <w:r w:rsidRPr="008951B6">
              <w:t xml:space="preserve">         (подпись)               </w:t>
            </w:r>
          </w:p>
        </w:tc>
        <w:tc>
          <w:tcPr>
            <w:tcW w:w="7194" w:type="dxa"/>
            <w:shd w:val="clear" w:color="auto" w:fill="auto"/>
          </w:tcPr>
          <w:p w:rsidR="00C00838" w:rsidRPr="008951B6" w:rsidRDefault="00C00838" w:rsidP="000A3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C00838" w:rsidRPr="000041E2" w:rsidRDefault="00C00838" w:rsidP="000A3A81">
            <w:pPr>
              <w:jc w:val="both"/>
              <w:rPr>
                <w:sz w:val="20"/>
              </w:rPr>
            </w:pPr>
            <w:r w:rsidRPr="008951B6">
              <w:rPr>
                <w:sz w:val="20"/>
              </w:rPr>
              <w:t xml:space="preserve">Глава </w:t>
            </w:r>
            <w:r>
              <w:rPr>
                <w:sz w:val="20"/>
              </w:rPr>
              <w:t>_________________________</w:t>
            </w:r>
            <w:r w:rsidRPr="008951B6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</w:p>
        </w:tc>
      </w:tr>
    </w:tbl>
    <w:p w:rsidR="00C00838" w:rsidRPr="00D168BC" w:rsidRDefault="00C00838" w:rsidP="00C00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419"/>
        <w:gridCol w:w="3725"/>
      </w:tblGrid>
      <w:tr w:rsidR="00C00838" w:rsidTr="000A3A81">
        <w:tc>
          <w:tcPr>
            <w:tcW w:w="6203" w:type="dxa"/>
            <w:shd w:val="clear" w:color="auto" w:fill="auto"/>
          </w:tcPr>
          <w:p w:rsidR="00C00838" w:rsidRPr="00FC70D2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00838" w:rsidRPr="00FC70D2" w:rsidRDefault="00C00838" w:rsidP="000A3A81">
            <w:pPr>
              <w:jc w:val="right"/>
              <w:rPr>
                <w:color w:val="000000"/>
                <w:sz w:val="28"/>
                <w:szCs w:val="28"/>
              </w:rPr>
            </w:pPr>
            <w:r w:rsidRPr="00FC70D2">
              <w:rPr>
                <w:color w:val="000000"/>
                <w:sz w:val="28"/>
                <w:szCs w:val="28"/>
              </w:rPr>
              <w:t>Приложение 2</w:t>
            </w:r>
          </w:p>
          <w:p w:rsidR="00C00838" w:rsidRDefault="00C00838" w:rsidP="002A1ADE">
            <w:pPr>
              <w:jc w:val="right"/>
              <w:rPr>
                <w:color w:val="000000"/>
                <w:sz w:val="28"/>
                <w:szCs w:val="28"/>
              </w:rPr>
            </w:pPr>
            <w:r w:rsidRPr="00FC70D2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договору </w:t>
            </w:r>
          </w:p>
          <w:p w:rsidR="00C00838" w:rsidRPr="00FC70D2" w:rsidRDefault="00C00838" w:rsidP="002A1A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___________№_________</w:t>
            </w:r>
          </w:p>
        </w:tc>
      </w:tr>
    </w:tbl>
    <w:p w:rsidR="00C00838" w:rsidRDefault="00C00838" w:rsidP="00C00838">
      <w:pPr>
        <w:ind w:left="426"/>
        <w:jc w:val="right"/>
        <w:rPr>
          <w:color w:val="000000"/>
          <w:sz w:val="28"/>
          <w:szCs w:val="28"/>
        </w:rPr>
      </w:pPr>
    </w:p>
    <w:p w:rsidR="00C00838" w:rsidRPr="00C96451" w:rsidRDefault="00C00838" w:rsidP="00C00838">
      <w:pPr>
        <w:ind w:firstLine="5823"/>
        <w:jc w:val="right"/>
        <w:rPr>
          <w:color w:val="000000"/>
          <w:sz w:val="28"/>
          <w:szCs w:val="28"/>
        </w:rPr>
      </w:pPr>
      <w:r w:rsidRPr="00C96451">
        <w:rPr>
          <w:color w:val="000000"/>
          <w:sz w:val="28"/>
          <w:szCs w:val="28"/>
        </w:rPr>
        <w:t xml:space="preserve"> </w:t>
      </w:r>
      <w:proofErr w:type="gramStart"/>
      <w:r w:rsidRPr="00C96451">
        <w:rPr>
          <w:color w:val="000000"/>
          <w:sz w:val="28"/>
          <w:szCs w:val="28"/>
        </w:rPr>
        <w:t>Форма</w:t>
      </w:r>
      <w:proofErr w:type="gramEnd"/>
      <w:r w:rsidRPr="00C9645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Наименование организации</w:t>
      </w: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______________________________________</w:t>
      </w:r>
    </w:p>
    <w:p w:rsidR="00C00838" w:rsidRPr="00C96451" w:rsidRDefault="00C00838" w:rsidP="00C00838">
      <w:pPr>
        <w:jc w:val="both"/>
        <w:rPr>
          <w:sz w:val="28"/>
          <w:szCs w:val="28"/>
        </w:rPr>
      </w:pPr>
      <w:r w:rsidRPr="00C96451">
        <w:rPr>
          <w:sz w:val="28"/>
          <w:szCs w:val="28"/>
        </w:rPr>
        <w:t>ИНН/КПП ____________________________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p w:rsidR="00C00838" w:rsidRDefault="00C00838" w:rsidP="00C00838">
      <w:pPr>
        <w:jc w:val="center"/>
        <w:rPr>
          <w:rFonts w:eastAsia="Courier New"/>
          <w:b/>
          <w:bCs/>
          <w:color w:val="000080"/>
          <w:sz w:val="28"/>
          <w:szCs w:val="28"/>
        </w:rPr>
      </w:pPr>
      <w:r w:rsidRPr="00C96451">
        <w:rPr>
          <w:rFonts w:eastAsia="Courier New"/>
          <w:b/>
          <w:bCs/>
          <w:color w:val="000080"/>
          <w:sz w:val="28"/>
          <w:szCs w:val="28"/>
        </w:rPr>
        <w:t xml:space="preserve">                      </w:t>
      </w:r>
    </w:p>
    <w:p w:rsidR="00C00838" w:rsidRDefault="00C00838" w:rsidP="00C00838">
      <w:pPr>
        <w:jc w:val="center"/>
        <w:rPr>
          <w:rFonts w:eastAsia="Courier New"/>
          <w:b/>
          <w:bCs/>
          <w:color w:val="000080"/>
          <w:sz w:val="28"/>
          <w:szCs w:val="28"/>
        </w:rPr>
      </w:pPr>
      <w:r w:rsidRPr="00C96451">
        <w:rPr>
          <w:rFonts w:eastAsia="Courier New"/>
          <w:color w:val="000000"/>
          <w:sz w:val="28"/>
          <w:szCs w:val="28"/>
        </w:rPr>
        <w:t xml:space="preserve">Справка-расчет     </w:t>
      </w:r>
      <w:r w:rsidRPr="00C96451">
        <w:rPr>
          <w:rFonts w:eastAsia="Courier New"/>
          <w:color w:val="000080"/>
          <w:sz w:val="28"/>
          <w:szCs w:val="28"/>
        </w:rPr>
        <w:t xml:space="preserve">     </w:t>
      </w:r>
      <w:r w:rsidRPr="00C96451">
        <w:rPr>
          <w:rFonts w:eastAsia="Courier New"/>
          <w:b/>
          <w:bCs/>
          <w:color w:val="000080"/>
          <w:sz w:val="28"/>
          <w:szCs w:val="28"/>
        </w:rPr>
        <w:t xml:space="preserve">                   </w:t>
      </w:r>
    </w:p>
    <w:p w:rsidR="00C00838" w:rsidRPr="00C4678E" w:rsidRDefault="00C00838" w:rsidP="00C00838">
      <w:pPr>
        <w:jc w:val="center"/>
        <w:rPr>
          <w:rFonts w:eastAsia="Courier New"/>
          <w:b/>
          <w:bCs/>
          <w:color w:val="000080"/>
          <w:sz w:val="28"/>
          <w:szCs w:val="28"/>
        </w:rPr>
      </w:pPr>
      <w:r w:rsidRPr="00C96451">
        <w:rPr>
          <w:sz w:val="28"/>
          <w:szCs w:val="28"/>
        </w:rPr>
        <w:t xml:space="preserve">на возмещение расходов по доставке товаров               </w:t>
      </w:r>
    </w:p>
    <w:p w:rsidR="00C00838" w:rsidRPr="00C96451" w:rsidRDefault="00C00838" w:rsidP="00C00838">
      <w:pPr>
        <w:jc w:val="center"/>
        <w:rPr>
          <w:sz w:val="28"/>
          <w:szCs w:val="28"/>
        </w:rPr>
      </w:pPr>
      <w:r w:rsidRPr="00C96451">
        <w:rPr>
          <w:sz w:val="28"/>
          <w:szCs w:val="28"/>
        </w:rPr>
        <w:t>в отдаленные сельские населенные пункты</w:t>
      </w:r>
    </w:p>
    <w:p w:rsidR="00C00838" w:rsidRDefault="00C00838" w:rsidP="00C00838">
      <w:pPr>
        <w:rPr>
          <w:sz w:val="28"/>
          <w:szCs w:val="28"/>
        </w:rPr>
      </w:pPr>
    </w:p>
    <w:p w:rsidR="00C00838" w:rsidRPr="00C96451" w:rsidRDefault="00C00838" w:rsidP="00C00838">
      <w:pPr>
        <w:jc w:val="center"/>
        <w:rPr>
          <w:rFonts w:eastAsia="Courier New"/>
          <w:sz w:val="28"/>
          <w:szCs w:val="28"/>
        </w:rPr>
      </w:pPr>
      <w:r w:rsidRPr="00C96451">
        <w:rPr>
          <w:rFonts w:eastAsia="Courier New"/>
          <w:sz w:val="28"/>
          <w:szCs w:val="28"/>
        </w:rPr>
        <w:t>за___________ квартал 20</w:t>
      </w:r>
      <w:r>
        <w:rPr>
          <w:rFonts w:eastAsia="Courier New"/>
          <w:sz w:val="28"/>
          <w:szCs w:val="28"/>
        </w:rPr>
        <w:t>23</w:t>
      </w:r>
      <w:r w:rsidRPr="00C96451">
        <w:rPr>
          <w:rFonts w:eastAsia="Courier New"/>
          <w:sz w:val="28"/>
          <w:szCs w:val="28"/>
        </w:rPr>
        <w:t xml:space="preserve"> года</w:t>
      </w:r>
    </w:p>
    <w:p w:rsidR="00C00838" w:rsidRPr="00C96451" w:rsidRDefault="00C00838" w:rsidP="00C00838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843"/>
        <w:gridCol w:w="2268"/>
      </w:tblGrid>
      <w:tr w:rsidR="00A56FAB" w:rsidTr="006653B5">
        <w:tc>
          <w:tcPr>
            <w:tcW w:w="1560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126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Расстояние согласно маршрутам движения (километров),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горюче-смазочных материалов за 1 литр (рублей), </w:t>
            </w:r>
          </w:p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268" w:type="dxa"/>
          </w:tcPr>
          <w:p w:rsidR="00C00838" w:rsidRPr="00C96451" w:rsidRDefault="00C00838" w:rsidP="000A3A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Сумма на возмещение затрат (рублей)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 xml:space="preserve"> – норма расходов горюче-смазочных материалов на 1км</w:t>
            </w:r>
          </w:p>
          <w:p w:rsidR="00C00838" w:rsidRPr="00C96451" w:rsidRDefault="00C00838" w:rsidP="000A3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51">
              <w:rPr>
                <w:rFonts w:ascii="Times New Roman" w:hAnsi="Times New Roman" w:cs="Times New Roman"/>
                <w:sz w:val="28"/>
                <w:szCs w:val="28"/>
              </w:rPr>
              <w:t>(но не более 0,24 литра)</w:t>
            </w:r>
          </w:p>
        </w:tc>
      </w:tr>
      <w:tr w:rsidR="00A56FAB" w:rsidTr="006653B5">
        <w:tc>
          <w:tcPr>
            <w:tcW w:w="1560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0838" w:rsidRPr="00C96451" w:rsidRDefault="00C00838" w:rsidP="000A3A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5</w:t>
            </w:r>
          </w:p>
        </w:tc>
      </w:tr>
      <w:tr w:rsidR="00A56FAB" w:rsidTr="006653B5">
        <w:tc>
          <w:tcPr>
            <w:tcW w:w="1560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6FAB" w:rsidTr="006653B5">
        <w:tc>
          <w:tcPr>
            <w:tcW w:w="1560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6FAB" w:rsidTr="006653B5">
        <w:tc>
          <w:tcPr>
            <w:tcW w:w="1560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C9645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0838" w:rsidRPr="00C96451" w:rsidRDefault="00C00838" w:rsidP="000A3A8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00838" w:rsidRPr="00C96451" w:rsidRDefault="00C00838" w:rsidP="00C00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838" w:rsidRPr="00C96451" w:rsidRDefault="00C00838" w:rsidP="00C00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00838" w:rsidRPr="00C96451" w:rsidRDefault="00C00838" w:rsidP="00C00838">
      <w:pPr>
        <w:ind w:firstLine="540"/>
        <w:jc w:val="both"/>
        <w:rPr>
          <w:sz w:val="28"/>
          <w:szCs w:val="28"/>
        </w:rPr>
      </w:pPr>
    </w:p>
    <w:p w:rsidR="00C00838" w:rsidRPr="00C96451" w:rsidRDefault="00C00838" w:rsidP="00C00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C00838" w:rsidRPr="00C96451" w:rsidRDefault="00C00838" w:rsidP="00C0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hAnsi="Times New Roman" w:cs="Times New Roman"/>
          <w:sz w:val="28"/>
          <w:szCs w:val="28"/>
        </w:rPr>
        <w:t>М.П.</w:t>
      </w:r>
    </w:p>
    <w:p w:rsidR="00C00838" w:rsidRDefault="00C00838" w:rsidP="00C00838">
      <w:pPr>
        <w:jc w:val="center"/>
        <w:rPr>
          <w:b/>
        </w:rPr>
      </w:pPr>
    </w:p>
    <w:p w:rsidR="00C00838" w:rsidRDefault="00C00838" w:rsidP="00C00838">
      <w:pPr>
        <w:jc w:val="right"/>
      </w:pPr>
    </w:p>
    <w:p w:rsidR="00070E4B" w:rsidRDefault="00070E4B" w:rsidP="00C00838">
      <w:pPr>
        <w:jc w:val="right"/>
      </w:pPr>
    </w:p>
    <w:p w:rsidR="00070E4B" w:rsidRDefault="00070E4B" w:rsidP="00C00838">
      <w:pPr>
        <w:jc w:val="right"/>
      </w:pPr>
    </w:p>
    <w:p w:rsidR="00070E4B" w:rsidRDefault="00070E4B" w:rsidP="00C00838">
      <w:pPr>
        <w:jc w:val="right"/>
      </w:pPr>
    </w:p>
    <w:p w:rsidR="00070E4B" w:rsidRDefault="00070E4B" w:rsidP="00C00838">
      <w:pPr>
        <w:jc w:val="right"/>
      </w:pPr>
    </w:p>
    <w:p w:rsidR="00070E4B" w:rsidRDefault="00070E4B" w:rsidP="00C00838">
      <w:pPr>
        <w:jc w:val="right"/>
      </w:pPr>
    </w:p>
    <w:p w:rsidR="00C00838" w:rsidRDefault="00C00838" w:rsidP="00C00838">
      <w:pPr>
        <w:suppressAutoHyphens w:val="0"/>
        <w:jc w:val="right"/>
        <w:rPr>
          <w:kern w:val="0"/>
          <w:lang w:eastAsia="ru-RU"/>
        </w:rPr>
      </w:pPr>
    </w:p>
    <w:p w:rsidR="00426E67" w:rsidRDefault="00426E67" w:rsidP="00C00838">
      <w:pPr>
        <w:suppressAutoHyphens w:val="0"/>
        <w:jc w:val="right"/>
        <w:rPr>
          <w:kern w:val="0"/>
          <w:lang w:eastAsia="ru-RU"/>
        </w:rPr>
      </w:pPr>
    </w:p>
    <w:p w:rsidR="00C00838" w:rsidRPr="008F4CAF" w:rsidRDefault="00C00838" w:rsidP="00C00838">
      <w:pPr>
        <w:suppressAutoHyphens w:val="0"/>
        <w:jc w:val="right"/>
        <w:rPr>
          <w:kern w:val="0"/>
          <w:lang w:eastAsia="ru-RU"/>
        </w:rPr>
      </w:pPr>
      <w:r w:rsidRPr="008F4CAF">
        <w:rPr>
          <w:kern w:val="0"/>
          <w:lang w:eastAsia="ru-RU"/>
        </w:rPr>
        <w:lastRenderedPageBreak/>
        <w:t>Приложение 3</w:t>
      </w:r>
    </w:p>
    <w:p w:rsidR="00C00838" w:rsidRPr="008F4CAF" w:rsidRDefault="00C00838" w:rsidP="00C00838">
      <w:pPr>
        <w:suppressAutoHyphens w:val="0"/>
        <w:jc w:val="right"/>
        <w:rPr>
          <w:kern w:val="0"/>
          <w:lang w:eastAsia="ru-RU"/>
        </w:rPr>
      </w:pPr>
      <w:r w:rsidRPr="008F4CAF">
        <w:rPr>
          <w:kern w:val="0"/>
          <w:lang w:eastAsia="ru-RU"/>
        </w:rPr>
        <w:t>к договору</w:t>
      </w:r>
    </w:p>
    <w:p w:rsidR="00C00838" w:rsidRPr="008F4CAF" w:rsidRDefault="00C00838" w:rsidP="00C00838">
      <w:pPr>
        <w:suppressAutoHyphens w:val="0"/>
        <w:jc w:val="right"/>
        <w:rPr>
          <w:kern w:val="0"/>
          <w:lang w:eastAsia="ru-RU"/>
        </w:rPr>
      </w:pPr>
      <w:r w:rsidRPr="008F4CAF">
        <w:rPr>
          <w:kern w:val="0"/>
          <w:lang w:eastAsia="ru-RU"/>
        </w:rPr>
        <w:t>от __________№_________</w:t>
      </w:r>
    </w:p>
    <w:p w:rsidR="00C00838" w:rsidRPr="002A1C47" w:rsidRDefault="00C00838" w:rsidP="00C00838">
      <w:pPr>
        <w:suppressAutoHyphens w:val="0"/>
        <w:jc w:val="center"/>
        <w:rPr>
          <w:b/>
          <w:kern w:val="0"/>
          <w:lang w:eastAsia="ru-RU"/>
        </w:rPr>
      </w:pPr>
    </w:p>
    <w:p w:rsidR="00C00838" w:rsidRPr="002A1C47" w:rsidRDefault="00C00838" w:rsidP="00C00838">
      <w:pPr>
        <w:suppressAutoHyphens w:val="0"/>
        <w:jc w:val="center"/>
        <w:rPr>
          <w:b/>
          <w:kern w:val="0"/>
          <w:lang w:eastAsia="ru-RU"/>
        </w:rPr>
      </w:pPr>
    </w:p>
    <w:p w:rsidR="00426E67" w:rsidRPr="00374E02" w:rsidRDefault="00426E67" w:rsidP="00426E67">
      <w:pPr>
        <w:tabs>
          <w:tab w:val="left" w:pos="1440"/>
        </w:tabs>
        <w:jc w:val="center"/>
        <w:rPr>
          <w:sz w:val="26"/>
          <w:szCs w:val="26"/>
        </w:rPr>
      </w:pPr>
      <w:bookmarkStart w:id="8" w:name="_GoBack"/>
      <w:bookmarkEnd w:id="8"/>
      <w:r w:rsidRPr="00374E02">
        <w:rPr>
          <w:iCs/>
        </w:rPr>
        <w:t xml:space="preserve">                                                                                  </w:t>
      </w:r>
    </w:p>
    <w:p w:rsidR="00426E67" w:rsidRPr="00374E02" w:rsidRDefault="00426E67" w:rsidP="00426E67">
      <w:pPr>
        <w:tabs>
          <w:tab w:val="left" w:pos="3901"/>
        </w:tabs>
        <w:jc w:val="center"/>
        <w:rPr>
          <w:b/>
          <w:sz w:val="26"/>
          <w:szCs w:val="26"/>
        </w:rPr>
      </w:pPr>
      <w:r w:rsidRPr="00374E02">
        <w:rPr>
          <w:b/>
          <w:sz w:val="26"/>
          <w:szCs w:val="26"/>
        </w:rPr>
        <w:t>ОТЧЕТ</w:t>
      </w:r>
    </w:p>
    <w:p w:rsidR="00426E67" w:rsidRPr="00374E02" w:rsidRDefault="00426E67" w:rsidP="00426E67">
      <w:pPr>
        <w:tabs>
          <w:tab w:val="left" w:pos="3901"/>
        </w:tabs>
        <w:jc w:val="center"/>
        <w:rPr>
          <w:b/>
          <w:sz w:val="26"/>
          <w:szCs w:val="26"/>
        </w:rPr>
      </w:pPr>
      <w:r w:rsidRPr="00374E02">
        <w:rPr>
          <w:b/>
          <w:sz w:val="26"/>
          <w:szCs w:val="26"/>
        </w:rPr>
        <w:t xml:space="preserve">о выполнении условий предоставления </w:t>
      </w:r>
      <w:r>
        <w:rPr>
          <w:b/>
          <w:sz w:val="26"/>
          <w:szCs w:val="26"/>
        </w:rPr>
        <w:t>с</w:t>
      </w:r>
      <w:r w:rsidRPr="00374E02">
        <w:rPr>
          <w:b/>
          <w:sz w:val="26"/>
          <w:szCs w:val="26"/>
        </w:rPr>
        <w:t>убсидии и достижении значения целевого показателя результативности</w:t>
      </w:r>
    </w:p>
    <w:p w:rsidR="00426E67" w:rsidRPr="00374E02" w:rsidRDefault="00426E67" w:rsidP="00426E6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74E02">
        <w:rPr>
          <w:b/>
          <w:sz w:val="26"/>
          <w:szCs w:val="26"/>
        </w:rPr>
        <w:t>за 20__ год.</w:t>
      </w:r>
    </w:p>
    <w:p w:rsidR="00426E67" w:rsidRPr="00374E02" w:rsidRDefault="00426E67" w:rsidP="00426E67">
      <w:pPr>
        <w:tabs>
          <w:tab w:val="left" w:pos="3901"/>
        </w:tabs>
        <w:rPr>
          <w:sz w:val="26"/>
          <w:szCs w:val="26"/>
        </w:rPr>
      </w:pPr>
      <w:r w:rsidRPr="00374E02">
        <w:rPr>
          <w:sz w:val="26"/>
          <w:szCs w:val="26"/>
        </w:rPr>
        <w:t>_____________________________________________________________________</w:t>
      </w:r>
    </w:p>
    <w:p w:rsidR="00426E67" w:rsidRPr="00374E02" w:rsidRDefault="00426E67" w:rsidP="00426E67">
      <w:pPr>
        <w:tabs>
          <w:tab w:val="left" w:pos="3901"/>
        </w:tabs>
        <w:jc w:val="center"/>
      </w:pPr>
      <w:r w:rsidRPr="00374E02">
        <w:rPr>
          <w:rFonts w:eastAsia="Calibri"/>
          <w:lang w:eastAsia="zh-CN"/>
        </w:rPr>
        <w:t>(наименование юридического лица, Ф.И.О. индивидуального предпринимателя)</w:t>
      </w:r>
    </w:p>
    <w:p w:rsidR="00426E67" w:rsidRPr="00374E02" w:rsidRDefault="00426E67" w:rsidP="00426E67">
      <w:pPr>
        <w:tabs>
          <w:tab w:val="left" w:pos="3901"/>
        </w:tabs>
        <w:rPr>
          <w:sz w:val="26"/>
          <w:szCs w:val="26"/>
        </w:rPr>
      </w:pP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  <w:r w:rsidRPr="00374E02">
        <w:rPr>
          <w:rFonts w:eastAsia="Calibri"/>
          <w:sz w:val="26"/>
          <w:szCs w:val="26"/>
          <w:lang w:eastAsia="en-US"/>
        </w:rPr>
        <w:t xml:space="preserve">1.Сведения о выполнении условий предоставления субсидии. </w:t>
      </w: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  <w:r w:rsidRPr="00374E02">
        <w:rPr>
          <w:rFonts w:eastAsia="Calibri"/>
          <w:sz w:val="26"/>
          <w:szCs w:val="26"/>
          <w:lang w:eastAsia="en-US"/>
        </w:rPr>
        <w:t>1.1.Дата и номер Договора о предоставлении в 20___году Субсидии</w:t>
      </w: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  <w:r w:rsidRPr="00374E02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  <w:r w:rsidRPr="00374E02">
        <w:rPr>
          <w:rFonts w:eastAsia="Calibri"/>
          <w:sz w:val="26"/>
          <w:szCs w:val="26"/>
          <w:lang w:eastAsia="en-US"/>
        </w:rPr>
        <w:t>2. Сведения о результативности и эффективности использования субсидии.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245"/>
        <w:gridCol w:w="3827"/>
      </w:tblGrid>
      <w:tr w:rsidR="00426E67" w:rsidRPr="00374E02" w:rsidTr="00D01650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>Фактически выделено Субсидии, руб.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7" w:rsidRPr="00374E02" w:rsidRDefault="00426E67" w:rsidP="0090020B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 xml:space="preserve">Количество </w:t>
            </w:r>
            <w:r w:rsidR="0090020B">
              <w:rPr>
                <w:rFonts w:eastAsia="Calibri"/>
                <w:sz w:val="26"/>
                <w:szCs w:val="26"/>
                <w:lang w:eastAsia="en-US"/>
              </w:rPr>
              <w:t xml:space="preserve">отдаленных сельских населенных пунктов Тутаевского муниципального района </w:t>
            </w:r>
          </w:p>
        </w:tc>
      </w:tr>
      <w:tr w:rsidR="00426E67" w:rsidRPr="00374E02" w:rsidTr="00D016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67" w:rsidRPr="00374E02" w:rsidRDefault="00426E67" w:rsidP="00D016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>фактическое</w:t>
            </w:r>
          </w:p>
          <w:p w:rsidR="00426E67" w:rsidRPr="00374E02" w:rsidRDefault="00426E67" w:rsidP="00D01650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spellStart"/>
            <w:r w:rsidRPr="00374E02">
              <w:rPr>
                <w:rFonts w:eastAsia="Calibri"/>
                <w:sz w:val="26"/>
                <w:szCs w:val="26"/>
                <w:lang w:eastAsia="en-US"/>
              </w:rPr>
              <w:t>Пф</w:t>
            </w:r>
            <w:proofErr w:type="spellEnd"/>
            <w:r w:rsidRPr="00374E02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>установлено в</w:t>
            </w:r>
          </w:p>
          <w:p w:rsidR="00426E67" w:rsidRPr="00374E02" w:rsidRDefault="00426E67" w:rsidP="00D01650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74E02"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</w:p>
          <w:p w:rsidR="00426E67" w:rsidRPr="00374E02" w:rsidRDefault="00426E67" w:rsidP="00D01650">
            <w:pPr>
              <w:tabs>
                <w:tab w:val="left" w:pos="390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4E02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spellStart"/>
            <w:r w:rsidRPr="00374E02">
              <w:rPr>
                <w:rFonts w:eastAsia="Calibri"/>
                <w:sz w:val="26"/>
                <w:szCs w:val="26"/>
                <w:lang w:eastAsia="en-US"/>
              </w:rPr>
              <w:t>Пдог</w:t>
            </w:r>
            <w:proofErr w:type="spellEnd"/>
            <w:r w:rsidRPr="00374E02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426E67" w:rsidRPr="00374E02" w:rsidTr="00D016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7" w:rsidRPr="00374E02" w:rsidRDefault="00426E67" w:rsidP="00D01650">
            <w:pPr>
              <w:tabs>
                <w:tab w:val="left" w:pos="390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</w:p>
    <w:p w:rsidR="00426E67" w:rsidRPr="00374E02" w:rsidRDefault="00426E67" w:rsidP="00426E67">
      <w:pPr>
        <w:widowControl w:val="0"/>
        <w:autoSpaceDE w:val="0"/>
        <w:jc w:val="both"/>
        <w:rPr>
          <w:rFonts w:eastAsia="Arial"/>
          <w:sz w:val="26"/>
          <w:szCs w:val="26"/>
          <w:lang w:eastAsia="zh-CN"/>
        </w:rPr>
      </w:pPr>
      <w:r w:rsidRPr="00374E02">
        <w:rPr>
          <w:rFonts w:eastAsia="Arial"/>
          <w:sz w:val="26"/>
          <w:szCs w:val="26"/>
          <w:lang w:eastAsia="zh-CN"/>
        </w:rPr>
        <w:t>Руководитель организации     ____________________       /_____________________/</w:t>
      </w:r>
    </w:p>
    <w:p w:rsidR="00426E67" w:rsidRPr="00374E02" w:rsidRDefault="00426E67" w:rsidP="00426E67">
      <w:pPr>
        <w:widowControl w:val="0"/>
        <w:autoSpaceDE w:val="0"/>
        <w:ind w:firstLine="709"/>
        <w:jc w:val="both"/>
        <w:rPr>
          <w:rFonts w:eastAsia="Arial"/>
          <w:lang w:eastAsia="zh-CN"/>
        </w:rPr>
      </w:pPr>
      <w:r w:rsidRPr="00374E02">
        <w:rPr>
          <w:rFonts w:eastAsia="Arial"/>
          <w:lang w:eastAsia="zh-CN"/>
        </w:rPr>
        <w:t xml:space="preserve">                                                      (подпись)                                   (расшифровка подписи)</w:t>
      </w:r>
    </w:p>
    <w:p w:rsidR="00426E67" w:rsidRPr="00374E02" w:rsidRDefault="00426E67" w:rsidP="00426E67">
      <w:pPr>
        <w:widowControl w:val="0"/>
        <w:autoSpaceDE w:val="0"/>
        <w:jc w:val="both"/>
        <w:rPr>
          <w:rFonts w:eastAsia="Arial"/>
          <w:sz w:val="26"/>
          <w:szCs w:val="26"/>
          <w:lang w:eastAsia="zh-CN"/>
        </w:rPr>
      </w:pPr>
      <w:r w:rsidRPr="00374E02">
        <w:rPr>
          <w:rFonts w:eastAsia="Arial"/>
          <w:sz w:val="26"/>
          <w:szCs w:val="26"/>
          <w:lang w:eastAsia="zh-CN"/>
        </w:rPr>
        <w:t>Главный бухгалтер                ____________________        / _____________________/</w:t>
      </w:r>
    </w:p>
    <w:p w:rsidR="00426E67" w:rsidRPr="00374E02" w:rsidRDefault="00426E67" w:rsidP="00426E67">
      <w:pPr>
        <w:widowControl w:val="0"/>
        <w:autoSpaceDE w:val="0"/>
        <w:ind w:firstLine="709"/>
        <w:jc w:val="both"/>
        <w:rPr>
          <w:rFonts w:eastAsia="Arial"/>
          <w:lang w:eastAsia="zh-CN"/>
        </w:rPr>
      </w:pPr>
      <w:r w:rsidRPr="00374E02">
        <w:rPr>
          <w:rFonts w:eastAsia="Arial"/>
          <w:sz w:val="26"/>
          <w:szCs w:val="26"/>
          <w:lang w:eastAsia="zh-CN"/>
        </w:rPr>
        <w:t xml:space="preserve">                                                  </w:t>
      </w:r>
      <w:r w:rsidRPr="00374E02">
        <w:rPr>
          <w:rFonts w:eastAsia="Arial"/>
          <w:lang w:eastAsia="zh-CN"/>
        </w:rPr>
        <w:t>(подпись)                                  (расшифровка подписи)</w:t>
      </w:r>
    </w:p>
    <w:p w:rsidR="00426E67" w:rsidRPr="00374E02" w:rsidRDefault="00426E67" w:rsidP="00426E67">
      <w:pPr>
        <w:widowControl w:val="0"/>
        <w:autoSpaceDE w:val="0"/>
        <w:jc w:val="both"/>
        <w:rPr>
          <w:rFonts w:eastAsia="Arial"/>
          <w:sz w:val="26"/>
          <w:szCs w:val="26"/>
          <w:lang w:eastAsia="zh-CN"/>
        </w:rPr>
      </w:pPr>
      <w:r w:rsidRPr="00374E02">
        <w:rPr>
          <w:rFonts w:eastAsia="Arial"/>
          <w:sz w:val="26"/>
          <w:szCs w:val="26"/>
          <w:lang w:eastAsia="zh-CN"/>
        </w:rPr>
        <w:t>М.П.</w:t>
      </w: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</w:p>
    <w:p w:rsidR="00426E67" w:rsidRPr="00374E02" w:rsidRDefault="00426E67" w:rsidP="00426E67">
      <w:pPr>
        <w:tabs>
          <w:tab w:val="left" w:pos="3901"/>
        </w:tabs>
        <w:contextualSpacing/>
        <w:rPr>
          <w:rFonts w:eastAsia="Calibri"/>
          <w:sz w:val="26"/>
          <w:szCs w:val="26"/>
          <w:lang w:eastAsia="en-US"/>
        </w:rPr>
      </w:pPr>
    </w:p>
    <w:p w:rsidR="00C00838" w:rsidRPr="00C84468" w:rsidRDefault="00C00838" w:rsidP="00C00838">
      <w:pPr>
        <w:jc w:val="right"/>
      </w:pPr>
    </w:p>
    <w:p w:rsidR="005776E4" w:rsidRDefault="005776E4"/>
    <w:sectPr w:rsidR="005776E4" w:rsidSect="002A1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4"/>
      <w:numFmt w:val="decimal"/>
      <w:lvlText w:val="%1.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1.%2.%3.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1.%2.%3.%4.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1.%2.%3.%4.%5.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75"/>
        </w:tabs>
        <w:ind w:left="437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AB9012B"/>
    <w:multiLevelType w:val="hybridMultilevel"/>
    <w:tmpl w:val="BAD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8563A"/>
    <w:multiLevelType w:val="hybridMultilevel"/>
    <w:tmpl w:val="35D0C6D2"/>
    <w:lvl w:ilvl="0" w:tplc="0DA49F7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0D9660EB"/>
    <w:multiLevelType w:val="hybridMultilevel"/>
    <w:tmpl w:val="450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E3339"/>
    <w:multiLevelType w:val="multilevel"/>
    <w:tmpl w:val="A70CF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4F95B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4352C89"/>
    <w:multiLevelType w:val="hybridMultilevel"/>
    <w:tmpl w:val="201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A0A22"/>
    <w:multiLevelType w:val="multilevel"/>
    <w:tmpl w:val="CA36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6772E3C"/>
    <w:multiLevelType w:val="multilevel"/>
    <w:tmpl w:val="BA5611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EE80159"/>
    <w:multiLevelType w:val="hybridMultilevel"/>
    <w:tmpl w:val="F77E22BA"/>
    <w:lvl w:ilvl="0" w:tplc="9190A3C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2367E7"/>
    <w:multiLevelType w:val="multilevel"/>
    <w:tmpl w:val="BA68A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F43EDD"/>
    <w:multiLevelType w:val="multilevel"/>
    <w:tmpl w:val="AC6AE1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6A389E"/>
    <w:multiLevelType w:val="multilevel"/>
    <w:tmpl w:val="6B88C3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DD3A11"/>
    <w:multiLevelType w:val="multilevel"/>
    <w:tmpl w:val="BF6E62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BA383E"/>
    <w:multiLevelType w:val="hybridMultilevel"/>
    <w:tmpl w:val="29E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07AA2"/>
    <w:multiLevelType w:val="multilevel"/>
    <w:tmpl w:val="CD4EBF5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34">
    <w:nsid w:val="79557856"/>
    <w:multiLevelType w:val="multilevel"/>
    <w:tmpl w:val="F93C0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22"/>
  </w:num>
  <w:num w:numId="23">
    <w:abstractNumId w:val="17"/>
  </w:num>
  <w:num w:numId="24">
    <w:abstractNumId w:val="32"/>
  </w:num>
  <w:num w:numId="25">
    <w:abstractNumId w:val="34"/>
  </w:num>
  <w:num w:numId="26">
    <w:abstractNumId w:val="20"/>
  </w:num>
  <w:num w:numId="27">
    <w:abstractNumId w:val="28"/>
  </w:num>
  <w:num w:numId="28">
    <w:abstractNumId w:val="30"/>
  </w:num>
  <w:num w:numId="29">
    <w:abstractNumId w:val="31"/>
  </w:num>
  <w:num w:numId="30">
    <w:abstractNumId w:val="25"/>
  </w:num>
  <w:num w:numId="31">
    <w:abstractNumId w:val="29"/>
  </w:num>
  <w:num w:numId="32">
    <w:abstractNumId w:val="24"/>
  </w:num>
  <w:num w:numId="33">
    <w:abstractNumId w:val="23"/>
  </w:num>
  <w:num w:numId="34">
    <w:abstractNumId w:val="26"/>
  </w:num>
  <w:num w:numId="35">
    <w:abstractNumId w:val="18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35"/>
    <w:rsid w:val="00070E4B"/>
    <w:rsid w:val="000A3A81"/>
    <w:rsid w:val="002349D3"/>
    <w:rsid w:val="002A1ADE"/>
    <w:rsid w:val="00426E67"/>
    <w:rsid w:val="005050A8"/>
    <w:rsid w:val="005776E4"/>
    <w:rsid w:val="005778CA"/>
    <w:rsid w:val="006653B5"/>
    <w:rsid w:val="006A431E"/>
    <w:rsid w:val="00780395"/>
    <w:rsid w:val="00892675"/>
    <w:rsid w:val="008E6700"/>
    <w:rsid w:val="0090020B"/>
    <w:rsid w:val="00A12935"/>
    <w:rsid w:val="00A56FAB"/>
    <w:rsid w:val="00A64037"/>
    <w:rsid w:val="00B148CE"/>
    <w:rsid w:val="00C00838"/>
    <w:rsid w:val="00C2785F"/>
    <w:rsid w:val="00C53971"/>
    <w:rsid w:val="00C816EA"/>
    <w:rsid w:val="00CC09E9"/>
    <w:rsid w:val="00D01650"/>
    <w:rsid w:val="00D415E0"/>
    <w:rsid w:val="00EA1349"/>
    <w:rsid w:val="00EF19E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083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0838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C00838"/>
    <w:pPr>
      <w:keepNext/>
      <w:ind w:left="-1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00838"/>
    <w:pPr>
      <w:keepNext/>
      <w:numPr>
        <w:ilvl w:val="3"/>
        <w:numId w:val="1"/>
      </w:numPr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3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0838"/>
    <w:rPr>
      <w:rFonts w:ascii="Times New Roman" w:eastAsia="Times New Roman" w:hAnsi="Times New Roman" w:cs="Times New Roman"/>
      <w:b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0083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00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5z0">
    <w:name w:val="WW8Num5z0"/>
    <w:rsid w:val="00C00838"/>
    <w:rPr>
      <w:rFonts w:ascii="OpenSymbol" w:hAnsi="OpenSymbol"/>
    </w:rPr>
  </w:style>
  <w:style w:type="character" w:customStyle="1" w:styleId="Absatz-Standardschriftart">
    <w:name w:val="Absatz-Standardschriftart"/>
    <w:rsid w:val="00C00838"/>
  </w:style>
  <w:style w:type="character" w:customStyle="1" w:styleId="WW-Absatz-Standardschriftart">
    <w:name w:val="WW-Absatz-Standardschriftart"/>
    <w:rsid w:val="00C00838"/>
  </w:style>
  <w:style w:type="character" w:customStyle="1" w:styleId="WW-Absatz-Standardschriftart1">
    <w:name w:val="WW-Absatz-Standardschriftart1"/>
    <w:rsid w:val="00C00838"/>
  </w:style>
  <w:style w:type="character" w:customStyle="1" w:styleId="WW-Absatz-Standardschriftart11">
    <w:name w:val="WW-Absatz-Standardschriftart11"/>
    <w:rsid w:val="00C00838"/>
  </w:style>
  <w:style w:type="character" w:customStyle="1" w:styleId="WW-Absatz-Standardschriftart111">
    <w:name w:val="WW-Absatz-Standardschriftart111"/>
    <w:rsid w:val="00C00838"/>
  </w:style>
  <w:style w:type="character" w:customStyle="1" w:styleId="WW-Absatz-Standardschriftart1111">
    <w:name w:val="WW-Absatz-Standardschriftart1111"/>
    <w:rsid w:val="00C00838"/>
  </w:style>
  <w:style w:type="character" w:customStyle="1" w:styleId="WW-Absatz-Standardschriftart11111">
    <w:name w:val="WW-Absatz-Standardschriftart11111"/>
    <w:rsid w:val="00C00838"/>
  </w:style>
  <w:style w:type="character" w:customStyle="1" w:styleId="WW-Absatz-Standardschriftart111111">
    <w:name w:val="WW-Absatz-Standardschriftart111111"/>
    <w:rsid w:val="00C00838"/>
  </w:style>
  <w:style w:type="character" w:customStyle="1" w:styleId="WW-Absatz-Standardschriftart1111111">
    <w:name w:val="WW-Absatz-Standardschriftart1111111"/>
    <w:rsid w:val="00C00838"/>
  </w:style>
  <w:style w:type="character" w:customStyle="1" w:styleId="WW-Absatz-Standardschriftart11111111">
    <w:name w:val="WW-Absatz-Standardschriftart11111111"/>
    <w:rsid w:val="00C00838"/>
  </w:style>
  <w:style w:type="character" w:customStyle="1" w:styleId="WW-Absatz-Standardschriftart111111111">
    <w:name w:val="WW-Absatz-Standardschriftart111111111"/>
    <w:rsid w:val="00C00838"/>
  </w:style>
  <w:style w:type="character" w:customStyle="1" w:styleId="WW-Absatz-Standardschriftart1111111111">
    <w:name w:val="WW-Absatz-Standardschriftart1111111111"/>
    <w:rsid w:val="00C00838"/>
  </w:style>
  <w:style w:type="character" w:customStyle="1" w:styleId="WW-Absatz-Standardschriftart11111111111">
    <w:name w:val="WW-Absatz-Standardschriftart11111111111"/>
    <w:rsid w:val="00C00838"/>
  </w:style>
  <w:style w:type="character" w:customStyle="1" w:styleId="WW8Num9z0">
    <w:name w:val="WW8Num9z0"/>
    <w:rsid w:val="00C00838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C00838"/>
  </w:style>
  <w:style w:type="character" w:customStyle="1" w:styleId="WW-Absatz-Standardschriftart1111111111111">
    <w:name w:val="WW-Absatz-Standardschriftart1111111111111"/>
    <w:rsid w:val="00C00838"/>
  </w:style>
  <w:style w:type="character" w:customStyle="1" w:styleId="WW-Absatz-Standardschriftart11111111111111">
    <w:name w:val="WW-Absatz-Standardschriftart11111111111111"/>
    <w:rsid w:val="00C00838"/>
  </w:style>
  <w:style w:type="character" w:customStyle="1" w:styleId="WW-Absatz-Standardschriftart111111111111111">
    <w:name w:val="WW-Absatz-Standardschriftart111111111111111"/>
    <w:rsid w:val="00C00838"/>
  </w:style>
  <w:style w:type="character" w:customStyle="1" w:styleId="WW-Absatz-Standardschriftart1111111111111111">
    <w:name w:val="WW-Absatz-Standardschriftart1111111111111111"/>
    <w:rsid w:val="00C00838"/>
  </w:style>
  <w:style w:type="character" w:customStyle="1" w:styleId="WW8Num3z0">
    <w:name w:val="WW8Num3z0"/>
    <w:rsid w:val="00C00838"/>
    <w:rPr>
      <w:rFonts w:ascii="Symbol" w:hAnsi="Symbol" w:cs="OpenSymbol"/>
    </w:rPr>
  </w:style>
  <w:style w:type="character" w:customStyle="1" w:styleId="WW8Num4z0">
    <w:name w:val="WW8Num4z0"/>
    <w:rsid w:val="00C00838"/>
    <w:rPr>
      <w:rFonts w:ascii="Times New Roman" w:eastAsia="Times New Roman" w:hAnsi="Times New Roman" w:cs="Times New Roman"/>
    </w:rPr>
  </w:style>
  <w:style w:type="character" w:customStyle="1" w:styleId="WW-Absatz-Standardschriftart11111111111111111">
    <w:name w:val="WW-Absatz-Standardschriftart11111111111111111"/>
    <w:rsid w:val="00C00838"/>
  </w:style>
  <w:style w:type="character" w:customStyle="1" w:styleId="WW-Absatz-Standardschriftart111111111111111111">
    <w:name w:val="WW-Absatz-Standardschriftart111111111111111111"/>
    <w:rsid w:val="00C00838"/>
  </w:style>
  <w:style w:type="character" w:customStyle="1" w:styleId="WW-Absatz-Standardschriftart1111111111111111111">
    <w:name w:val="WW-Absatz-Standardschriftart1111111111111111111"/>
    <w:rsid w:val="00C00838"/>
  </w:style>
  <w:style w:type="character" w:customStyle="1" w:styleId="WW-Absatz-Standardschriftart11111111111111111111">
    <w:name w:val="WW-Absatz-Standardschriftart11111111111111111111"/>
    <w:rsid w:val="00C00838"/>
  </w:style>
  <w:style w:type="character" w:customStyle="1" w:styleId="WW-Absatz-Standardschriftart111111111111111111111">
    <w:name w:val="WW-Absatz-Standardschriftart111111111111111111111"/>
    <w:rsid w:val="00C00838"/>
  </w:style>
  <w:style w:type="character" w:customStyle="1" w:styleId="WW-Absatz-Standardschriftart1111111111111111111111">
    <w:name w:val="WW-Absatz-Standardschriftart1111111111111111111111"/>
    <w:rsid w:val="00C00838"/>
  </w:style>
  <w:style w:type="character" w:customStyle="1" w:styleId="WW-Absatz-Standardschriftart11111111111111111111111">
    <w:name w:val="WW-Absatz-Standardschriftart11111111111111111111111"/>
    <w:rsid w:val="00C00838"/>
  </w:style>
  <w:style w:type="character" w:customStyle="1" w:styleId="WW-Absatz-Standardschriftart111111111111111111111111">
    <w:name w:val="WW-Absatz-Standardschriftart111111111111111111111111"/>
    <w:rsid w:val="00C00838"/>
  </w:style>
  <w:style w:type="character" w:customStyle="1" w:styleId="WW8Num7z0">
    <w:name w:val="WW8Num7z0"/>
    <w:rsid w:val="00C00838"/>
    <w:rPr>
      <w:rFonts w:ascii="OpenSymbol" w:hAnsi="OpenSymbol"/>
    </w:rPr>
  </w:style>
  <w:style w:type="character" w:customStyle="1" w:styleId="WW-Absatz-Standardschriftart1111111111111111111111111">
    <w:name w:val="WW-Absatz-Standardschriftart1111111111111111111111111"/>
    <w:rsid w:val="00C00838"/>
  </w:style>
  <w:style w:type="character" w:customStyle="1" w:styleId="WW-Absatz-Standardschriftart11111111111111111111111111">
    <w:name w:val="WW-Absatz-Standardschriftart11111111111111111111111111"/>
    <w:rsid w:val="00C00838"/>
  </w:style>
  <w:style w:type="character" w:customStyle="1" w:styleId="WW-Absatz-Standardschriftart111111111111111111111111111">
    <w:name w:val="WW-Absatz-Standardschriftart111111111111111111111111111"/>
    <w:rsid w:val="00C00838"/>
  </w:style>
  <w:style w:type="character" w:customStyle="1" w:styleId="WW-Absatz-Standardschriftart1111111111111111111111111111">
    <w:name w:val="WW-Absatz-Standardschriftart1111111111111111111111111111"/>
    <w:rsid w:val="00C00838"/>
  </w:style>
  <w:style w:type="character" w:customStyle="1" w:styleId="WW-Absatz-Standardschriftart11111111111111111111111111111">
    <w:name w:val="WW-Absatz-Standardschriftart11111111111111111111111111111"/>
    <w:rsid w:val="00C00838"/>
  </w:style>
  <w:style w:type="character" w:customStyle="1" w:styleId="WW-Absatz-Standardschriftart111111111111111111111111111111">
    <w:name w:val="WW-Absatz-Standardschriftart111111111111111111111111111111"/>
    <w:rsid w:val="00C00838"/>
  </w:style>
  <w:style w:type="character" w:customStyle="1" w:styleId="WW-Absatz-Standardschriftart1111111111111111111111111111111">
    <w:name w:val="WW-Absatz-Standardschriftart1111111111111111111111111111111"/>
    <w:rsid w:val="00C00838"/>
  </w:style>
  <w:style w:type="character" w:customStyle="1" w:styleId="WW-Absatz-Standardschriftart11111111111111111111111111111111">
    <w:name w:val="WW-Absatz-Standardschriftart11111111111111111111111111111111"/>
    <w:rsid w:val="00C00838"/>
  </w:style>
  <w:style w:type="character" w:customStyle="1" w:styleId="WW-Absatz-Standardschriftart111111111111111111111111111111111">
    <w:name w:val="WW-Absatz-Standardschriftart111111111111111111111111111111111"/>
    <w:rsid w:val="00C00838"/>
  </w:style>
  <w:style w:type="character" w:customStyle="1" w:styleId="WW-Absatz-Standardschriftart1111111111111111111111111111111111">
    <w:name w:val="WW-Absatz-Standardschriftart1111111111111111111111111111111111"/>
    <w:rsid w:val="00C00838"/>
  </w:style>
  <w:style w:type="character" w:customStyle="1" w:styleId="WW-Absatz-Standardschriftart11111111111111111111111111111111111">
    <w:name w:val="WW-Absatz-Standardschriftart11111111111111111111111111111111111"/>
    <w:rsid w:val="00C00838"/>
  </w:style>
  <w:style w:type="character" w:customStyle="1" w:styleId="WW-Absatz-Standardschriftart111111111111111111111111111111111111">
    <w:name w:val="WW-Absatz-Standardschriftart111111111111111111111111111111111111"/>
    <w:rsid w:val="00C00838"/>
  </w:style>
  <w:style w:type="character" w:customStyle="1" w:styleId="WW-Absatz-Standardschriftart1111111111111111111111111111111111111">
    <w:name w:val="WW-Absatz-Standardschriftart1111111111111111111111111111111111111"/>
    <w:rsid w:val="00C00838"/>
  </w:style>
  <w:style w:type="character" w:customStyle="1" w:styleId="WW-Absatz-Standardschriftart11111111111111111111111111111111111111">
    <w:name w:val="WW-Absatz-Standardschriftart11111111111111111111111111111111111111"/>
    <w:rsid w:val="00C00838"/>
  </w:style>
  <w:style w:type="character" w:customStyle="1" w:styleId="WW-Absatz-Standardschriftart111111111111111111111111111111111111111">
    <w:name w:val="WW-Absatz-Standardschriftart111111111111111111111111111111111111111"/>
    <w:rsid w:val="00C00838"/>
  </w:style>
  <w:style w:type="character" w:customStyle="1" w:styleId="WW-Absatz-Standardschriftart1111111111111111111111111111111111111111">
    <w:name w:val="WW-Absatz-Standardschriftart1111111111111111111111111111111111111111"/>
    <w:rsid w:val="00C00838"/>
  </w:style>
  <w:style w:type="character" w:customStyle="1" w:styleId="WW-Absatz-Standardschriftart11111111111111111111111111111111111111111">
    <w:name w:val="WW-Absatz-Standardschriftart11111111111111111111111111111111111111111"/>
    <w:rsid w:val="00C00838"/>
  </w:style>
  <w:style w:type="character" w:customStyle="1" w:styleId="WW-Absatz-Standardschriftart111111111111111111111111111111111111111111">
    <w:name w:val="WW-Absatz-Standardschriftart111111111111111111111111111111111111111111"/>
    <w:rsid w:val="00C00838"/>
  </w:style>
  <w:style w:type="character" w:customStyle="1" w:styleId="WW-Absatz-Standardschriftart1111111111111111111111111111111111111111111">
    <w:name w:val="WW-Absatz-Standardschriftart1111111111111111111111111111111111111111111"/>
    <w:rsid w:val="00C00838"/>
  </w:style>
  <w:style w:type="character" w:customStyle="1" w:styleId="WW8Num6z0">
    <w:name w:val="WW8Num6z0"/>
    <w:rsid w:val="00C00838"/>
    <w:rPr>
      <w:rFonts w:ascii="OpenSymbol" w:hAnsi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00838"/>
  </w:style>
  <w:style w:type="character" w:customStyle="1" w:styleId="WW-Absatz-Standardschriftart111111111111111111111111111111111111111111111">
    <w:name w:val="WW-Absatz-Standardschriftart111111111111111111111111111111111111111111111"/>
    <w:rsid w:val="00C00838"/>
  </w:style>
  <w:style w:type="character" w:customStyle="1" w:styleId="WW-Absatz-Standardschriftart1111111111111111111111111111111111111111111111">
    <w:name w:val="WW-Absatz-Standardschriftart1111111111111111111111111111111111111111111111"/>
    <w:rsid w:val="00C00838"/>
  </w:style>
  <w:style w:type="character" w:customStyle="1" w:styleId="WW-Absatz-Standardschriftart11111111111111111111111111111111111111111111111">
    <w:name w:val="WW-Absatz-Standardschriftart11111111111111111111111111111111111111111111111"/>
    <w:rsid w:val="00C00838"/>
  </w:style>
  <w:style w:type="character" w:customStyle="1" w:styleId="WW-Absatz-Standardschriftart111111111111111111111111111111111111111111111111">
    <w:name w:val="WW-Absatz-Standardschriftart111111111111111111111111111111111111111111111111"/>
    <w:rsid w:val="00C00838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83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83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83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83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83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83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83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83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83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83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83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838"/>
  </w:style>
  <w:style w:type="character" w:customStyle="1" w:styleId="11">
    <w:name w:val="Основной шрифт абзаца1"/>
    <w:rsid w:val="00C00838"/>
  </w:style>
  <w:style w:type="character" w:customStyle="1" w:styleId="a3">
    <w:name w:val="Символ нумерации"/>
    <w:rsid w:val="00C00838"/>
  </w:style>
  <w:style w:type="character" w:customStyle="1" w:styleId="WW8Num2z0">
    <w:name w:val="WW8Num2z0"/>
    <w:rsid w:val="00C008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00838"/>
    <w:rPr>
      <w:rFonts w:ascii="OpenSymbol" w:hAnsi="OpenSymbol"/>
    </w:rPr>
  </w:style>
  <w:style w:type="character" w:customStyle="1" w:styleId="a4">
    <w:name w:val="Маркеры списка"/>
    <w:rsid w:val="00C0083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008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00838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C00838"/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styleId="a8">
    <w:name w:val="List"/>
    <w:basedOn w:val="a6"/>
    <w:rsid w:val="00C00838"/>
    <w:rPr>
      <w:rFonts w:cs="Tahoma"/>
    </w:rPr>
  </w:style>
  <w:style w:type="paragraph" w:customStyle="1" w:styleId="12">
    <w:name w:val="Название1"/>
    <w:basedOn w:val="a"/>
    <w:rsid w:val="00C0083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00838"/>
    <w:pPr>
      <w:suppressLineNumbers/>
    </w:pPr>
    <w:rPr>
      <w:rFonts w:cs="Tahoma"/>
    </w:rPr>
  </w:style>
  <w:style w:type="paragraph" w:customStyle="1" w:styleId="21">
    <w:name w:val="Текст2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00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008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00838"/>
    <w:pPr>
      <w:spacing w:after="120" w:line="480" w:lineRule="auto"/>
    </w:pPr>
  </w:style>
  <w:style w:type="paragraph" w:customStyle="1" w:styleId="a9">
    <w:name w:val="Содержимое таблицы"/>
    <w:basedOn w:val="a"/>
    <w:rsid w:val="00C00838"/>
    <w:pPr>
      <w:suppressLineNumbers/>
    </w:pPr>
  </w:style>
  <w:style w:type="paragraph" w:customStyle="1" w:styleId="aa">
    <w:name w:val="Заголовок таблицы"/>
    <w:basedOn w:val="a9"/>
    <w:rsid w:val="00C00838"/>
    <w:pPr>
      <w:jc w:val="center"/>
    </w:pPr>
    <w:rPr>
      <w:b/>
      <w:bCs/>
    </w:rPr>
  </w:style>
  <w:style w:type="paragraph" w:customStyle="1" w:styleId="ConsNonformat">
    <w:name w:val="ConsNonformat"/>
    <w:rsid w:val="00C0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4">
    <w:name w:val="Текст1"/>
    <w:basedOn w:val="a"/>
    <w:rsid w:val="00C00838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b">
    <w:name w:val="Normal (Web)"/>
    <w:basedOn w:val="a"/>
    <w:rsid w:val="00C00838"/>
    <w:pPr>
      <w:spacing w:before="280" w:after="280"/>
    </w:pPr>
  </w:style>
  <w:style w:type="paragraph" w:customStyle="1" w:styleId="H3">
    <w:name w:val="H3"/>
    <w:basedOn w:val="a"/>
    <w:next w:val="a"/>
    <w:rsid w:val="00C00838"/>
    <w:pPr>
      <w:keepNext/>
      <w:spacing w:before="100" w:after="100"/>
    </w:pPr>
    <w:rPr>
      <w:b/>
      <w:sz w:val="28"/>
      <w:szCs w:val="20"/>
    </w:rPr>
  </w:style>
  <w:style w:type="paragraph" w:customStyle="1" w:styleId="15">
    <w:name w:val="Обычный1"/>
    <w:rsid w:val="00C0083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c">
    <w:name w:val="Table Grid"/>
    <w:basedOn w:val="a1"/>
    <w:uiPriority w:val="59"/>
    <w:rsid w:val="00C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0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008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0z0">
    <w:name w:val="WW8Num10z0"/>
    <w:rsid w:val="00C00838"/>
    <w:rPr>
      <w:rFonts w:ascii="Symbol" w:hAnsi="Symbol" w:cs="OpenSymbol"/>
    </w:rPr>
  </w:style>
  <w:style w:type="character" w:customStyle="1" w:styleId="WW8Num11z0">
    <w:name w:val="WW8Num11z0"/>
    <w:rsid w:val="00C00838"/>
    <w:rPr>
      <w:rFonts w:ascii="Symbol" w:hAnsi="Symbol" w:cs="OpenSymbol"/>
    </w:rPr>
  </w:style>
  <w:style w:type="character" w:customStyle="1" w:styleId="41">
    <w:name w:val="Основной шрифт абзаца4"/>
    <w:rsid w:val="00C00838"/>
  </w:style>
  <w:style w:type="character" w:customStyle="1" w:styleId="31">
    <w:name w:val="Основной шрифт абзаца3"/>
    <w:rsid w:val="00C00838"/>
  </w:style>
  <w:style w:type="character" w:customStyle="1" w:styleId="24">
    <w:name w:val="Основной шрифт абзаца2"/>
    <w:rsid w:val="00C00838"/>
  </w:style>
  <w:style w:type="character" w:customStyle="1" w:styleId="WW8Num2z1">
    <w:name w:val="WW8Num2z1"/>
    <w:rsid w:val="00C00838"/>
    <w:rPr>
      <w:rFonts w:ascii="Courier New" w:hAnsi="Courier New"/>
    </w:rPr>
  </w:style>
  <w:style w:type="character" w:customStyle="1" w:styleId="WW8Num2z2">
    <w:name w:val="WW8Num2z2"/>
    <w:rsid w:val="00C00838"/>
    <w:rPr>
      <w:rFonts w:ascii="Wingdings" w:hAnsi="Wingdings"/>
    </w:rPr>
  </w:style>
  <w:style w:type="character" w:styleId="ad">
    <w:name w:val="Hyperlink"/>
    <w:rsid w:val="00C00838"/>
    <w:rPr>
      <w:color w:val="000080"/>
      <w:u w:val="single"/>
    </w:rPr>
  </w:style>
  <w:style w:type="character" w:customStyle="1" w:styleId="ae">
    <w:name w:val="Основной шрифт"/>
    <w:rsid w:val="00C00838"/>
  </w:style>
  <w:style w:type="paragraph" w:customStyle="1" w:styleId="42">
    <w:name w:val="Название4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43">
    <w:name w:val="Указатель4"/>
    <w:basedOn w:val="a"/>
    <w:rsid w:val="00C00838"/>
    <w:pPr>
      <w:suppressLineNumbers/>
    </w:pPr>
    <w:rPr>
      <w:rFonts w:cs="Tahoma"/>
      <w:kern w:val="0"/>
    </w:rPr>
  </w:style>
  <w:style w:type="paragraph" w:customStyle="1" w:styleId="32">
    <w:name w:val="Название3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33">
    <w:name w:val="Указатель3"/>
    <w:basedOn w:val="a"/>
    <w:rsid w:val="00C00838"/>
    <w:pPr>
      <w:suppressLineNumbers/>
    </w:pPr>
    <w:rPr>
      <w:rFonts w:cs="Tahoma"/>
      <w:kern w:val="0"/>
    </w:rPr>
  </w:style>
  <w:style w:type="paragraph" w:customStyle="1" w:styleId="25">
    <w:name w:val="Название2"/>
    <w:basedOn w:val="a"/>
    <w:rsid w:val="00C00838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6">
    <w:name w:val="Указатель2"/>
    <w:basedOn w:val="a"/>
    <w:rsid w:val="00C00838"/>
    <w:pPr>
      <w:suppressLineNumbers/>
    </w:pPr>
    <w:rPr>
      <w:rFonts w:cs="Tahoma"/>
      <w:kern w:val="0"/>
    </w:rPr>
  </w:style>
  <w:style w:type="paragraph" w:styleId="af">
    <w:name w:val="Body Text Indent"/>
    <w:basedOn w:val="a"/>
    <w:link w:val="af0"/>
    <w:rsid w:val="00C00838"/>
    <w:pPr>
      <w:ind w:left="720" w:hanging="11"/>
    </w:pPr>
    <w:rPr>
      <w:kern w:val="0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C00838"/>
    <w:rPr>
      <w:rFonts w:ascii="Times New Roman" w:eastAsia="Times New Roman" w:hAnsi="Times New Roman" w:cs="Times New Roman"/>
      <w:lang w:eastAsia="ar-SA"/>
    </w:rPr>
  </w:style>
  <w:style w:type="paragraph" w:customStyle="1" w:styleId="16">
    <w:name w:val="Цитата1"/>
    <w:basedOn w:val="a"/>
    <w:rsid w:val="00C00838"/>
    <w:pPr>
      <w:ind w:left="567" w:right="1304" w:firstLine="142"/>
      <w:jc w:val="both"/>
    </w:pPr>
    <w:rPr>
      <w:kern w:val="0"/>
      <w:sz w:val="22"/>
      <w:szCs w:val="22"/>
    </w:rPr>
  </w:style>
  <w:style w:type="paragraph" w:customStyle="1" w:styleId="310">
    <w:name w:val="Основной текст 31"/>
    <w:basedOn w:val="a"/>
    <w:rsid w:val="00C00838"/>
    <w:pPr>
      <w:spacing w:after="120"/>
    </w:pPr>
    <w:rPr>
      <w:kern w:val="0"/>
      <w:sz w:val="16"/>
      <w:szCs w:val="16"/>
    </w:rPr>
  </w:style>
  <w:style w:type="paragraph" w:customStyle="1" w:styleId="xl22">
    <w:name w:val="xl2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23">
    <w:name w:val="xl2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24">
    <w:name w:val="xl2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5">
    <w:name w:val="xl2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26">
    <w:name w:val="xl2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27">
    <w:name w:val="xl2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kern w:val="0"/>
    </w:rPr>
  </w:style>
  <w:style w:type="paragraph" w:customStyle="1" w:styleId="xl28">
    <w:name w:val="xl2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29">
    <w:name w:val="xl2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0">
    <w:name w:val="xl3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31">
    <w:name w:val="xl31"/>
    <w:basedOn w:val="a"/>
    <w:rsid w:val="00C00838"/>
    <w:pPr>
      <w:spacing w:before="280" w:after="280"/>
      <w:jc w:val="right"/>
    </w:pPr>
    <w:rPr>
      <w:kern w:val="0"/>
    </w:rPr>
  </w:style>
  <w:style w:type="paragraph" w:customStyle="1" w:styleId="xl32">
    <w:name w:val="xl3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3">
    <w:name w:val="xl3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4">
    <w:name w:val="xl3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5">
    <w:name w:val="xl3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kern w:val="0"/>
    </w:rPr>
  </w:style>
  <w:style w:type="paragraph" w:customStyle="1" w:styleId="xl36">
    <w:name w:val="xl3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37">
    <w:name w:val="xl3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8">
    <w:name w:val="xl3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39">
    <w:name w:val="xl39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0">
    <w:name w:val="xl40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i/>
      <w:iCs/>
      <w:kern w:val="0"/>
    </w:rPr>
  </w:style>
  <w:style w:type="paragraph" w:customStyle="1" w:styleId="xl41">
    <w:name w:val="xl4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2">
    <w:name w:val="xl4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3">
    <w:name w:val="xl43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4">
    <w:name w:val="xl44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kern w:val="0"/>
    </w:rPr>
  </w:style>
  <w:style w:type="paragraph" w:customStyle="1" w:styleId="xl45">
    <w:name w:val="xl4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kern w:val="0"/>
    </w:rPr>
  </w:style>
  <w:style w:type="paragraph" w:customStyle="1" w:styleId="xl46">
    <w:name w:val="xl46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47">
    <w:name w:val="xl47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48">
    <w:name w:val="xl48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49">
    <w:name w:val="xl4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kern w:val="0"/>
    </w:rPr>
  </w:style>
  <w:style w:type="paragraph" w:customStyle="1" w:styleId="xl50">
    <w:name w:val="xl50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kern w:val="0"/>
    </w:rPr>
  </w:style>
  <w:style w:type="paragraph" w:customStyle="1" w:styleId="xl51">
    <w:name w:val="xl51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kern w:val="0"/>
    </w:rPr>
  </w:style>
  <w:style w:type="paragraph" w:customStyle="1" w:styleId="xl52">
    <w:name w:val="xl5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kern w:val="0"/>
    </w:rPr>
  </w:style>
  <w:style w:type="paragraph" w:customStyle="1" w:styleId="xl53">
    <w:name w:val="xl53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4">
    <w:name w:val="xl54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5">
    <w:name w:val="xl55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6">
    <w:name w:val="xl56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7">
    <w:name w:val="xl57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8">
    <w:name w:val="xl58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59">
    <w:name w:val="xl59"/>
    <w:basedOn w:val="a"/>
    <w:rsid w:val="00C008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0">
    <w:name w:val="xl60"/>
    <w:basedOn w:val="a"/>
    <w:rsid w:val="00C00838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1">
    <w:name w:val="xl61"/>
    <w:basedOn w:val="a"/>
    <w:rsid w:val="00C008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kern w:val="0"/>
    </w:rPr>
  </w:style>
  <w:style w:type="paragraph" w:customStyle="1" w:styleId="xl62">
    <w:name w:val="xl62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3">
    <w:name w:val="xl63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4">
    <w:name w:val="xl64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customStyle="1" w:styleId="xl65">
    <w:name w:val="xl65"/>
    <w:basedOn w:val="a"/>
    <w:rsid w:val="00C008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6">
    <w:name w:val="xl66"/>
    <w:basedOn w:val="a"/>
    <w:rsid w:val="00C00838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C008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0"/>
      <w:sz w:val="16"/>
      <w:szCs w:val="16"/>
    </w:rPr>
  </w:style>
  <w:style w:type="paragraph" w:customStyle="1" w:styleId="xl68">
    <w:name w:val="xl68"/>
    <w:basedOn w:val="a"/>
    <w:rsid w:val="00C00838"/>
    <w:pPr>
      <w:pBdr>
        <w:bottom w:val="single" w:sz="4" w:space="0" w:color="000000"/>
      </w:pBdr>
      <w:spacing w:before="280" w:after="280"/>
      <w:jc w:val="center"/>
      <w:textAlignment w:val="center"/>
    </w:pPr>
    <w:rPr>
      <w:kern w:val="0"/>
    </w:rPr>
  </w:style>
  <w:style w:type="paragraph" w:styleId="af1">
    <w:name w:val="Balloon Text"/>
    <w:basedOn w:val="a"/>
    <w:link w:val="af2"/>
    <w:rsid w:val="00C00838"/>
    <w:rPr>
      <w:rFonts w:ascii="Tahoma" w:hAnsi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0083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3">
    <w:name w:val="Содержимое врезки"/>
    <w:basedOn w:val="a6"/>
    <w:rsid w:val="00C00838"/>
    <w:rPr>
      <w:rFonts w:ascii="Arial" w:hAnsi="Arial" w:cs="Arial"/>
      <w:kern w:val="0"/>
      <w:sz w:val="22"/>
    </w:rPr>
  </w:style>
  <w:style w:type="paragraph" w:styleId="af4">
    <w:name w:val="header"/>
    <w:basedOn w:val="a"/>
    <w:link w:val="af5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C0083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008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annotation reference"/>
    <w:uiPriority w:val="99"/>
    <w:semiHidden/>
    <w:unhideWhenUsed/>
    <w:rsid w:val="00C0083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0083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008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083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0083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C0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banova@tr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11287</Words>
  <Characters>64339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dcterms:created xsi:type="dcterms:W3CDTF">2023-04-25T13:03:00Z</dcterms:created>
  <dcterms:modified xsi:type="dcterms:W3CDTF">2023-05-18T11:17:00Z</dcterms:modified>
</cp:coreProperties>
</file>