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B968C4" w:rsidRPr="00BC554A" w:rsidTr="001A5F14">
        <w:trPr>
          <w:cantSplit/>
        </w:trPr>
        <w:tc>
          <w:tcPr>
            <w:tcW w:w="9360" w:type="dxa"/>
          </w:tcPr>
          <w:p w:rsidR="00B968C4" w:rsidRPr="00BC554A" w:rsidRDefault="00B968C4" w:rsidP="001A5F1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ru-RU"/>
              </w:rPr>
            </w:pPr>
            <w:r w:rsidRPr="00BC554A">
              <w:rPr>
                <w:rFonts w:ascii="Arial" w:eastAsia="Times New Roman" w:hAnsi="Arial" w:cs="Arial"/>
                <w:b/>
                <w:noProof/>
                <w:sz w:val="40"/>
                <w:szCs w:val="24"/>
                <w:lang w:eastAsia="ru-RU"/>
              </w:rPr>
              <w:drawing>
                <wp:inline distT="0" distB="0" distL="0" distR="0" wp14:anchorId="19080830" wp14:editId="642ECEA2">
                  <wp:extent cx="609600" cy="800100"/>
                  <wp:effectExtent l="1905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68C4" w:rsidRPr="00BC554A" w:rsidRDefault="00B968C4" w:rsidP="001A5F1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C55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Тутаевского муниципального района</w:t>
            </w:r>
          </w:p>
          <w:p w:rsidR="00B968C4" w:rsidRPr="00BC554A" w:rsidRDefault="00B968C4" w:rsidP="001A5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8C4" w:rsidRPr="00BC554A" w:rsidRDefault="00B968C4" w:rsidP="001A5F1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52"/>
                <w:szCs w:val="24"/>
                <w:lang w:eastAsia="ru-RU"/>
              </w:rPr>
            </w:pPr>
            <w:r w:rsidRPr="00BC554A"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ru-RU"/>
              </w:rPr>
              <w:t>ПОСТАНОВЛЕНИЕ</w:t>
            </w:r>
          </w:p>
          <w:p w:rsidR="00B968C4" w:rsidRPr="00BC554A" w:rsidRDefault="00B968C4" w:rsidP="001A5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8C4" w:rsidRPr="00323C93" w:rsidRDefault="00B968C4" w:rsidP="001A5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3C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 </w:t>
            </w:r>
            <w:r w:rsidR="00323C93" w:rsidRPr="00323C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21.07.2023</w:t>
            </w:r>
            <w:r w:rsidRPr="00323C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 </w:t>
            </w:r>
            <w:r w:rsidR="00323C93" w:rsidRPr="00323C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537-п</w:t>
            </w:r>
          </w:p>
          <w:p w:rsidR="00B968C4" w:rsidRPr="00BC554A" w:rsidRDefault="00B968C4" w:rsidP="001A5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Тутаев</w:t>
            </w:r>
          </w:p>
        </w:tc>
      </w:tr>
    </w:tbl>
    <w:p w:rsidR="00B968C4" w:rsidRPr="00BC554A" w:rsidRDefault="00B968C4" w:rsidP="00B968C4">
      <w:pPr>
        <w:spacing w:after="0" w:line="240" w:lineRule="auto"/>
        <w:rPr>
          <w:rFonts w:ascii="Times New Roman" w:eastAsia="MS Mincho" w:hAnsi="Times New Roman" w:cs="Times New Roman"/>
          <w:szCs w:val="20"/>
          <w:lang w:eastAsia="ru-RU"/>
        </w:rPr>
      </w:pPr>
    </w:p>
    <w:p w:rsidR="00B968C4" w:rsidRPr="00BC554A" w:rsidRDefault="00B968C4" w:rsidP="00B96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68C4" w:rsidRPr="00BC554A" w:rsidRDefault="00B968C4" w:rsidP="00B96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BC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проведении </w:t>
      </w:r>
    </w:p>
    <w:p w:rsidR="00B968C4" w:rsidRPr="00BC554A" w:rsidRDefault="00B968C4" w:rsidP="00B96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публичного мероприятия </w:t>
      </w:r>
      <w:bookmarkEnd w:id="0"/>
    </w:p>
    <w:p w:rsidR="00B968C4" w:rsidRPr="00BC554A" w:rsidRDefault="00B968C4" w:rsidP="00B968C4">
      <w:pPr>
        <w:spacing w:after="0" w:line="240" w:lineRule="auto"/>
        <w:ind w:right="5291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968C4" w:rsidRPr="00BC554A" w:rsidRDefault="00B968C4" w:rsidP="00B968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19.06.2004 № 54-ФЗ «О собраниях, митингах, демонстрациях, шествиях и пикетированиях», на основании уведомления  о проведении публичного мероприятия в форме шествия (К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рестный ход), поступившего 13.07</w:t>
      </w:r>
      <w:r w:rsidR="00081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</w:t>
      </w:r>
      <w:r w:rsidRPr="00BC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организатора публичного мероприятия</w:t>
      </w:r>
      <w:r w:rsidRPr="00BC5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настоятеля Воскресенского собора протоиерея</w:t>
      </w:r>
      <w:r w:rsidRPr="00BC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BC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Мозякова</w:t>
      </w:r>
      <w:proofErr w:type="spellEnd"/>
      <w:r w:rsidRPr="00BC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Василия Владимировича, Администрация Тутаевского муниципального района</w:t>
      </w:r>
    </w:p>
    <w:p w:rsidR="00B968C4" w:rsidRPr="00BC554A" w:rsidRDefault="00B968C4" w:rsidP="00B968C4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B968C4" w:rsidRPr="00BC554A" w:rsidRDefault="00B968C4" w:rsidP="00B968C4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  <w:r w:rsidRPr="00BC554A">
        <w:rPr>
          <w:rFonts w:ascii="Times New Roman" w:eastAsia="Arial Unicode MS" w:hAnsi="Times New Roman" w:cs="Times New Roman"/>
          <w:sz w:val="28"/>
          <w:szCs w:val="24"/>
          <w:lang w:eastAsia="ru-RU"/>
        </w:rPr>
        <w:t>ПОСТАНОВЛЯЕТ:</w:t>
      </w:r>
    </w:p>
    <w:p w:rsidR="00B968C4" w:rsidRPr="00BC554A" w:rsidRDefault="00B968C4" w:rsidP="00B968C4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68C4" w:rsidRPr="00BC554A" w:rsidRDefault="00B968C4" w:rsidP="00B968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Назначить заместителя Главы Администрации Тутаевского муниципального района по социальным вопросам Иванову Ольгу Николаевну уполномоченным представителем Администрации Тутаевского муниципального района при проведении указанного в уведомлении публичного мероприятия в форме шествия.</w:t>
      </w:r>
    </w:p>
    <w:p w:rsidR="00B968C4" w:rsidRDefault="00B968C4" w:rsidP="00B968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Дата, время проведения и маршрут движения участников шествия:</w:t>
      </w:r>
      <w:r w:rsidRPr="00BC5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BC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.07.20</w:t>
      </w:r>
      <w:r w:rsidR="00081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11:00 часов до 20</w:t>
      </w:r>
      <w:r w:rsidRPr="00BC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:00 часов по маршруту: </w:t>
      </w:r>
    </w:p>
    <w:p w:rsidR="00B968C4" w:rsidRDefault="00B968C4" w:rsidP="00B968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Воскресенский собор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6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переправа – ул. 1-я Овражная – ул. </w:t>
      </w:r>
      <w:proofErr w:type="spellStart"/>
      <w:r w:rsidRPr="00AA6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Ф.Ушакова</w:t>
      </w:r>
      <w:proofErr w:type="spellEnd"/>
      <w:r w:rsidRPr="00AA6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AA6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Крестовоздвиженский</w:t>
      </w:r>
      <w:proofErr w:type="spellEnd"/>
      <w:r w:rsidRPr="00AA6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собор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6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Гражданская – ул. </w:t>
      </w:r>
      <w:proofErr w:type="spellStart"/>
      <w:r w:rsidRPr="00AA6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Крестовоздвиженская</w:t>
      </w:r>
      <w:proofErr w:type="spellEnd"/>
      <w:r w:rsidRPr="00AA6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AA6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Леонтиевская</w:t>
      </w:r>
      <w:proofErr w:type="spellEnd"/>
      <w:r w:rsidRPr="00AA6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церковь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6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</w:t>
      </w:r>
      <w:proofErr w:type="spellStart"/>
      <w:r w:rsidRPr="00AA6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Крестовоздвиженская</w:t>
      </w:r>
      <w:proofErr w:type="spellEnd"/>
      <w:r w:rsidRPr="00AA6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ул. Гражданская – </w:t>
      </w:r>
      <w:proofErr w:type="spellStart"/>
      <w:r w:rsidRPr="00AA6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Леонтьевское</w:t>
      </w:r>
      <w:proofErr w:type="spellEnd"/>
      <w:r w:rsidRPr="00AA6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кладбище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6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Гражданская – ул. Крупской – дом </w:t>
      </w:r>
      <w:proofErr w:type="spellStart"/>
      <w:r w:rsidRPr="00AA6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Start"/>
      <w:r w:rsidRPr="00AA6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AA6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авла</w:t>
      </w:r>
      <w:proofErr w:type="spellEnd"/>
      <w:r w:rsidRPr="00AA6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ул. Панина – ул. </w:t>
      </w:r>
      <w:proofErr w:type="spellStart"/>
      <w:r w:rsidRPr="00AA6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Толбухина</w:t>
      </w:r>
      <w:proofErr w:type="spellEnd"/>
      <w:r w:rsidRPr="00AA6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AA6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Тихоновский</w:t>
      </w:r>
      <w:proofErr w:type="spellEnd"/>
      <w:r w:rsidRPr="00AA6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храм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6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Толбухина – ул. Полевая – Троицкий храм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6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Полевая – ул. Ленина – ул. Покровская – Покровский храм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6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Ушакова – ул. Архангельская – </w:t>
      </w:r>
      <w:proofErr w:type="spellStart"/>
      <w:r w:rsidRPr="00AA6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Спасо</w:t>
      </w:r>
      <w:proofErr w:type="spellEnd"/>
      <w:r w:rsidRPr="00AA6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-Архангельская церковь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6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Архангельская – ул. Ушакова – </w:t>
      </w:r>
      <w:proofErr w:type="gramStart"/>
      <w:r w:rsidRPr="00AA6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Казанская – Казанская церковь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6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Казанская – ул. Уш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акова – ул. 1-я Овражная – переправа </w:t>
      </w:r>
      <w:r w:rsidRPr="00AA6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ул. Ярославская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6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Воскресенский собор.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Движение участников осуществляется по правой стороне проезжей части дороги.</w:t>
      </w:r>
    </w:p>
    <w:p w:rsidR="00B968C4" w:rsidRDefault="00B968C4" w:rsidP="00B968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 время следования шествия (Крестного хода) </w:t>
      </w:r>
      <w:r w:rsidR="00081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июля 2023 года в городе Тутаеве с 11:00 часов до 20:</w:t>
      </w:r>
      <w:r w:rsidRPr="00932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 часов </w:t>
      </w:r>
      <w:r w:rsidRPr="00BC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временно ограничить движение </w:t>
      </w:r>
      <w:r w:rsidRPr="00BC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транспортных средств</w:t>
      </w:r>
      <w:r w:rsidRPr="00932437">
        <w:t xml:space="preserve"> </w:t>
      </w:r>
      <w:r w:rsidRPr="00932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правой стороне дорожной сети</w:t>
      </w:r>
      <w:r w:rsidRPr="00BC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маршруту, указанному в п. 2 настоящего постановления. </w:t>
      </w:r>
    </w:p>
    <w:p w:rsidR="00B968C4" w:rsidRPr="00BC554A" w:rsidRDefault="00B968C4" w:rsidP="00B968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Муниципальному казенному учреждению «Управление комплексного содержания территории Тутаевского муниципального района» (</w:t>
      </w:r>
      <w:r w:rsidR="001D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 Дегтярев</w:t>
      </w:r>
      <w:r w:rsidRPr="00BC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организовать:</w:t>
      </w:r>
    </w:p>
    <w:p w:rsidR="00B968C4" w:rsidRPr="00BC554A" w:rsidRDefault="00B968C4" w:rsidP="00B968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Блокировку грузовыми или большегрузными автомобилями путей подъезда на территорию следования шествия, установку при необходимости соответствующих дорожных знаков в соответствии с пунктом 2 настоящего постановления в целях ограничения дорожного движения и недопущения въезда автомобильного транспорта в зону следования шествия (Крестный ход).</w:t>
      </w:r>
    </w:p>
    <w:p w:rsidR="00B968C4" w:rsidRPr="00BC554A" w:rsidRDefault="00B968C4" w:rsidP="00B968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081D70" w:rsidRPr="00081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 временно исполняющему обязанности начальника МО МВД России «</w:t>
      </w:r>
      <w:proofErr w:type="spellStart"/>
      <w:r w:rsidR="00081D70" w:rsidRPr="00081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Тутаевский</w:t>
      </w:r>
      <w:proofErr w:type="spellEnd"/>
      <w:r w:rsidR="00081D70" w:rsidRPr="00081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подполковнику полиции Федорову Д.Ю. назначить уполномоченного представителя МО МВД России «</w:t>
      </w:r>
      <w:proofErr w:type="spellStart"/>
      <w:r w:rsidR="00081D70" w:rsidRPr="00081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Тутаевский</w:t>
      </w:r>
      <w:proofErr w:type="spellEnd"/>
      <w:r w:rsidR="00081D70" w:rsidRPr="00081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BC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шествия и обеспечить необходимые меры безопасности.</w:t>
      </w:r>
    </w:p>
    <w:p w:rsidR="00B968C4" w:rsidRPr="00BC554A" w:rsidRDefault="00B968C4" w:rsidP="00B968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Предложить главному врачу ГБУЗ «</w:t>
      </w:r>
      <w:proofErr w:type="spellStart"/>
      <w:r w:rsidRPr="00BC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Тутаевская</w:t>
      </w:r>
      <w:proofErr w:type="spellEnd"/>
      <w:r w:rsidRPr="00BC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центральная районная больница» Яценко А.В. обеспечить оказание при необходимости неотложной медицинской помощи при проведении шествия.</w:t>
      </w:r>
    </w:p>
    <w:p w:rsidR="00081D70" w:rsidRDefault="00B968C4" w:rsidP="00B968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081D70" w:rsidRPr="00081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Уполномоченному представителю Администрации Тутаевского муниципального района обеспечить в пределах своей компетенции совместно с организатором шествия и уполномоченным представителем МО МВД России «</w:t>
      </w:r>
      <w:proofErr w:type="spellStart"/>
      <w:r w:rsidR="00081D70" w:rsidRPr="00081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Тутаевский</w:t>
      </w:r>
      <w:proofErr w:type="spellEnd"/>
      <w:r w:rsidR="00081D70" w:rsidRPr="00081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общественный порядок и безопасность граждан при проведении шествия, а также оказание им при необходимости неотложной медицинской помощи.</w:t>
      </w:r>
    </w:p>
    <w:p w:rsidR="00B968C4" w:rsidRPr="00BC554A" w:rsidRDefault="00B968C4" w:rsidP="00B968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Направить настоящее постановление организатору шествия,  в МО МВД России «</w:t>
      </w:r>
      <w:proofErr w:type="spellStart"/>
      <w:r w:rsidRPr="00BC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Тутаевский</w:t>
      </w:r>
      <w:proofErr w:type="spellEnd"/>
      <w:r w:rsidRPr="00BC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ГБУЗ ЯО «</w:t>
      </w:r>
      <w:proofErr w:type="spellStart"/>
      <w:r w:rsidRPr="00BC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Тутаевская</w:t>
      </w:r>
      <w:proofErr w:type="spellEnd"/>
      <w:r w:rsidRPr="00BC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центральная районная больница» для организации взаимодействия по надлежащему обеспечению общественной безопасности участников шествия и иных лиц.</w:t>
      </w:r>
    </w:p>
    <w:p w:rsidR="00081D70" w:rsidRDefault="00B968C4" w:rsidP="00B968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="00081D70" w:rsidRPr="00081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настоящее постановление в </w:t>
      </w:r>
      <w:proofErr w:type="spellStart"/>
      <w:r w:rsidR="00081D70" w:rsidRPr="00081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Тутаевской</w:t>
      </w:r>
      <w:proofErr w:type="spellEnd"/>
      <w:r w:rsidR="00081D70" w:rsidRPr="00081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массовой муниципальной газете «Берега» и разместить на официальном сайте Администрации Тутаевского муниципального района.</w:t>
      </w:r>
      <w:r w:rsidR="00081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968C4" w:rsidRPr="00BC554A" w:rsidRDefault="00B968C4" w:rsidP="00B968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proofErr w:type="gramStart"/>
      <w:r w:rsidRPr="00BC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C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Тутаевского муниципального района по социальным вопросам Иванову О.Н.</w:t>
      </w:r>
    </w:p>
    <w:p w:rsidR="00B968C4" w:rsidRPr="00BC554A" w:rsidRDefault="00B968C4" w:rsidP="00B968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Настоящее постановление вступает в силу со дня его подписания.</w:t>
      </w:r>
    </w:p>
    <w:p w:rsidR="00B968C4" w:rsidRPr="00BC554A" w:rsidRDefault="00B968C4" w:rsidP="00B96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68C4" w:rsidRPr="00BC554A" w:rsidRDefault="00B968C4" w:rsidP="00B968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68C4" w:rsidRPr="00BC554A" w:rsidRDefault="00B968C4" w:rsidP="00B96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68C4" w:rsidRDefault="00B968C4" w:rsidP="00B96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Pr="00BC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Тутаевского </w:t>
      </w:r>
    </w:p>
    <w:p w:rsidR="00B968C4" w:rsidRPr="00BC554A" w:rsidRDefault="00B968C4" w:rsidP="00B96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О.В.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Низова</w:t>
      </w:r>
      <w:proofErr w:type="spellEnd"/>
    </w:p>
    <w:p w:rsidR="00B968C4" w:rsidRPr="00BC554A" w:rsidRDefault="00B968C4" w:rsidP="00B96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68C4" w:rsidRPr="00BC554A" w:rsidRDefault="00B968C4" w:rsidP="00B96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68C4" w:rsidRPr="00BC554A" w:rsidRDefault="00B968C4" w:rsidP="00B96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68C4" w:rsidRPr="00BC554A" w:rsidRDefault="00B968C4" w:rsidP="00B96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68C4" w:rsidRPr="00BC554A" w:rsidRDefault="00B968C4" w:rsidP="00B96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68C4" w:rsidRPr="00BC554A" w:rsidRDefault="00B968C4" w:rsidP="00B96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968C4" w:rsidRPr="00BC554A" w:rsidSect="0012098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C4"/>
    <w:rsid w:val="00081D70"/>
    <w:rsid w:val="001D6851"/>
    <w:rsid w:val="00323C93"/>
    <w:rsid w:val="00815942"/>
    <w:rsid w:val="00B968C4"/>
    <w:rsid w:val="00D30682"/>
    <w:rsid w:val="00E5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smolinas</dc:creator>
  <cp:lastModifiedBy>prokofieva</cp:lastModifiedBy>
  <cp:revision>4</cp:revision>
  <cp:lastPrinted>2023-07-21T09:40:00Z</cp:lastPrinted>
  <dcterms:created xsi:type="dcterms:W3CDTF">2023-07-18T09:38:00Z</dcterms:created>
  <dcterms:modified xsi:type="dcterms:W3CDTF">2023-07-21T09:40:00Z</dcterms:modified>
</cp:coreProperties>
</file>