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B4" w:rsidRPr="00A815C8" w:rsidRDefault="00DA55B4" w:rsidP="004D2DEA">
      <w:pPr>
        <w:suppressAutoHyphens/>
        <w:jc w:val="center"/>
        <w:rPr>
          <w:b/>
          <w:sz w:val="27"/>
          <w:szCs w:val="27"/>
        </w:rPr>
      </w:pPr>
      <w:r w:rsidRPr="00A815C8">
        <w:rPr>
          <w:b/>
          <w:sz w:val="27"/>
          <w:szCs w:val="27"/>
        </w:rPr>
        <w:t>РЕШЕНИЕ</w:t>
      </w:r>
    </w:p>
    <w:p w:rsidR="00DA55B4" w:rsidRPr="00A815C8" w:rsidRDefault="00DA55B4" w:rsidP="004D2DEA">
      <w:pPr>
        <w:suppressAutoHyphens/>
        <w:ind w:left="540" w:hanging="540"/>
        <w:jc w:val="center"/>
        <w:rPr>
          <w:b/>
          <w:sz w:val="27"/>
          <w:szCs w:val="27"/>
        </w:rPr>
      </w:pPr>
      <w:r w:rsidRPr="00A815C8">
        <w:rPr>
          <w:b/>
          <w:sz w:val="27"/>
          <w:szCs w:val="27"/>
        </w:rPr>
        <w:t>Муниципального Совета Артемьевского сельского поселения</w:t>
      </w:r>
    </w:p>
    <w:p w:rsidR="00DA55B4" w:rsidRPr="00A815C8" w:rsidRDefault="00DA55B4" w:rsidP="004D2DEA">
      <w:pPr>
        <w:suppressAutoHyphens/>
        <w:ind w:left="540" w:hanging="540"/>
        <w:jc w:val="center"/>
        <w:rPr>
          <w:b/>
          <w:sz w:val="27"/>
          <w:szCs w:val="27"/>
        </w:rPr>
      </w:pPr>
      <w:r w:rsidRPr="00A815C8">
        <w:rPr>
          <w:b/>
          <w:sz w:val="27"/>
          <w:szCs w:val="27"/>
        </w:rPr>
        <w:t xml:space="preserve">Тутаевского  муниципального района </w:t>
      </w:r>
    </w:p>
    <w:p w:rsidR="00DA55B4" w:rsidRPr="00A815C8" w:rsidRDefault="00DA55B4" w:rsidP="004D2DEA">
      <w:pPr>
        <w:suppressAutoHyphens/>
        <w:ind w:left="540" w:hanging="540"/>
        <w:jc w:val="center"/>
        <w:rPr>
          <w:b/>
          <w:sz w:val="27"/>
          <w:szCs w:val="27"/>
        </w:rPr>
      </w:pPr>
      <w:r w:rsidRPr="00A815C8">
        <w:rPr>
          <w:b/>
          <w:sz w:val="27"/>
          <w:szCs w:val="27"/>
        </w:rPr>
        <w:t>Ярославской области</w:t>
      </w:r>
    </w:p>
    <w:p w:rsidR="00DA55B4" w:rsidRPr="00A815C8" w:rsidRDefault="00DA55B4" w:rsidP="004D2DEA">
      <w:pPr>
        <w:suppressAutoHyphens/>
        <w:ind w:left="540" w:hanging="540"/>
        <w:jc w:val="center"/>
        <w:rPr>
          <w:b/>
          <w:sz w:val="27"/>
          <w:szCs w:val="27"/>
        </w:rPr>
      </w:pPr>
    </w:p>
    <w:p w:rsidR="00B86A59" w:rsidRPr="00A815C8" w:rsidRDefault="00976E8A" w:rsidP="00B86A59">
      <w:pPr>
        <w:rPr>
          <w:b/>
          <w:sz w:val="27"/>
          <w:szCs w:val="27"/>
        </w:rPr>
      </w:pPr>
      <w:r w:rsidRPr="00A815C8">
        <w:rPr>
          <w:b/>
          <w:sz w:val="27"/>
          <w:szCs w:val="27"/>
        </w:rPr>
        <w:t>27</w:t>
      </w:r>
      <w:r w:rsidR="00B86A59" w:rsidRPr="00A815C8">
        <w:rPr>
          <w:b/>
          <w:sz w:val="27"/>
          <w:szCs w:val="27"/>
        </w:rPr>
        <w:t>.0</w:t>
      </w:r>
      <w:r w:rsidRPr="00A815C8">
        <w:rPr>
          <w:b/>
          <w:sz w:val="27"/>
          <w:szCs w:val="27"/>
        </w:rPr>
        <w:t>9</w:t>
      </w:r>
      <w:r w:rsidR="00B86A59" w:rsidRPr="00A815C8">
        <w:rPr>
          <w:b/>
          <w:sz w:val="27"/>
          <w:szCs w:val="27"/>
        </w:rPr>
        <w:t>.202</w:t>
      </w:r>
      <w:r w:rsidR="00F46688" w:rsidRPr="00A815C8">
        <w:rPr>
          <w:b/>
          <w:sz w:val="27"/>
          <w:szCs w:val="27"/>
        </w:rPr>
        <w:t>3</w:t>
      </w:r>
      <w:r w:rsidR="00B86A59" w:rsidRPr="00A815C8">
        <w:rPr>
          <w:b/>
          <w:sz w:val="27"/>
          <w:szCs w:val="27"/>
        </w:rPr>
        <w:t xml:space="preserve">г.                                                                                                     № </w:t>
      </w:r>
      <w:r w:rsidRPr="00A815C8">
        <w:rPr>
          <w:b/>
          <w:sz w:val="27"/>
          <w:szCs w:val="27"/>
        </w:rPr>
        <w:t>29</w:t>
      </w:r>
    </w:p>
    <w:p w:rsidR="00B86A59" w:rsidRPr="00A815C8" w:rsidRDefault="00B86A59" w:rsidP="00B86A59">
      <w:pPr>
        <w:rPr>
          <w:b/>
          <w:sz w:val="27"/>
          <w:szCs w:val="27"/>
        </w:rPr>
      </w:pPr>
    </w:p>
    <w:p w:rsidR="00A14738" w:rsidRPr="00A815C8" w:rsidRDefault="00A14738" w:rsidP="00A14738">
      <w:pPr>
        <w:suppressAutoHyphens/>
        <w:rPr>
          <w:sz w:val="25"/>
          <w:szCs w:val="25"/>
        </w:rPr>
      </w:pPr>
    </w:p>
    <w:p w:rsidR="00A14738" w:rsidRPr="00A815C8" w:rsidRDefault="00A14738" w:rsidP="00A14738">
      <w:pPr>
        <w:suppressAutoHyphens/>
        <w:jc w:val="center"/>
        <w:rPr>
          <w:b/>
          <w:sz w:val="25"/>
          <w:szCs w:val="25"/>
        </w:rPr>
      </w:pPr>
      <w:r w:rsidRPr="00A815C8">
        <w:rPr>
          <w:b/>
          <w:sz w:val="25"/>
          <w:szCs w:val="25"/>
        </w:rPr>
        <w:t>О внесении изменений в Устав Артемьевского сельского поселения Тутаевского муниципального района Ярославской области</w:t>
      </w:r>
    </w:p>
    <w:p w:rsidR="00A14738" w:rsidRPr="00A815C8" w:rsidRDefault="00A14738" w:rsidP="00A14738">
      <w:pPr>
        <w:suppressAutoHyphens/>
        <w:jc w:val="center"/>
        <w:rPr>
          <w:b/>
          <w:sz w:val="25"/>
          <w:szCs w:val="25"/>
        </w:rPr>
      </w:pPr>
    </w:p>
    <w:p w:rsidR="006C34CA" w:rsidRPr="00A815C8" w:rsidRDefault="006C34CA" w:rsidP="006C34CA">
      <w:pPr>
        <w:suppressAutoHyphens/>
        <w:ind w:firstLine="720"/>
        <w:jc w:val="both"/>
        <w:rPr>
          <w:sz w:val="25"/>
          <w:szCs w:val="25"/>
        </w:rPr>
      </w:pPr>
      <w:r w:rsidRPr="00A815C8">
        <w:rPr>
          <w:sz w:val="25"/>
          <w:szCs w:val="25"/>
        </w:rPr>
        <w:t>В соответствии со статьей 44 Федерального закона от 06.10.2003 № 131-ФЗ «Об общих принципах организации местного самоуправления в Российской Федерации» Муниципальный Совет Артемьевского сельского поселения Тутаевского муниципального района Ярославской области</w:t>
      </w:r>
    </w:p>
    <w:p w:rsidR="00A14738" w:rsidRPr="00A815C8" w:rsidRDefault="00A14738" w:rsidP="00A14738">
      <w:pPr>
        <w:suppressAutoHyphens/>
        <w:autoSpaceDE w:val="0"/>
        <w:autoSpaceDN w:val="0"/>
        <w:adjustRightInd w:val="0"/>
        <w:ind w:firstLine="540"/>
        <w:jc w:val="both"/>
        <w:rPr>
          <w:rFonts w:cs="Courier New"/>
          <w:sz w:val="25"/>
          <w:szCs w:val="25"/>
          <w:lang w:eastAsia="en-US"/>
        </w:rPr>
      </w:pPr>
    </w:p>
    <w:p w:rsidR="00A14738" w:rsidRPr="00A815C8" w:rsidRDefault="00A14738" w:rsidP="00A14738">
      <w:pPr>
        <w:suppressAutoHyphens/>
        <w:autoSpaceDE w:val="0"/>
        <w:autoSpaceDN w:val="0"/>
        <w:adjustRightInd w:val="0"/>
        <w:ind w:firstLine="540"/>
        <w:jc w:val="center"/>
        <w:rPr>
          <w:rFonts w:cs="Courier New"/>
          <w:sz w:val="25"/>
          <w:szCs w:val="25"/>
          <w:lang w:eastAsia="en-US"/>
        </w:rPr>
      </w:pPr>
      <w:r w:rsidRPr="00A815C8">
        <w:rPr>
          <w:rFonts w:cs="Courier New"/>
          <w:sz w:val="25"/>
          <w:szCs w:val="25"/>
          <w:lang w:eastAsia="en-US"/>
        </w:rPr>
        <w:t>РЕШИЛ:</w:t>
      </w:r>
    </w:p>
    <w:p w:rsidR="00A14738" w:rsidRPr="00A815C8" w:rsidRDefault="00A14738" w:rsidP="00A14738">
      <w:pPr>
        <w:pStyle w:val="af0"/>
        <w:tabs>
          <w:tab w:val="left" w:pos="993"/>
        </w:tabs>
        <w:suppressAutoHyphens/>
        <w:spacing w:after="0"/>
        <w:ind w:firstLine="709"/>
        <w:jc w:val="both"/>
        <w:rPr>
          <w:sz w:val="25"/>
          <w:szCs w:val="25"/>
        </w:rPr>
      </w:pPr>
    </w:p>
    <w:p w:rsidR="00A815C8" w:rsidRPr="00A815C8" w:rsidRDefault="00A815C8" w:rsidP="00A815C8">
      <w:pPr>
        <w:pStyle w:val="af0"/>
        <w:tabs>
          <w:tab w:val="left" w:pos="993"/>
        </w:tabs>
        <w:suppressAutoHyphens/>
        <w:spacing w:after="0"/>
        <w:ind w:firstLine="709"/>
        <w:jc w:val="both"/>
        <w:rPr>
          <w:color w:val="000000" w:themeColor="text1"/>
          <w:sz w:val="25"/>
          <w:szCs w:val="25"/>
        </w:rPr>
      </w:pPr>
      <w:r w:rsidRPr="00A815C8">
        <w:rPr>
          <w:color w:val="000000" w:themeColor="text1"/>
          <w:sz w:val="25"/>
          <w:szCs w:val="25"/>
        </w:rPr>
        <w:t>1. Внести в Устав Артемьевского сельского поселения Тутаевского муниципального района Ярославской области</w:t>
      </w:r>
      <w:r>
        <w:rPr>
          <w:color w:val="000000" w:themeColor="text1"/>
          <w:sz w:val="25"/>
          <w:szCs w:val="25"/>
        </w:rPr>
        <w:t xml:space="preserve"> </w:t>
      </w:r>
      <w:r w:rsidRPr="00A815C8">
        <w:rPr>
          <w:color w:val="000000" w:themeColor="text1"/>
          <w:sz w:val="25"/>
          <w:szCs w:val="25"/>
        </w:rPr>
        <w:t>следующие изменения:</w:t>
      </w:r>
    </w:p>
    <w:p w:rsidR="00A815C8" w:rsidRPr="00A815C8" w:rsidRDefault="00A815C8" w:rsidP="00A815C8">
      <w:pPr>
        <w:suppressAutoHyphens/>
        <w:ind w:firstLine="709"/>
        <w:jc w:val="both"/>
        <w:rPr>
          <w:color w:val="000000" w:themeColor="text1"/>
          <w:sz w:val="25"/>
          <w:szCs w:val="25"/>
        </w:rPr>
      </w:pPr>
      <w:r w:rsidRPr="00A815C8">
        <w:rPr>
          <w:color w:val="000000" w:themeColor="text1"/>
          <w:sz w:val="25"/>
          <w:szCs w:val="25"/>
        </w:rPr>
        <w:t>1)в абзаце 5 части 2 статьи 13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w:t>
      </w:r>
    </w:p>
    <w:p w:rsidR="00A815C8" w:rsidRPr="00A815C8" w:rsidRDefault="00A815C8" w:rsidP="00A815C8">
      <w:pPr>
        <w:suppressAutoHyphens/>
        <w:ind w:firstLine="709"/>
        <w:jc w:val="both"/>
        <w:rPr>
          <w:color w:val="000000" w:themeColor="text1"/>
          <w:sz w:val="25"/>
          <w:szCs w:val="25"/>
        </w:rPr>
      </w:pPr>
      <w:r w:rsidRPr="00A815C8">
        <w:rPr>
          <w:color w:val="000000" w:themeColor="text1"/>
          <w:sz w:val="25"/>
          <w:szCs w:val="25"/>
        </w:rPr>
        <w:t>2) абзац 2 части 8 статьи 14 после слов «избирательной комиссией» дополнить словами «, организующей подготовку и проведение голосования по отзыву депутатов Муниципального Совета поселения, Главы поселения,»;</w:t>
      </w:r>
    </w:p>
    <w:p w:rsidR="00A815C8" w:rsidRPr="00A815C8" w:rsidRDefault="00A815C8" w:rsidP="00A815C8">
      <w:pPr>
        <w:suppressAutoHyphens/>
        <w:ind w:firstLine="709"/>
        <w:jc w:val="both"/>
        <w:rPr>
          <w:color w:val="000000" w:themeColor="text1"/>
          <w:sz w:val="25"/>
          <w:szCs w:val="25"/>
        </w:rPr>
      </w:pPr>
      <w:r w:rsidRPr="00A815C8">
        <w:rPr>
          <w:color w:val="000000" w:themeColor="text1"/>
          <w:sz w:val="25"/>
          <w:szCs w:val="25"/>
        </w:rPr>
        <w:t>3) в статье 21:</w:t>
      </w:r>
    </w:p>
    <w:p w:rsidR="00A815C8" w:rsidRPr="00A815C8" w:rsidRDefault="00A815C8" w:rsidP="00A815C8">
      <w:pPr>
        <w:suppressAutoHyphens/>
        <w:ind w:firstLine="709"/>
        <w:jc w:val="both"/>
        <w:rPr>
          <w:color w:val="000000" w:themeColor="text1"/>
          <w:sz w:val="25"/>
          <w:szCs w:val="25"/>
        </w:rPr>
      </w:pPr>
      <w:r w:rsidRPr="00A815C8">
        <w:rPr>
          <w:color w:val="000000" w:themeColor="text1"/>
          <w:sz w:val="25"/>
          <w:szCs w:val="25"/>
        </w:rPr>
        <w:t xml:space="preserve">а) часть 2 изложить в следующей редакции: </w:t>
      </w:r>
    </w:p>
    <w:p w:rsidR="00A815C8" w:rsidRPr="00A815C8" w:rsidRDefault="00A815C8" w:rsidP="00A815C8">
      <w:pPr>
        <w:suppressAutoHyphens/>
        <w:ind w:firstLine="709"/>
        <w:jc w:val="both"/>
        <w:rPr>
          <w:sz w:val="25"/>
          <w:szCs w:val="25"/>
        </w:rPr>
      </w:pPr>
      <w:r w:rsidRPr="00A815C8">
        <w:rPr>
          <w:sz w:val="25"/>
          <w:szCs w:val="25"/>
        </w:rPr>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815C8" w:rsidRPr="00A815C8" w:rsidRDefault="00A815C8" w:rsidP="00A815C8">
      <w:pPr>
        <w:suppressAutoHyphens/>
        <w:ind w:firstLine="709"/>
        <w:jc w:val="both"/>
        <w:rPr>
          <w:sz w:val="25"/>
          <w:szCs w:val="25"/>
        </w:rPr>
      </w:pPr>
      <w:r w:rsidRPr="00A815C8">
        <w:rPr>
          <w:sz w:val="25"/>
          <w:szCs w:val="25"/>
        </w:rPr>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815C8" w:rsidRPr="00A815C8" w:rsidRDefault="00A815C8" w:rsidP="00A815C8">
      <w:pPr>
        <w:suppressAutoHyphens/>
        <w:ind w:firstLine="709"/>
        <w:jc w:val="both"/>
        <w:rPr>
          <w:sz w:val="25"/>
          <w:szCs w:val="25"/>
        </w:rPr>
      </w:pPr>
      <w:r w:rsidRPr="00A815C8">
        <w:rPr>
          <w:sz w:val="25"/>
          <w:szCs w:val="25"/>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815C8" w:rsidRPr="00A815C8" w:rsidRDefault="00A815C8" w:rsidP="00A815C8">
      <w:pPr>
        <w:suppressAutoHyphens/>
        <w:ind w:firstLine="709"/>
        <w:jc w:val="both"/>
        <w:rPr>
          <w:sz w:val="25"/>
          <w:szCs w:val="25"/>
        </w:rPr>
      </w:pPr>
      <w:r w:rsidRPr="00A815C8">
        <w:rPr>
          <w:sz w:val="25"/>
          <w:szCs w:val="25"/>
        </w:rPr>
        <w:t>4)в статье 29:</w:t>
      </w:r>
    </w:p>
    <w:p w:rsidR="00A815C8" w:rsidRPr="00A815C8" w:rsidRDefault="00A815C8" w:rsidP="00A815C8">
      <w:pPr>
        <w:suppressAutoHyphens/>
        <w:ind w:firstLine="709"/>
        <w:jc w:val="both"/>
        <w:rPr>
          <w:sz w:val="25"/>
          <w:szCs w:val="25"/>
        </w:rPr>
      </w:pPr>
      <w:r w:rsidRPr="00A815C8">
        <w:rPr>
          <w:sz w:val="25"/>
          <w:szCs w:val="25"/>
        </w:rPr>
        <w:t>а) дополнить</w:t>
      </w:r>
      <w:r>
        <w:rPr>
          <w:sz w:val="25"/>
          <w:szCs w:val="25"/>
        </w:rPr>
        <w:t xml:space="preserve"> </w:t>
      </w:r>
      <w:r w:rsidRPr="00A815C8">
        <w:rPr>
          <w:sz w:val="25"/>
          <w:szCs w:val="25"/>
        </w:rPr>
        <w:t>частью 8.1 следующего содержания:</w:t>
      </w:r>
    </w:p>
    <w:p w:rsidR="00A815C8" w:rsidRPr="00A815C8" w:rsidRDefault="00A815C8" w:rsidP="00A815C8">
      <w:pPr>
        <w:suppressAutoHyphens/>
        <w:ind w:firstLine="709"/>
        <w:jc w:val="both"/>
        <w:rPr>
          <w:sz w:val="25"/>
          <w:szCs w:val="25"/>
        </w:rPr>
      </w:pPr>
      <w:r w:rsidRPr="00A815C8">
        <w:rPr>
          <w:sz w:val="25"/>
          <w:szCs w:val="25"/>
        </w:rPr>
        <w:t xml:space="preserve">«8.1. Депутат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w:t>
      </w:r>
      <w:r w:rsidRPr="00A815C8">
        <w:rPr>
          <w:sz w:val="25"/>
          <w:szCs w:val="25"/>
        </w:rPr>
        <w:lastRenderedPageBreak/>
        <w:t>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r>
        <w:rPr>
          <w:sz w:val="25"/>
          <w:szCs w:val="25"/>
        </w:rPr>
        <w:t xml:space="preserve"> </w:t>
      </w:r>
      <w:r w:rsidRPr="00A815C8">
        <w:rPr>
          <w:sz w:val="25"/>
          <w:szCs w:val="25"/>
        </w:rPr>
        <w:t>обстоятельств в порядке, предусмотренном частями 3-6 статьи 13 Федерального закона от 25.12.2008 №273-ФЗ «О противодействии коррупции».»;</w:t>
      </w:r>
    </w:p>
    <w:p w:rsidR="00A815C8" w:rsidRPr="00A815C8" w:rsidRDefault="00A815C8" w:rsidP="00A815C8">
      <w:pPr>
        <w:suppressAutoHyphens/>
        <w:ind w:firstLine="709"/>
        <w:jc w:val="both"/>
        <w:rPr>
          <w:sz w:val="25"/>
          <w:szCs w:val="25"/>
        </w:rPr>
      </w:pPr>
      <w:r w:rsidRPr="00A815C8">
        <w:rPr>
          <w:sz w:val="25"/>
          <w:szCs w:val="25"/>
        </w:rPr>
        <w:t>б) дополнить</w:t>
      </w:r>
      <w:r>
        <w:rPr>
          <w:sz w:val="25"/>
          <w:szCs w:val="25"/>
        </w:rPr>
        <w:t xml:space="preserve"> </w:t>
      </w:r>
      <w:r w:rsidRPr="00A815C8">
        <w:rPr>
          <w:sz w:val="25"/>
          <w:szCs w:val="25"/>
        </w:rPr>
        <w:t>частью 11.1 следующего содержания:</w:t>
      </w:r>
    </w:p>
    <w:p w:rsidR="00A815C8" w:rsidRPr="00A815C8" w:rsidRDefault="00A815C8" w:rsidP="00A815C8">
      <w:pPr>
        <w:suppressAutoHyphens/>
        <w:ind w:firstLine="709"/>
        <w:jc w:val="both"/>
        <w:rPr>
          <w:sz w:val="25"/>
          <w:szCs w:val="25"/>
        </w:rPr>
      </w:pPr>
      <w:r w:rsidRPr="00A815C8">
        <w:rPr>
          <w:sz w:val="25"/>
          <w:szCs w:val="25"/>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
    <w:p w:rsidR="00A815C8" w:rsidRPr="00A815C8" w:rsidRDefault="00A815C8" w:rsidP="00A815C8">
      <w:pPr>
        <w:suppressAutoHyphens/>
        <w:ind w:firstLine="709"/>
        <w:jc w:val="both"/>
        <w:rPr>
          <w:sz w:val="25"/>
          <w:szCs w:val="25"/>
        </w:rPr>
      </w:pPr>
      <w:r w:rsidRPr="00A815C8">
        <w:rPr>
          <w:sz w:val="25"/>
          <w:szCs w:val="25"/>
        </w:rPr>
        <w:t>5) статью 30 дополнить частью 15.1 следующего содержания:</w:t>
      </w:r>
    </w:p>
    <w:p w:rsidR="00A815C8" w:rsidRPr="00A815C8" w:rsidRDefault="00A815C8" w:rsidP="00A815C8">
      <w:pPr>
        <w:suppressAutoHyphens/>
        <w:ind w:firstLine="709"/>
        <w:jc w:val="both"/>
        <w:rPr>
          <w:sz w:val="25"/>
          <w:szCs w:val="25"/>
        </w:rPr>
      </w:pPr>
      <w:r w:rsidRPr="00A815C8">
        <w:rPr>
          <w:sz w:val="25"/>
          <w:szCs w:val="25"/>
        </w:rPr>
        <w:t>«15.1. Глава</w:t>
      </w:r>
      <w:r>
        <w:rPr>
          <w:sz w:val="25"/>
          <w:szCs w:val="25"/>
        </w:rPr>
        <w:t xml:space="preserve"> </w:t>
      </w:r>
      <w:r w:rsidRPr="00A815C8">
        <w:rPr>
          <w:sz w:val="25"/>
          <w:szCs w:val="25"/>
        </w:rPr>
        <w:t>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r>
        <w:rPr>
          <w:sz w:val="25"/>
          <w:szCs w:val="25"/>
        </w:rPr>
        <w:t xml:space="preserve"> </w:t>
      </w:r>
      <w:r w:rsidRPr="00A815C8">
        <w:rPr>
          <w:sz w:val="25"/>
          <w:szCs w:val="25"/>
        </w:rPr>
        <w:t>обстоятельств в порядке, предусмотренном частями 3-6 статьи 13 Федерального закона от 25.12.2008 № 273-ФЗ «О противодействии коррупции».»;</w:t>
      </w:r>
    </w:p>
    <w:p w:rsidR="00A815C8" w:rsidRPr="00A815C8" w:rsidRDefault="00A815C8" w:rsidP="00A815C8">
      <w:pPr>
        <w:suppressAutoHyphens/>
        <w:ind w:firstLine="709"/>
        <w:jc w:val="both"/>
        <w:rPr>
          <w:sz w:val="25"/>
          <w:szCs w:val="25"/>
        </w:rPr>
      </w:pPr>
      <w:r w:rsidRPr="00A815C8">
        <w:rPr>
          <w:sz w:val="25"/>
          <w:szCs w:val="25"/>
        </w:rPr>
        <w:t>6) в пункте 4 части 1 статьи 31 слова «федеральными законами» необходимо заменить словами «Федеральным законом от 06.10.2003 № 131-ФЗ «Об общих принципах организации местного самоуправления в Российской Федерации»;</w:t>
      </w:r>
    </w:p>
    <w:p w:rsidR="00A815C8" w:rsidRPr="00A815C8" w:rsidRDefault="00A815C8" w:rsidP="00A815C8">
      <w:pPr>
        <w:suppressAutoHyphens/>
        <w:ind w:firstLine="709"/>
        <w:jc w:val="both"/>
        <w:rPr>
          <w:sz w:val="25"/>
          <w:szCs w:val="25"/>
        </w:rPr>
      </w:pPr>
      <w:r w:rsidRPr="00A815C8">
        <w:rPr>
          <w:sz w:val="25"/>
          <w:szCs w:val="25"/>
        </w:rPr>
        <w:t>7) статью 34 признать утратившей силу;</w:t>
      </w:r>
    </w:p>
    <w:p w:rsidR="00A815C8" w:rsidRPr="00A815C8" w:rsidRDefault="00A815C8" w:rsidP="00A815C8">
      <w:pPr>
        <w:suppressAutoHyphens/>
        <w:ind w:firstLine="709"/>
        <w:jc w:val="both"/>
        <w:rPr>
          <w:sz w:val="25"/>
          <w:szCs w:val="25"/>
        </w:rPr>
      </w:pPr>
      <w:r w:rsidRPr="00A815C8">
        <w:rPr>
          <w:sz w:val="25"/>
          <w:szCs w:val="25"/>
        </w:rPr>
        <w:t>8) в статье 41:</w:t>
      </w:r>
    </w:p>
    <w:p w:rsidR="00A815C8" w:rsidRPr="00A815C8" w:rsidRDefault="00A815C8" w:rsidP="00A815C8">
      <w:pPr>
        <w:suppressAutoHyphens/>
        <w:ind w:firstLine="709"/>
        <w:jc w:val="both"/>
        <w:rPr>
          <w:bCs/>
          <w:sz w:val="25"/>
          <w:szCs w:val="25"/>
        </w:rPr>
      </w:pPr>
      <w:r w:rsidRPr="00A815C8">
        <w:rPr>
          <w:sz w:val="25"/>
          <w:szCs w:val="25"/>
        </w:rPr>
        <w:t xml:space="preserve">а) в абзаце 1части 1 слова </w:t>
      </w:r>
      <w:r w:rsidRPr="00A815C8">
        <w:rPr>
          <w:bCs/>
          <w:sz w:val="25"/>
          <w:szCs w:val="25"/>
        </w:rPr>
        <w:t>«Тутаевском муниципальном районе, - газете «Берега» заменить словами «Артемьевском сельском поселении, - газете «Вестник Артемьевского сельского поселения»;</w:t>
      </w:r>
    </w:p>
    <w:p w:rsidR="00A815C8" w:rsidRPr="00A815C8" w:rsidRDefault="00A815C8" w:rsidP="00A815C8">
      <w:pPr>
        <w:suppressAutoHyphens/>
        <w:ind w:firstLine="709"/>
        <w:jc w:val="both"/>
        <w:rPr>
          <w:bCs/>
          <w:sz w:val="25"/>
          <w:szCs w:val="25"/>
        </w:rPr>
      </w:pPr>
      <w:r w:rsidRPr="00A815C8">
        <w:rPr>
          <w:bCs/>
          <w:sz w:val="25"/>
          <w:szCs w:val="25"/>
        </w:rPr>
        <w:t>б) часть 2 признать утратившей силу;</w:t>
      </w:r>
    </w:p>
    <w:p w:rsidR="00A815C8" w:rsidRPr="00A815C8" w:rsidRDefault="00A815C8" w:rsidP="00A815C8">
      <w:pPr>
        <w:pStyle w:val="af0"/>
        <w:spacing w:after="0"/>
        <w:ind w:firstLine="709"/>
        <w:jc w:val="both"/>
        <w:rPr>
          <w:bCs/>
          <w:sz w:val="25"/>
          <w:szCs w:val="25"/>
        </w:rPr>
      </w:pPr>
      <w:r w:rsidRPr="00A815C8">
        <w:rPr>
          <w:sz w:val="25"/>
          <w:szCs w:val="25"/>
        </w:rPr>
        <w:t xml:space="preserve">в) </w:t>
      </w:r>
      <w:r w:rsidRPr="00A815C8">
        <w:rPr>
          <w:bCs/>
          <w:sz w:val="25"/>
          <w:szCs w:val="25"/>
        </w:rPr>
        <w:t>часть 3 изложить в следующей редакции:</w:t>
      </w:r>
    </w:p>
    <w:p w:rsidR="00A815C8" w:rsidRPr="00A815C8" w:rsidRDefault="00A815C8" w:rsidP="00A815C8">
      <w:pPr>
        <w:pStyle w:val="af0"/>
        <w:spacing w:after="0"/>
        <w:ind w:firstLine="709"/>
        <w:jc w:val="both"/>
        <w:rPr>
          <w:sz w:val="25"/>
          <w:szCs w:val="25"/>
        </w:rPr>
      </w:pPr>
      <w:r w:rsidRPr="00A815C8">
        <w:rPr>
          <w:sz w:val="25"/>
          <w:szCs w:val="25"/>
        </w:rPr>
        <w:t>«</w:t>
      </w:r>
      <w:r w:rsidRPr="00A815C8">
        <w:rPr>
          <w:bCs/>
          <w:sz w:val="25"/>
          <w:szCs w:val="25"/>
        </w:rPr>
        <w:t>3. Для официального опубликования (обнародования) муниципальных прав</w:t>
      </w:r>
      <w:r w:rsidRPr="00A815C8">
        <w:rPr>
          <w:bCs/>
          <w:sz w:val="25"/>
          <w:szCs w:val="25"/>
        </w:rPr>
        <w:t>о</w:t>
      </w:r>
      <w:r w:rsidRPr="00A815C8">
        <w:rPr>
          <w:bCs/>
          <w:sz w:val="25"/>
          <w:szCs w:val="25"/>
        </w:rPr>
        <w:t>вых актов поселения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w:t>
      </w:r>
      <w:r w:rsidRPr="00A815C8">
        <w:rPr>
          <w:bCs/>
          <w:sz w:val="25"/>
          <w:szCs w:val="25"/>
        </w:rPr>
        <w:t>а</w:t>
      </w:r>
      <w:r w:rsidRPr="00A815C8">
        <w:rPr>
          <w:bCs/>
          <w:sz w:val="25"/>
          <w:szCs w:val="25"/>
        </w:rPr>
        <w:t>ния: Эл № ФС77-72471 от 05.03.2018).</w:t>
      </w:r>
      <w:r w:rsidRPr="00A815C8">
        <w:rPr>
          <w:sz w:val="25"/>
          <w:szCs w:val="25"/>
        </w:rPr>
        <w:t>»;</w:t>
      </w:r>
    </w:p>
    <w:p w:rsidR="00A815C8" w:rsidRPr="00A815C8" w:rsidRDefault="00A815C8" w:rsidP="00A815C8">
      <w:pPr>
        <w:pStyle w:val="af0"/>
        <w:spacing w:after="0"/>
        <w:ind w:firstLine="709"/>
        <w:jc w:val="both"/>
        <w:rPr>
          <w:sz w:val="25"/>
          <w:szCs w:val="25"/>
        </w:rPr>
      </w:pPr>
      <w:r w:rsidRPr="00A815C8">
        <w:rPr>
          <w:sz w:val="25"/>
          <w:szCs w:val="25"/>
        </w:rPr>
        <w:t>г) часть 5 изложить в следующей редакции:</w:t>
      </w:r>
    </w:p>
    <w:p w:rsidR="00A815C8" w:rsidRPr="00A815C8" w:rsidRDefault="00A815C8" w:rsidP="00A815C8">
      <w:pPr>
        <w:pStyle w:val="af0"/>
        <w:spacing w:after="0"/>
        <w:ind w:firstLine="709"/>
        <w:jc w:val="both"/>
        <w:rPr>
          <w:sz w:val="25"/>
          <w:szCs w:val="25"/>
        </w:rPr>
      </w:pPr>
      <w:r w:rsidRPr="00A815C8">
        <w:rPr>
          <w:sz w:val="25"/>
          <w:szCs w:val="25"/>
        </w:rPr>
        <w:t>«2. Муниципальные правовые акты, соглашения также могут быть доведены до всеобщего сведения по телевидению и радио, размещены на официальном сайте А</w:t>
      </w:r>
      <w:r w:rsidRPr="00A815C8">
        <w:rPr>
          <w:sz w:val="25"/>
          <w:szCs w:val="25"/>
        </w:rPr>
        <w:t>д</w:t>
      </w:r>
      <w:r w:rsidRPr="00A815C8">
        <w:rPr>
          <w:sz w:val="25"/>
          <w:szCs w:val="25"/>
        </w:rPr>
        <w:t>министрации Артемьевского сельского поселения в информационно-телекоммуникационной сети «Интернет»(https://admtmr.ru), размещены на информ</w:t>
      </w:r>
      <w:r w:rsidRPr="00A815C8">
        <w:rPr>
          <w:sz w:val="25"/>
          <w:szCs w:val="25"/>
        </w:rPr>
        <w:t>а</w:t>
      </w:r>
      <w:r w:rsidRPr="00A815C8">
        <w:rPr>
          <w:sz w:val="25"/>
          <w:szCs w:val="25"/>
        </w:rPr>
        <w:t>ционном стенде, расположенном в здании Администрации Артемьевского сельского поселения.</w:t>
      </w:r>
    </w:p>
    <w:p w:rsidR="00A815C8" w:rsidRPr="00A815C8" w:rsidRDefault="00A815C8" w:rsidP="00A815C8">
      <w:pPr>
        <w:pStyle w:val="af0"/>
        <w:spacing w:after="0"/>
        <w:ind w:firstLine="709"/>
        <w:jc w:val="both"/>
        <w:rPr>
          <w:sz w:val="25"/>
          <w:szCs w:val="25"/>
        </w:rPr>
      </w:pPr>
      <w:r w:rsidRPr="00A815C8">
        <w:rPr>
          <w:sz w:val="25"/>
          <w:szCs w:val="25"/>
        </w:rPr>
        <w:t>Размещение муниципальных правовых актов, соглашений на информационном стенде осуществляется в течение 10 календарных дней с момента подписания муниц</w:t>
      </w:r>
      <w:r w:rsidRPr="00A815C8">
        <w:rPr>
          <w:sz w:val="25"/>
          <w:szCs w:val="25"/>
        </w:rPr>
        <w:t>и</w:t>
      </w:r>
      <w:r w:rsidRPr="00A815C8">
        <w:rPr>
          <w:sz w:val="25"/>
          <w:szCs w:val="25"/>
        </w:rPr>
        <w:t>пального правового акта, соглашения Главой Артемьевского сельского поселения.</w:t>
      </w:r>
    </w:p>
    <w:p w:rsidR="00A815C8" w:rsidRPr="00A815C8" w:rsidRDefault="00A815C8" w:rsidP="00A815C8">
      <w:pPr>
        <w:pStyle w:val="af0"/>
        <w:spacing w:after="0"/>
        <w:ind w:firstLine="709"/>
        <w:jc w:val="both"/>
        <w:rPr>
          <w:sz w:val="25"/>
          <w:szCs w:val="25"/>
        </w:rPr>
      </w:pPr>
      <w:r w:rsidRPr="00A815C8">
        <w:rPr>
          <w:sz w:val="25"/>
          <w:szCs w:val="25"/>
        </w:rPr>
        <w:t>Тексты муниципальных правовых актов, соглашений должны находиться на информационном стенде в течение не менее 14 календарных дней с момента их ра</w:t>
      </w:r>
      <w:r w:rsidRPr="00A815C8">
        <w:rPr>
          <w:sz w:val="25"/>
          <w:szCs w:val="25"/>
        </w:rPr>
        <w:t>з</w:t>
      </w:r>
      <w:r w:rsidRPr="00A815C8">
        <w:rPr>
          <w:sz w:val="25"/>
          <w:szCs w:val="25"/>
        </w:rPr>
        <w:t>мещения.</w:t>
      </w:r>
    </w:p>
    <w:p w:rsidR="00A815C8" w:rsidRPr="00A815C8" w:rsidRDefault="00A815C8" w:rsidP="00A815C8">
      <w:pPr>
        <w:pStyle w:val="af0"/>
        <w:spacing w:after="0"/>
        <w:ind w:firstLine="709"/>
        <w:jc w:val="both"/>
        <w:rPr>
          <w:sz w:val="25"/>
          <w:szCs w:val="25"/>
        </w:rPr>
      </w:pPr>
      <w:r w:rsidRPr="00A815C8">
        <w:rPr>
          <w:sz w:val="25"/>
          <w:szCs w:val="25"/>
        </w:rPr>
        <w:lastRenderedPageBreak/>
        <w:t>Лицом, ответственным за размещение текстов муниципальных правовых актов, соглашений на информационном стенде, является муниципальный служащий Адм</w:t>
      </w:r>
      <w:r w:rsidRPr="00A815C8">
        <w:rPr>
          <w:sz w:val="25"/>
          <w:szCs w:val="25"/>
        </w:rPr>
        <w:t>и</w:t>
      </w:r>
      <w:r w:rsidRPr="00A815C8">
        <w:rPr>
          <w:sz w:val="25"/>
          <w:szCs w:val="25"/>
        </w:rPr>
        <w:t>нистрации Артемьевского сельского поселения, к полномочиям которого относится подготовка муниципальных правовых актов, подлежащих обнародованию.».</w:t>
      </w:r>
    </w:p>
    <w:p w:rsidR="00A815C8" w:rsidRPr="00A815C8" w:rsidRDefault="00A815C8" w:rsidP="00A815C8">
      <w:pPr>
        <w:suppressAutoHyphens/>
        <w:ind w:firstLine="709"/>
        <w:jc w:val="both"/>
        <w:rPr>
          <w:sz w:val="25"/>
          <w:szCs w:val="25"/>
        </w:rPr>
      </w:pPr>
      <w:r w:rsidRPr="00A815C8">
        <w:rPr>
          <w:sz w:val="25"/>
          <w:szCs w:val="25"/>
        </w:rPr>
        <w:t>2. 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A815C8" w:rsidRPr="00A815C8" w:rsidRDefault="00A815C8" w:rsidP="00A815C8">
      <w:pPr>
        <w:pStyle w:val="ConsPlusNormal"/>
        <w:widowControl/>
        <w:ind w:firstLine="709"/>
        <w:jc w:val="both"/>
        <w:outlineLvl w:val="0"/>
        <w:rPr>
          <w:rFonts w:ascii="Times New Roman" w:hAnsi="Times New Roman" w:cs="Times New Roman"/>
          <w:color w:val="000000"/>
          <w:sz w:val="25"/>
          <w:szCs w:val="25"/>
        </w:rPr>
      </w:pPr>
      <w:r w:rsidRPr="00A815C8">
        <w:rPr>
          <w:rFonts w:ascii="Times New Roman" w:hAnsi="Times New Roman" w:cs="Times New Roman"/>
          <w:sz w:val="25"/>
          <w:szCs w:val="25"/>
        </w:rPr>
        <w:t>3.</w:t>
      </w:r>
      <w:r w:rsidRPr="00A815C8">
        <w:rPr>
          <w:rFonts w:ascii="Times New Roman" w:hAnsi="Times New Roman" w:cs="Times New Roman"/>
          <w:color w:val="000000"/>
          <w:sz w:val="25"/>
          <w:szCs w:val="25"/>
        </w:rPr>
        <w:t>Опубликовать настоящее решение</w:t>
      </w:r>
      <w:r w:rsidRPr="00A815C8">
        <w:rPr>
          <w:rFonts w:ascii="Times New Roman" w:hAnsi="Times New Roman" w:cs="Times New Roman"/>
          <w:sz w:val="25"/>
          <w:szCs w:val="25"/>
        </w:rPr>
        <w:t xml:space="preserve"> после его государственной регистрации</w:t>
      </w:r>
      <w:r w:rsidRPr="00A815C8">
        <w:rPr>
          <w:rFonts w:ascii="Times New Roman" w:hAnsi="Times New Roman" w:cs="Times New Roman"/>
          <w:color w:val="000000"/>
          <w:sz w:val="25"/>
          <w:szCs w:val="25"/>
        </w:rPr>
        <w:t xml:space="preserve"> в</w:t>
      </w:r>
      <w:r>
        <w:rPr>
          <w:rFonts w:ascii="Times New Roman" w:hAnsi="Times New Roman" w:cs="Times New Roman"/>
          <w:color w:val="000000"/>
          <w:sz w:val="25"/>
          <w:szCs w:val="25"/>
        </w:rPr>
        <w:t xml:space="preserve"> </w:t>
      </w:r>
      <w:r w:rsidRPr="00A815C8">
        <w:rPr>
          <w:rFonts w:ascii="Times New Roman" w:hAnsi="Times New Roman" w:cs="Times New Roman"/>
          <w:sz w:val="25"/>
          <w:szCs w:val="25"/>
        </w:rPr>
        <w:t>Тутаевской массовой муниципальной газете «Берега»</w:t>
      </w:r>
      <w:r w:rsidRPr="00A815C8">
        <w:rPr>
          <w:rFonts w:ascii="Times New Roman" w:hAnsi="Times New Roman" w:cs="Times New Roman"/>
          <w:color w:val="000000"/>
          <w:sz w:val="25"/>
          <w:szCs w:val="25"/>
        </w:rPr>
        <w:t>.</w:t>
      </w:r>
    </w:p>
    <w:p w:rsidR="00A815C8" w:rsidRPr="00A815C8" w:rsidRDefault="00A815C8" w:rsidP="00A815C8">
      <w:pPr>
        <w:pStyle w:val="af2"/>
        <w:ind w:left="0" w:firstLine="709"/>
        <w:jc w:val="both"/>
        <w:rPr>
          <w:sz w:val="25"/>
          <w:szCs w:val="25"/>
        </w:rPr>
      </w:pPr>
      <w:r w:rsidRPr="00A815C8">
        <w:rPr>
          <w:sz w:val="25"/>
          <w:szCs w:val="25"/>
        </w:rPr>
        <w:t>4. Настоящее решение</w:t>
      </w:r>
      <w:r>
        <w:rPr>
          <w:sz w:val="25"/>
          <w:szCs w:val="25"/>
        </w:rPr>
        <w:t xml:space="preserve"> </w:t>
      </w:r>
      <w:r w:rsidRPr="00A815C8">
        <w:rPr>
          <w:sz w:val="25"/>
          <w:szCs w:val="25"/>
        </w:rPr>
        <w:t>вступает в силу после его государственной регистрации и официального опубликования.</w:t>
      </w:r>
    </w:p>
    <w:p w:rsidR="00B86A59" w:rsidRPr="00A815C8" w:rsidRDefault="00A815C8" w:rsidP="00A815C8">
      <w:pPr>
        <w:pStyle w:val="af2"/>
        <w:ind w:left="0" w:firstLine="709"/>
        <w:jc w:val="both"/>
        <w:rPr>
          <w:sz w:val="25"/>
          <w:szCs w:val="25"/>
        </w:rPr>
      </w:pPr>
      <w:r w:rsidRPr="00A815C8">
        <w:rPr>
          <w:sz w:val="25"/>
          <w:szCs w:val="25"/>
        </w:rPr>
        <w:t>5. Действие положений абзаца 2 подпункта «б» подпункта 4 пункта 1 настоящ</w:t>
      </w:r>
      <w:r w:rsidRPr="00A815C8">
        <w:rPr>
          <w:sz w:val="25"/>
          <w:szCs w:val="25"/>
        </w:rPr>
        <w:t>е</w:t>
      </w:r>
      <w:r w:rsidRPr="00A815C8">
        <w:rPr>
          <w:sz w:val="25"/>
          <w:szCs w:val="25"/>
        </w:rPr>
        <w:t>го решения не распространяется на правоотношения, возникшие до 01.03.2023. Исчи</w:t>
      </w:r>
      <w:r w:rsidRPr="00A815C8">
        <w:rPr>
          <w:sz w:val="25"/>
          <w:szCs w:val="25"/>
        </w:rPr>
        <w:t>с</w:t>
      </w:r>
      <w:r w:rsidRPr="00A815C8">
        <w:rPr>
          <w:sz w:val="25"/>
          <w:szCs w:val="25"/>
        </w:rPr>
        <w:t>ление срока, предусмотренного абзацем 2 подпункта «б» подпункта 4 пункта 1 н</w:t>
      </w:r>
      <w:r w:rsidRPr="00A815C8">
        <w:rPr>
          <w:sz w:val="25"/>
          <w:szCs w:val="25"/>
        </w:rPr>
        <w:t>а</w:t>
      </w:r>
      <w:r w:rsidRPr="00A815C8">
        <w:rPr>
          <w:sz w:val="25"/>
          <w:szCs w:val="25"/>
        </w:rPr>
        <w:t>стоящего решения, начинается не ранее 01.03.2023.</w:t>
      </w:r>
    </w:p>
    <w:p w:rsidR="00B86A59" w:rsidRPr="00A815C8" w:rsidRDefault="00B86A59" w:rsidP="004D2DEA">
      <w:pPr>
        <w:tabs>
          <w:tab w:val="left" w:pos="2310"/>
        </w:tabs>
        <w:suppressAutoHyphens/>
        <w:jc w:val="right"/>
        <w:rPr>
          <w:sz w:val="25"/>
          <w:szCs w:val="25"/>
        </w:rPr>
      </w:pPr>
    </w:p>
    <w:p w:rsidR="00882848" w:rsidRPr="00A815C8" w:rsidRDefault="00882848" w:rsidP="004D2DEA">
      <w:pPr>
        <w:tabs>
          <w:tab w:val="left" w:pos="2310"/>
        </w:tabs>
        <w:suppressAutoHyphens/>
        <w:jc w:val="right"/>
        <w:rPr>
          <w:sz w:val="25"/>
          <w:szCs w:val="25"/>
        </w:rPr>
      </w:pPr>
    </w:p>
    <w:p w:rsidR="001302A8" w:rsidRPr="00407B16" w:rsidRDefault="00882848" w:rsidP="00076FAF">
      <w:pPr>
        <w:tabs>
          <w:tab w:val="left" w:pos="2310"/>
        </w:tabs>
        <w:suppressAutoHyphens/>
        <w:rPr>
          <w:sz w:val="25"/>
          <w:szCs w:val="25"/>
        </w:rPr>
      </w:pPr>
      <w:r w:rsidRPr="00A815C8">
        <w:rPr>
          <w:sz w:val="25"/>
          <w:szCs w:val="25"/>
        </w:rPr>
        <w:t xml:space="preserve"> </w:t>
      </w:r>
      <w:r w:rsidR="009703F6" w:rsidRPr="00A815C8">
        <w:rPr>
          <w:sz w:val="25"/>
          <w:szCs w:val="25"/>
        </w:rPr>
        <w:t xml:space="preserve">Глава Артемьевского сельского поселения         </w:t>
      </w:r>
      <w:r w:rsidRPr="00A815C8">
        <w:rPr>
          <w:sz w:val="25"/>
          <w:szCs w:val="25"/>
        </w:rPr>
        <w:t xml:space="preserve">          </w:t>
      </w:r>
      <w:r w:rsidR="009703F6" w:rsidRPr="00A815C8">
        <w:rPr>
          <w:sz w:val="25"/>
          <w:szCs w:val="25"/>
        </w:rPr>
        <w:t xml:space="preserve"> </w:t>
      </w:r>
      <w:r w:rsidR="005A495A" w:rsidRPr="00A815C8">
        <w:rPr>
          <w:sz w:val="25"/>
          <w:szCs w:val="25"/>
        </w:rPr>
        <w:t xml:space="preserve">   </w:t>
      </w:r>
      <w:r w:rsidR="00407B16" w:rsidRPr="00A815C8">
        <w:rPr>
          <w:sz w:val="25"/>
          <w:szCs w:val="25"/>
        </w:rPr>
        <w:t xml:space="preserve">               </w:t>
      </w:r>
      <w:r w:rsidR="005A495A" w:rsidRPr="00A815C8">
        <w:rPr>
          <w:sz w:val="25"/>
          <w:szCs w:val="25"/>
        </w:rPr>
        <w:t xml:space="preserve">         </w:t>
      </w:r>
      <w:r w:rsidR="009703F6" w:rsidRPr="00A815C8">
        <w:rPr>
          <w:sz w:val="25"/>
          <w:szCs w:val="25"/>
        </w:rPr>
        <w:t xml:space="preserve"> </w:t>
      </w:r>
      <w:r w:rsidR="00933792" w:rsidRPr="00A815C8">
        <w:rPr>
          <w:sz w:val="25"/>
          <w:szCs w:val="25"/>
        </w:rPr>
        <w:t>Т</w:t>
      </w:r>
      <w:r w:rsidR="009703F6" w:rsidRPr="00A815C8">
        <w:rPr>
          <w:sz w:val="25"/>
          <w:szCs w:val="25"/>
        </w:rPr>
        <w:t>.</w:t>
      </w:r>
      <w:r w:rsidR="00933792" w:rsidRPr="00A815C8">
        <w:rPr>
          <w:sz w:val="25"/>
          <w:szCs w:val="25"/>
        </w:rPr>
        <w:t>В</w:t>
      </w:r>
      <w:r w:rsidR="009703F6" w:rsidRPr="00A815C8">
        <w:rPr>
          <w:sz w:val="25"/>
          <w:szCs w:val="25"/>
        </w:rPr>
        <w:t xml:space="preserve">. </w:t>
      </w:r>
      <w:r w:rsidR="005A495A" w:rsidRPr="00A815C8">
        <w:rPr>
          <w:sz w:val="25"/>
          <w:szCs w:val="25"/>
        </w:rPr>
        <w:t xml:space="preserve"> </w:t>
      </w:r>
      <w:r w:rsidR="00933792" w:rsidRPr="00A815C8">
        <w:rPr>
          <w:sz w:val="25"/>
          <w:szCs w:val="25"/>
        </w:rPr>
        <w:t>Гриневич</w:t>
      </w:r>
    </w:p>
    <w:sectPr w:rsidR="001302A8" w:rsidRPr="00407B16" w:rsidSect="004D2DEA">
      <w:headerReference w:type="default" r:id="rId8"/>
      <w:footerReference w:type="even" r:id="rId9"/>
      <w:footerReference w:type="default" r:id="rId1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7E" w:rsidRDefault="00D5747E">
      <w:r>
        <w:separator/>
      </w:r>
    </w:p>
  </w:endnote>
  <w:endnote w:type="continuationSeparator" w:id="1">
    <w:p w:rsidR="00D5747E" w:rsidRDefault="00D57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F14A5E" w:rsidP="000E4BDF">
    <w:pPr>
      <w:pStyle w:val="a9"/>
      <w:framePr w:wrap="around" w:vAnchor="text" w:hAnchor="margin" w:xAlign="right" w:y="1"/>
      <w:rPr>
        <w:rStyle w:val="aa"/>
      </w:rPr>
    </w:pPr>
    <w:r>
      <w:rPr>
        <w:rStyle w:val="aa"/>
      </w:rPr>
      <w:fldChar w:fldCharType="begin"/>
    </w:r>
    <w:r w:rsidR="00566578">
      <w:rPr>
        <w:rStyle w:val="aa"/>
      </w:rPr>
      <w:instrText xml:space="preserve">PAGE  </w:instrText>
    </w:r>
    <w:r>
      <w:rPr>
        <w:rStyle w:val="aa"/>
      </w:rPr>
      <w:fldChar w:fldCharType="end"/>
    </w:r>
  </w:p>
  <w:p w:rsidR="00566578" w:rsidRDefault="00566578" w:rsidP="000E4BD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566578" w:rsidP="000E4BDF">
    <w:pPr>
      <w:pStyle w:val="a9"/>
      <w:framePr w:wrap="around" w:vAnchor="text" w:hAnchor="margin" w:xAlign="right" w:y="1"/>
      <w:rPr>
        <w:rStyle w:val="aa"/>
      </w:rPr>
    </w:pPr>
  </w:p>
  <w:p w:rsidR="00566578" w:rsidRDefault="00566578" w:rsidP="000E4BD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7E" w:rsidRDefault="00D5747E">
      <w:r>
        <w:separator/>
      </w:r>
    </w:p>
  </w:footnote>
  <w:footnote w:type="continuationSeparator" w:id="1">
    <w:p w:rsidR="00D5747E" w:rsidRDefault="00D57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78" w:rsidRDefault="00F14A5E">
    <w:pPr>
      <w:pStyle w:val="ad"/>
      <w:jc w:val="center"/>
    </w:pPr>
    <w:r>
      <w:fldChar w:fldCharType="begin"/>
    </w:r>
    <w:r w:rsidR="00EB0E90">
      <w:instrText xml:space="preserve"> PAGE   \* MERGEFORMAT </w:instrText>
    </w:r>
    <w:r>
      <w:fldChar w:fldCharType="separate"/>
    </w:r>
    <w:r w:rsidR="00A815C8">
      <w:rPr>
        <w:noProof/>
      </w:rPr>
      <w:t>3</w:t>
    </w:r>
    <w:r>
      <w:rPr>
        <w:noProof/>
      </w:rPr>
      <w:fldChar w:fldCharType="end"/>
    </w:r>
  </w:p>
  <w:p w:rsidR="00566578" w:rsidRDefault="0056657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72A"/>
    <w:multiLevelType w:val="hybridMultilevel"/>
    <w:tmpl w:val="F13C0AEE"/>
    <w:lvl w:ilvl="0" w:tplc="1A209EBA">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3B964C4"/>
    <w:multiLevelType w:val="hybridMultilevel"/>
    <w:tmpl w:val="240A0CB4"/>
    <w:lvl w:ilvl="0" w:tplc="CA964FDA">
      <w:start w:val="1"/>
      <w:numFmt w:val="decimal"/>
      <w:lvlText w:val="%1."/>
      <w:lvlJc w:val="left"/>
      <w:pPr>
        <w:tabs>
          <w:tab w:val="num" w:pos="1911"/>
        </w:tabs>
        <w:ind w:left="1911" w:hanging="360"/>
      </w:pPr>
      <w:rPr>
        <w:rFonts w:hint="default"/>
        <w:i w:val="0"/>
      </w:rPr>
    </w:lvl>
    <w:lvl w:ilvl="1" w:tplc="C43E12F0">
      <w:start w:val="27"/>
      <w:numFmt w:val="decimal"/>
      <w:lvlText w:val="%2)"/>
      <w:lvlJc w:val="left"/>
      <w:pPr>
        <w:tabs>
          <w:tab w:val="num" w:pos="2286"/>
        </w:tabs>
        <w:ind w:left="2286" w:hanging="435"/>
      </w:pPr>
      <w:rPr>
        <w:rFonts w:hint="default"/>
      </w:rPr>
    </w:lvl>
    <w:lvl w:ilvl="2" w:tplc="0419001B" w:tentative="1">
      <w:start w:val="1"/>
      <w:numFmt w:val="lowerRoman"/>
      <w:lvlText w:val="%3."/>
      <w:lvlJc w:val="right"/>
      <w:pPr>
        <w:tabs>
          <w:tab w:val="num" w:pos="2931"/>
        </w:tabs>
        <w:ind w:left="2931" w:hanging="180"/>
      </w:pPr>
    </w:lvl>
    <w:lvl w:ilvl="3" w:tplc="0419000F" w:tentative="1">
      <w:start w:val="1"/>
      <w:numFmt w:val="decimal"/>
      <w:lvlText w:val="%4."/>
      <w:lvlJc w:val="left"/>
      <w:pPr>
        <w:tabs>
          <w:tab w:val="num" w:pos="3651"/>
        </w:tabs>
        <w:ind w:left="3651" w:hanging="360"/>
      </w:pPr>
    </w:lvl>
    <w:lvl w:ilvl="4" w:tplc="04190019" w:tentative="1">
      <w:start w:val="1"/>
      <w:numFmt w:val="lowerLetter"/>
      <w:lvlText w:val="%5."/>
      <w:lvlJc w:val="left"/>
      <w:pPr>
        <w:tabs>
          <w:tab w:val="num" w:pos="4371"/>
        </w:tabs>
        <w:ind w:left="4371" w:hanging="360"/>
      </w:pPr>
    </w:lvl>
    <w:lvl w:ilvl="5" w:tplc="0419001B" w:tentative="1">
      <w:start w:val="1"/>
      <w:numFmt w:val="lowerRoman"/>
      <w:lvlText w:val="%6."/>
      <w:lvlJc w:val="right"/>
      <w:pPr>
        <w:tabs>
          <w:tab w:val="num" w:pos="5091"/>
        </w:tabs>
        <w:ind w:left="5091" w:hanging="180"/>
      </w:pPr>
    </w:lvl>
    <w:lvl w:ilvl="6" w:tplc="0419000F" w:tentative="1">
      <w:start w:val="1"/>
      <w:numFmt w:val="decimal"/>
      <w:lvlText w:val="%7."/>
      <w:lvlJc w:val="left"/>
      <w:pPr>
        <w:tabs>
          <w:tab w:val="num" w:pos="5811"/>
        </w:tabs>
        <w:ind w:left="5811" w:hanging="360"/>
      </w:pPr>
    </w:lvl>
    <w:lvl w:ilvl="7" w:tplc="04190019" w:tentative="1">
      <w:start w:val="1"/>
      <w:numFmt w:val="lowerLetter"/>
      <w:lvlText w:val="%8."/>
      <w:lvlJc w:val="left"/>
      <w:pPr>
        <w:tabs>
          <w:tab w:val="num" w:pos="6531"/>
        </w:tabs>
        <w:ind w:left="6531" w:hanging="360"/>
      </w:pPr>
    </w:lvl>
    <w:lvl w:ilvl="8" w:tplc="0419001B" w:tentative="1">
      <w:start w:val="1"/>
      <w:numFmt w:val="lowerRoman"/>
      <w:lvlText w:val="%9."/>
      <w:lvlJc w:val="right"/>
      <w:pPr>
        <w:tabs>
          <w:tab w:val="num" w:pos="7251"/>
        </w:tabs>
        <w:ind w:left="7251" w:hanging="180"/>
      </w:pPr>
    </w:lvl>
  </w:abstractNum>
  <w:abstractNum w:abstractNumId="2">
    <w:nsid w:val="18551E2C"/>
    <w:multiLevelType w:val="multilevel"/>
    <w:tmpl w:val="CF4AE71C"/>
    <w:lvl w:ilvl="0">
      <w:start w:val="2"/>
      <w:numFmt w:val="decimal"/>
      <w:lvlText w:val="%1."/>
      <w:lvlJc w:val="left"/>
      <w:pPr>
        <w:ind w:left="564" w:hanging="564"/>
      </w:pPr>
      <w:rPr>
        <w:rFonts w:hint="default"/>
      </w:rPr>
    </w:lvl>
    <w:lvl w:ilvl="1">
      <w:start w:val="4"/>
      <w:numFmt w:val="decimal"/>
      <w:lvlText w:val="%1.%2."/>
      <w:lvlJc w:val="left"/>
      <w:pPr>
        <w:ind w:left="774" w:hanging="564"/>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
    <w:nsid w:val="1A380869"/>
    <w:multiLevelType w:val="multilevel"/>
    <w:tmpl w:val="B6D454DC"/>
    <w:lvl w:ilvl="0">
      <w:start w:val="7"/>
      <w:numFmt w:val="decimal"/>
      <w:lvlText w:val="%1."/>
      <w:lvlJc w:val="left"/>
      <w:pPr>
        <w:ind w:left="384" w:hanging="384"/>
      </w:pPr>
      <w:rPr>
        <w:rFonts w:hint="default"/>
        <w:b/>
      </w:rPr>
    </w:lvl>
    <w:lvl w:ilvl="1">
      <w:start w:val="7"/>
      <w:numFmt w:val="decimal"/>
      <w:lvlText w:val="%1.%2)"/>
      <w:lvlJc w:val="left"/>
      <w:pPr>
        <w:ind w:left="1288"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4">
    <w:nsid w:val="1C396E1C"/>
    <w:multiLevelType w:val="hybridMultilevel"/>
    <w:tmpl w:val="3244A784"/>
    <w:lvl w:ilvl="0" w:tplc="3E9445E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E4B524C"/>
    <w:multiLevelType w:val="hybridMultilevel"/>
    <w:tmpl w:val="E7B25A56"/>
    <w:lvl w:ilvl="0" w:tplc="CA964FDA">
      <w:start w:val="1"/>
      <w:numFmt w:val="decimal"/>
      <w:lvlText w:val="%1."/>
      <w:lvlJc w:val="left"/>
      <w:pPr>
        <w:tabs>
          <w:tab w:val="num" w:pos="1140"/>
        </w:tabs>
        <w:ind w:left="1140" w:hanging="360"/>
      </w:pPr>
      <w:rPr>
        <w:rFonts w:hint="default"/>
        <w:i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2966DFB"/>
    <w:multiLevelType w:val="hybridMultilevel"/>
    <w:tmpl w:val="FADA10DE"/>
    <w:lvl w:ilvl="0" w:tplc="7B9A37A4">
      <w:start w:val="1"/>
      <w:numFmt w:val="decimal"/>
      <w:lvlText w:val="%1."/>
      <w:lvlJc w:val="left"/>
      <w:pPr>
        <w:tabs>
          <w:tab w:val="num" w:pos="1095"/>
        </w:tabs>
        <w:ind w:left="1095" w:hanging="360"/>
      </w:pPr>
      <w:rPr>
        <w:rFonts w:hint="default"/>
      </w:rPr>
    </w:lvl>
    <w:lvl w:ilvl="1" w:tplc="CA964FDA">
      <w:start w:val="1"/>
      <w:numFmt w:val="decimal"/>
      <w:lvlText w:val="%2."/>
      <w:lvlJc w:val="left"/>
      <w:pPr>
        <w:tabs>
          <w:tab w:val="num" w:pos="1815"/>
        </w:tabs>
        <w:ind w:left="1815" w:hanging="360"/>
      </w:pPr>
      <w:rPr>
        <w:rFonts w:hint="default"/>
        <w:i w:val="0"/>
      </w:r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7">
    <w:nsid w:val="358900D9"/>
    <w:multiLevelType w:val="multilevel"/>
    <w:tmpl w:val="8CF4DEA2"/>
    <w:lvl w:ilvl="0">
      <w:start w:val="9"/>
      <w:numFmt w:val="decimal"/>
      <w:lvlText w:val="%1."/>
      <w:lvlJc w:val="left"/>
      <w:pPr>
        <w:ind w:left="384" w:hanging="384"/>
      </w:pPr>
      <w:rPr>
        <w:rFonts w:hint="default"/>
        <w:b/>
      </w:rPr>
    </w:lvl>
    <w:lvl w:ilvl="1">
      <w:start w:val="2"/>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8">
    <w:nsid w:val="3B2C3AA4"/>
    <w:multiLevelType w:val="multilevel"/>
    <w:tmpl w:val="E99817FE"/>
    <w:lvl w:ilvl="0">
      <w:start w:val="6"/>
      <w:numFmt w:val="decimal"/>
      <w:lvlText w:val="%1."/>
      <w:lvlJc w:val="left"/>
      <w:pPr>
        <w:ind w:left="384" w:hanging="384"/>
      </w:pPr>
      <w:rPr>
        <w:rFonts w:hint="default"/>
        <w:b/>
      </w:rPr>
    </w:lvl>
    <w:lvl w:ilvl="1">
      <w:start w:val="5"/>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9">
    <w:nsid w:val="3F567A7E"/>
    <w:multiLevelType w:val="multilevel"/>
    <w:tmpl w:val="22684AC0"/>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F665B3E"/>
    <w:multiLevelType w:val="hybridMultilevel"/>
    <w:tmpl w:val="D08637F8"/>
    <w:lvl w:ilvl="0" w:tplc="8AC67820">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50519E4"/>
    <w:multiLevelType w:val="hybridMultilevel"/>
    <w:tmpl w:val="099629C6"/>
    <w:lvl w:ilvl="0" w:tplc="482056B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45F871BA"/>
    <w:multiLevelType w:val="multilevel"/>
    <w:tmpl w:val="A002DAB2"/>
    <w:lvl w:ilvl="0">
      <w:start w:val="2"/>
      <w:numFmt w:val="decimal"/>
      <w:lvlText w:val="%1."/>
      <w:lvlJc w:val="left"/>
      <w:pPr>
        <w:ind w:left="384" w:hanging="384"/>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3">
    <w:nsid w:val="4DF6260F"/>
    <w:multiLevelType w:val="multilevel"/>
    <w:tmpl w:val="9E86F272"/>
    <w:lvl w:ilvl="0">
      <w:start w:val="5"/>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A93B8D"/>
    <w:multiLevelType w:val="multilevel"/>
    <w:tmpl w:val="D942738E"/>
    <w:lvl w:ilvl="0">
      <w:start w:val="2"/>
      <w:numFmt w:val="decimal"/>
      <w:lvlText w:val="%1."/>
      <w:lvlJc w:val="left"/>
      <w:pPr>
        <w:ind w:left="564" w:hanging="564"/>
      </w:pPr>
      <w:rPr>
        <w:rFonts w:hint="default"/>
        <w:b/>
      </w:rPr>
    </w:lvl>
    <w:lvl w:ilvl="1">
      <w:start w:val="3"/>
      <w:numFmt w:val="decimal"/>
      <w:lvlText w:val="%1.%2."/>
      <w:lvlJc w:val="left"/>
      <w:pPr>
        <w:ind w:left="774" w:hanging="564"/>
      </w:pPr>
      <w:rPr>
        <w:rFonts w:hint="default"/>
        <w:b/>
      </w:rPr>
    </w:lvl>
    <w:lvl w:ilvl="2">
      <w:start w:val="3"/>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480" w:hanging="1800"/>
      </w:pPr>
      <w:rPr>
        <w:rFonts w:hint="default"/>
        <w:b/>
      </w:rPr>
    </w:lvl>
  </w:abstractNum>
  <w:abstractNum w:abstractNumId="16">
    <w:nsid w:val="58173A6C"/>
    <w:multiLevelType w:val="hybridMultilevel"/>
    <w:tmpl w:val="AFCE00DE"/>
    <w:lvl w:ilvl="0" w:tplc="380EC9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8A74F7D"/>
    <w:multiLevelType w:val="hybridMultilevel"/>
    <w:tmpl w:val="5CE2C6F4"/>
    <w:lvl w:ilvl="0" w:tplc="A36C066A">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BE24003"/>
    <w:multiLevelType w:val="hybridMultilevel"/>
    <w:tmpl w:val="42D8D9F4"/>
    <w:lvl w:ilvl="0" w:tplc="E6667648">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9">
    <w:nsid w:val="60EC067B"/>
    <w:multiLevelType w:val="multilevel"/>
    <w:tmpl w:val="74DEF8BE"/>
    <w:lvl w:ilvl="0">
      <w:start w:val="8"/>
      <w:numFmt w:val="decimal"/>
      <w:lvlText w:val="%1."/>
      <w:lvlJc w:val="left"/>
      <w:pPr>
        <w:ind w:left="384" w:hanging="384"/>
      </w:pPr>
      <w:rPr>
        <w:rFonts w:hint="default"/>
        <w:b/>
      </w:rPr>
    </w:lvl>
    <w:lvl w:ilvl="1">
      <w:start w:val="2"/>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20">
    <w:nsid w:val="6AD07F44"/>
    <w:multiLevelType w:val="hybridMultilevel"/>
    <w:tmpl w:val="AFCE00DE"/>
    <w:lvl w:ilvl="0" w:tplc="380EC9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E8512A3"/>
    <w:multiLevelType w:val="multilevel"/>
    <w:tmpl w:val="3AF0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6"/>
  </w:num>
  <w:num w:numId="4">
    <w:abstractNumId w:val="1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15"/>
  </w:num>
  <w:num w:numId="9">
    <w:abstractNumId w:val="8"/>
  </w:num>
  <w:num w:numId="10">
    <w:abstractNumId w:val="19"/>
  </w:num>
  <w:num w:numId="11">
    <w:abstractNumId w:val="2"/>
  </w:num>
  <w:num w:numId="12">
    <w:abstractNumId w:val="20"/>
  </w:num>
  <w:num w:numId="13">
    <w:abstractNumId w:val="16"/>
  </w:num>
  <w:num w:numId="14">
    <w:abstractNumId w:val="4"/>
  </w:num>
  <w:num w:numId="15">
    <w:abstractNumId w:val="0"/>
  </w:num>
  <w:num w:numId="16">
    <w:abstractNumId w:val="7"/>
  </w:num>
  <w:num w:numId="17">
    <w:abstractNumId w:val="13"/>
  </w:num>
  <w:num w:numId="18">
    <w:abstractNumId w:val="3"/>
  </w:num>
  <w:num w:numId="19">
    <w:abstractNumId w:val="17"/>
  </w:num>
  <w:num w:numId="20">
    <w:abstractNumId w:val="9"/>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CF4F8C"/>
    <w:rsid w:val="000014B7"/>
    <w:rsid w:val="000014E8"/>
    <w:rsid w:val="000023CA"/>
    <w:rsid w:val="0000358D"/>
    <w:rsid w:val="00003BC4"/>
    <w:rsid w:val="0000799C"/>
    <w:rsid w:val="0001037D"/>
    <w:rsid w:val="000128E4"/>
    <w:rsid w:val="00020012"/>
    <w:rsid w:val="0002124D"/>
    <w:rsid w:val="00021A34"/>
    <w:rsid w:val="00022F0B"/>
    <w:rsid w:val="000252AE"/>
    <w:rsid w:val="00030810"/>
    <w:rsid w:val="000309E3"/>
    <w:rsid w:val="00030D80"/>
    <w:rsid w:val="00031BBB"/>
    <w:rsid w:val="00031F6E"/>
    <w:rsid w:val="000334E0"/>
    <w:rsid w:val="00033D8D"/>
    <w:rsid w:val="000340FF"/>
    <w:rsid w:val="00035C4C"/>
    <w:rsid w:val="00036A78"/>
    <w:rsid w:val="000370C8"/>
    <w:rsid w:val="000376C2"/>
    <w:rsid w:val="00037CC3"/>
    <w:rsid w:val="00040032"/>
    <w:rsid w:val="000405C6"/>
    <w:rsid w:val="00040A70"/>
    <w:rsid w:val="00041494"/>
    <w:rsid w:val="00041A5E"/>
    <w:rsid w:val="000427DD"/>
    <w:rsid w:val="00042AF3"/>
    <w:rsid w:val="0004457E"/>
    <w:rsid w:val="000453E1"/>
    <w:rsid w:val="00046099"/>
    <w:rsid w:val="00046FC9"/>
    <w:rsid w:val="0004746C"/>
    <w:rsid w:val="00047725"/>
    <w:rsid w:val="000478C9"/>
    <w:rsid w:val="000508D8"/>
    <w:rsid w:val="00053835"/>
    <w:rsid w:val="000550F0"/>
    <w:rsid w:val="000551A6"/>
    <w:rsid w:val="00056491"/>
    <w:rsid w:val="0005676F"/>
    <w:rsid w:val="00056842"/>
    <w:rsid w:val="00057898"/>
    <w:rsid w:val="0006040D"/>
    <w:rsid w:val="000630F5"/>
    <w:rsid w:val="00064563"/>
    <w:rsid w:val="000645AE"/>
    <w:rsid w:val="000651D3"/>
    <w:rsid w:val="00066D7C"/>
    <w:rsid w:val="000711EC"/>
    <w:rsid w:val="00071D45"/>
    <w:rsid w:val="0007270A"/>
    <w:rsid w:val="00074271"/>
    <w:rsid w:val="000743A1"/>
    <w:rsid w:val="00076488"/>
    <w:rsid w:val="00076FAF"/>
    <w:rsid w:val="0007718F"/>
    <w:rsid w:val="0007755E"/>
    <w:rsid w:val="000822E3"/>
    <w:rsid w:val="00082381"/>
    <w:rsid w:val="00082884"/>
    <w:rsid w:val="000846DB"/>
    <w:rsid w:val="0008473F"/>
    <w:rsid w:val="00085B8F"/>
    <w:rsid w:val="00086325"/>
    <w:rsid w:val="00086CB3"/>
    <w:rsid w:val="00087CDC"/>
    <w:rsid w:val="00087CE9"/>
    <w:rsid w:val="00087E8F"/>
    <w:rsid w:val="00087F29"/>
    <w:rsid w:val="00090FCB"/>
    <w:rsid w:val="00092C68"/>
    <w:rsid w:val="00093525"/>
    <w:rsid w:val="00093964"/>
    <w:rsid w:val="00093A92"/>
    <w:rsid w:val="00094ABF"/>
    <w:rsid w:val="00096260"/>
    <w:rsid w:val="00096902"/>
    <w:rsid w:val="0009732D"/>
    <w:rsid w:val="000A284C"/>
    <w:rsid w:val="000A3B71"/>
    <w:rsid w:val="000A4B47"/>
    <w:rsid w:val="000A54AA"/>
    <w:rsid w:val="000A63E9"/>
    <w:rsid w:val="000A6888"/>
    <w:rsid w:val="000A6897"/>
    <w:rsid w:val="000A6CAA"/>
    <w:rsid w:val="000A6F5D"/>
    <w:rsid w:val="000A7067"/>
    <w:rsid w:val="000A7B7D"/>
    <w:rsid w:val="000B0373"/>
    <w:rsid w:val="000B0FAA"/>
    <w:rsid w:val="000B1CD1"/>
    <w:rsid w:val="000B3AC6"/>
    <w:rsid w:val="000B3DD4"/>
    <w:rsid w:val="000B4ABE"/>
    <w:rsid w:val="000C0701"/>
    <w:rsid w:val="000C201E"/>
    <w:rsid w:val="000C260E"/>
    <w:rsid w:val="000C28D9"/>
    <w:rsid w:val="000C3CD4"/>
    <w:rsid w:val="000C4504"/>
    <w:rsid w:val="000C7B70"/>
    <w:rsid w:val="000D35C8"/>
    <w:rsid w:val="000D36F8"/>
    <w:rsid w:val="000D3CEC"/>
    <w:rsid w:val="000D3E12"/>
    <w:rsid w:val="000D476B"/>
    <w:rsid w:val="000E0C46"/>
    <w:rsid w:val="000E10AE"/>
    <w:rsid w:val="000E11B6"/>
    <w:rsid w:val="000E4BDF"/>
    <w:rsid w:val="000E5F5C"/>
    <w:rsid w:val="000E76A3"/>
    <w:rsid w:val="000E79FF"/>
    <w:rsid w:val="000E7DA3"/>
    <w:rsid w:val="000F0EC2"/>
    <w:rsid w:val="000F1760"/>
    <w:rsid w:val="000F3280"/>
    <w:rsid w:val="000F45F5"/>
    <w:rsid w:val="000F5897"/>
    <w:rsid w:val="000F72A1"/>
    <w:rsid w:val="001002F7"/>
    <w:rsid w:val="00100964"/>
    <w:rsid w:val="00101F66"/>
    <w:rsid w:val="00102257"/>
    <w:rsid w:val="00103EB8"/>
    <w:rsid w:val="00104336"/>
    <w:rsid w:val="00104FBC"/>
    <w:rsid w:val="00105468"/>
    <w:rsid w:val="00105E7B"/>
    <w:rsid w:val="00105F37"/>
    <w:rsid w:val="00106191"/>
    <w:rsid w:val="00114C06"/>
    <w:rsid w:val="00115EA6"/>
    <w:rsid w:val="001162F7"/>
    <w:rsid w:val="0011705C"/>
    <w:rsid w:val="001177F5"/>
    <w:rsid w:val="001200F7"/>
    <w:rsid w:val="001216EB"/>
    <w:rsid w:val="0012204B"/>
    <w:rsid w:val="0012222D"/>
    <w:rsid w:val="00123FD0"/>
    <w:rsid w:val="00124DF0"/>
    <w:rsid w:val="001259A2"/>
    <w:rsid w:val="0012673C"/>
    <w:rsid w:val="001267CD"/>
    <w:rsid w:val="00126EF4"/>
    <w:rsid w:val="0012704B"/>
    <w:rsid w:val="001302A8"/>
    <w:rsid w:val="001311F9"/>
    <w:rsid w:val="001312D0"/>
    <w:rsid w:val="00133434"/>
    <w:rsid w:val="001346B1"/>
    <w:rsid w:val="00134D17"/>
    <w:rsid w:val="00136C43"/>
    <w:rsid w:val="00137990"/>
    <w:rsid w:val="00137C96"/>
    <w:rsid w:val="001426FA"/>
    <w:rsid w:val="00142CC1"/>
    <w:rsid w:val="0014486D"/>
    <w:rsid w:val="00144FFC"/>
    <w:rsid w:val="001456DE"/>
    <w:rsid w:val="00145C66"/>
    <w:rsid w:val="00145EA7"/>
    <w:rsid w:val="00146314"/>
    <w:rsid w:val="00146831"/>
    <w:rsid w:val="00147848"/>
    <w:rsid w:val="00150473"/>
    <w:rsid w:val="00154814"/>
    <w:rsid w:val="0015599E"/>
    <w:rsid w:val="00155B14"/>
    <w:rsid w:val="00156940"/>
    <w:rsid w:val="001575C4"/>
    <w:rsid w:val="001603CE"/>
    <w:rsid w:val="00160B01"/>
    <w:rsid w:val="00160F45"/>
    <w:rsid w:val="00161472"/>
    <w:rsid w:val="001614F5"/>
    <w:rsid w:val="001629D6"/>
    <w:rsid w:val="001638BC"/>
    <w:rsid w:val="00163F67"/>
    <w:rsid w:val="00164B95"/>
    <w:rsid w:val="00165544"/>
    <w:rsid w:val="00165EBB"/>
    <w:rsid w:val="00166233"/>
    <w:rsid w:val="001705F3"/>
    <w:rsid w:val="00170657"/>
    <w:rsid w:val="0017229F"/>
    <w:rsid w:val="001750D6"/>
    <w:rsid w:val="00175EB9"/>
    <w:rsid w:val="00180775"/>
    <w:rsid w:val="00181670"/>
    <w:rsid w:val="00184397"/>
    <w:rsid w:val="00184AC8"/>
    <w:rsid w:val="00185AD3"/>
    <w:rsid w:val="00186127"/>
    <w:rsid w:val="00186E06"/>
    <w:rsid w:val="001878E3"/>
    <w:rsid w:val="00192FCE"/>
    <w:rsid w:val="0019362A"/>
    <w:rsid w:val="001946E4"/>
    <w:rsid w:val="00195DC1"/>
    <w:rsid w:val="001967EA"/>
    <w:rsid w:val="001A1CF2"/>
    <w:rsid w:val="001A23FA"/>
    <w:rsid w:val="001A243F"/>
    <w:rsid w:val="001A2577"/>
    <w:rsid w:val="001A2F34"/>
    <w:rsid w:val="001A399B"/>
    <w:rsid w:val="001A491E"/>
    <w:rsid w:val="001A697D"/>
    <w:rsid w:val="001B0543"/>
    <w:rsid w:val="001B2E2A"/>
    <w:rsid w:val="001B31FC"/>
    <w:rsid w:val="001B3736"/>
    <w:rsid w:val="001B3881"/>
    <w:rsid w:val="001B51F7"/>
    <w:rsid w:val="001B5541"/>
    <w:rsid w:val="001B60BE"/>
    <w:rsid w:val="001B7419"/>
    <w:rsid w:val="001B777A"/>
    <w:rsid w:val="001C0512"/>
    <w:rsid w:val="001C0D14"/>
    <w:rsid w:val="001C0D35"/>
    <w:rsid w:val="001C12BA"/>
    <w:rsid w:val="001C1455"/>
    <w:rsid w:val="001C44A9"/>
    <w:rsid w:val="001C4D31"/>
    <w:rsid w:val="001C5108"/>
    <w:rsid w:val="001C5FA7"/>
    <w:rsid w:val="001C65D8"/>
    <w:rsid w:val="001C764A"/>
    <w:rsid w:val="001D0786"/>
    <w:rsid w:val="001D2737"/>
    <w:rsid w:val="001D2AFB"/>
    <w:rsid w:val="001D42CF"/>
    <w:rsid w:val="001D4F75"/>
    <w:rsid w:val="001D592E"/>
    <w:rsid w:val="001D5A52"/>
    <w:rsid w:val="001D6569"/>
    <w:rsid w:val="001D6A98"/>
    <w:rsid w:val="001D7FEB"/>
    <w:rsid w:val="001E01EB"/>
    <w:rsid w:val="001E1484"/>
    <w:rsid w:val="001E20B0"/>
    <w:rsid w:val="001E2A89"/>
    <w:rsid w:val="001E2AB6"/>
    <w:rsid w:val="001E4368"/>
    <w:rsid w:val="001E45D8"/>
    <w:rsid w:val="001E540C"/>
    <w:rsid w:val="001E6310"/>
    <w:rsid w:val="001E7B80"/>
    <w:rsid w:val="001E7DF1"/>
    <w:rsid w:val="001F0558"/>
    <w:rsid w:val="001F0ACE"/>
    <w:rsid w:val="001F0B40"/>
    <w:rsid w:val="001F2B83"/>
    <w:rsid w:val="001F2F8B"/>
    <w:rsid w:val="001F3B07"/>
    <w:rsid w:val="001F4DA6"/>
    <w:rsid w:val="001F714F"/>
    <w:rsid w:val="002006A4"/>
    <w:rsid w:val="002008FE"/>
    <w:rsid w:val="00200F0B"/>
    <w:rsid w:val="002035FB"/>
    <w:rsid w:val="00203E44"/>
    <w:rsid w:val="002040C2"/>
    <w:rsid w:val="002066D6"/>
    <w:rsid w:val="002071DB"/>
    <w:rsid w:val="00207499"/>
    <w:rsid w:val="00210192"/>
    <w:rsid w:val="00210A4D"/>
    <w:rsid w:val="00210A62"/>
    <w:rsid w:val="002113F7"/>
    <w:rsid w:val="00211A3F"/>
    <w:rsid w:val="00212697"/>
    <w:rsid w:val="002140D1"/>
    <w:rsid w:val="00217194"/>
    <w:rsid w:val="002227A5"/>
    <w:rsid w:val="00222C25"/>
    <w:rsid w:val="00223671"/>
    <w:rsid w:val="002236DF"/>
    <w:rsid w:val="00223B45"/>
    <w:rsid w:val="00224216"/>
    <w:rsid w:val="0022590C"/>
    <w:rsid w:val="0022628C"/>
    <w:rsid w:val="0022641C"/>
    <w:rsid w:val="002275FF"/>
    <w:rsid w:val="00230510"/>
    <w:rsid w:val="00230DA5"/>
    <w:rsid w:val="002311FD"/>
    <w:rsid w:val="002331DF"/>
    <w:rsid w:val="00233D22"/>
    <w:rsid w:val="0023479D"/>
    <w:rsid w:val="00235895"/>
    <w:rsid w:val="00235C25"/>
    <w:rsid w:val="00236C14"/>
    <w:rsid w:val="00237FE8"/>
    <w:rsid w:val="00240177"/>
    <w:rsid w:val="00241692"/>
    <w:rsid w:val="00241F0C"/>
    <w:rsid w:val="0024200A"/>
    <w:rsid w:val="00242785"/>
    <w:rsid w:val="00243235"/>
    <w:rsid w:val="002440A5"/>
    <w:rsid w:val="00244F98"/>
    <w:rsid w:val="00245961"/>
    <w:rsid w:val="00245DD1"/>
    <w:rsid w:val="00247262"/>
    <w:rsid w:val="002505EF"/>
    <w:rsid w:val="00250D02"/>
    <w:rsid w:val="00250EA4"/>
    <w:rsid w:val="002513B4"/>
    <w:rsid w:val="00251DBE"/>
    <w:rsid w:val="00252C32"/>
    <w:rsid w:val="00254935"/>
    <w:rsid w:val="00254D64"/>
    <w:rsid w:val="002579F1"/>
    <w:rsid w:val="002602A3"/>
    <w:rsid w:val="00260F55"/>
    <w:rsid w:val="00261122"/>
    <w:rsid w:val="002625A6"/>
    <w:rsid w:val="00263749"/>
    <w:rsid w:val="00265913"/>
    <w:rsid w:val="0026699C"/>
    <w:rsid w:val="00266F45"/>
    <w:rsid w:val="00267C9B"/>
    <w:rsid w:val="00271941"/>
    <w:rsid w:val="00272A0B"/>
    <w:rsid w:val="00272F4B"/>
    <w:rsid w:val="00273938"/>
    <w:rsid w:val="00275BF7"/>
    <w:rsid w:val="00276177"/>
    <w:rsid w:val="00277EC7"/>
    <w:rsid w:val="0028067C"/>
    <w:rsid w:val="00282286"/>
    <w:rsid w:val="00283EC8"/>
    <w:rsid w:val="002845BB"/>
    <w:rsid w:val="00284F5B"/>
    <w:rsid w:val="0028585A"/>
    <w:rsid w:val="002871D5"/>
    <w:rsid w:val="00287D37"/>
    <w:rsid w:val="00287D4D"/>
    <w:rsid w:val="002900CE"/>
    <w:rsid w:val="002924B8"/>
    <w:rsid w:val="00292C62"/>
    <w:rsid w:val="00294810"/>
    <w:rsid w:val="00294D5F"/>
    <w:rsid w:val="00294FBA"/>
    <w:rsid w:val="00295857"/>
    <w:rsid w:val="00295D12"/>
    <w:rsid w:val="002A1F8F"/>
    <w:rsid w:val="002A2323"/>
    <w:rsid w:val="002A30E6"/>
    <w:rsid w:val="002A33F5"/>
    <w:rsid w:val="002A4410"/>
    <w:rsid w:val="002A78C4"/>
    <w:rsid w:val="002A792D"/>
    <w:rsid w:val="002B4633"/>
    <w:rsid w:val="002B6EBD"/>
    <w:rsid w:val="002C39DD"/>
    <w:rsid w:val="002C5017"/>
    <w:rsid w:val="002C72CF"/>
    <w:rsid w:val="002D1F16"/>
    <w:rsid w:val="002D27BA"/>
    <w:rsid w:val="002D3C7B"/>
    <w:rsid w:val="002D6283"/>
    <w:rsid w:val="002D6590"/>
    <w:rsid w:val="002D6E9F"/>
    <w:rsid w:val="002D7535"/>
    <w:rsid w:val="002D7DF8"/>
    <w:rsid w:val="002E04A1"/>
    <w:rsid w:val="002E1583"/>
    <w:rsid w:val="002E23C8"/>
    <w:rsid w:val="002E2968"/>
    <w:rsid w:val="002E336A"/>
    <w:rsid w:val="002E4BC3"/>
    <w:rsid w:val="002E4D15"/>
    <w:rsid w:val="002E561C"/>
    <w:rsid w:val="002E65D8"/>
    <w:rsid w:val="002E68AD"/>
    <w:rsid w:val="002F053A"/>
    <w:rsid w:val="002F14DF"/>
    <w:rsid w:val="002F210C"/>
    <w:rsid w:val="002F25D0"/>
    <w:rsid w:val="002F2A1E"/>
    <w:rsid w:val="002F34C2"/>
    <w:rsid w:val="002F4310"/>
    <w:rsid w:val="002F4736"/>
    <w:rsid w:val="002F4F93"/>
    <w:rsid w:val="002F556A"/>
    <w:rsid w:val="002F5976"/>
    <w:rsid w:val="002F5BB9"/>
    <w:rsid w:val="002F6634"/>
    <w:rsid w:val="002F70BC"/>
    <w:rsid w:val="002F74B2"/>
    <w:rsid w:val="002F7891"/>
    <w:rsid w:val="00300371"/>
    <w:rsid w:val="003016DD"/>
    <w:rsid w:val="00301B88"/>
    <w:rsid w:val="0030382A"/>
    <w:rsid w:val="003049DD"/>
    <w:rsid w:val="003055DA"/>
    <w:rsid w:val="0030746A"/>
    <w:rsid w:val="0030756D"/>
    <w:rsid w:val="00310FE9"/>
    <w:rsid w:val="00311086"/>
    <w:rsid w:val="003116D6"/>
    <w:rsid w:val="00312217"/>
    <w:rsid w:val="00313E12"/>
    <w:rsid w:val="00316151"/>
    <w:rsid w:val="00317E81"/>
    <w:rsid w:val="003206E6"/>
    <w:rsid w:val="00323EB5"/>
    <w:rsid w:val="00325B29"/>
    <w:rsid w:val="00326B51"/>
    <w:rsid w:val="00330A4D"/>
    <w:rsid w:val="003316BA"/>
    <w:rsid w:val="00333CBE"/>
    <w:rsid w:val="00334350"/>
    <w:rsid w:val="00335773"/>
    <w:rsid w:val="00340517"/>
    <w:rsid w:val="00340737"/>
    <w:rsid w:val="00341923"/>
    <w:rsid w:val="0034304E"/>
    <w:rsid w:val="00343916"/>
    <w:rsid w:val="00343DD9"/>
    <w:rsid w:val="00343F7C"/>
    <w:rsid w:val="00344106"/>
    <w:rsid w:val="003443E5"/>
    <w:rsid w:val="0034462D"/>
    <w:rsid w:val="00344785"/>
    <w:rsid w:val="003455D6"/>
    <w:rsid w:val="003466D0"/>
    <w:rsid w:val="00347F95"/>
    <w:rsid w:val="00350CC9"/>
    <w:rsid w:val="003511AA"/>
    <w:rsid w:val="00351579"/>
    <w:rsid w:val="00352A6F"/>
    <w:rsid w:val="00354893"/>
    <w:rsid w:val="00355D74"/>
    <w:rsid w:val="00355F2A"/>
    <w:rsid w:val="003565AA"/>
    <w:rsid w:val="00360365"/>
    <w:rsid w:val="003606A7"/>
    <w:rsid w:val="00360B6B"/>
    <w:rsid w:val="00361C5B"/>
    <w:rsid w:val="00364A7C"/>
    <w:rsid w:val="003653F2"/>
    <w:rsid w:val="00366671"/>
    <w:rsid w:val="003668DF"/>
    <w:rsid w:val="00366AE3"/>
    <w:rsid w:val="00366F3B"/>
    <w:rsid w:val="003673ED"/>
    <w:rsid w:val="00372BBF"/>
    <w:rsid w:val="00372EC8"/>
    <w:rsid w:val="0037369E"/>
    <w:rsid w:val="00373A13"/>
    <w:rsid w:val="00374B81"/>
    <w:rsid w:val="0037797D"/>
    <w:rsid w:val="003814CC"/>
    <w:rsid w:val="00382A00"/>
    <w:rsid w:val="00383BF3"/>
    <w:rsid w:val="00385369"/>
    <w:rsid w:val="003855DC"/>
    <w:rsid w:val="00385682"/>
    <w:rsid w:val="00387131"/>
    <w:rsid w:val="003902BF"/>
    <w:rsid w:val="00390AD5"/>
    <w:rsid w:val="00394880"/>
    <w:rsid w:val="003965A1"/>
    <w:rsid w:val="00397609"/>
    <w:rsid w:val="00397AC8"/>
    <w:rsid w:val="003A17A5"/>
    <w:rsid w:val="003A210D"/>
    <w:rsid w:val="003A3CB8"/>
    <w:rsid w:val="003A4DF0"/>
    <w:rsid w:val="003A50BF"/>
    <w:rsid w:val="003A525A"/>
    <w:rsid w:val="003A6295"/>
    <w:rsid w:val="003A7E52"/>
    <w:rsid w:val="003B067A"/>
    <w:rsid w:val="003B3465"/>
    <w:rsid w:val="003B5D21"/>
    <w:rsid w:val="003B5D38"/>
    <w:rsid w:val="003B7F78"/>
    <w:rsid w:val="003C21A9"/>
    <w:rsid w:val="003C428D"/>
    <w:rsid w:val="003C4D37"/>
    <w:rsid w:val="003C59CD"/>
    <w:rsid w:val="003C6C7B"/>
    <w:rsid w:val="003C73FA"/>
    <w:rsid w:val="003C758A"/>
    <w:rsid w:val="003D07B8"/>
    <w:rsid w:val="003D0D61"/>
    <w:rsid w:val="003D0EE5"/>
    <w:rsid w:val="003D123C"/>
    <w:rsid w:val="003D27A5"/>
    <w:rsid w:val="003D2F1D"/>
    <w:rsid w:val="003D3DE8"/>
    <w:rsid w:val="003D4992"/>
    <w:rsid w:val="003D4C79"/>
    <w:rsid w:val="003D57C8"/>
    <w:rsid w:val="003E0846"/>
    <w:rsid w:val="003E099B"/>
    <w:rsid w:val="003E0CF7"/>
    <w:rsid w:val="003E127A"/>
    <w:rsid w:val="003E1622"/>
    <w:rsid w:val="003E2D55"/>
    <w:rsid w:val="003E32E1"/>
    <w:rsid w:val="003E373F"/>
    <w:rsid w:val="003E400E"/>
    <w:rsid w:val="003E42EF"/>
    <w:rsid w:val="003E497B"/>
    <w:rsid w:val="003E5AAB"/>
    <w:rsid w:val="003E634E"/>
    <w:rsid w:val="003E6B4E"/>
    <w:rsid w:val="003E6C89"/>
    <w:rsid w:val="003E74CA"/>
    <w:rsid w:val="003F1B91"/>
    <w:rsid w:val="003F3AF8"/>
    <w:rsid w:val="003F555E"/>
    <w:rsid w:val="003F7BF8"/>
    <w:rsid w:val="00401D28"/>
    <w:rsid w:val="00404377"/>
    <w:rsid w:val="004055F8"/>
    <w:rsid w:val="0040763F"/>
    <w:rsid w:val="00407B16"/>
    <w:rsid w:val="004128BA"/>
    <w:rsid w:val="00414175"/>
    <w:rsid w:val="00415D5A"/>
    <w:rsid w:val="00416292"/>
    <w:rsid w:val="00417732"/>
    <w:rsid w:val="004218FB"/>
    <w:rsid w:val="00421E79"/>
    <w:rsid w:val="00421EDE"/>
    <w:rsid w:val="00422241"/>
    <w:rsid w:val="00422549"/>
    <w:rsid w:val="00423CD9"/>
    <w:rsid w:val="004259F6"/>
    <w:rsid w:val="00425A22"/>
    <w:rsid w:val="004273BB"/>
    <w:rsid w:val="00427A3D"/>
    <w:rsid w:val="00432F32"/>
    <w:rsid w:val="00433CAE"/>
    <w:rsid w:val="0043633F"/>
    <w:rsid w:val="00436975"/>
    <w:rsid w:val="00436CE0"/>
    <w:rsid w:val="00436F7F"/>
    <w:rsid w:val="0043707F"/>
    <w:rsid w:val="00440003"/>
    <w:rsid w:val="0044019B"/>
    <w:rsid w:val="00440905"/>
    <w:rsid w:val="004433DB"/>
    <w:rsid w:val="00444757"/>
    <w:rsid w:val="0044475B"/>
    <w:rsid w:val="00445567"/>
    <w:rsid w:val="00445C62"/>
    <w:rsid w:val="004460A5"/>
    <w:rsid w:val="0044620D"/>
    <w:rsid w:val="0044723B"/>
    <w:rsid w:val="00447B6B"/>
    <w:rsid w:val="00450B1D"/>
    <w:rsid w:val="004544B4"/>
    <w:rsid w:val="00455B8F"/>
    <w:rsid w:val="00455C22"/>
    <w:rsid w:val="00456F79"/>
    <w:rsid w:val="0045729B"/>
    <w:rsid w:val="0045754E"/>
    <w:rsid w:val="00457635"/>
    <w:rsid w:val="004600EC"/>
    <w:rsid w:val="00460527"/>
    <w:rsid w:val="0046299D"/>
    <w:rsid w:val="00462A9E"/>
    <w:rsid w:val="00462D05"/>
    <w:rsid w:val="0046397F"/>
    <w:rsid w:val="00466419"/>
    <w:rsid w:val="0046705E"/>
    <w:rsid w:val="00467A5F"/>
    <w:rsid w:val="00467B0C"/>
    <w:rsid w:val="00467DBF"/>
    <w:rsid w:val="004708A6"/>
    <w:rsid w:val="00471E7D"/>
    <w:rsid w:val="00472884"/>
    <w:rsid w:val="0047359B"/>
    <w:rsid w:val="004745D0"/>
    <w:rsid w:val="00474EED"/>
    <w:rsid w:val="004764B2"/>
    <w:rsid w:val="00477DF8"/>
    <w:rsid w:val="004811AE"/>
    <w:rsid w:val="00481A07"/>
    <w:rsid w:val="0048503C"/>
    <w:rsid w:val="004854B1"/>
    <w:rsid w:val="00486D7B"/>
    <w:rsid w:val="00490691"/>
    <w:rsid w:val="004906CA"/>
    <w:rsid w:val="00490FF0"/>
    <w:rsid w:val="00491CAC"/>
    <w:rsid w:val="004924E9"/>
    <w:rsid w:val="004932EE"/>
    <w:rsid w:val="00495707"/>
    <w:rsid w:val="00495713"/>
    <w:rsid w:val="00497072"/>
    <w:rsid w:val="004970D8"/>
    <w:rsid w:val="00497B05"/>
    <w:rsid w:val="00497DE7"/>
    <w:rsid w:val="004A0924"/>
    <w:rsid w:val="004A2366"/>
    <w:rsid w:val="004A3730"/>
    <w:rsid w:val="004A3F7B"/>
    <w:rsid w:val="004A4226"/>
    <w:rsid w:val="004A4E2C"/>
    <w:rsid w:val="004A5E70"/>
    <w:rsid w:val="004A6BB3"/>
    <w:rsid w:val="004A7554"/>
    <w:rsid w:val="004B0C2F"/>
    <w:rsid w:val="004B1276"/>
    <w:rsid w:val="004B1EB2"/>
    <w:rsid w:val="004B1FA3"/>
    <w:rsid w:val="004B2911"/>
    <w:rsid w:val="004B2BB6"/>
    <w:rsid w:val="004B409B"/>
    <w:rsid w:val="004B4D28"/>
    <w:rsid w:val="004B5F7F"/>
    <w:rsid w:val="004B701B"/>
    <w:rsid w:val="004B708D"/>
    <w:rsid w:val="004B7348"/>
    <w:rsid w:val="004B7ADB"/>
    <w:rsid w:val="004B7EFD"/>
    <w:rsid w:val="004C2219"/>
    <w:rsid w:val="004C3446"/>
    <w:rsid w:val="004C34A0"/>
    <w:rsid w:val="004C3CF8"/>
    <w:rsid w:val="004C3E5A"/>
    <w:rsid w:val="004C5A50"/>
    <w:rsid w:val="004C5DF7"/>
    <w:rsid w:val="004C7158"/>
    <w:rsid w:val="004C752F"/>
    <w:rsid w:val="004D0487"/>
    <w:rsid w:val="004D0B4F"/>
    <w:rsid w:val="004D2DEA"/>
    <w:rsid w:val="004D3233"/>
    <w:rsid w:val="004D4A4C"/>
    <w:rsid w:val="004D5190"/>
    <w:rsid w:val="004D56B5"/>
    <w:rsid w:val="004D60EC"/>
    <w:rsid w:val="004D65A0"/>
    <w:rsid w:val="004D666B"/>
    <w:rsid w:val="004D6F92"/>
    <w:rsid w:val="004D703C"/>
    <w:rsid w:val="004E0F26"/>
    <w:rsid w:val="004E26D2"/>
    <w:rsid w:val="004E3654"/>
    <w:rsid w:val="004E5497"/>
    <w:rsid w:val="004E5B38"/>
    <w:rsid w:val="004E6471"/>
    <w:rsid w:val="004E668C"/>
    <w:rsid w:val="004E6E52"/>
    <w:rsid w:val="004E7299"/>
    <w:rsid w:val="004F08C2"/>
    <w:rsid w:val="004F0A93"/>
    <w:rsid w:val="004F1666"/>
    <w:rsid w:val="004F1828"/>
    <w:rsid w:val="004F30FE"/>
    <w:rsid w:val="004F3616"/>
    <w:rsid w:val="004F536B"/>
    <w:rsid w:val="004F55D5"/>
    <w:rsid w:val="004F5A3F"/>
    <w:rsid w:val="004F6A18"/>
    <w:rsid w:val="004F6A6F"/>
    <w:rsid w:val="004F770C"/>
    <w:rsid w:val="004F783B"/>
    <w:rsid w:val="0050103A"/>
    <w:rsid w:val="005032D2"/>
    <w:rsid w:val="00505DC2"/>
    <w:rsid w:val="00506BBE"/>
    <w:rsid w:val="00506E8F"/>
    <w:rsid w:val="00512CAB"/>
    <w:rsid w:val="005149D2"/>
    <w:rsid w:val="00517CD6"/>
    <w:rsid w:val="005204F6"/>
    <w:rsid w:val="00520BEC"/>
    <w:rsid w:val="00521425"/>
    <w:rsid w:val="0052176E"/>
    <w:rsid w:val="00521CE3"/>
    <w:rsid w:val="0052256F"/>
    <w:rsid w:val="0052321D"/>
    <w:rsid w:val="00524DF3"/>
    <w:rsid w:val="00530279"/>
    <w:rsid w:val="00530452"/>
    <w:rsid w:val="005304BD"/>
    <w:rsid w:val="00531290"/>
    <w:rsid w:val="00533884"/>
    <w:rsid w:val="00533C3D"/>
    <w:rsid w:val="00533D7E"/>
    <w:rsid w:val="00533F43"/>
    <w:rsid w:val="00535850"/>
    <w:rsid w:val="00536F53"/>
    <w:rsid w:val="0053732A"/>
    <w:rsid w:val="00537443"/>
    <w:rsid w:val="00540534"/>
    <w:rsid w:val="00540617"/>
    <w:rsid w:val="00540B8C"/>
    <w:rsid w:val="00541E0B"/>
    <w:rsid w:val="005429ED"/>
    <w:rsid w:val="00543CED"/>
    <w:rsid w:val="00545432"/>
    <w:rsid w:val="0054658D"/>
    <w:rsid w:val="00546E6B"/>
    <w:rsid w:val="005473C3"/>
    <w:rsid w:val="00547C47"/>
    <w:rsid w:val="00547CD1"/>
    <w:rsid w:val="00550210"/>
    <w:rsid w:val="00551226"/>
    <w:rsid w:val="00551EB9"/>
    <w:rsid w:val="00553615"/>
    <w:rsid w:val="00553ACC"/>
    <w:rsid w:val="00554A06"/>
    <w:rsid w:val="0055571A"/>
    <w:rsid w:val="005561E6"/>
    <w:rsid w:val="00556723"/>
    <w:rsid w:val="005575F4"/>
    <w:rsid w:val="00557A37"/>
    <w:rsid w:val="0056084A"/>
    <w:rsid w:val="00560A6C"/>
    <w:rsid w:val="00561202"/>
    <w:rsid w:val="00561AD3"/>
    <w:rsid w:val="00561F11"/>
    <w:rsid w:val="00563131"/>
    <w:rsid w:val="0056331B"/>
    <w:rsid w:val="00563D0D"/>
    <w:rsid w:val="005652D9"/>
    <w:rsid w:val="00565BC1"/>
    <w:rsid w:val="00566578"/>
    <w:rsid w:val="005669F3"/>
    <w:rsid w:val="00571172"/>
    <w:rsid w:val="00571BC9"/>
    <w:rsid w:val="00572254"/>
    <w:rsid w:val="00572573"/>
    <w:rsid w:val="005726FD"/>
    <w:rsid w:val="00575331"/>
    <w:rsid w:val="00575881"/>
    <w:rsid w:val="0057659B"/>
    <w:rsid w:val="00576C0E"/>
    <w:rsid w:val="005774AD"/>
    <w:rsid w:val="005779B5"/>
    <w:rsid w:val="0058085D"/>
    <w:rsid w:val="00580F24"/>
    <w:rsid w:val="00582313"/>
    <w:rsid w:val="00582D2B"/>
    <w:rsid w:val="00584495"/>
    <w:rsid w:val="005848F6"/>
    <w:rsid w:val="00584D67"/>
    <w:rsid w:val="00585FCE"/>
    <w:rsid w:val="005868DF"/>
    <w:rsid w:val="00586939"/>
    <w:rsid w:val="0059082D"/>
    <w:rsid w:val="00591279"/>
    <w:rsid w:val="005915DC"/>
    <w:rsid w:val="005934F1"/>
    <w:rsid w:val="005936BA"/>
    <w:rsid w:val="005949C4"/>
    <w:rsid w:val="00595AE2"/>
    <w:rsid w:val="00595F8F"/>
    <w:rsid w:val="00595FDB"/>
    <w:rsid w:val="00596ABC"/>
    <w:rsid w:val="00597F2A"/>
    <w:rsid w:val="005A066F"/>
    <w:rsid w:val="005A0C3C"/>
    <w:rsid w:val="005A246B"/>
    <w:rsid w:val="005A495A"/>
    <w:rsid w:val="005A5475"/>
    <w:rsid w:val="005A569D"/>
    <w:rsid w:val="005A72F4"/>
    <w:rsid w:val="005A7864"/>
    <w:rsid w:val="005A78D8"/>
    <w:rsid w:val="005B27AC"/>
    <w:rsid w:val="005B2A66"/>
    <w:rsid w:val="005B2F26"/>
    <w:rsid w:val="005B4E41"/>
    <w:rsid w:val="005B4FD3"/>
    <w:rsid w:val="005B500D"/>
    <w:rsid w:val="005B54FD"/>
    <w:rsid w:val="005B587F"/>
    <w:rsid w:val="005B799F"/>
    <w:rsid w:val="005C2B11"/>
    <w:rsid w:val="005C31D6"/>
    <w:rsid w:val="005C4411"/>
    <w:rsid w:val="005C48D4"/>
    <w:rsid w:val="005C4BD5"/>
    <w:rsid w:val="005C584C"/>
    <w:rsid w:val="005C5C7B"/>
    <w:rsid w:val="005C60D9"/>
    <w:rsid w:val="005C63BE"/>
    <w:rsid w:val="005C6B69"/>
    <w:rsid w:val="005C7021"/>
    <w:rsid w:val="005C73AE"/>
    <w:rsid w:val="005D07B9"/>
    <w:rsid w:val="005D1D1F"/>
    <w:rsid w:val="005D1DEF"/>
    <w:rsid w:val="005D445B"/>
    <w:rsid w:val="005D5A1A"/>
    <w:rsid w:val="005D5D1B"/>
    <w:rsid w:val="005D5D37"/>
    <w:rsid w:val="005D6BB6"/>
    <w:rsid w:val="005D6E3D"/>
    <w:rsid w:val="005E1125"/>
    <w:rsid w:val="005E139B"/>
    <w:rsid w:val="005E16A8"/>
    <w:rsid w:val="005E2BCD"/>
    <w:rsid w:val="005E32EF"/>
    <w:rsid w:val="005E3B74"/>
    <w:rsid w:val="005E3FB1"/>
    <w:rsid w:val="005E50AA"/>
    <w:rsid w:val="005E562D"/>
    <w:rsid w:val="005E626B"/>
    <w:rsid w:val="005E7764"/>
    <w:rsid w:val="005E7EC0"/>
    <w:rsid w:val="005F06D9"/>
    <w:rsid w:val="005F0EC8"/>
    <w:rsid w:val="005F1077"/>
    <w:rsid w:val="005F1825"/>
    <w:rsid w:val="005F1D07"/>
    <w:rsid w:val="005F1D7F"/>
    <w:rsid w:val="005F2E5A"/>
    <w:rsid w:val="005F3EF6"/>
    <w:rsid w:val="005F4246"/>
    <w:rsid w:val="005F777F"/>
    <w:rsid w:val="005F77A7"/>
    <w:rsid w:val="0060137E"/>
    <w:rsid w:val="00601813"/>
    <w:rsid w:val="00603222"/>
    <w:rsid w:val="00603430"/>
    <w:rsid w:val="006045D2"/>
    <w:rsid w:val="00604E70"/>
    <w:rsid w:val="006058A3"/>
    <w:rsid w:val="00613D2F"/>
    <w:rsid w:val="006148A7"/>
    <w:rsid w:val="0061621E"/>
    <w:rsid w:val="006162D5"/>
    <w:rsid w:val="006165A3"/>
    <w:rsid w:val="00617505"/>
    <w:rsid w:val="00617B85"/>
    <w:rsid w:val="00617F54"/>
    <w:rsid w:val="006201C5"/>
    <w:rsid w:val="006202E3"/>
    <w:rsid w:val="00622865"/>
    <w:rsid w:val="00623EEC"/>
    <w:rsid w:val="00624A20"/>
    <w:rsid w:val="00624ACB"/>
    <w:rsid w:val="0062578B"/>
    <w:rsid w:val="00625D3E"/>
    <w:rsid w:val="006262DE"/>
    <w:rsid w:val="006265EB"/>
    <w:rsid w:val="0063028C"/>
    <w:rsid w:val="0063126E"/>
    <w:rsid w:val="00632379"/>
    <w:rsid w:val="0063319B"/>
    <w:rsid w:val="00634B47"/>
    <w:rsid w:val="00635913"/>
    <w:rsid w:val="00635C94"/>
    <w:rsid w:val="006369E4"/>
    <w:rsid w:val="00636DB6"/>
    <w:rsid w:val="00640E38"/>
    <w:rsid w:val="00643409"/>
    <w:rsid w:val="00645A98"/>
    <w:rsid w:val="00647102"/>
    <w:rsid w:val="00647759"/>
    <w:rsid w:val="00652806"/>
    <w:rsid w:val="00652811"/>
    <w:rsid w:val="00653910"/>
    <w:rsid w:val="006544CB"/>
    <w:rsid w:val="006547B6"/>
    <w:rsid w:val="00656287"/>
    <w:rsid w:val="0065793F"/>
    <w:rsid w:val="00657C32"/>
    <w:rsid w:val="00660259"/>
    <w:rsid w:val="00664482"/>
    <w:rsid w:val="00664EAE"/>
    <w:rsid w:val="00664F6F"/>
    <w:rsid w:val="006658DD"/>
    <w:rsid w:val="00665ECD"/>
    <w:rsid w:val="006660B9"/>
    <w:rsid w:val="00670FF8"/>
    <w:rsid w:val="00672521"/>
    <w:rsid w:val="00673D51"/>
    <w:rsid w:val="00674B34"/>
    <w:rsid w:val="0067513D"/>
    <w:rsid w:val="0067581E"/>
    <w:rsid w:val="006767F3"/>
    <w:rsid w:val="00676DE8"/>
    <w:rsid w:val="00682EC4"/>
    <w:rsid w:val="00684260"/>
    <w:rsid w:val="00684626"/>
    <w:rsid w:val="00684FC8"/>
    <w:rsid w:val="00685686"/>
    <w:rsid w:val="00690149"/>
    <w:rsid w:val="006903F3"/>
    <w:rsid w:val="00690CAA"/>
    <w:rsid w:val="006972AF"/>
    <w:rsid w:val="006975F8"/>
    <w:rsid w:val="006A04B2"/>
    <w:rsid w:val="006A20C2"/>
    <w:rsid w:val="006A2D20"/>
    <w:rsid w:val="006A3961"/>
    <w:rsid w:val="006A4715"/>
    <w:rsid w:val="006A6292"/>
    <w:rsid w:val="006A7E75"/>
    <w:rsid w:val="006B06F4"/>
    <w:rsid w:val="006B0B18"/>
    <w:rsid w:val="006B0BF7"/>
    <w:rsid w:val="006B1F7D"/>
    <w:rsid w:val="006B2925"/>
    <w:rsid w:val="006B4A27"/>
    <w:rsid w:val="006B7CAB"/>
    <w:rsid w:val="006C090F"/>
    <w:rsid w:val="006C0D74"/>
    <w:rsid w:val="006C34CA"/>
    <w:rsid w:val="006C6ADA"/>
    <w:rsid w:val="006C72F0"/>
    <w:rsid w:val="006C7E0E"/>
    <w:rsid w:val="006D017A"/>
    <w:rsid w:val="006D0DDE"/>
    <w:rsid w:val="006D0E8B"/>
    <w:rsid w:val="006D1283"/>
    <w:rsid w:val="006D2054"/>
    <w:rsid w:val="006D3201"/>
    <w:rsid w:val="006D5BA1"/>
    <w:rsid w:val="006D67F5"/>
    <w:rsid w:val="006D686D"/>
    <w:rsid w:val="006E1C4C"/>
    <w:rsid w:val="006E2271"/>
    <w:rsid w:val="006E3F69"/>
    <w:rsid w:val="006E52F5"/>
    <w:rsid w:val="006E58C8"/>
    <w:rsid w:val="006E5C28"/>
    <w:rsid w:val="006E6C82"/>
    <w:rsid w:val="006E7FD6"/>
    <w:rsid w:val="006F04FE"/>
    <w:rsid w:val="006F128C"/>
    <w:rsid w:val="006F20F1"/>
    <w:rsid w:val="006F342A"/>
    <w:rsid w:val="006F35AA"/>
    <w:rsid w:val="006F3AA6"/>
    <w:rsid w:val="006F3D4D"/>
    <w:rsid w:val="006F43A1"/>
    <w:rsid w:val="006F4854"/>
    <w:rsid w:val="006F4EE7"/>
    <w:rsid w:val="006F50A8"/>
    <w:rsid w:val="006F51F5"/>
    <w:rsid w:val="006F79DC"/>
    <w:rsid w:val="00702450"/>
    <w:rsid w:val="0070265B"/>
    <w:rsid w:val="0070284A"/>
    <w:rsid w:val="00703372"/>
    <w:rsid w:val="007044BE"/>
    <w:rsid w:val="00704717"/>
    <w:rsid w:val="00704A97"/>
    <w:rsid w:val="00704B5C"/>
    <w:rsid w:val="00704CFB"/>
    <w:rsid w:val="00705A8E"/>
    <w:rsid w:val="0070725D"/>
    <w:rsid w:val="00707903"/>
    <w:rsid w:val="00707DCE"/>
    <w:rsid w:val="0071043C"/>
    <w:rsid w:val="007106F5"/>
    <w:rsid w:val="0071101C"/>
    <w:rsid w:val="00711E0D"/>
    <w:rsid w:val="007154B4"/>
    <w:rsid w:val="007157D7"/>
    <w:rsid w:val="00716F79"/>
    <w:rsid w:val="007171C0"/>
    <w:rsid w:val="00721B5E"/>
    <w:rsid w:val="00721D18"/>
    <w:rsid w:val="00721E3F"/>
    <w:rsid w:val="00723222"/>
    <w:rsid w:val="00723C5C"/>
    <w:rsid w:val="00725A2A"/>
    <w:rsid w:val="00726B5E"/>
    <w:rsid w:val="00726CB6"/>
    <w:rsid w:val="00731743"/>
    <w:rsid w:val="00735022"/>
    <w:rsid w:val="00736381"/>
    <w:rsid w:val="00736414"/>
    <w:rsid w:val="007371A1"/>
    <w:rsid w:val="00737389"/>
    <w:rsid w:val="0074030E"/>
    <w:rsid w:val="007405A5"/>
    <w:rsid w:val="00742617"/>
    <w:rsid w:val="0074435B"/>
    <w:rsid w:val="00744752"/>
    <w:rsid w:val="007447B9"/>
    <w:rsid w:val="00745F55"/>
    <w:rsid w:val="00746430"/>
    <w:rsid w:val="007466F4"/>
    <w:rsid w:val="007506C0"/>
    <w:rsid w:val="00753875"/>
    <w:rsid w:val="00754D6B"/>
    <w:rsid w:val="00755D58"/>
    <w:rsid w:val="0076009B"/>
    <w:rsid w:val="00761E46"/>
    <w:rsid w:val="00764FF7"/>
    <w:rsid w:val="007652A4"/>
    <w:rsid w:val="007657BF"/>
    <w:rsid w:val="007669DE"/>
    <w:rsid w:val="007703AF"/>
    <w:rsid w:val="00770B5F"/>
    <w:rsid w:val="00770C1D"/>
    <w:rsid w:val="00771C87"/>
    <w:rsid w:val="007736D0"/>
    <w:rsid w:val="00777DAE"/>
    <w:rsid w:val="00780DA3"/>
    <w:rsid w:val="00781AED"/>
    <w:rsid w:val="00781FF5"/>
    <w:rsid w:val="0078255E"/>
    <w:rsid w:val="00782598"/>
    <w:rsid w:val="00782C60"/>
    <w:rsid w:val="0078398B"/>
    <w:rsid w:val="00784E06"/>
    <w:rsid w:val="0078549D"/>
    <w:rsid w:val="00787555"/>
    <w:rsid w:val="0078797B"/>
    <w:rsid w:val="007879F0"/>
    <w:rsid w:val="00791FD6"/>
    <w:rsid w:val="00794BAD"/>
    <w:rsid w:val="00795936"/>
    <w:rsid w:val="007A1899"/>
    <w:rsid w:val="007A203D"/>
    <w:rsid w:val="007A2688"/>
    <w:rsid w:val="007A2BD0"/>
    <w:rsid w:val="007A38A8"/>
    <w:rsid w:val="007A505E"/>
    <w:rsid w:val="007A5829"/>
    <w:rsid w:val="007B0573"/>
    <w:rsid w:val="007B107A"/>
    <w:rsid w:val="007B1D13"/>
    <w:rsid w:val="007B1D22"/>
    <w:rsid w:val="007B1E1F"/>
    <w:rsid w:val="007B21C1"/>
    <w:rsid w:val="007B23CF"/>
    <w:rsid w:val="007B3230"/>
    <w:rsid w:val="007B46E4"/>
    <w:rsid w:val="007B632A"/>
    <w:rsid w:val="007B6F55"/>
    <w:rsid w:val="007B7756"/>
    <w:rsid w:val="007B77FE"/>
    <w:rsid w:val="007B78CB"/>
    <w:rsid w:val="007B78EC"/>
    <w:rsid w:val="007C00EE"/>
    <w:rsid w:val="007C076B"/>
    <w:rsid w:val="007C1054"/>
    <w:rsid w:val="007C223C"/>
    <w:rsid w:val="007C2405"/>
    <w:rsid w:val="007C33DD"/>
    <w:rsid w:val="007C3413"/>
    <w:rsid w:val="007C3AA3"/>
    <w:rsid w:val="007C3FB1"/>
    <w:rsid w:val="007C781F"/>
    <w:rsid w:val="007D07B3"/>
    <w:rsid w:val="007D0B24"/>
    <w:rsid w:val="007D14BA"/>
    <w:rsid w:val="007D1667"/>
    <w:rsid w:val="007D341E"/>
    <w:rsid w:val="007D6518"/>
    <w:rsid w:val="007D722C"/>
    <w:rsid w:val="007E17D9"/>
    <w:rsid w:val="007E1B1E"/>
    <w:rsid w:val="007E2FAA"/>
    <w:rsid w:val="007E30A8"/>
    <w:rsid w:val="007E5E25"/>
    <w:rsid w:val="007E6306"/>
    <w:rsid w:val="007E6B73"/>
    <w:rsid w:val="007E788A"/>
    <w:rsid w:val="007E7F2B"/>
    <w:rsid w:val="007F056B"/>
    <w:rsid w:val="007F0590"/>
    <w:rsid w:val="007F1785"/>
    <w:rsid w:val="007F1EF8"/>
    <w:rsid w:val="007F4DAB"/>
    <w:rsid w:val="007F69D6"/>
    <w:rsid w:val="007F6A6A"/>
    <w:rsid w:val="007F7E82"/>
    <w:rsid w:val="00801753"/>
    <w:rsid w:val="00801874"/>
    <w:rsid w:val="0080320B"/>
    <w:rsid w:val="00804056"/>
    <w:rsid w:val="00804DFE"/>
    <w:rsid w:val="00807216"/>
    <w:rsid w:val="00807893"/>
    <w:rsid w:val="008112DE"/>
    <w:rsid w:val="00811CD0"/>
    <w:rsid w:val="00814158"/>
    <w:rsid w:val="008149E2"/>
    <w:rsid w:val="00814A87"/>
    <w:rsid w:val="00814D9A"/>
    <w:rsid w:val="008151FC"/>
    <w:rsid w:val="0081553D"/>
    <w:rsid w:val="0081589B"/>
    <w:rsid w:val="00816493"/>
    <w:rsid w:val="00820101"/>
    <w:rsid w:val="00820ECB"/>
    <w:rsid w:val="008214E1"/>
    <w:rsid w:val="00824048"/>
    <w:rsid w:val="00824FC8"/>
    <w:rsid w:val="00825CA6"/>
    <w:rsid w:val="00825ED4"/>
    <w:rsid w:val="0082608D"/>
    <w:rsid w:val="00826560"/>
    <w:rsid w:val="00826A6C"/>
    <w:rsid w:val="0082729B"/>
    <w:rsid w:val="0082752D"/>
    <w:rsid w:val="0083156E"/>
    <w:rsid w:val="00835F19"/>
    <w:rsid w:val="00841BB4"/>
    <w:rsid w:val="00842342"/>
    <w:rsid w:val="0084324E"/>
    <w:rsid w:val="00844416"/>
    <w:rsid w:val="00844FF8"/>
    <w:rsid w:val="0084531A"/>
    <w:rsid w:val="00851430"/>
    <w:rsid w:val="00852F0E"/>
    <w:rsid w:val="00853DEA"/>
    <w:rsid w:val="00855771"/>
    <w:rsid w:val="0085618C"/>
    <w:rsid w:val="00862532"/>
    <w:rsid w:val="00862684"/>
    <w:rsid w:val="00863802"/>
    <w:rsid w:val="008660E5"/>
    <w:rsid w:val="008662BE"/>
    <w:rsid w:val="00866786"/>
    <w:rsid w:val="00866BB3"/>
    <w:rsid w:val="00867065"/>
    <w:rsid w:val="0086709D"/>
    <w:rsid w:val="00867316"/>
    <w:rsid w:val="00870296"/>
    <w:rsid w:val="00870796"/>
    <w:rsid w:val="00870DDB"/>
    <w:rsid w:val="0087270D"/>
    <w:rsid w:val="008729B4"/>
    <w:rsid w:val="00872A39"/>
    <w:rsid w:val="008730CF"/>
    <w:rsid w:val="00873254"/>
    <w:rsid w:val="00874BE9"/>
    <w:rsid w:val="00876E0B"/>
    <w:rsid w:val="00881103"/>
    <w:rsid w:val="00881180"/>
    <w:rsid w:val="00882145"/>
    <w:rsid w:val="008824BA"/>
    <w:rsid w:val="00882848"/>
    <w:rsid w:val="00883015"/>
    <w:rsid w:val="00885685"/>
    <w:rsid w:val="008879A0"/>
    <w:rsid w:val="00887DDB"/>
    <w:rsid w:val="00890357"/>
    <w:rsid w:val="00891863"/>
    <w:rsid w:val="00893299"/>
    <w:rsid w:val="00896603"/>
    <w:rsid w:val="0089738D"/>
    <w:rsid w:val="008A0C89"/>
    <w:rsid w:val="008A3CFE"/>
    <w:rsid w:val="008A4237"/>
    <w:rsid w:val="008A45BF"/>
    <w:rsid w:val="008A5A16"/>
    <w:rsid w:val="008A5CD2"/>
    <w:rsid w:val="008A5F52"/>
    <w:rsid w:val="008A6314"/>
    <w:rsid w:val="008A7DCD"/>
    <w:rsid w:val="008B0092"/>
    <w:rsid w:val="008B02A7"/>
    <w:rsid w:val="008B03AA"/>
    <w:rsid w:val="008B5904"/>
    <w:rsid w:val="008C01CF"/>
    <w:rsid w:val="008C1136"/>
    <w:rsid w:val="008C3A3F"/>
    <w:rsid w:val="008C4949"/>
    <w:rsid w:val="008C6E27"/>
    <w:rsid w:val="008C7BEA"/>
    <w:rsid w:val="008D0EF9"/>
    <w:rsid w:val="008D4ECB"/>
    <w:rsid w:val="008D60AC"/>
    <w:rsid w:val="008E2325"/>
    <w:rsid w:val="008E3BC8"/>
    <w:rsid w:val="008E3BF5"/>
    <w:rsid w:val="008E423A"/>
    <w:rsid w:val="008E5A3B"/>
    <w:rsid w:val="008E6BD1"/>
    <w:rsid w:val="008F064F"/>
    <w:rsid w:val="008F1654"/>
    <w:rsid w:val="008F2AD1"/>
    <w:rsid w:val="008F2F04"/>
    <w:rsid w:val="008F3DEA"/>
    <w:rsid w:val="008F3FAB"/>
    <w:rsid w:val="008F4E6C"/>
    <w:rsid w:val="008F6986"/>
    <w:rsid w:val="008F791C"/>
    <w:rsid w:val="0090036C"/>
    <w:rsid w:val="00900B93"/>
    <w:rsid w:val="00900D75"/>
    <w:rsid w:val="00900F30"/>
    <w:rsid w:val="009027CD"/>
    <w:rsid w:val="00905870"/>
    <w:rsid w:val="00905DA1"/>
    <w:rsid w:val="009063C3"/>
    <w:rsid w:val="009101C3"/>
    <w:rsid w:val="00910D1E"/>
    <w:rsid w:val="0091175D"/>
    <w:rsid w:val="009120B9"/>
    <w:rsid w:val="00912F38"/>
    <w:rsid w:val="00913BE1"/>
    <w:rsid w:val="00913D55"/>
    <w:rsid w:val="00915052"/>
    <w:rsid w:val="009154FA"/>
    <w:rsid w:val="00915736"/>
    <w:rsid w:val="009176D8"/>
    <w:rsid w:val="00917F5F"/>
    <w:rsid w:val="009212BB"/>
    <w:rsid w:val="00922D36"/>
    <w:rsid w:val="00925DC1"/>
    <w:rsid w:val="009271C4"/>
    <w:rsid w:val="009301B6"/>
    <w:rsid w:val="00931C04"/>
    <w:rsid w:val="00933792"/>
    <w:rsid w:val="00933823"/>
    <w:rsid w:val="00935017"/>
    <w:rsid w:val="00937DD1"/>
    <w:rsid w:val="0094156E"/>
    <w:rsid w:val="00941C87"/>
    <w:rsid w:val="00942117"/>
    <w:rsid w:val="00942249"/>
    <w:rsid w:val="00944296"/>
    <w:rsid w:val="00944620"/>
    <w:rsid w:val="0094470F"/>
    <w:rsid w:val="00945F4F"/>
    <w:rsid w:val="00951325"/>
    <w:rsid w:val="00951DC2"/>
    <w:rsid w:val="009525E8"/>
    <w:rsid w:val="00953369"/>
    <w:rsid w:val="009537AB"/>
    <w:rsid w:val="00954DEE"/>
    <w:rsid w:val="009552E2"/>
    <w:rsid w:val="00955AAC"/>
    <w:rsid w:val="00957393"/>
    <w:rsid w:val="00957638"/>
    <w:rsid w:val="00960307"/>
    <w:rsid w:val="00961ABC"/>
    <w:rsid w:val="009638F8"/>
    <w:rsid w:val="00964002"/>
    <w:rsid w:val="009645C8"/>
    <w:rsid w:val="00964FE0"/>
    <w:rsid w:val="00965B6A"/>
    <w:rsid w:val="009703F6"/>
    <w:rsid w:val="00970608"/>
    <w:rsid w:val="00970A3B"/>
    <w:rsid w:val="00970B9B"/>
    <w:rsid w:val="00971270"/>
    <w:rsid w:val="00971F38"/>
    <w:rsid w:val="00972126"/>
    <w:rsid w:val="00973AFD"/>
    <w:rsid w:val="00973E0D"/>
    <w:rsid w:val="00976707"/>
    <w:rsid w:val="00976E8A"/>
    <w:rsid w:val="00977862"/>
    <w:rsid w:val="009778F9"/>
    <w:rsid w:val="009779AB"/>
    <w:rsid w:val="00977EB3"/>
    <w:rsid w:val="009812AB"/>
    <w:rsid w:val="009819B5"/>
    <w:rsid w:val="00983BEA"/>
    <w:rsid w:val="0099001D"/>
    <w:rsid w:val="0099028D"/>
    <w:rsid w:val="00990AF3"/>
    <w:rsid w:val="00990D33"/>
    <w:rsid w:val="00994CBE"/>
    <w:rsid w:val="009956FD"/>
    <w:rsid w:val="00995EED"/>
    <w:rsid w:val="00997EBD"/>
    <w:rsid w:val="009A104B"/>
    <w:rsid w:val="009A220B"/>
    <w:rsid w:val="009A2D45"/>
    <w:rsid w:val="009A324B"/>
    <w:rsid w:val="009A3BBC"/>
    <w:rsid w:val="009A46BC"/>
    <w:rsid w:val="009A6069"/>
    <w:rsid w:val="009A67AF"/>
    <w:rsid w:val="009A716F"/>
    <w:rsid w:val="009B1CE9"/>
    <w:rsid w:val="009B2B38"/>
    <w:rsid w:val="009B33E7"/>
    <w:rsid w:val="009B4017"/>
    <w:rsid w:val="009B4FF5"/>
    <w:rsid w:val="009B5EC3"/>
    <w:rsid w:val="009B6616"/>
    <w:rsid w:val="009C10CD"/>
    <w:rsid w:val="009C35DE"/>
    <w:rsid w:val="009C46DB"/>
    <w:rsid w:val="009C707F"/>
    <w:rsid w:val="009C7726"/>
    <w:rsid w:val="009C7AB2"/>
    <w:rsid w:val="009C7FDC"/>
    <w:rsid w:val="009D108A"/>
    <w:rsid w:val="009D2264"/>
    <w:rsid w:val="009D2D04"/>
    <w:rsid w:val="009D3EEC"/>
    <w:rsid w:val="009D4073"/>
    <w:rsid w:val="009D6A15"/>
    <w:rsid w:val="009D7A9B"/>
    <w:rsid w:val="009D7E6B"/>
    <w:rsid w:val="009E4550"/>
    <w:rsid w:val="009E5A00"/>
    <w:rsid w:val="009E69C9"/>
    <w:rsid w:val="009E7721"/>
    <w:rsid w:val="009F16A6"/>
    <w:rsid w:val="009F291E"/>
    <w:rsid w:val="009F4884"/>
    <w:rsid w:val="009F5114"/>
    <w:rsid w:val="009F5758"/>
    <w:rsid w:val="009F5B50"/>
    <w:rsid w:val="009F60FD"/>
    <w:rsid w:val="009F62BD"/>
    <w:rsid w:val="00A0055F"/>
    <w:rsid w:val="00A00578"/>
    <w:rsid w:val="00A00E0F"/>
    <w:rsid w:val="00A00FB5"/>
    <w:rsid w:val="00A032D9"/>
    <w:rsid w:val="00A03E85"/>
    <w:rsid w:val="00A05E7E"/>
    <w:rsid w:val="00A06649"/>
    <w:rsid w:val="00A070F1"/>
    <w:rsid w:val="00A07804"/>
    <w:rsid w:val="00A11E2A"/>
    <w:rsid w:val="00A1210A"/>
    <w:rsid w:val="00A13524"/>
    <w:rsid w:val="00A142DF"/>
    <w:rsid w:val="00A14411"/>
    <w:rsid w:val="00A14738"/>
    <w:rsid w:val="00A147A2"/>
    <w:rsid w:val="00A150F6"/>
    <w:rsid w:val="00A160C8"/>
    <w:rsid w:val="00A1641E"/>
    <w:rsid w:val="00A16B9B"/>
    <w:rsid w:val="00A16D0E"/>
    <w:rsid w:val="00A1742E"/>
    <w:rsid w:val="00A2023A"/>
    <w:rsid w:val="00A21A6D"/>
    <w:rsid w:val="00A22A9B"/>
    <w:rsid w:val="00A22B50"/>
    <w:rsid w:val="00A23DC8"/>
    <w:rsid w:val="00A23E94"/>
    <w:rsid w:val="00A24B67"/>
    <w:rsid w:val="00A27C22"/>
    <w:rsid w:val="00A30F6E"/>
    <w:rsid w:val="00A31268"/>
    <w:rsid w:val="00A32273"/>
    <w:rsid w:val="00A32532"/>
    <w:rsid w:val="00A33145"/>
    <w:rsid w:val="00A33735"/>
    <w:rsid w:val="00A35F60"/>
    <w:rsid w:val="00A3628D"/>
    <w:rsid w:val="00A37DEC"/>
    <w:rsid w:val="00A42346"/>
    <w:rsid w:val="00A4299C"/>
    <w:rsid w:val="00A42A1F"/>
    <w:rsid w:val="00A42BF2"/>
    <w:rsid w:val="00A42DAC"/>
    <w:rsid w:val="00A440D2"/>
    <w:rsid w:val="00A4484C"/>
    <w:rsid w:val="00A46152"/>
    <w:rsid w:val="00A527C6"/>
    <w:rsid w:val="00A61C8D"/>
    <w:rsid w:val="00A63B3C"/>
    <w:rsid w:val="00A64512"/>
    <w:rsid w:val="00A64CF2"/>
    <w:rsid w:val="00A66869"/>
    <w:rsid w:val="00A671D7"/>
    <w:rsid w:val="00A67AB5"/>
    <w:rsid w:val="00A67C3C"/>
    <w:rsid w:val="00A70070"/>
    <w:rsid w:val="00A70434"/>
    <w:rsid w:val="00A70989"/>
    <w:rsid w:val="00A71562"/>
    <w:rsid w:val="00A716C8"/>
    <w:rsid w:val="00A71ACB"/>
    <w:rsid w:val="00A72DFF"/>
    <w:rsid w:val="00A732A9"/>
    <w:rsid w:val="00A73579"/>
    <w:rsid w:val="00A73765"/>
    <w:rsid w:val="00A75B01"/>
    <w:rsid w:val="00A8050B"/>
    <w:rsid w:val="00A80CCA"/>
    <w:rsid w:val="00A81133"/>
    <w:rsid w:val="00A815C8"/>
    <w:rsid w:val="00A81D2E"/>
    <w:rsid w:val="00A8332D"/>
    <w:rsid w:val="00A8468F"/>
    <w:rsid w:val="00A8625B"/>
    <w:rsid w:val="00A87E83"/>
    <w:rsid w:val="00A92990"/>
    <w:rsid w:val="00A93F1C"/>
    <w:rsid w:val="00A943C3"/>
    <w:rsid w:val="00A96078"/>
    <w:rsid w:val="00A97CC0"/>
    <w:rsid w:val="00A97F0E"/>
    <w:rsid w:val="00AA0480"/>
    <w:rsid w:val="00AA1017"/>
    <w:rsid w:val="00AA1FB2"/>
    <w:rsid w:val="00AA2651"/>
    <w:rsid w:val="00AA2855"/>
    <w:rsid w:val="00AA3ECC"/>
    <w:rsid w:val="00AA48D8"/>
    <w:rsid w:val="00AA4AA1"/>
    <w:rsid w:val="00AA5A07"/>
    <w:rsid w:val="00AA6025"/>
    <w:rsid w:val="00AA742F"/>
    <w:rsid w:val="00AB0253"/>
    <w:rsid w:val="00AB0730"/>
    <w:rsid w:val="00AB0D0F"/>
    <w:rsid w:val="00AB0D30"/>
    <w:rsid w:val="00AB33A7"/>
    <w:rsid w:val="00AB3D9E"/>
    <w:rsid w:val="00AB44B6"/>
    <w:rsid w:val="00AB5B79"/>
    <w:rsid w:val="00AB6E0F"/>
    <w:rsid w:val="00AB7478"/>
    <w:rsid w:val="00AB77CD"/>
    <w:rsid w:val="00AB7B26"/>
    <w:rsid w:val="00AC09B7"/>
    <w:rsid w:val="00AC09E9"/>
    <w:rsid w:val="00AC193C"/>
    <w:rsid w:val="00AC25F4"/>
    <w:rsid w:val="00AC2704"/>
    <w:rsid w:val="00AC2C32"/>
    <w:rsid w:val="00AC2FBD"/>
    <w:rsid w:val="00AC36E4"/>
    <w:rsid w:val="00AC3E05"/>
    <w:rsid w:val="00AC5D71"/>
    <w:rsid w:val="00AC641E"/>
    <w:rsid w:val="00AC74C6"/>
    <w:rsid w:val="00AD0194"/>
    <w:rsid w:val="00AD0DFB"/>
    <w:rsid w:val="00AD161B"/>
    <w:rsid w:val="00AD3EF7"/>
    <w:rsid w:val="00AD3F27"/>
    <w:rsid w:val="00AD4A62"/>
    <w:rsid w:val="00AE1062"/>
    <w:rsid w:val="00AE13AB"/>
    <w:rsid w:val="00AE1FBA"/>
    <w:rsid w:val="00AE281D"/>
    <w:rsid w:val="00AE37E4"/>
    <w:rsid w:val="00AE3CF7"/>
    <w:rsid w:val="00AE53A7"/>
    <w:rsid w:val="00AE584E"/>
    <w:rsid w:val="00AE5E69"/>
    <w:rsid w:val="00AE6A7D"/>
    <w:rsid w:val="00AE6B1D"/>
    <w:rsid w:val="00AF1D5F"/>
    <w:rsid w:val="00AF2403"/>
    <w:rsid w:val="00AF2BFF"/>
    <w:rsid w:val="00AF2E98"/>
    <w:rsid w:val="00AF3A7D"/>
    <w:rsid w:val="00AF58E0"/>
    <w:rsid w:val="00AF733F"/>
    <w:rsid w:val="00AF7E62"/>
    <w:rsid w:val="00B019F4"/>
    <w:rsid w:val="00B02905"/>
    <w:rsid w:val="00B032CA"/>
    <w:rsid w:val="00B03ED7"/>
    <w:rsid w:val="00B044F3"/>
    <w:rsid w:val="00B0455B"/>
    <w:rsid w:val="00B06F0C"/>
    <w:rsid w:val="00B07DF3"/>
    <w:rsid w:val="00B10113"/>
    <w:rsid w:val="00B103F1"/>
    <w:rsid w:val="00B12839"/>
    <w:rsid w:val="00B1383F"/>
    <w:rsid w:val="00B20B90"/>
    <w:rsid w:val="00B20E1B"/>
    <w:rsid w:val="00B2241D"/>
    <w:rsid w:val="00B23133"/>
    <w:rsid w:val="00B23D74"/>
    <w:rsid w:val="00B23E7A"/>
    <w:rsid w:val="00B24D57"/>
    <w:rsid w:val="00B25F85"/>
    <w:rsid w:val="00B27D0C"/>
    <w:rsid w:val="00B301CE"/>
    <w:rsid w:val="00B31B56"/>
    <w:rsid w:val="00B334B6"/>
    <w:rsid w:val="00B33D36"/>
    <w:rsid w:val="00B34A75"/>
    <w:rsid w:val="00B352B1"/>
    <w:rsid w:val="00B35966"/>
    <w:rsid w:val="00B35CD0"/>
    <w:rsid w:val="00B3601D"/>
    <w:rsid w:val="00B36D00"/>
    <w:rsid w:val="00B37525"/>
    <w:rsid w:val="00B40274"/>
    <w:rsid w:val="00B4058D"/>
    <w:rsid w:val="00B41D6F"/>
    <w:rsid w:val="00B46A22"/>
    <w:rsid w:val="00B47353"/>
    <w:rsid w:val="00B515B0"/>
    <w:rsid w:val="00B5204E"/>
    <w:rsid w:val="00B52AB7"/>
    <w:rsid w:val="00B52E95"/>
    <w:rsid w:val="00B53C4C"/>
    <w:rsid w:val="00B53FDE"/>
    <w:rsid w:val="00B54B0A"/>
    <w:rsid w:val="00B57431"/>
    <w:rsid w:val="00B607AA"/>
    <w:rsid w:val="00B61869"/>
    <w:rsid w:val="00B63AB9"/>
    <w:rsid w:val="00B648BC"/>
    <w:rsid w:val="00B66255"/>
    <w:rsid w:val="00B67C20"/>
    <w:rsid w:val="00B70662"/>
    <w:rsid w:val="00B718C6"/>
    <w:rsid w:val="00B7218F"/>
    <w:rsid w:val="00B729C2"/>
    <w:rsid w:val="00B7306A"/>
    <w:rsid w:val="00B731DA"/>
    <w:rsid w:val="00B737C0"/>
    <w:rsid w:val="00B755ED"/>
    <w:rsid w:val="00B76690"/>
    <w:rsid w:val="00B775AE"/>
    <w:rsid w:val="00B805C1"/>
    <w:rsid w:val="00B80683"/>
    <w:rsid w:val="00B81DF6"/>
    <w:rsid w:val="00B82786"/>
    <w:rsid w:val="00B84E57"/>
    <w:rsid w:val="00B852CB"/>
    <w:rsid w:val="00B85405"/>
    <w:rsid w:val="00B85685"/>
    <w:rsid w:val="00B86A59"/>
    <w:rsid w:val="00B91A33"/>
    <w:rsid w:val="00B92141"/>
    <w:rsid w:val="00B92661"/>
    <w:rsid w:val="00B92737"/>
    <w:rsid w:val="00B927CD"/>
    <w:rsid w:val="00B932CB"/>
    <w:rsid w:val="00B941BC"/>
    <w:rsid w:val="00B95137"/>
    <w:rsid w:val="00BA037F"/>
    <w:rsid w:val="00BA14BD"/>
    <w:rsid w:val="00BA1631"/>
    <w:rsid w:val="00BA253D"/>
    <w:rsid w:val="00BA3653"/>
    <w:rsid w:val="00BA4044"/>
    <w:rsid w:val="00BA4933"/>
    <w:rsid w:val="00BA58F1"/>
    <w:rsid w:val="00BA6B8B"/>
    <w:rsid w:val="00BA6C20"/>
    <w:rsid w:val="00BA6FF3"/>
    <w:rsid w:val="00BA71C5"/>
    <w:rsid w:val="00BA740C"/>
    <w:rsid w:val="00BB00F9"/>
    <w:rsid w:val="00BB1F2E"/>
    <w:rsid w:val="00BB2CA9"/>
    <w:rsid w:val="00BB3781"/>
    <w:rsid w:val="00BB3A95"/>
    <w:rsid w:val="00BB52DE"/>
    <w:rsid w:val="00BB5624"/>
    <w:rsid w:val="00BB65E9"/>
    <w:rsid w:val="00BB6C4D"/>
    <w:rsid w:val="00BC3A43"/>
    <w:rsid w:val="00BC4616"/>
    <w:rsid w:val="00BC49CD"/>
    <w:rsid w:val="00BC5228"/>
    <w:rsid w:val="00BC5287"/>
    <w:rsid w:val="00BC5955"/>
    <w:rsid w:val="00BC6BEC"/>
    <w:rsid w:val="00BC782C"/>
    <w:rsid w:val="00BC7995"/>
    <w:rsid w:val="00BC7BF7"/>
    <w:rsid w:val="00BC7F1F"/>
    <w:rsid w:val="00BD05ED"/>
    <w:rsid w:val="00BD0658"/>
    <w:rsid w:val="00BD076E"/>
    <w:rsid w:val="00BD0B82"/>
    <w:rsid w:val="00BD0FDF"/>
    <w:rsid w:val="00BD138E"/>
    <w:rsid w:val="00BD1B97"/>
    <w:rsid w:val="00BD42AA"/>
    <w:rsid w:val="00BD48C5"/>
    <w:rsid w:val="00BD5E98"/>
    <w:rsid w:val="00BD6625"/>
    <w:rsid w:val="00BD7011"/>
    <w:rsid w:val="00BE1B1C"/>
    <w:rsid w:val="00BE2E52"/>
    <w:rsid w:val="00BE3B43"/>
    <w:rsid w:val="00BE4402"/>
    <w:rsid w:val="00BE5E0B"/>
    <w:rsid w:val="00BE5FC1"/>
    <w:rsid w:val="00BE6478"/>
    <w:rsid w:val="00BE69D8"/>
    <w:rsid w:val="00BE6B8B"/>
    <w:rsid w:val="00BE6FDA"/>
    <w:rsid w:val="00BF126C"/>
    <w:rsid w:val="00BF23E8"/>
    <w:rsid w:val="00BF2FBD"/>
    <w:rsid w:val="00BF39EC"/>
    <w:rsid w:val="00BF4DE3"/>
    <w:rsid w:val="00BF5FE8"/>
    <w:rsid w:val="00BF6C2A"/>
    <w:rsid w:val="00BF7F1E"/>
    <w:rsid w:val="00BF7FD2"/>
    <w:rsid w:val="00C0062F"/>
    <w:rsid w:val="00C00DE6"/>
    <w:rsid w:val="00C014AF"/>
    <w:rsid w:val="00C0338D"/>
    <w:rsid w:val="00C039B9"/>
    <w:rsid w:val="00C04F1D"/>
    <w:rsid w:val="00C056B5"/>
    <w:rsid w:val="00C05E0C"/>
    <w:rsid w:val="00C0645E"/>
    <w:rsid w:val="00C067E0"/>
    <w:rsid w:val="00C07268"/>
    <w:rsid w:val="00C073D8"/>
    <w:rsid w:val="00C10F58"/>
    <w:rsid w:val="00C11701"/>
    <w:rsid w:val="00C11AB0"/>
    <w:rsid w:val="00C12612"/>
    <w:rsid w:val="00C1270F"/>
    <w:rsid w:val="00C13D32"/>
    <w:rsid w:val="00C149AF"/>
    <w:rsid w:val="00C14C28"/>
    <w:rsid w:val="00C158FA"/>
    <w:rsid w:val="00C16EEF"/>
    <w:rsid w:val="00C174D3"/>
    <w:rsid w:val="00C206FE"/>
    <w:rsid w:val="00C20880"/>
    <w:rsid w:val="00C20F2D"/>
    <w:rsid w:val="00C210B1"/>
    <w:rsid w:val="00C21296"/>
    <w:rsid w:val="00C21587"/>
    <w:rsid w:val="00C23F37"/>
    <w:rsid w:val="00C258E8"/>
    <w:rsid w:val="00C25B31"/>
    <w:rsid w:val="00C25CFC"/>
    <w:rsid w:val="00C25D41"/>
    <w:rsid w:val="00C27FD0"/>
    <w:rsid w:val="00C3164F"/>
    <w:rsid w:val="00C31AD7"/>
    <w:rsid w:val="00C31E44"/>
    <w:rsid w:val="00C3233E"/>
    <w:rsid w:val="00C32A71"/>
    <w:rsid w:val="00C32B44"/>
    <w:rsid w:val="00C32BAD"/>
    <w:rsid w:val="00C34B02"/>
    <w:rsid w:val="00C35173"/>
    <w:rsid w:val="00C355B9"/>
    <w:rsid w:val="00C3677A"/>
    <w:rsid w:val="00C376BA"/>
    <w:rsid w:val="00C41277"/>
    <w:rsid w:val="00C42F90"/>
    <w:rsid w:val="00C443C8"/>
    <w:rsid w:val="00C44A03"/>
    <w:rsid w:val="00C45819"/>
    <w:rsid w:val="00C46470"/>
    <w:rsid w:val="00C469AD"/>
    <w:rsid w:val="00C47E09"/>
    <w:rsid w:val="00C47EA7"/>
    <w:rsid w:val="00C509DD"/>
    <w:rsid w:val="00C50C19"/>
    <w:rsid w:val="00C50E6B"/>
    <w:rsid w:val="00C51776"/>
    <w:rsid w:val="00C52013"/>
    <w:rsid w:val="00C54B69"/>
    <w:rsid w:val="00C5514D"/>
    <w:rsid w:val="00C564FA"/>
    <w:rsid w:val="00C5650C"/>
    <w:rsid w:val="00C57C56"/>
    <w:rsid w:val="00C60BD6"/>
    <w:rsid w:val="00C60C49"/>
    <w:rsid w:val="00C61C65"/>
    <w:rsid w:val="00C62E88"/>
    <w:rsid w:val="00C648B8"/>
    <w:rsid w:val="00C65673"/>
    <w:rsid w:val="00C656D1"/>
    <w:rsid w:val="00C66828"/>
    <w:rsid w:val="00C7282B"/>
    <w:rsid w:val="00C72DC7"/>
    <w:rsid w:val="00C7364F"/>
    <w:rsid w:val="00C81035"/>
    <w:rsid w:val="00C814C2"/>
    <w:rsid w:val="00C82CB4"/>
    <w:rsid w:val="00C83CD0"/>
    <w:rsid w:val="00C84258"/>
    <w:rsid w:val="00C84E1A"/>
    <w:rsid w:val="00C8568E"/>
    <w:rsid w:val="00C8591E"/>
    <w:rsid w:val="00C87B96"/>
    <w:rsid w:val="00C92661"/>
    <w:rsid w:val="00C927F1"/>
    <w:rsid w:val="00C92FC0"/>
    <w:rsid w:val="00CA1852"/>
    <w:rsid w:val="00CA191A"/>
    <w:rsid w:val="00CA2B54"/>
    <w:rsid w:val="00CA380F"/>
    <w:rsid w:val="00CA4D90"/>
    <w:rsid w:val="00CA5BE0"/>
    <w:rsid w:val="00CA63E9"/>
    <w:rsid w:val="00CA75A8"/>
    <w:rsid w:val="00CB2907"/>
    <w:rsid w:val="00CC0B63"/>
    <w:rsid w:val="00CC0E1F"/>
    <w:rsid w:val="00CC125A"/>
    <w:rsid w:val="00CC255A"/>
    <w:rsid w:val="00CC2CC5"/>
    <w:rsid w:val="00CC3594"/>
    <w:rsid w:val="00CC5325"/>
    <w:rsid w:val="00CC6176"/>
    <w:rsid w:val="00CC655F"/>
    <w:rsid w:val="00CD12E9"/>
    <w:rsid w:val="00CD17F0"/>
    <w:rsid w:val="00CD1A4E"/>
    <w:rsid w:val="00CD237C"/>
    <w:rsid w:val="00CD25D2"/>
    <w:rsid w:val="00CD407C"/>
    <w:rsid w:val="00CD45F7"/>
    <w:rsid w:val="00CD4751"/>
    <w:rsid w:val="00CD577C"/>
    <w:rsid w:val="00CD616F"/>
    <w:rsid w:val="00CD7F6E"/>
    <w:rsid w:val="00CE1325"/>
    <w:rsid w:val="00CE465A"/>
    <w:rsid w:val="00CE5386"/>
    <w:rsid w:val="00CF010E"/>
    <w:rsid w:val="00CF1148"/>
    <w:rsid w:val="00CF1B88"/>
    <w:rsid w:val="00CF272D"/>
    <w:rsid w:val="00CF33DB"/>
    <w:rsid w:val="00CF3D81"/>
    <w:rsid w:val="00CF4037"/>
    <w:rsid w:val="00CF4311"/>
    <w:rsid w:val="00CF4F8C"/>
    <w:rsid w:val="00CF5AA5"/>
    <w:rsid w:val="00CF5CD6"/>
    <w:rsid w:val="00CF6239"/>
    <w:rsid w:val="00CF7B37"/>
    <w:rsid w:val="00D00083"/>
    <w:rsid w:val="00D0102C"/>
    <w:rsid w:val="00D01789"/>
    <w:rsid w:val="00D02082"/>
    <w:rsid w:val="00D03167"/>
    <w:rsid w:val="00D03FCA"/>
    <w:rsid w:val="00D04BBA"/>
    <w:rsid w:val="00D07835"/>
    <w:rsid w:val="00D10813"/>
    <w:rsid w:val="00D114AD"/>
    <w:rsid w:val="00D12701"/>
    <w:rsid w:val="00D14CC2"/>
    <w:rsid w:val="00D16239"/>
    <w:rsid w:val="00D21DD7"/>
    <w:rsid w:val="00D221F1"/>
    <w:rsid w:val="00D23C84"/>
    <w:rsid w:val="00D241FA"/>
    <w:rsid w:val="00D247A1"/>
    <w:rsid w:val="00D24B55"/>
    <w:rsid w:val="00D2533A"/>
    <w:rsid w:val="00D274B0"/>
    <w:rsid w:val="00D308CC"/>
    <w:rsid w:val="00D3231E"/>
    <w:rsid w:val="00D3514A"/>
    <w:rsid w:val="00D35683"/>
    <w:rsid w:val="00D3668A"/>
    <w:rsid w:val="00D374DC"/>
    <w:rsid w:val="00D37537"/>
    <w:rsid w:val="00D3759B"/>
    <w:rsid w:val="00D37DC1"/>
    <w:rsid w:val="00D431F7"/>
    <w:rsid w:val="00D432DF"/>
    <w:rsid w:val="00D438D8"/>
    <w:rsid w:val="00D43AE9"/>
    <w:rsid w:val="00D43BA4"/>
    <w:rsid w:val="00D45764"/>
    <w:rsid w:val="00D50412"/>
    <w:rsid w:val="00D50C99"/>
    <w:rsid w:val="00D5101A"/>
    <w:rsid w:val="00D52133"/>
    <w:rsid w:val="00D52C20"/>
    <w:rsid w:val="00D52FB4"/>
    <w:rsid w:val="00D539A0"/>
    <w:rsid w:val="00D53B20"/>
    <w:rsid w:val="00D540A7"/>
    <w:rsid w:val="00D5451C"/>
    <w:rsid w:val="00D550CE"/>
    <w:rsid w:val="00D55C8D"/>
    <w:rsid w:val="00D56026"/>
    <w:rsid w:val="00D56C70"/>
    <w:rsid w:val="00D5747E"/>
    <w:rsid w:val="00D60C02"/>
    <w:rsid w:val="00D60C8F"/>
    <w:rsid w:val="00D61561"/>
    <w:rsid w:val="00D6158C"/>
    <w:rsid w:val="00D633DD"/>
    <w:rsid w:val="00D63B28"/>
    <w:rsid w:val="00D64363"/>
    <w:rsid w:val="00D65233"/>
    <w:rsid w:val="00D67676"/>
    <w:rsid w:val="00D71519"/>
    <w:rsid w:val="00D715D8"/>
    <w:rsid w:val="00D75D7B"/>
    <w:rsid w:val="00D80160"/>
    <w:rsid w:val="00D805F6"/>
    <w:rsid w:val="00D8284C"/>
    <w:rsid w:val="00D85C09"/>
    <w:rsid w:val="00D86073"/>
    <w:rsid w:val="00D8618A"/>
    <w:rsid w:val="00D86CBC"/>
    <w:rsid w:val="00D86DED"/>
    <w:rsid w:val="00D87A1D"/>
    <w:rsid w:val="00D87FBA"/>
    <w:rsid w:val="00D90092"/>
    <w:rsid w:val="00D9098A"/>
    <w:rsid w:val="00D92729"/>
    <w:rsid w:val="00D9290D"/>
    <w:rsid w:val="00D93132"/>
    <w:rsid w:val="00D9322B"/>
    <w:rsid w:val="00D9390C"/>
    <w:rsid w:val="00D9397C"/>
    <w:rsid w:val="00D93B55"/>
    <w:rsid w:val="00D95E02"/>
    <w:rsid w:val="00D966A8"/>
    <w:rsid w:val="00D96998"/>
    <w:rsid w:val="00D96A34"/>
    <w:rsid w:val="00DA0212"/>
    <w:rsid w:val="00DA021C"/>
    <w:rsid w:val="00DA1356"/>
    <w:rsid w:val="00DA21EB"/>
    <w:rsid w:val="00DA2253"/>
    <w:rsid w:val="00DA2D4D"/>
    <w:rsid w:val="00DA32D4"/>
    <w:rsid w:val="00DA3497"/>
    <w:rsid w:val="00DA46EF"/>
    <w:rsid w:val="00DA55B4"/>
    <w:rsid w:val="00DA5606"/>
    <w:rsid w:val="00DB0096"/>
    <w:rsid w:val="00DB09EC"/>
    <w:rsid w:val="00DB0DD9"/>
    <w:rsid w:val="00DB1901"/>
    <w:rsid w:val="00DB3BF7"/>
    <w:rsid w:val="00DB440B"/>
    <w:rsid w:val="00DB4A6D"/>
    <w:rsid w:val="00DB5B7F"/>
    <w:rsid w:val="00DC0CCD"/>
    <w:rsid w:val="00DC2E87"/>
    <w:rsid w:val="00DC3462"/>
    <w:rsid w:val="00DC36CA"/>
    <w:rsid w:val="00DC4796"/>
    <w:rsid w:val="00DC6299"/>
    <w:rsid w:val="00DC7325"/>
    <w:rsid w:val="00DC7C63"/>
    <w:rsid w:val="00DD0209"/>
    <w:rsid w:val="00DD20A1"/>
    <w:rsid w:val="00DD2F3C"/>
    <w:rsid w:val="00DD39AB"/>
    <w:rsid w:val="00DD3D3B"/>
    <w:rsid w:val="00DD4AF5"/>
    <w:rsid w:val="00DD4FB5"/>
    <w:rsid w:val="00DD68D4"/>
    <w:rsid w:val="00DD78A4"/>
    <w:rsid w:val="00DD7F79"/>
    <w:rsid w:val="00DE01B4"/>
    <w:rsid w:val="00DE04FC"/>
    <w:rsid w:val="00DE12CB"/>
    <w:rsid w:val="00DE36EA"/>
    <w:rsid w:val="00DE4A55"/>
    <w:rsid w:val="00DE5238"/>
    <w:rsid w:val="00DF10EB"/>
    <w:rsid w:val="00DF2FDD"/>
    <w:rsid w:val="00DF353B"/>
    <w:rsid w:val="00DF5403"/>
    <w:rsid w:val="00DF54D4"/>
    <w:rsid w:val="00DF59EF"/>
    <w:rsid w:val="00DF60AD"/>
    <w:rsid w:val="00E00167"/>
    <w:rsid w:val="00E0065A"/>
    <w:rsid w:val="00E02084"/>
    <w:rsid w:val="00E02D3C"/>
    <w:rsid w:val="00E038E0"/>
    <w:rsid w:val="00E0490D"/>
    <w:rsid w:val="00E05748"/>
    <w:rsid w:val="00E05780"/>
    <w:rsid w:val="00E05B88"/>
    <w:rsid w:val="00E05E50"/>
    <w:rsid w:val="00E065B7"/>
    <w:rsid w:val="00E065C6"/>
    <w:rsid w:val="00E068E2"/>
    <w:rsid w:val="00E06CEE"/>
    <w:rsid w:val="00E07D01"/>
    <w:rsid w:val="00E10454"/>
    <w:rsid w:val="00E11071"/>
    <w:rsid w:val="00E11602"/>
    <w:rsid w:val="00E1234D"/>
    <w:rsid w:val="00E13814"/>
    <w:rsid w:val="00E14A17"/>
    <w:rsid w:val="00E157C8"/>
    <w:rsid w:val="00E16C46"/>
    <w:rsid w:val="00E17F49"/>
    <w:rsid w:val="00E2023B"/>
    <w:rsid w:val="00E202E3"/>
    <w:rsid w:val="00E203FC"/>
    <w:rsid w:val="00E21A81"/>
    <w:rsid w:val="00E22407"/>
    <w:rsid w:val="00E239BD"/>
    <w:rsid w:val="00E24BF5"/>
    <w:rsid w:val="00E24FC3"/>
    <w:rsid w:val="00E25744"/>
    <w:rsid w:val="00E25C2E"/>
    <w:rsid w:val="00E26185"/>
    <w:rsid w:val="00E266D1"/>
    <w:rsid w:val="00E277E9"/>
    <w:rsid w:val="00E31968"/>
    <w:rsid w:val="00E31D50"/>
    <w:rsid w:val="00E32409"/>
    <w:rsid w:val="00E36169"/>
    <w:rsid w:val="00E4128D"/>
    <w:rsid w:val="00E460FD"/>
    <w:rsid w:val="00E46CD3"/>
    <w:rsid w:val="00E5068D"/>
    <w:rsid w:val="00E507FF"/>
    <w:rsid w:val="00E52294"/>
    <w:rsid w:val="00E53295"/>
    <w:rsid w:val="00E54334"/>
    <w:rsid w:val="00E54405"/>
    <w:rsid w:val="00E5541B"/>
    <w:rsid w:val="00E55480"/>
    <w:rsid w:val="00E56563"/>
    <w:rsid w:val="00E60290"/>
    <w:rsid w:val="00E61E59"/>
    <w:rsid w:val="00E62FE6"/>
    <w:rsid w:val="00E63C4D"/>
    <w:rsid w:val="00E64092"/>
    <w:rsid w:val="00E70927"/>
    <w:rsid w:val="00E71570"/>
    <w:rsid w:val="00E71636"/>
    <w:rsid w:val="00E7224F"/>
    <w:rsid w:val="00E722B6"/>
    <w:rsid w:val="00E72FFE"/>
    <w:rsid w:val="00E75135"/>
    <w:rsid w:val="00E7536D"/>
    <w:rsid w:val="00E7541C"/>
    <w:rsid w:val="00E75D10"/>
    <w:rsid w:val="00E76D23"/>
    <w:rsid w:val="00E828DC"/>
    <w:rsid w:val="00E83B05"/>
    <w:rsid w:val="00E84EE1"/>
    <w:rsid w:val="00E858FB"/>
    <w:rsid w:val="00E86865"/>
    <w:rsid w:val="00E86E85"/>
    <w:rsid w:val="00E90750"/>
    <w:rsid w:val="00E91D4C"/>
    <w:rsid w:val="00E933AA"/>
    <w:rsid w:val="00E9421B"/>
    <w:rsid w:val="00E94A16"/>
    <w:rsid w:val="00E94C88"/>
    <w:rsid w:val="00E95182"/>
    <w:rsid w:val="00E95659"/>
    <w:rsid w:val="00EA00EB"/>
    <w:rsid w:val="00EA05C4"/>
    <w:rsid w:val="00EA0B44"/>
    <w:rsid w:val="00EA1B79"/>
    <w:rsid w:val="00EA227F"/>
    <w:rsid w:val="00EA2A6F"/>
    <w:rsid w:val="00EA2D07"/>
    <w:rsid w:val="00EA3712"/>
    <w:rsid w:val="00EA3D37"/>
    <w:rsid w:val="00EA47C0"/>
    <w:rsid w:val="00EA6E40"/>
    <w:rsid w:val="00EB0BCE"/>
    <w:rsid w:val="00EB0E90"/>
    <w:rsid w:val="00EB432A"/>
    <w:rsid w:val="00EC16FE"/>
    <w:rsid w:val="00EC24F4"/>
    <w:rsid w:val="00EC6AF9"/>
    <w:rsid w:val="00ED05D8"/>
    <w:rsid w:val="00ED32CC"/>
    <w:rsid w:val="00ED4CE9"/>
    <w:rsid w:val="00ED7CAB"/>
    <w:rsid w:val="00ED7FE7"/>
    <w:rsid w:val="00EE263B"/>
    <w:rsid w:val="00EE2E06"/>
    <w:rsid w:val="00EE3FB4"/>
    <w:rsid w:val="00EE4DE4"/>
    <w:rsid w:val="00EE5121"/>
    <w:rsid w:val="00EE536E"/>
    <w:rsid w:val="00EE55FB"/>
    <w:rsid w:val="00EE74D5"/>
    <w:rsid w:val="00EF0ACD"/>
    <w:rsid w:val="00EF0D1C"/>
    <w:rsid w:val="00EF0F61"/>
    <w:rsid w:val="00EF1104"/>
    <w:rsid w:val="00EF1D81"/>
    <w:rsid w:val="00EF2DB7"/>
    <w:rsid w:val="00EF409E"/>
    <w:rsid w:val="00EF42EB"/>
    <w:rsid w:val="00EF6A39"/>
    <w:rsid w:val="00F00413"/>
    <w:rsid w:val="00F00B28"/>
    <w:rsid w:val="00F01022"/>
    <w:rsid w:val="00F01584"/>
    <w:rsid w:val="00F01FC1"/>
    <w:rsid w:val="00F0223E"/>
    <w:rsid w:val="00F026DA"/>
    <w:rsid w:val="00F0459F"/>
    <w:rsid w:val="00F047B0"/>
    <w:rsid w:val="00F047F6"/>
    <w:rsid w:val="00F04D88"/>
    <w:rsid w:val="00F04FC1"/>
    <w:rsid w:val="00F109D8"/>
    <w:rsid w:val="00F10C96"/>
    <w:rsid w:val="00F1209F"/>
    <w:rsid w:val="00F146C7"/>
    <w:rsid w:val="00F14A5E"/>
    <w:rsid w:val="00F15068"/>
    <w:rsid w:val="00F1669B"/>
    <w:rsid w:val="00F16A25"/>
    <w:rsid w:val="00F22D3C"/>
    <w:rsid w:val="00F22ED6"/>
    <w:rsid w:val="00F24C34"/>
    <w:rsid w:val="00F24D36"/>
    <w:rsid w:val="00F252AD"/>
    <w:rsid w:val="00F25AF5"/>
    <w:rsid w:val="00F2629E"/>
    <w:rsid w:val="00F2637E"/>
    <w:rsid w:val="00F27AC8"/>
    <w:rsid w:val="00F27BE8"/>
    <w:rsid w:val="00F304FE"/>
    <w:rsid w:val="00F3051F"/>
    <w:rsid w:val="00F313AA"/>
    <w:rsid w:val="00F317C8"/>
    <w:rsid w:val="00F33525"/>
    <w:rsid w:val="00F358A0"/>
    <w:rsid w:val="00F36AB6"/>
    <w:rsid w:val="00F37335"/>
    <w:rsid w:val="00F37484"/>
    <w:rsid w:val="00F40C9A"/>
    <w:rsid w:val="00F40D58"/>
    <w:rsid w:val="00F41598"/>
    <w:rsid w:val="00F435BB"/>
    <w:rsid w:val="00F44101"/>
    <w:rsid w:val="00F44EE4"/>
    <w:rsid w:val="00F46688"/>
    <w:rsid w:val="00F47ED0"/>
    <w:rsid w:val="00F50ED8"/>
    <w:rsid w:val="00F50EDD"/>
    <w:rsid w:val="00F5163E"/>
    <w:rsid w:val="00F528BB"/>
    <w:rsid w:val="00F53CD5"/>
    <w:rsid w:val="00F54313"/>
    <w:rsid w:val="00F5544B"/>
    <w:rsid w:val="00F55877"/>
    <w:rsid w:val="00F60C5E"/>
    <w:rsid w:val="00F61A55"/>
    <w:rsid w:val="00F62E85"/>
    <w:rsid w:val="00F64CDA"/>
    <w:rsid w:val="00F65024"/>
    <w:rsid w:val="00F71E4F"/>
    <w:rsid w:val="00F71F4D"/>
    <w:rsid w:val="00F72556"/>
    <w:rsid w:val="00F75738"/>
    <w:rsid w:val="00F77718"/>
    <w:rsid w:val="00F800E7"/>
    <w:rsid w:val="00F807CD"/>
    <w:rsid w:val="00F81006"/>
    <w:rsid w:val="00F8104A"/>
    <w:rsid w:val="00F818B7"/>
    <w:rsid w:val="00F82D77"/>
    <w:rsid w:val="00F82F56"/>
    <w:rsid w:val="00F849A5"/>
    <w:rsid w:val="00F85339"/>
    <w:rsid w:val="00F90C0A"/>
    <w:rsid w:val="00F92F0E"/>
    <w:rsid w:val="00F95A2B"/>
    <w:rsid w:val="00F95CC2"/>
    <w:rsid w:val="00F9661C"/>
    <w:rsid w:val="00F96677"/>
    <w:rsid w:val="00F9681B"/>
    <w:rsid w:val="00F96D96"/>
    <w:rsid w:val="00F97075"/>
    <w:rsid w:val="00F9728B"/>
    <w:rsid w:val="00FA0C86"/>
    <w:rsid w:val="00FA1B2F"/>
    <w:rsid w:val="00FA20B4"/>
    <w:rsid w:val="00FA2F76"/>
    <w:rsid w:val="00FA3408"/>
    <w:rsid w:val="00FA3BD3"/>
    <w:rsid w:val="00FA5C16"/>
    <w:rsid w:val="00FA65F0"/>
    <w:rsid w:val="00FA6AE0"/>
    <w:rsid w:val="00FA792C"/>
    <w:rsid w:val="00FA7E4A"/>
    <w:rsid w:val="00FB0188"/>
    <w:rsid w:val="00FB0E99"/>
    <w:rsid w:val="00FB259E"/>
    <w:rsid w:val="00FB2B14"/>
    <w:rsid w:val="00FB3FA2"/>
    <w:rsid w:val="00FB4C95"/>
    <w:rsid w:val="00FB5008"/>
    <w:rsid w:val="00FC1480"/>
    <w:rsid w:val="00FC60E3"/>
    <w:rsid w:val="00FC6878"/>
    <w:rsid w:val="00FC77D1"/>
    <w:rsid w:val="00FD1378"/>
    <w:rsid w:val="00FD170F"/>
    <w:rsid w:val="00FD1FCF"/>
    <w:rsid w:val="00FD327F"/>
    <w:rsid w:val="00FD41A4"/>
    <w:rsid w:val="00FD45D1"/>
    <w:rsid w:val="00FD5D37"/>
    <w:rsid w:val="00FD71E5"/>
    <w:rsid w:val="00FD7984"/>
    <w:rsid w:val="00FD7E59"/>
    <w:rsid w:val="00FE0859"/>
    <w:rsid w:val="00FE4663"/>
    <w:rsid w:val="00FE6240"/>
    <w:rsid w:val="00FE64C3"/>
    <w:rsid w:val="00FE707F"/>
    <w:rsid w:val="00FE7BB4"/>
    <w:rsid w:val="00FE7CEB"/>
    <w:rsid w:val="00FF0BB5"/>
    <w:rsid w:val="00FF0EA0"/>
    <w:rsid w:val="00FF19C5"/>
    <w:rsid w:val="00FF3208"/>
    <w:rsid w:val="00FF3477"/>
    <w:rsid w:val="00FF3F46"/>
    <w:rsid w:val="00FF4ADA"/>
    <w:rsid w:val="00FF54F6"/>
    <w:rsid w:val="00FF69DA"/>
    <w:rsid w:val="00FF7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8C"/>
    <w:rPr>
      <w:sz w:val="24"/>
      <w:szCs w:val="24"/>
    </w:rPr>
  </w:style>
  <w:style w:type="paragraph" w:styleId="1">
    <w:name w:val="heading 1"/>
    <w:basedOn w:val="a"/>
    <w:next w:val="a"/>
    <w:qFormat/>
    <w:rsid w:val="00CF4F8C"/>
    <w:pPr>
      <w:keepNext/>
      <w:jc w:val="center"/>
      <w:outlineLvl w:val="0"/>
    </w:pPr>
    <w:rPr>
      <w:b/>
      <w:i/>
      <w:color w:val="800000"/>
      <w:sz w:val="7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lowSolidItalic">
    <w:name w:val="Стиль Harlow Solid Italic"/>
    <w:basedOn w:val="a0"/>
    <w:rsid w:val="00CF4F8C"/>
  </w:style>
  <w:style w:type="paragraph" w:customStyle="1" w:styleId="10">
    <w:name w:val="Стиль1"/>
    <w:basedOn w:val="a"/>
    <w:rsid w:val="00CF4F8C"/>
    <w:rPr>
      <w:rFonts w:ascii="Harlow Solid Italic" w:hAnsi="Harlow Solid Italic"/>
    </w:rPr>
  </w:style>
  <w:style w:type="paragraph" w:customStyle="1" w:styleId="normal32">
    <w:name w:val="normal32"/>
    <w:basedOn w:val="a"/>
    <w:rsid w:val="00CF4F8C"/>
    <w:pPr>
      <w:jc w:val="center"/>
    </w:pPr>
    <w:rPr>
      <w:rFonts w:ascii="Arial" w:hAnsi="Arial" w:cs="Arial"/>
      <w:sz w:val="34"/>
      <w:szCs w:val="34"/>
    </w:rPr>
  </w:style>
  <w:style w:type="character" w:styleId="a3">
    <w:name w:val="Hyperlink"/>
    <w:rsid w:val="00CF4F8C"/>
    <w:rPr>
      <w:color w:val="0000FF"/>
      <w:u w:val="single"/>
    </w:rPr>
  </w:style>
  <w:style w:type="paragraph" w:styleId="a4">
    <w:name w:val="Normal (Web)"/>
    <w:basedOn w:val="a"/>
    <w:link w:val="a5"/>
    <w:uiPriority w:val="99"/>
    <w:rsid w:val="00CF4F8C"/>
    <w:pPr>
      <w:spacing w:before="100" w:beforeAutospacing="1" w:after="100" w:afterAutospacing="1"/>
      <w:ind w:firstLine="567"/>
    </w:pPr>
  </w:style>
  <w:style w:type="character" w:styleId="a6">
    <w:name w:val="FollowedHyperlink"/>
    <w:rsid w:val="00CF4F8C"/>
    <w:rPr>
      <w:color w:val="800080"/>
      <w:u w:val="single"/>
    </w:rPr>
  </w:style>
  <w:style w:type="paragraph" w:styleId="a7">
    <w:name w:val="Body Text Indent"/>
    <w:basedOn w:val="a"/>
    <w:link w:val="a8"/>
    <w:rsid w:val="00CF4F8C"/>
    <w:pPr>
      <w:ind w:firstLine="720"/>
      <w:jc w:val="both"/>
    </w:pPr>
    <w:rPr>
      <w:sz w:val="28"/>
      <w:szCs w:val="20"/>
    </w:rPr>
  </w:style>
  <w:style w:type="paragraph" w:styleId="a9">
    <w:name w:val="footer"/>
    <w:basedOn w:val="a"/>
    <w:rsid w:val="00CF4F8C"/>
    <w:pPr>
      <w:tabs>
        <w:tab w:val="center" w:pos="4677"/>
        <w:tab w:val="right" w:pos="9355"/>
      </w:tabs>
    </w:pPr>
  </w:style>
  <w:style w:type="character" w:styleId="aa">
    <w:name w:val="page number"/>
    <w:basedOn w:val="a0"/>
    <w:rsid w:val="00CF4F8C"/>
  </w:style>
  <w:style w:type="paragraph" w:customStyle="1" w:styleId="ConsPlusNormal">
    <w:name w:val="ConsPlusNormal"/>
    <w:rsid w:val="00CF4F8C"/>
    <w:pPr>
      <w:widowControl w:val="0"/>
      <w:autoSpaceDE w:val="0"/>
      <w:autoSpaceDN w:val="0"/>
      <w:adjustRightInd w:val="0"/>
      <w:ind w:firstLine="720"/>
    </w:pPr>
    <w:rPr>
      <w:rFonts w:ascii="Arial" w:hAnsi="Arial" w:cs="Arial"/>
    </w:rPr>
  </w:style>
  <w:style w:type="paragraph" w:styleId="ab">
    <w:name w:val="footnote text"/>
    <w:basedOn w:val="a"/>
    <w:semiHidden/>
    <w:rsid w:val="0014486D"/>
    <w:rPr>
      <w:sz w:val="20"/>
      <w:szCs w:val="20"/>
    </w:rPr>
  </w:style>
  <w:style w:type="character" w:styleId="ac">
    <w:name w:val="footnote reference"/>
    <w:semiHidden/>
    <w:rsid w:val="0014486D"/>
    <w:rPr>
      <w:vertAlign w:val="superscript"/>
    </w:rPr>
  </w:style>
  <w:style w:type="paragraph" w:styleId="ad">
    <w:name w:val="header"/>
    <w:basedOn w:val="a"/>
    <w:link w:val="ae"/>
    <w:uiPriority w:val="99"/>
    <w:rsid w:val="00A81D2E"/>
    <w:pPr>
      <w:tabs>
        <w:tab w:val="center" w:pos="4677"/>
        <w:tab w:val="right" w:pos="9355"/>
      </w:tabs>
    </w:pPr>
  </w:style>
  <w:style w:type="paragraph" w:customStyle="1" w:styleId="ConsNonformat">
    <w:name w:val="ConsNonformat"/>
    <w:rsid w:val="007A1899"/>
    <w:pPr>
      <w:widowControl w:val="0"/>
      <w:autoSpaceDE w:val="0"/>
      <w:autoSpaceDN w:val="0"/>
      <w:adjustRightInd w:val="0"/>
      <w:ind w:right="19772"/>
    </w:pPr>
    <w:rPr>
      <w:rFonts w:ascii="Courier New" w:hAnsi="Courier New" w:cs="Courier New"/>
      <w:lang w:eastAsia="en-US"/>
    </w:rPr>
  </w:style>
  <w:style w:type="character" w:customStyle="1" w:styleId="a5">
    <w:name w:val="Обычный (веб) Знак"/>
    <w:link w:val="a4"/>
    <w:rsid w:val="007A1899"/>
    <w:rPr>
      <w:sz w:val="24"/>
      <w:szCs w:val="24"/>
      <w:lang w:val="ru-RU" w:eastAsia="ru-RU" w:bidi="ar-SA"/>
    </w:rPr>
  </w:style>
  <w:style w:type="paragraph" w:styleId="af">
    <w:name w:val="Balloon Text"/>
    <w:basedOn w:val="a"/>
    <w:semiHidden/>
    <w:rsid w:val="00090FCB"/>
    <w:rPr>
      <w:rFonts w:ascii="Tahoma" w:hAnsi="Tahoma" w:cs="Tahoma"/>
      <w:sz w:val="16"/>
      <w:szCs w:val="16"/>
    </w:rPr>
  </w:style>
  <w:style w:type="paragraph" w:customStyle="1" w:styleId="u">
    <w:name w:val="u"/>
    <w:basedOn w:val="a"/>
    <w:rsid w:val="00973AFD"/>
    <w:pPr>
      <w:spacing w:before="100" w:beforeAutospacing="1" w:after="100" w:afterAutospacing="1"/>
    </w:pPr>
  </w:style>
  <w:style w:type="paragraph" w:customStyle="1" w:styleId="ConsPlusCell">
    <w:name w:val="ConsPlusCell"/>
    <w:rsid w:val="00FB4C95"/>
    <w:pPr>
      <w:widowControl w:val="0"/>
      <w:autoSpaceDE w:val="0"/>
      <w:autoSpaceDN w:val="0"/>
      <w:adjustRightInd w:val="0"/>
    </w:pPr>
    <w:rPr>
      <w:rFonts w:ascii="Arial" w:hAnsi="Arial" w:cs="Arial"/>
    </w:rPr>
  </w:style>
  <w:style w:type="paragraph" w:customStyle="1" w:styleId="CharChar">
    <w:name w:val="Char Char"/>
    <w:basedOn w:val="a"/>
    <w:rsid w:val="00364A7C"/>
    <w:pPr>
      <w:spacing w:after="160" w:line="240" w:lineRule="exact"/>
    </w:pPr>
    <w:rPr>
      <w:rFonts w:ascii="Verdana" w:hAnsi="Verdana"/>
      <w:sz w:val="20"/>
      <w:szCs w:val="20"/>
      <w:lang w:val="en-US" w:eastAsia="en-US"/>
    </w:rPr>
  </w:style>
  <w:style w:type="character" w:customStyle="1" w:styleId="blk">
    <w:name w:val="blk"/>
    <w:basedOn w:val="a0"/>
    <w:rsid w:val="0063028C"/>
  </w:style>
  <w:style w:type="paragraph" w:styleId="HTML">
    <w:name w:val="HTML Preformatted"/>
    <w:basedOn w:val="a"/>
    <w:link w:val="HTML0"/>
    <w:uiPriority w:val="99"/>
    <w:rsid w:val="00B4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uni">
    <w:name w:val="uni"/>
    <w:basedOn w:val="a"/>
    <w:rsid w:val="0004746C"/>
    <w:pPr>
      <w:spacing w:before="100" w:beforeAutospacing="1" w:after="100" w:afterAutospacing="1"/>
    </w:pPr>
  </w:style>
  <w:style w:type="paragraph" w:customStyle="1" w:styleId="unip">
    <w:name w:val="unip"/>
    <w:basedOn w:val="a"/>
    <w:rsid w:val="0004746C"/>
    <w:pPr>
      <w:spacing w:before="100" w:beforeAutospacing="1" w:after="100" w:afterAutospacing="1"/>
    </w:pPr>
  </w:style>
  <w:style w:type="paragraph" w:customStyle="1" w:styleId="j">
    <w:name w:val="j"/>
    <w:basedOn w:val="a"/>
    <w:rsid w:val="007E2FAA"/>
    <w:pPr>
      <w:spacing w:before="100" w:beforeAutospacing="1" w:after="100" w:afterAutospacing="1"/>
    </w:pPr>
  </w:style>
  <w:style w:type="paragraph" w:styleId="af0">
    <w:name w:val="Body Text"/>
    <w:basedOn w:val="a"/>
    <w:rsid w:val="00022F0B"/>
    <w:pPr>
      <w:spacing w:after="120"/>
    </w:pPr>
  </w:style>
  <w:style w:type="character" w:styleId="af1">
    <w:name w:val="Emphasis"/>
    <w:uiPriority w:val="20"/>
    <w:qFormat/>
    <w:rsid w:val="00876E0B"/>
    <w:rPr>
      <w:i/>
      <w:iCs/>
    </w:rPr>
  </w:style>
  <w:style w:type="character" w:customStyle="1" w:styleId="a8">
    <w:name w:val="Основной текст с отступом Знак"/>
    <w:link w:val="a7"/>
    <w:rsid w:val="009703F6"/>
    <w:rPr>
      <w:sz w:val="28"/>
    </w:rPr>
  </w:style>
  <w:style w:type="character" w:customStyle="1" w:styleId="diffins2">
    <w:name w:val="diff_ins2"/>
    <w:basedOn w:val="a0"/>
    <w:rsid w:val="009703F6"/>
  </w:style>
  <w:style w:type="character" w:customStyle="1" w:styleId="HTML0">
    <w:name w:val="Стандартный HTML Знак"/>
    <w:link w:val="HTML"/>
    <w:uiPriority w:val="99"/>
    <w:rsid w:val="00D9322B"/>
    <w:rPr>
      <w:rFonts w:ascii="Courier New" w:hAnsi="Courier New" w:cs="Courier New"/>
    </w:rPr>
  </w:style>
  <w:style w:type="character" w:customStyle="1" w:styleId="11">
    <w:name w:val="Гиперссылка1"/>
    <w:rsid w:val="00561F11"/>
  </w:style>
  <w:style w:type="character" w:customStyle="1" w:styleId="ae">
    <w:name w:val="Верхний колонтитул Знак"/>
    <w:link w:val="ad"/>
    <w:uiPriority w:val="99"/>
    <w:rsid w:val="00FB0188"/>
    <w:rPr>
      <w:sz w:val="24"/>
      <w:szCs w:val="24"/>
    </w:rPr>
  </w:style>
  <w:style w:type="paragraph" w:customStyle="1" w:styleId="ConsNormal">
    <w:name w:val="ConsNormal"/>
    <w:rsid w:val="005D1DEF"/>
    <w:pPr>
      <w:ind w:right="19772" w:firstLine="720"/>
    </w:pPr>
    <w:rPr>
      <w:rFonts w:ascii="Arial" w:hAnsi="Arial"/>
      <w:snapToGrid w:val="0"/>
    </w:rPr>
  </w:style>
  <w:style w:type="paragraph" w:styleId="af2">
    <w:name w:val="List Paragraph"/>
    <w:basedOn w:val="a"/>
    <w:uiPriority w:val="34"/>
    <w:qFormat/>
    <w:rsid w:val="00F50EDD"/>
    <w:pPr>
      <w:ind w:left="720"/>
      <w:contextualSpacing/>
    </w:pPr>
  </w:style>
</w:styles>
</file>

<file path=word/webSettings.xml><?xml version="1.0" encoding="utf-8"?>
<w:webSettings xmlns:r="http://schemas.openxmlformats.org/officeDocument/2006/relationships" xmlns:w="http://schemas.openxmlformats.org/wordprocessingml/2006/main">
  <w:divs>
    <w:div w:id="122237940">
      <w:bodyDiv w:val="1"/>
      <w:marLeft w:val="0"/>
      <w:marRight w:val="0"/>
      <w:marTop w:val="0"/>
      <w:marBottom w:val="0"/>
      <w:divBdr>
        <w:top w:val="none" w:sz="0" w:space="0" w:color="auto"/>
        <w:left w:val="none" w:sz="0" w:space="0" w:color="auto"/>
        <w:bottom w:val="none" w:sz="0" w:space="0" w:color="auto"/>
        <w:right w:val="none" w:sz="0" w:space="0" w:color="auto"/>
      </w:divBdr>
    </w:div>
    <w:div w:id="132989997">
      <w:bodyDiv w:val="1"/>
      <w:marLeft w:val="0"/>
      <w:marRight w:val="0"/>
      <w:marTop w:val="0"/>
      <w:marBottom w:val="0"/>
      <w:divBdr>
        <w:top w:val="none" w:sz="0" w:space="0" w:color="auto"/>
        <w:left w:val="none" w:sz="0" w:space="0" w:color="auto"/>
        <w:bottom w:val="none" w:sz="0" w:space="0" w:color="auto"/>
        <w:right w:val="none" w:sz="0" w:space="0" w:color="auto"/>
      </w:divBdr>
      <w:divsChild>
        <w:div w:id="90131625">
          <w:marLeft w:val="0"/>
          <w:marRight w:val="0"/>
          <w:marTop w:val="120"/>
          <w:marBottom w:val="0"/>
          <w:divBdr>
            <w:top w:val="none" w:sz="0" w:space="0" w:color="auto"/>
            <w:left w:val="none" w:sz="0" w:space="0" w:color="auto"/>
            <w:bottom w:val="none" w:sz="0" w:space="0" w:color="auto"/>
            <w:right w:val="none" w:sz="0" w:space="0" w:color="auto"/>
          </w:divBdr>
        </w:div>
      </w:divsChild>
    </w:div>
    <w:div w:id="138770514">
      <w:bodyDiv w:val="1"/>
      <w:marLeft w:val="0"/>
      <w:marRight w:val="0"/>
      <w:marTop w:val="0"/>
      <w:marBottom w:val="0"/>
      <w:divBdr>
        <w:top w:val="none" w:sz="0" w:space="0" w:color="auto"/>
        <w:left w:val="none" w:sz="0" w:space="0" w:color="auto"/>
        <w:bottom w:val="none" w:sz="0" w:space="0" w:color="auto"/>
        <w:right w:val="none" w:sz="0" w:space="0" w:color="auto"/>
      </w:divBdr>
    </w:div>
    <w:div w:id="139350797">
      <w:bodyDiv w:val="1"/>
      <w:marLeft w:val="0"/>
      <w:marRight w:val="0"/>
      <w:marTop w:val="0"/>
      <w:marBottom w:val="0"/>
      <w:divBdr>
        <w:top w:val="none" w:sz="0" w:space="0" w:color="auto"/>
        <w:left w:val="none" w:sz="0" w:space="0" w:color="auto"/>
        <w:bottom w:val="none" w:sz="0" w:space="0" w:color="auto"/>
        <w:right w:val="none" w:sz="0" w:space="0" w:color="auto"/>
      </w:divBdr>
      <w:divsChild>
        <w:div w:id="248976372">
          <w:marLeft w:val="0"/>
          <w:marRight w:val="0"/>
          <w:marTop w:val="0"/>
          <w:marBottom w:val="0"/>
          <w:divBdr>
            <w:top w:val="none" w:sz="0" w:space="0" w:color="auto"/>
            <w:left w:val="none" w:sz="0" w:space="0" w:color="auto"/>
            <w:bottom w:val="none" w:sz="0" w:space="0" w:color="auto"/>
            <w:right w:val="none" w:sz="0" w:space="0" w:color="auto"/>
          </w:divBdr>
        </w:div>
      </w:divsChild>
    </w:div>
    <w:div w:id="367949530">
      <w:bodyDiv w:val="1"/>
      <w:marLeft w:val="0"/>
      <w:marRight w:val="0"/>
      <w:marTop w:val="0"/>
      <w:marBottom w:val="0"/>
      <w:divBdr>
        <w:top w:val="none" w:sz="0" w:space="0" w:color="auto"/>
        <w:left w:val="none" w:sz="0" w:space="0" w:color="auto"/>
        <w:bottom w:val="none" w:sz="0" w:space="0" w:color="auto"/>
        <w:right w:val="none" w:sz="0" w:space="0" w:color="auto"/>
      </w:divBdr>
    </w:div>
    <w:div w:id="409011676">
      <w:bodyDiv w:val="1"/>
      <w:marLeft w:val="0"/>
      <w:marRight w:val="0"/>
      <w:marTop w:val="0"/>
      <w:marBottom w:val="0"/>
      <w:divBdr>
        <w:top w:val="none" w:sz="0" w:space="0" w:color="auto"/>
        <w:left w:val="none" w:sz="0" w:space="0" w:color="auto"/>
        <w:bottom w:val="none" w:sz="0" w:space="0" w:color="auto"/>
        <w:right w:val="none" w:sz="0" w:space="0" w:color="auto"/>
      </w:divBdr>
    </w:div>
    <w:div w:id="605846060">
      <w:bodyDiv w:val="1"/>
      <w:marLeft w:val="0"/>
      <w:marRight w:val="0"/>
      <w:marTop w:val="0"/>
      <w:marBottom w:val="0"/>
      <w:divBdr>
        <w:top w:val="none" w:sz="0" w:space="0" w:color="auto"/>
        <w:left w:val="none" w:sz="0" w:space="0" w:color="auto"/>
        <w:bottom w:val="none" w:sz="0" w:space="0" w:color="auto"/>
        <w:right w:val="none" w:sz="0" w:space="0" w:color="auto"/>
      </w:divBdr>
      <w:divsChild>
        <w:div w:id="52822358">
          <w:marLeft w:val="0"/>
          <w:marRight w:val="0"/>
          <w:marTop w:val="0"/>
          <w:marBottom w:val="0"/>
          <w:divBdr>
            <w:top w:val="none" w:sz="0" w:space="0" w:color="auto"/>
            <w:left w:val="none" w:sz="0" w:space="0" w:color="auto"/>
            <w:bottom w:val="none" w:sz="0" w:space="0" w:color="auto"/>
            <w:right w:val="none" w:sz="0" w:space="0" w:color="auto"/>
          </w:divBdr>
        </w:div>
        <w:div w:id="1010138055">
          <w:marLeft w:val="0"/>
          <w:marRight w:val="0"/>
          <w:marTop w:val="0"/>
          <w:marBottom w:val="0"/>
          <w:divBdr>
            <w:top w:val="none" w:sz="0" w:space="0" w:color="auto"/>
            <w:left w:val="none" w:sz="0" w:space="0" w:color="auto"/>
            <w:bottom w:val="none" w:sz="0" w:space="0" w:color="auto"/>
            <w:right w:val="none" w:sz="0" w:space="0" w:color="auto"/>
          </w:divBdr>
        </w:div>
      </w:divsChild>
    </w:div>
    <w:div w:id="623968812">
      <w:bodyDiv w:val="1"/>
      <w:marLeft w:val="0"/>
      <w:marRight w:val="0"/>
      <w:marTop w:val="0"/>
      <w:marBottom w:val="0"/>
      <w:divBdr>
        <w:top w:val="none" w:sz="0" w:space="0" w:color="auto"/>
        <w:left w:val="none" w:sz="0" w:space="0" w:color="auto"/>
        <w:bottom w:val="none" w:sz="0" w:space="0" w:color="auto"/>
        <w:right w:val="none" w:sz="0" w:space="0" w:color="auto"/>
      </w:divBdr>
      <w:divsChild>
        <w:div w:id="1201936817">
          <w:marLeft w:val="0"/>
          <w:marRight w:val="0"/>
          <w:marTop w:val="0"/>
          <w:marBottom w:val="0"/>
          <w:divBdr>
            <w:top w:val="none" w:sz="0" w:space="0" w:color="auto"/>
            <w:left w:val="none" w:sz="0" w:space="0" w:color="auto"/>
            <w:bottom w:val="none" w:sz="0" w:space="0" w:color="auto"/>
            <w:right w:val="none" w:sz="0" w:space="0" w:color="auto"/>
          </w:divBdr>
          <w:divsChild>
            <w:div w:id="1099251445">
              <w:marLeft w:val="0"/>
              <w:marRight w:val="0"/>
              <w:marTop w:val="0"/>
              <w:marBottom w:val="0"/>
              <w:divBdr>
                <w:top w:val="none" w:sz="0" w:space="0" w:color="auto"/>
                <w:left w:val="none" w:sz="0" w:space="0" w:color="auto"/>
                <w:bottom w:val="none" w:sz="0" w:space="0" w:color="auto"/>
                <w:right w:val="none" w:sz="0" w:space="0" w:color="auto"/>
              </w:divBdr>
              <w:divsChild>
                <w:div w:id="1125467654">
                  <w:marLeft w:val="0"/>
                  <w:marRight w:val="0"/>
                  <w:marTop w:val="120"/>
                  <w:marBottom w:val="0"/>
                  <w:divBdr>
                    <w:top w:val="none" w:sz="0" w:space="0" w:color="auto"/>
                    <w:left w:val="none" w:sz="0" w:space="0" w:color="auto"/>
                    <w:bottom w:val="none" w:sz="0" w:space="0" w:color="auto"/>
                    <w:right w:val="none" w:sz="0" w:space="0" w:color="auto"/>
                  </w:divBdr>
                </w:div>
                <w:div w:id="20026578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79887850">
      <w:bodyDiv w:val="1"/>
      <w:marLeft w:val="0"/>
      <w:marRight w:val="0"/>
      <w:marTop w:val="0"/>
      <w:marBottom w:val="0"/>
      <w:divBdr>
        <w:top w:val="none" w:sz="0" w:space="0" w:color="auto"/>
        <w:left w:val="none" w:sz="0" w:space="0" w:color="auto"/>
        <w:bottom w:val="none" w:sz="0" w:space="0" w:color="auto"/>
        <w:right w:val="none" w:sz="0" w:space="0" w:color="auto"/>
      </w:divBdr>
      <w:divsChild>
        <w:div w:id="778911973">
          <w:marLeft w:val="0"/>
          <w:marRight w:val="0"/>
          <w:marTop w:val="0"/>
          <w:marBottom w:val="0"/>
          <w:divBdr>
            <w:top w:val="none" w:sz="0" w:space="0" w:color="auto"/>
            <w:left w:val="none" w:sz="0" w:space="0" w:color="auto"/>
            <w:bottom w:val="none" w:sz="0" w:space="0" w:color="auto"/>
            <w:right w:val="none" w:sz="0" w:space="0" w:color="auto"/>
          </w:divBdr>
          <w:divsChild>
            <w:div w:id="899092192">
              <w:marLeft w:val="0"/>
              <w:marRight w:val="0"/>
              <w:marTop w:val="0"/>
              <w:marBottom w:val="0"/>
              <w:divBdr>
                <w:top w:val="none" w:sz="0" w:space="0" w:color="auto"/>
                <w:left w:val="none" w:sz="0" w:space="0" w:color="auto"/>
                <w:bottom w:val="none" w:sz="0" w:space="0" w:color="auto"/>
                <w:right w:val="none" w:sz="0" w:space="0" w:color="auto"/>
              </w:divBdr>
              <w:divsChild>
                <w:div w:id="337584425">
                  <w:marLeft w:val="0"/>
                  <w:marRight w:val="0"/>
                  <w:marTop w:val="0"/>
                  <w:marBottom w:val="0"/>
                  <w:divBdr>
                    <w:top w:val="none" w:sz="0" w:space="0" w:color="auto"/>
                    <w:left w:val="none" w:sz="0" w:space="0" w:color="auto"/>
                    <w:bottom w:val="none" w:sz="0" w:space="0" w:color="auto"/>
                    <w:right w:val="none" w:sz="0" w:space="0" w:color="auto"/>
                  </w:divBdr>
                  <w:divsChild>
                    <w:div w:id="1494908594">
                      <w:marLeft w:val="0"/>
                      <w:marRight w:val="0"/>
                      <w:marTop w:val="0"/>
                      <w:marBottom w:val="0"/>
                      <w:divBdr>
                        <w:top w:val="none" w:sz="0" w:space="0" w:color="auto"/>
                        <w:left w:val="none" w:sz="0" w:space="0" w:color="auto"/>
                        <w:bottom w:val="none" w:sz="0" w:space="0" w:color="auto"/>
                        <w:right w:val="none" w:sz="0" w:space="0" w:color="auto"/>
                      </w:divBdr>
                      <w:divsChild>
                        <w:div w:id="1097872895">
                          <w:marLeft w:val="0"/>
                          <w:marRight w:val="0"/>
                          <w:marTop w:val="192"/>
                          <w:marBottom w:val="0"/>
                          <w:divBdr>
                            <w:top w:val="none" w:sz="0" w:space="0" w:color="auto"/>
                            <w:left w:val="none" w:sz="0" w:space="0" w:color="auto"/>
                            <w:bottom w:val="none" w:sz="0" w:space="0" w:color="auto"/>
                            <w:right w:val="none" w:sz="0" w:space="0" w:color="auto"/>
                          </w:divBdr>
                        </w:div>
                        <w:div w:id="1238938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10069">
      <w:bodyDiv w:val="1"/>
      <w:marLeft w:val="0"/>
      <w:marRight w:val="0"/>
      <w:marTop w:val="0"/>
      <w:marBottom w:val="0"/>
      <w:divBdr>
        <w:top w:val="none" w:sz="0" w:space="0" w:color="auto"/>
        <w:left w:val="none" w:sz="0" w:space="0" w:color="auto"/>
        <w:bottom w:val="none" w:sz="0" w:space="0" w:color="auto"/>
        <w:right w:val="none" w:sz="0" w:space="0" w:color="auto"/>
      </w:divBdr>
    </w:div>
    <w:div w:id="1598251539">
      <w:bodyDiv w:val="1"/>
      <w:marLeft w:val="0"/>
      <w:marRight w:val="0"/>
      <w:marTop w:val="0"/>
      <w:marBottom w:val="0"/>
      <w:divBdr>
        <w:top w:val="none" w:sz="0" w:space="0" w:color="auto"/>
        <w:left w:val="none" w:sz="0" w:space="0" w:color="auto"/>
        <w:bottom w:val="none" w:sz="0" w:space="0" w:color="auto"/>
        <w:right w:val="none" w:sz="0" w:space="0" w:color="auto"/>
      </w:divBdr>
      <w:divsChild>
        <w:div w:id="658462478">
          <w:marLeft w:val="0"/>
          <w:marRight w:val="0"/>
          <w:marTop w:val="0"/>
          <w:marBottom w:val="0"/>
          <w:divBdr>
            <w:top w:val="none" w:sz="0" w:space="0" w:color="auto"/>
            <w:left w:val="none" w:sz="0" w:space="0" w:color="auto"/>
            <w:bottom w:val="none" w:sz="0" w:space="0" w:color="auto"/>
            <w:right w:val="none" w:sz="0" w:space="0" w:color="auto"/>
          </w:divBdr>
          <w:divsChild>
            <w:div w:id="932476544">
              <w:marLeft w:val="0"/>
              <w:marRight w:val="0"/>
              <w:marTop w:val="0"/>
              <w:marBottom w:val="0"/>
              <w:divBdr>
                <w:top w:val="none" w:sz="0" w:space="0" w:color="auto"/>
                <w:left w:val="none" w:sz="0" w:space="0" w:color="auto"/>
                <w:bottom w:val="none" w:sz="0" w:space="0" w:color="auto"/>
                <w:right w:val="none" w:sz="0" w:space="0" w:color="auto"/>
              </w:divBdr>
              <w:divsChild>
                <w:div w:id="50927068">
                  <w:marLeft w:val="0"/>
                  <w:marRight w:val="0"/>
                  <w:marTop w:val="120"/>
                  <w:marBottom w:val="0"/>
                  <w:divBdr>
                    <w:top w:val="none" w:sz="0" w:space="0" w:color="auto"/>
                    <w:left w:val="none" w:sz="0" w:space="0" w:color="auto"/>
                    <w:bottom w:val="none" w:sz="0" w:space="0" w:color="auto"/>
                    <w:right w:val="none" w:sz="0" w:space="0" w:color="auto"/>
                  </w:divBdr>
                </w:div>
                <w:div w:id="285084446">
                  <w:marLeft w:val="0"/>
                  <w:marRight w:val="0"/>
                  <w:marTop w:val="120"/>
                  <w:marBottom w:val="0"/>
                  <w:divBdr>
                    <w:top w:val="none" w:sz="0" w:space="0" w:color="auto"/>
                    <w:left w:val="none" w:sz="0" w:space="0" w:color="auto"/>
                    <w:bottom w:val="none" w:sz="0" w:space="0" w:color="auto"/>
                    <w:right w:val="none" w:sz="0" w:space="0" w:color="auto"/>
                  </w:divBdr>
                </w:div>
                <w:div w:id="677387494">
                  <w:marLeft w:val="0"/>
                  <w:marRight w:val="0"/>
                  <w:marTop w:val="120"/>
                  <w:marBottom w:val="0"/>
                  <w:divBdr>
                    <w:top w:val="none" w:sz="0" w:space="0" w:color="auto"/>
                    <w:left w:val="none" w:sz="0" w:space="0" w:color="auto"/>
                    <w:bottom w:val="none" w:sz="0" w:space="0" w:color="auto"/>
                    <w:right w:val="none" w:sz="0" w:space="0" w:color="auto"/>
                  </w:divBdr>
                </w:div>
                <w:div w:id="678846375">
                  <w:marLeft w:val="0"/>
                  <w:marRight w:val="0"/>
                  <w:marTop w:val="120"/>
                  <w:marBottom w:val="0"/>
                  <w:divBdr>
                    <w:top w:val="none" w:sz="0" w:space="0" w:color="auto"/>
                    <w:left w:val="none" w:sz="0" w:space="0" w:color="auto"/>
                    <w:bottom w:val="none" w:sz="0" w:space="0" w:color="auto"/>
                    <w:right w:val="none" w:sz="0" w:space="0" w:color="auto"/>
                  </w:divBdr>
                </w:div>
                <w:div w:id="678848070">
                  <w:marLeft w:val="0"/>
                  <w:marRight w:val="0"/>
                  <w:marTop w:val="120"/>
                  <w:marBottom w:val="0"/>
                  <w:divBdr>
                    <w:top w:val="none" w:sz="0" w:space="0" w:color="auto"/>
                    <w:left w:val="none" w:sz="0" w:space="0" w:color="auto"/>
                    <w:bottom w:val="none" w:sz="0" w:space="0" w:color="auto"/>
                    <w:right w:val="none" w:sz="0" w:space="0" w:color="auto"/>
                  </w:divBdr>
                </w:div>
                <w:div w:id="693305987">
                  <w:marLeft w:val="0"/>
                  <w:marRight w:val="0"/>
                  <w:marTop w:val="120"/>
                  <w:marBottom w:val="0"/>
                  <w:divBdr>
                    <w:top w:val="none" w:sz="0" w:space="0" w:color="auto"/>
                    <w:left w:val="none" w:sz="0" w:space="0" w:color="auto"/>
                    <w:bottom w:val="none" w:sz="0" w:space="0" w:color="auto"/>
                    <w:right w:val="none" w:sz="0" w:space="0" w:color="auto"/>
                  </w:divBdr>
                </w:div>
                <w:div w:id="716011414">
                  <w:marLeft w:val="0"/>
                  <w:marRight w:val="0"/>
                  <w:marTop w:val="120"/>
                  <w:marBottom w:val="0"/>
                  <w:divBdr>
                    <w:top w:val="none" w:sz="0" w:space="0" w:color="auto"/>
                    <w:left w:val="none" w:sz="0" w:space="0" w:color="auto"/>
                    <w:bottom w:val="none" w:sz="0" w:space="0" w:color="auto"/>
                    <w:right w:val="none" w:sz="0" w:space="0" w:color="auto"/>
                  </w:divBdr>
                </w:div>
                <w:div w:id="744302940">
                  <w:marLeft w:val="0"/>
                  <w:marRight w:val="0"/>
                  <w:marTop w:val="120"/>
                  <w:marBottom w:val="0"/>
                  <w:divBdr>
                    <w:top w:val="none" w:sz="0" w:space="0" w:color="auto"/>
                    <w:left w:val="none" w:sz="0" w:space="0" w:color="auto"/>
                    <w:bottom w:val="none" w:sz="0" w:space="0" w:color="auto"/>
                    <w:right w:val="none" w:sz="0" w:space="0" w:color="auto"/>
                  </w:divBdr>
                </w:div>
                <w:div w:id="806358228">
                  <w:marLeft w:val="0"/>
                  <w:marRight w:val="0"/>
                  <w:marTop w:val="120"/>
                  <w:marBottom w:val="0"/>
                  <w:divBdr>
                    <w:top w:val="none" w:sz="0" w:space="0" w:color="auto"/>
                    <w:left w:val="none" w:sz="0" w:space="0" w:color="auto"/>
                    <w:bottom w:val="none" w:sz="0" w:space="0" w:color="auto"/>
                    <w:right w:val="none" w:sz="0" w:space="0" w:color="auto"/>
                  </w:divBdr>
                </w:div>
                <w:div w:id="854223657">
                  <w:marLeft w:val="0"/>
                  <w:marRight w:val="0"/>
                  <w:marTop w:val="120"/>
                  <w:marBottom w:val="0"/>
                  <w:divBdr>
                    <w:top w:val="none" w:sz="0" w:space="0" w:color="auto"/>
                    <w:left w:val="none" w:sz="0" w:space="0" w:color="auto"/>
                    <w:bottom w:val="none" w:sz="0" w:space="0" w:color="auto"/>
                    <w:right w:val="none" w:sz="0" w:space="0" w:color="auto"/>
                  </w:divBdr>
                </w:div>
                <w:div w:id="960573062">
                  <w:marLeft w:val="0"/>
                  <w:marRight w:val="0"/>
                  <w:marTop w:val="120"/>
                  <w:marBottom w:val="0"/>
                  <w:divBdr>
                    <w:top w:val="none" w:sz="0" w:space="0" w:color="auto"/>
                    <w:left w:val="none" w:sz="0" w:space="0" w:color="auto"/>
                    <w:bottom w:val="none" w:sz="0" w:space="0" w:color="auto"/>
                    <w:right w:val="none" w:sz="0" w:space="0" w:color="auto"/>
                  </w:divBdr>
                </w:div>
                <w:div w:id="1327586321">
                  <w:marLeft w:val="0"/>
                  <w:marRight w:val="0"/>
                  <w:marTop w:val="120"/>
                  <w:marBottom w:val="96"/>
                  <w:divBdr>
                    <w:top w:val="none" w:sz="0" w:space="0" w:color="auto"/>
                    <w:left w:val="single" w:sz="24" w:space="0" w:color="CED3F1"/>
                    <w:bottom w:val="none" w:sz="0" w:space="0" w:color="auto"/>
                    <w:right w:val="none" w:sz="0" w:space="0" w:color="auto"/>
                  </w:divBdr>
                  <w:divsChild>
                    <w:div w:id="665205629">
                      <w:marLeft w:val="0"/>
                      <w:marRight w:val="0"/>
                      <w:marTop w:val="120"/>
                      <w:marBottom w:val="0"/>
                      <w:divBdr>
                        <w:top w:val="none" w:sz="0" w:space="0" w:color="auto"/>
                        <w:left w:val="none" w:sz="0" w:space="0" w:color="auto"/>
                        <w:bottom w:val="none" w:sz="0" w:space="0" w:color="auto"/>
                        <w:right w:val="none" w:sz="0" w:space="0" w:color="auto"/>
                      </w:divBdr>
                    </w:div>
                  </w:divsChild>
                </w:div>
                <w:div w:id="1495417240">
                  <w:marLeft w:val="0"/>
                  <w:marRight w:val="0"/>
                  <w:marTop w:val="120"/>
                  <w:marBottom w:val="0"/>
                  <w:divBdr>
                    <w:top w:val="none" w:sz="0" w:space="0" w:color="auto"/>
                    <w:left w:val="none" w:sz="0" w:space="0" w:color="auto"/>
                    <w:bottom w:val="none" w:sz="0" w:space="0" w:color="auto"/>
                    <w:right w:val="none" w:sz="0" w:space="0" w:color="auto"/>
                  </w:divBdr>
                </w:div>
                <w:div w:id="1505053736">
                  <w:marLeft w:val="0"/>
                  <w:marRight w:val="0"/>
                  <w:marTop w:val="120"/>
                  <w:marBottom w:val="0"/>
                  <w:divBdr>
                    <w:top w:val="none" w:sz="0" w:space="0" w:color="auto"/>
                    <w:left w:val="none" w:sz="0" w:space="0" w:color="auto"/>
                    <w:bottom w:val="none" w:sz="0" w:space="0" w:color="auto"/>
                    <w:right w:val="none" w:sz="0" w:space="0" w:color="auto"/>
                  </w:divBdr>
                </w:div>
                <w:div w:id="1571622614">
                  <w:marLeft w:val="0"/>
                  <w:marRight w:val="0"/>
                  <w:marTop w:val="120"/>
                  <w:marBottom w:val="0"/>
                  <w:divBdr>
                    <w:top w:val="none" w:sz="0" w:space="0" w:color="auto"/>
                    <w:left w:val="none" w:sz="0" w:space="0" w:color="auto"/>
                    <w:bottom w:val="none" w:sz="0" w:space="0" w:color="auto"/>
                    <w:right w:val="none" w:sz="0" w:space="0" w:color="auto"/>
                  </w:divBdr>
                </w:div>
                <w:div w:id="1626892401">
                  <w:marLeft w:val="0"/>
                  <w:marRight w:val="0"/>
                  <w:marTop w:val="120"/>
                  <w:marBottom w:val="0"/>
                  <w:divBdr>
                    <w:top w:val="none" w:sz="0" w:space="0" w:color="auto"/>
                    <w:left w:val="none" w:sz="0" w:space="0" w:color="auto"/>
                    <w:bottom w:val="none" w:sz="0" w:space="0" w:color="auto"/>
                    <w:right w:val="none" w:sz="0" w:space="0" w:color="auto"/>
                  </w:divBdr>
                </w:div>
                <w:div w:id="1791431101">
                  <w:marLeft w:val="0"/>
                  <w:marRight w:val="0"/>
                  <w:marTop w:val="120"/>
                  <w:marBottom w:val="0"/>
                  <w:divBdr>
                    <w:top w:val="none" w:sz="0" w:space="0" w:color="auto"/>
                    <w:left w:val="none" w:sz="0" w:space="0" w:color="auto"/>
                    <w:bottom w:val="none" w:sz="0" w:space="0" w:color="auto"/>
                    <w:right w:val="none" w:sz="0" w:space="0" w:color="auto"/>
                  </w:divBdr>
                </w:div>
                <w:div w:id="1868790248">
                  <w:marLeft w:val="0"/>
                  <w:marRight w:val="0"/>
                  <w:marTop w:val="120"/>
                  <w:marBottom w:val="0"/>
                  <w:divBdr>
                    <w:top w:val="none" w:sz="0" w:space="0" w:color="auto"/>
                    <w:left w:val="none" w:sz="0" w:space="0" w:color="auto"/>
                    <w:bottom w:val="none" w:sz="0" w:space="0" w:color="auto"/>
                    <w:right w:val="none" w:sz="0" w:space="0" w:color="auto"/>
                  </w:divBdr>
                </w:div>
                <w:div w:id="1883327779">
                  <w:marLeft w:val="0"/>
                  <w:marRight w:val="0"/>
                  <w:marTop w:val="120"/>
                  <w:marBottom w:val="0"/>
                  <w:divBdr>
                    <w:top w:val="none" w:sz="0" w:space="0" w:color="auto"/>
                    <w:left w:val="none" w:sz="0" w:space="0" w:color="auto"/>
                    <w:bottom w:val="none" w:sz="0" w:space="0" w:color="auto"/>
                    <w:right w:val="none" w:sz="0" w:space="0" w:color="auto"/>
                  </w:divBdr>
                </w:div>
                <w:div w:id="18997822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7019889">
      <w:bodyDiv w:val="1"/>
      <w:marLeft w:val="0"/>
      <w:marRight w:val="0"/>
      <w:marTop w:val="0"/>
      <w:marBottom w:val="0"/>
      <w:divBdr>
        <w:top w:val="none" w:sz="0" w:space="0" w:color="auto"/>
        <w:left w:val="none" w:sz="0" w:space="0" w:color="auto"/>
        <w:bottom w:val="none" w:sz="0" w:space="0" w:color="auto"/>
        <w:right w:val="none" w:sz="0" w:space="0" w:color="auto"/>
      </w:divBdr>
      <w:divsChild>
        <w:div w:id="766317402">
          <w:marLeft w:val="0"/>
          <w:marRight w:val="0"/>
          <w:marTop w:val="0"/>
          <w:marBottom w:val="0"/>
          <w:divBdr>
            <w:top w:val="none" w:sz="0" w:space="0" w:color="auto"/>
            <w:left w:val="none" w:sz="0" w:space="0" w:color="auto"/>
            <w:bottom w:val="none" w:sz="0" w:space="0" w:color="auto"/>
            <w:right w:val="none" w:sz="0" w:space="0" w:color="auto"/>
          </w:divBdr>
          <w:divsChild>
            <w:div w:id="2025134580">
              <w:marLeft w:val="-240"/>
              <w:marRight w:val="-240"/>
              <w:marTop w:val="0"/>
              <w:marBottom w:val="0"/>
              <w:divBdr>
                <w:top w:val="none" w:sz="0" w:space="0" w:color="auto"/>
                <w:left w:val="none" w:sz="0" w:space="0" w:color="auto"/>
                <w:bottom w:val="none" w:sz="0" w:space="0" w:color="auto"/>
                <w:right w:val="none" w:sz="0" w:space="0" w:color="auto"/>
              </w:divBdr>
              <w:divsChild>
                <w:div w:id="2109737981">
                  <w:marLeft w:val="0"/>
                  <w:marRight w:val="0"/>
                  <w:marTop w:val="0"/>
                  <w:marBottom w:val="0"/>
                  <w:divBdr>
                    <w:top w:val="none" w:sz="0" w:space="0" w:color="auto"/>
                    <w:left w:val="none" w:sz="0" w:space="0" w:color="auto"/>
                    <w:bottom w:val="none" w:sz="0" w:space="0" w:color="auto"/>
                    <w:right w:val="none" w:sz="0" w:space="0" w:color="auto"/>
                  </w:divBdr>
                  <w:divsChild>
                    <w:div w:id="33774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5529692">
      <w:bodyDiv w:val="1"/>
      <w:marLeft w:val="0"/>
      <w:marRight w:val="0"/>
      <w:marTop w:val="0"/>
      <w:marBottom w:val="0"/>
      <w:divBdr>
        <w:top w:val="none" w:sz="0" w:space="0" w:color="auto"/>
        <w:left w:val="none" w:sz="0" w:space="0" w:color="auto"/>
        <w:bottom w:val="none" w:sz="0" w:space="0" w:color="auto"/>
        <w:right w:val="none" w:sz="0" w:space="0" w:color="auto"/>
      </w:divBdr>
      <w:divsChild>
        <w:div w:id="469905741">
          <w:marLeft w:val="0"/>
          <w:marRight w:val="0"/>
          <w:marTop w:val="0"/>
          <w:marBottom w:val="0"/>
          <w:divBdr>
            <w:top w:val="none" w:sz="0" w:space="0" w:color="auto"/>
            <w:left w:val="none" w:sz="0" w:space="0" w:color="auto"/>
            <w:bottom w:val="none" w:sz="0" w:space="0" w:color="auto"/>
            <w:right w:val="none" w:sz="0" w:space="0" w:color="auto"/>
          </w:divBdr>
          <w:divsChild>
            <w:div w:id="1052852346">
              <w:marLeft w:val="-240"/>
              <w:marRight w:val="-240"/>
              <w:marTop w:val="0"/>
              <w:marBottom w:val="0"/>
              <w:divBdr>
                <w:top w:val="none" w:sz="0" w:space="0" w:color="auto"/>
                <w:left w:val="none" w:sz="0" w:space="0" w:color="auto"/>
                <w:bottom w:val="none" w:sz="0" w:space="0" w:color="auto"/>
                <w:right w:val="none" w:sz="0" w:space="0" w:color="auto"/>
              </w:divBdr>
              <w:divsChild>
                <w:div w:id="250432836">
                  <w:marLeft w:val="0"/>
                  <w:marRight w:val="0"/>
                  <w:marTop w:val="0"/>
                  <w:marBottom w:val="0"/>
                  <w:divBdr>
                    <w:top w:val="none" w:sz="0" w:space="0" w:color="auto"/>
                    <w:left w:val="none" w:sz="0" w:space="0" w:color="auto"/>
                    <w:bottom w:val="none" w:sz="0" w:space="0" w:color="auto"/>
                    <w:right w:val="none" w:sz="0" w:space="0" w:color="auto"/>
                  </w:divBdr>
                  <w:divsChild>
                    <w:div w:id="123544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4225579">
      <w:bodyDiv w:val="1"/>
      <w:marLeft w:val="0"/>
      <w:marRight w:val="0"/>
      <w:marTop w:val="0"/>
      <w:marBottom w:val="0"/>
      <w:divBdr>
        <w:top w:val="none" w:sz="0" w:space="0" w:color="auto"/>
        <w:left w:val="none" w:sz="0" w:space="0" w:color="auto"/>
        <w:bottom w:val="none" w:sz="0" w:space="0" w:color="auto"/>
        <w:right w:val="none" w:sz="0" w:space="0" w:color="auto"/>
      </w:divBdr>
      <w:divsChild>
        <w:div w:id="988293163">
          <w:marLeft w:val="0"/>
          <w:marRight w:val="0"/>
          <w:marTop w:val="0"/>
          <w:marBottom w:val="0"/>
          <w:divBdr>
            <w:top w:val="none" w:sz="0" w:space="0" w:color="auto"/>
            <w:left w:val="none" w:sz="0" w:space="0" w:color="auto"/>
            <w:bottom w:val="none" w:sz="0" w:space="0" w:color="auto"/>
            <w:right w:val="none" w:sz="0" w:space="0" w:color="auto"/>
          </w:divBdr>
          <w:divsChild>
            <w:div w:id="1165169807">
              <w:marLeft w:val="0"/>
              <w:marRight w:val="0"/>
              <w:marTop w:val="0"/>
              <w:marBottom w:val="0"/>
              <w:divBdr>
                <w:top w:val="none" w:sz="0" w:space="0" w:color="auto"/>
                <w:left w:val="none" w:sz="0" w:space="0" w:color="auto"/>
                <w:bottom w:val="none" w:sz="0" w:space="0" w:color="auto"/>
                <w:right w:val="none" w:sz="0" w:space="0" w:color="auto"/>
              </w:divBdr>
              <w:divsChild>
                <w:div w:id="1860002418">
                  <w:marLeft w:val="0"/>
                  <w:marRight w:val="0"/>
                  <w:marTop w:val="0"/>
                  <w:marBottom w:val="0"/>
                  <w:divBdr>
                    <w:top w:val="none" w:sz="0" w:space="0" w:color="auto"/>
                    <w:left w:val="none" w:sz="0" w:space="0" w:color="auto"/>
                    <w:bottom w:val="none" w:sz="0" w:space="0" w:color="auto"/>
                    <w:right w:val="none" w:sz="0" w:space="0" w:color="auto"/>
                  </w:divBdr>
                  <w:divsChild>
                    <w:div w:id="1012148560">
                      <w:marLeft w:val="0"/>
                      <w:marRight w:val="0"/>
                      <w:marTop w:val="0"/>
                      <w:marBottom w:val="0"/>
                      <w:divBdr>
                        <w:top w:val="none" w:sz="0" w:space="0" w:color="auto"/>
                        <w:left w:val="none" w:sz="0" w:space="0" w:color="auto"/>
                        <w:bottom w:val="none" w:sz="0" w:space="0" w:color="auto"/>
                        <w:right w:val="none" w:sz="0" w:space="0" w:color="auto"/>
                      </w:divBdr>
                      <w:divsChild>
                        <w:div w:id="1487432421">
                          <w:marLeft w:val="0"/>
                          <w:marRight w:val="0"/>
                          <w:marTop w:val="192"/>
                          <w:marBottom w:val="0"/>
                          <w:divBdr>
                            <w:top w:val="none" w:sz="0" w:space="0" w:color="auto"/>
                            <w:left w:val="none" w:sz="0" w:space="0" w:color="auto"/>
                            <w:bottom w:val="none" w:sz="0" w:space="0" w:color="auto"/>
                            <w:right w:val="none" w:sz="0" w:space="0" w:color="auto"/>
                          </w:divBdr>
                        </w:div>
                        <w:div w:id="1759405045">
                          <w:marLeft w:val="0"/>
                          <w:marRight w:val="0"/>
                          <w:marTop w:val="192"/>
                          <w:marBottom w:val="0"/>
                          <w:divBdr>
                            <w:top w:val="none" w:sz="0" w:space="0" w:color="auto"/>
                            <w:left w:val="none" w:sz="0" w:space="0" w:color="auto"/>
                            <w:bottom w:val="none" w:sz="0" w:space="0" w:color="auto"/>
                            <w:right w:val="none" w:sz="0" w:space="0" w:color="auto"/>
                          </w:divBdr>
                        </w:div>
                        <w:div w:id="1625622809">
                          <w:marLeft w:val="0"/>
                          <w:marRight w:val="0"/>
                          <w:marTop w:val="192"/>
                          <w:marBottom w:val="0"/>
                          <w:divBdr>
                            <w:top w:val="none" w:sz="0" w:space="0" w:color="auto"/>
                            <w:left w:val="none" w:sz="0" w:space="0" w:color="auto"/>
                            <w:bottom w:val="none" w:sz="0" w:space="0" w:color="auto"/>
                            <w:right w:val="none" w:sz="0" w:space="0" w:color="auto"/>
                          </w:divBdr>
                        </w:div>
                        <w:div w:id="522666730">
                          <w:marLeft w:val="0"/>
                          <w:marRight w:val="0"/>
                          <w:marTop w:val="192"/>
                          <w:marBottom w:val="0"/>
                          <w:divBdr>
                            <w:top w:val="none" w:sz="0" w:space="0" w:color="auto"/>
                            <w:left w:val="none" w:sz="0" w:space="0" w:color="auto"/>
                            <w:bottom w:val="none" w:sz="0" w:space="0" w:color="auto"/>
                            <w:right w:val="none" w:sz="0" w:space="0" w:color="auto"/>
                          </w:divBdr>
                        </w:div>
                        <w:div w:id="1029915102">
                          <w:marLeft w:val="0"/>
                          <w:marRight w:val="0"/>
                          <w:marTop w:val="120"/>
                          <w:marBottom w:val="96"/>
                          <w:divBdr>
                            <w:top w:val="none" w:sz="0" w:space="0" w:color="auto"/>
                            <w:left w:val="single" w:sz="24" w:space="0" w:color="CED3F1"/>
                            <w:bottom w:val="none" w:sz="0" w:space="0" w:color="auto"/>
                            <w:right w:val="none" w:sz="0" w:space="0" w:color="auto"/>
                          </w:divBdr>
                          <w:divsChild>
                            <w:div w:id="662125193">
                              <w:marLeft w:val="0"/>
                              <w:marRight w:val="0"/>
                              <w:marTop w:val="192"/>
                              <w:marBottom w:val="0"/>
                              <w:divBdr>
                                <w:top w:val="none" w:sz="0" w:space="0" w:color="auto"/>
                                <w:left w:val="none" w:sz="0" w:space="0" w:color="auto"/>
                                <w:bottom w:val="none" w:sz="0" w:space="0" w:color="auto"/>
                                <w:right w:val="none" w:sz="0" w:space="0" w:color="auto"/>
                              </w:divBdr>
                            </w:div>
                          </w:divsChild>
                        </w:div>
                        <w:div w:id="1987276772">
                          <w:marLeft w:val="0"/>
                          <w:marRight w:val="0"/>
                          <w:marTop w:val="120"/>
                          <w:marBottom w:val="96"/>
                          <w:divBdr>
                            <w:top w:val="none" w:sz="0" w:space="0" w:color="auto"/>
                            <w:left w:val="single" w:sz="24" w:space="0" w:color="CED3F1"/>
                            <w:bottom w:val="none" w:sz="0" w:space="0" w:color="auto"/>
                            <w:right w:val="none" w:sz="0" w:space="0" w:color="auto"/>
                          </w:divBdr>
                        </w:div>
                        <w:div w:id="689646553">
                          <w:marLeft w:val="0"/>
                          <w:marRight w:val="0"/>
                          <w:marTop w:val="192"/>
                          <w:marBottom w:val="0"/>
                          <w:divBdr>
                            <w:top w:val="none" w:sz="0" w:space="0" w:color="auto"/>
                            <w:left w:val="none" w:sz="0" w:space="0" w:color="auto"/>
                            <w:bottom w:val="none" w:sz="0" w:space="0" w:color="auto"/>
                            <w:right w:val="none" w:sz="0" w:space="0" w:color="auto"/>
                          </w:divBdr>
                        </w:div>
                        <w:div w:id="98384914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7D2C-BA47-42BB-BEA8-0509167E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Управление МСУ</Company>
  <LinksUpToDate>false</LinksUpToDate>
  <CharactersWithSpaces>6774</CharactersWithSpaces>
  <SharedDoc>false</SharedDoc>
  <HLinks>
    <vt:vector size="6" baseType="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Богомолов</dc:creator>
  <cp:lastModifiedBy>Пользователь</cp:lastModifiedBy>
  <cp:revision>30</cp:revision>
  <cp:lastPrinted>2023-10-02T07:31:00Z</cp:lastPrinted>
  <dcterms:created xsi:type="dcterms:W3CDTF">2021-03-09T20:23:00Z</dcterms:created>
  <dcterms:modified xsi:type="dcterms:W3CDTF">2023-10-02T07:32:00Z</dcterms:modified>
</cp:coreProperties>
</file>