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46" w:rsidRPr="007A31C7" w:rsidRDefault="00EB6E46" w:rsidP="00EB6E46">
      <w:pPr>
        <w:jc w:val="center"/>
        <w:rPr>
          <w:sz w:val="28"/>
        </w:rPr>
      </w:pPr>
      <w:r w:rsidRPr="007A31C7">
        <w:rPr>
          <w:b/>
          <w:sz w:val="36"/>
          <w:szCs w:val="36"/>
        </w:rPr>
        <w:t>Муниципальный Совет</w:t>
      </w:r>
    </w:p>
    <w:p w:rsidR="00EB6E46" w:rsidRPr="007A31C7" w:rsidRDefault="00EB6E46" w:rsidP="00EB6E46">
      <w:pPr>
        <w:jc w:val="center"/>
        <w:rPr>
          <w:sz w:val="28"/>
        </w:rPr>
      </w:pPr>
      <w:r w:rsidRPr="007A31C7">
        <w:rPr>
          <w:b/>
          <w:sz w:val="36"/>
          <w:szCs w:val="36"/>
        </w:rPr>
        <w:t>Левобережного сельского поселения</w:t>
      </w:r>
    </w:p>
    <w:p w:rsidR="00EB6E46" w:rsidRPr="007A31C7" w:rsidRDefault="00EB6E46" w:rsidP="00EB6E46">
      <w:pPr>
        <w:jc w:val="center"/>
        <w:rPr>
          <w:b/>
          <w:sz w:val="36"/>
          <w:szCs w:val="36"/>
        </w:rPr>
      </w:pPr>
      <w:r w:rsidRPr="007A31C7">
        <w:rPr>
          <w:b/>
          <w:sz w:val="36"/>
          <w:szCs w:val="36"/>
        </w:rPr>
        <w:t>Тутаевского муниципального района</w:t>
      </w:r>
    </w:p>
    <w:p w:rsidR="00EB6E46" w:rsidRPr="007A31C7" w:rsidRDefault="00EB6E46" w:rsidP="00EB6E46">
      <w:pPr>
        <w:jc w:val="center"/>
        <w:rPr>
          <w:b/>
          <w:sz w:val="36"/>
          <w:szCs w:val="36"/>
        </w:rPr>
      </w:pPr>
      <w:r w:rsidRPr="007A31C7">
        <w:rPr>
          <w:b/>
          <w:sz w:val="36"/>
          <w:szCs w:val="36"/>
        </w:rPr>
        <w:t>Ярославской области</w:t>
      </w:r>
    </w:p>
    <w:p w:rsidR="00EB6E46" w:rsidRPr="007A31C7" w:rsidRDefault="00EB6E46" w:rsidP="00EB6E46">
      <w:pPr>
        <w:jc w:val="center"/>
        <w:rPr>
          <w:b/>
          <w:sz w:val="36"/>
          <w:szCs w:val="36"/>
        </w:rPr>
      </w:pPr>
    </w:p>
    <w:p w:rsidR="00EB6E46" w:rsidRPr="007A31C7" w:rsidRDefault="00EB6E46" w:rsidP="00EB6E46">
      <w:pPr>
        <w:jc w:val="center"/>
        <w:rPr>
          <w:b/>
          <w:bCs/>
          <w:sz w:val="28"/>
          <w:szCs w:val="28"/>
        </w:rPr>
      </w:pPr>
      <w:r w:rsidRPr="007A31C7">
        <w:rPr>
          <w:b/>
          <w:sz w:val="36"/>
          <w:szCs w:val="36"/>
        </w:rPr>
        <w:t>РЕШЕНИ</w:t>
      </w:r>
      <w:r w:rsidR="00DA5C9B">
        <w:rPr>
          <w:b/>
          <w:sz w:val="36"/>
          <w:szCs w:val="36"/>
        </w:rPr>
        <w:t>Е</w:t>
      </w:r>
    </w:p>
    <w:p w:rsidR="00EB6E46" w:rsidRDefault="00EB6E46" w:rsidP="00EB6E46">
      <w:pPr>
        <w:jc w:val="both"/>
        <w:rPr>
          <w:sz w:val="28"/>
          <w:szCs w:val="28"/>
        </w:rPr>
      </w:pPr>
    </w:p>
    <w:p w:rsidR="00EB6E46" w:rsidRDefault="00EB6E46" w:rsidP="00423D04">
      <w:pPr>
        <w:jc w:val="both"/>
        <w:rPr>
          <w:sz w:val="28"/>
          <w:szCs w:val="28"/>
        </w:rPr>
      </w:pPr>
      <w:r>
        <w:rPr>
          <w:sz w:val="28"/>
          <w:szCs w:val="28"/>
        </w:rPr>
        <w:t xml:space="preserve">от </w:t>
      </w:r>
      <w:r w:rsidR="00C94DE3">
        <w:rPr>
          <w:sz w:val="28"/>
          <w:szCs w:val="28"/>
        </w:rPr>
        <w:t>19</w:t>
      </w:r>
      <w:r w:rsidRPr="007A31C7">
        <w:rPr>
          <w:sz w:val="28"/>
          <w:szCs w:val="28"/>
        </w:rPr>
        <w:t>.</w:t>
      </w:r>
      <w:r w:rsidR="00C94DE3">
        <w:rPr>
          <w:sz w:val="28"/>
          <w:szCs w:val="28"/>
        </w:rPr>
        <w:t>12</w:t>
      </w:r>
      <w:r w:rsidRPr="007A31C7">
        <w:rPr>
          <w:sz w:val="28"/>
          <w:szCs w:val="28"/>
        </w:rPr>
        <w:t>.20</w:t>
      </w:r>
      <w:r>
        <w:rPr>
          <w:sz w:val="28"/>
          <w:szCs w:val="28"/>
        </w:rPr>
        <w:t>23</w:t>
      </w:r>
      <w:r w:rsidRPr="007A31C7">
        <w:rPr>
          <w:sz w:val="28"/>
          <w:szCs w:val="28"/>
        </w:rPr>
        <w:t xml:space="preserve"> г. № </w:t>
      </w:r>
      <w:r w:rsidR="00DA5C9B">
        <w:rPr>
          <w:sz w:val="28"/>
          <w:szCs w:val="28"/>
        </w:rPr>
        <w:t>25</w:t>
      </w:r>
    </w:p>
    <w:p w:rsidR="003C3D26" w:rsidRPr="007A31C7" w:rsidRDefault="003C3D26" w:rsidP="00423D04">
      <w:pPr>
        <w:jc w:val="both"/>
        <w:rPr>
          <w:sz w:val="28"/>
          <w:szCs w:val="28"/>
        </w:rPr>
      </w:pPr>
    </w:p>
    <w:tbl>
      <w:tblPr>
        <w:tblW w:w="0" w:type="auto"/>
        <w:tblCellSpacing w:w="0" w:type="dxa"/>
        <w:tblCellMar>
          <w:left w:w="0" w:type="dxa"/>
          <w:right w:w="0" w:type="dxa"/>
        </w:tblCellMar>
        <w:tblLook w:val="04A0" w:firstRow="1" w:lastRow="0" w:firstColumn="1" w:lastColumn="0" w:noHBand="0" w:noVBand="1"/>
      </w:tblPr>
      <w:tblGrid>
        <w:gridCol w:w="4820"/>
      </w:tblGrid>
      <w:tr w:rsidR="00EB6E46" w:rsidRPr="007A31C7" w:rsidTr="00994A76">
        <w:trPr>
          <w:tblCellSpacing w:w="0" w:type="dxa"/>
        </w:trPr>
        <w:tc>
          <w:tcPr>
            <w:tcW w:w="4820" w:type="dxa"/>
            <w:hideMark/>
          </w:tcPr>
          <w:p w:rsidR="00EB6E46" w:rsidRPr="007A31C7" w:rsidRDefault="00EB6E46" w:rsidP="00A378E2">
            <w:pPr>
              <w:spacing w:before="100" w:beforeAutospacing="1" w:after="100" w:afterAutospacing="1"/>
              <w:jc w:val="both"/>
              <w:rPr>
                <w:bCs/>
                <w:sz w:val="28"/>
                <w:szCs w:val="28"/>
              </w:rPr>
            </w:pPr>
            <w:r w:rsidRPr="007A31C7">
              <w:rPr>
                <w:bCs/>
                <w:sz w:val="28"/>
                <w:szCs w:val="28"/>
              </w:rPr>
              <w:t xml:space="preserve">Об    утверждении    соглашения  о передаче </w:t>
            </w:r>
            <w:r>
              <w:rPr>
                <w:bCs/>
                <w:sz w:val="28"/>
                <w:szCs w:val="28"/>
              </w:rPr>
              <w:t>Администрации</w:t>
            </w:r>
            <w:r w:rsidRPr="007A31C7">
              <w:rPr>
                <w:bCs/>
                <w:sz w:val="28"/>
                <w:szCs w:val="28"/>
              </w:rPr>
              <w:t xml:space="preserve">        Тутаевско</w:t>
            </w:r>
            <w:r>
              <w:rPr>
                <w:bCs/>
                <w:sz w:val="28"/>
                <w:szCs w:val="28"/>
              </w:rPr>
              <w:t xml:space="preserve">го </w:t>
            </w:r>
            <w:r w:rsidRPr="007A31C7">
              <w:rPr>
                <w:bCs/>
                <w:sz w:val="28"/>
                <w:szCs w:val="28"/>
              </w:rPr>
              <w:t>муниципально</w:t>
            </w:r>
            <w:r>
              <w:rPr>
                <w:bCs/>
                <w:sz w:val="28"/>
                <w:szCs w:val="28"/>
              </w:rPr>
              <w:t>го</w:t>
            </w:r>
            <w:r w:rsidRPr="007A31C7">
              <w:rPr>
                <w:bCs/>
                <w:sz w:val="28"/>
                <w:szCs w:val="28"/>
              </w:rPr>
              <w:t xml:space="preserve"> район</w:t>
            </w:r>
            <w:r>
              <w:rPr>
                <w:bCs/>
                <w:sz w:val="28"/>
                <w:szCs w:val="28"/>
              </w:rPr>
              <w:t xml:space="preserve">а       части        </w:t>
            </w:r>
            <w:r w:rsidRPr="007A31C7">
              <w:rPr>
                <w:bCs/>
                <w:sz w:val="28"/>
                <w:szCs w:val="28"/>
              </w:rPr>
              <w:t xml:space="preserve">полномочий </w:t>
            </w:r>
            <w:r>
              <w:rPr>
                <w:bCs/>
                <w:sz w:val="28"/>
                <w:szCs w:val="28"/>
              </w:rPr>
              <w:t xml:space="preserve">по решению вопроса местного значения  </w:t>
            </w:r>
            <w:r w:rsidRPr="007A31C7">
              <w:rPr>
                <w:bCs/>
                <w:sz w:val="28"/>
                <w:szCs w:val="28"/>
              </w:rPr>
              <w:t>Левобережно</w:t>
            </w:r>
            <w:r>
              <w:rPr>
                <w:bCs/>
                <w:sz w:val="28"/>
                <w:szCs w:val="28"/>
              </w:rPr>
              <w:t>го</w:t>
            </w:r>
            <w:r w:rsidRPr="007A31C7">
              <w:rPr>
                <w:bCs/>
                <w:sz w:val="28"/>
                <w:szCs w:val="28"/>
              </w:rPr>
              <w:t xml:space="preserve"> сельско</w:t>
            </w:r>
            <w:r>
              <w:rPr>
                <w:bCs/>
                <w:sz w:val="28"/>
                <w:szCs w:val="28"/>
              </w:rPr>
              <w:t>го</w:t>
            </w:r>
            <w:r w:rsidRPr="007A31C7">
              <w:rPr>
                <w:bCs/>
                <w:sz w:val="28"/>
                <w:szCs w:val="28"/>
              </w:rPr>
              <w:t xml:space="preserve"> поселени</w:t>
            </w:r>
            <w:r>
              <w:rPr>
                <w:bCs/>
                <w:sz w:val="28"/>
                <w:szCs w:val="28"/>
              </w:rPr>
              <w:t>я</w:t>
            </w:r>
            <w:r w:rsidRPr="007A31C7">
              <w:rPr>
                <w:bCs/>
                <w:sz w:val="28"/>
                <w:szCs w:val="28"/>
              </w:rPr>
              <w:t xml:space="preserve"> Тутаевского муниципального     района   </w:t>
            </w:r>
          </w:p>
        </w:tc>
      </w:tr>
    </w:tbl>
    <w:p w:rsidR="00EB6E46" w:rsidRPr="007A31C7" w:rsidRDefault="00EB6E46" w:rsidP="00154D16">
      <w:pPr>
        <w:spacing w:before="100" w:beforeAutospacing="1" w:after="100" w:afterAutospacing="1"/>
        <w:ind w:firstLine="708"/>
        <w:jc w:val="both"/>
        <w:rPr>
          <w:sz w:val="28"/>
          <w:szCs w:val="28"/>
        </w:rPr>
      </w:pPr>
      <w:r w:rsidRPr="00AE10CD">
        <w:rPr>
          <w:sz w:val="28"/>
          <w:szCs w:val="28"/>
        </w:rPr>
        <w:t xml:space="preserve">В соответствии с </w:t>
      </w:r>
      <w:r w:rsidR="00AE10CD" w:rsidRPr="00AE10CD">
        <w:rPr>
          <w:sz w:val="28"/>
          <w:szCs w:val="28"/>
        </w:rPr>
        <w:t>пунктом 19 части 1 статьи 14 Федерального закона от 06.10.2003 № 131-ФЗ «Об общих принципах организации местного</w:t>
      </w:r>
      <w:r w:rsidR="00AE10CD" w:rsidRPr="00410909">
        <w:t xml:space="preserve"> </w:t>
      </w:r>
      <w:r w:rsidRPr="007A31C7">
        <w:rPr>
          <w:sz w:val="28"/>
          <w:szCs w:val="28"/>
        </w:rPr>
        <w:t>самоуправления в Российской Федерации»,</w:t>
      </w:r>
      <w:r w:rsidRPr="00FE1335">
        <w:rPr>
          <w:b/>
          <w:color w:val="FF0000"/>
        </w:rPr>
        <w:t xml:space="preserve"> </w:t>
      </w:r>
      <w:r w:rsidRPr="007A31C7">
        <w:rPr>
          <w:sz w:val="28"/>
          <w:szCs w:val="28"/>
        </w:rPr>
        <w:t>Уставом Левобережного сельского поселения Ярославской области</w:t>
      </w:r>
      <w:r w:rsidR="00154D16">
        <w:rPr>
          <w:sz w:val="28"/>
          <w:szCs w:val="28"/>
        </w:rPr>
        <w:t xml:space="preserve"> </w:t>
      </w:r>
      <w:r w:rsidRPr="007A31C7">
        <w:rPr>
          <w:bCs/>
          <w:sz w:val="28"/>
          <w:szCs w:val="28"/>
        </w:rPr>
        <w:t>Муниципальный Совет Левобережного сельского поселения Тутаевского муниципального  района  Ярославской  области</w:t>
      </w:r>
    </w:p>
    <w:p w:rsidR="00EB6E46" w:rsidRPr="007A31C7" w:rsidRDefault="00EB6E46" w:rsidP="00EB6E46">
      <w:pPr>
        <w:jc w:val="center"/>
        <w:rPr>
          <w:bCs/>
          <w:sz w:val="28"/>
          <w:szCs w:val="28"/>
        </w:rPr>
      </w:pPr>
      <w:r w:rsidRPr="007A31C7">
        <w:rPr>
          <w:bCs/>
          <w:sz w:val="28"/>
          <w:szCs w:val="28"/>
        </w:rPr>
        <w:t>РЕШИЛ:</w:t>
      </w:r>
    </w:p>
    <w:p w:rsidR="00EB6E46" w:rsidRPr="007A31C7" w:rsidRDefault="00EB6E46" w:rsidP="00EB6E46">
      <w:pPr>
        <w:contextualSpacing/>
        <w:jc w:val="both"/>
        <w:rPr>
          <w:sz w:val="28"/>
          <w:szCs w:val="28"/>
        </w:rPr>
      </w:pPr>
    </w:p>
    <w:p w:rsidR="00366318" w:rsidRDefault="00EB6E46" w:rsidP="00366318">
      <w:pPr>
        <w:widowControl w:val="0"/>
        <w:autoSpaceDE w:val="0"/>
        <w:autoSpaceDN w:val="0"/>
        <w:ind w:right="-1"/>
        <w:jc w:val="both"/>
        <w:rPr>
          <w:sz w:val="28"/>
          <w:szCs w:val="28"/>
        </w:rPr>
      </w:pPr>
      <w:r w:rsidRPr="007A31C7">
        <w:rPr>
          <w:sz w:val="28"/>
          <w:szCs w:val="28"/>
        </w:rPr>
        <w:t xml:space="preserve">1. </w:t>
      </w:r>
      <w:r>
        <w:rPr>
          <w:sz w:val="28"/>
          <w:szCs w:val="28"/>
        </w:rPr>
        <w:t>Утвердить с</w:t>
      </w:r>
      <w:r w:rsidRPr="007A31C7">
        <w:rPr>
          <w:sz w:val="28"/>
          <w:szCs w:val="28"/>
        </w:rPr>
        <w:t>оглашение</w:t>
      </w:r>
      <w:r w:rsidR="00A378E2">
        <w:rPr>
          <w:sz w:val="28"/>
          <w:szCs w:val="28"/>
        </w:rPr>
        <w:t xml:space="preserve"> </w:t>
      </w:r>
      <w:r w:rsidRPr="007A31C7">
        <w:rPr>
          <w:sz w:val="28"/>
          <w:szCs w:val="28"/>
        </w:rPr>
        <w:t xml:space="preserve"> </w:t>
      </w:r>
      <w:r w:rsidR="00C94DE3" w:rsidRPr="00C94DE3">
        <w:rPr>
          <w:bCs/>
          <w:sz w:val="28"/>
          <w:szCs w:val="28"/>
          <w:lang w:eastAsia="en-US"/>
        </w:rPr>
        <w:t xml:space="preserve">о передаче Администрации Тутаевского муниципального района </w:t>
      </w:r>
      <w:r w:rsidR="00366318">
        <w:rPr>
          <w:bCs/>
          <w:sz w:val="28"/>
          <w:szCs w:val="28"/>
          <w:lang w:eastAsia="en-US"/>
        </w:rPr>
        <w:t xml:space="preserve">части полномочий </w:t>
      </w:r>
      <w:r w:rsidR="00366318" w:rsidRPr="00366318">
        <w:rPr>
          <w:sz w:val="28"/>
          <w:szCs w:val="28"/>
        </w:rPr>
        <w:t xml:space="preserve"> </w:t>
      </w:r>
      <w:r w:rsidR="00366318">
        <w:rPr>
          <w:sz w:val="28"/>
          <w:szCs w:val="28"/>
        </w:rPr>
        <w:t>по решению вопроса местного значения</w:t>
      </w:r>
      <w:r w:rsidR="00366318" w:rsidRPr="007A31C7">
        <w:rPr>
          <w:sz w:val="28"/>
          <w:szCs w:val="28"/>
        </w:rPr>
        <w:t xml:space="preserve"> </w:t>
      </w:r>
      <w:r w:rsidR="00366318">
        <w:rPr>
          <w:sz w:val="28"/>
          <w:szCs w:val="28"/>
        </w:rPr>
        <w:t>Левобережного сельского поселения Тутаевского муниципального района в части:</w:t>
      </w:r>
    </w:p>
    <w:p w:rsidR="00AE10CD" w:rsidRPr="00AE10CD" w:rsidRDefault="00366318" w:rsidP="00AE10CD">
      <w:pPr>
        <w:widowControl w:val="0"/>
        <w:suppressAutoHyphens/>
        <w:autoSpaceDE w:val="0"/>
        <w:autoSpaceDN w:val="0"/>
        <w:ind w:right="-1"/>
        <w:jc w:val="both"/>
        <w:rPr>
          <w:sz w:val="28"/>
          <w:szCs w:val="28"/>
          <w:lang w:eastAsia="en-US"/>
        </w:rPr>
      </w:pPr>
      <w:r w:rsidRPr="00366318">
        <w:rPr>
          <w:sz w:val="28"/>
          <w:szCs w:val="28"/>
          <w:lang w:eastAsia="en-US"/>
        </w:rPr>
        <w:t>-</w:t>
      </w:r>
      <w:r w:rsidR="00AE10CD" w:rsidRPr="00AE10CD">
        <w:rPr>
          <w:lang w:eastAsia="en-US"/>
        </w:rPr>
        <w:t xml:space="preserve"> </w:t>
      </w:r>
      <w:r w:rsidR="00AE10CD" w:rsidRPr="00AE10CD">
        <w:rPr>
          <w:sz w:val="28"/>
          <w:szCs w:val="28"/>
          <w:lang w:eastAsia="en-US"/>
        </w:rPr>
        <w:t>проведения мероприятий по борьбе с борщевиком Сосновского, произрастающим на территории Левобережного сельского поселения.</w:t>
      </w:r>
    </w:p>
    <w:p w:rsidR="00EB6E46" w:rsidRPr="00366318" w:rsidRDefault="00EB6E46" w:rsidP="00366318">
      <w:pPr>
        <w:widowControl w:val="0"/>
        <w:autoSpaceDE w:val="0"/>
        <w:autoSpaceDN w:val="0"/>
        <w:ind w:right="-1"/>
        <w:jc w:val="both"/>
        <w:rPr>
          <w:bCs/>
          <w:sz w:val="28"/>
          <w:szCs w:val="28"/>
          <w:lang w:eastAsia="en-US"/>
        </w:rPr>
      </w:pPr>
      <w:r>
        <w:rPr>
          <w:sz w:val="28"/>
          <w:szCs w:val="28"/>
        </w:rPr>
        <w:t>2. Обнародовать настоящее решение согласно Порядку обнародования муниципальных правовых  актов Левобережного сельского  поселения.</w:t>
      </w:r>
    </w:p>
    <w:p w:rsidR="00EB6E46" w:rsidRPr="007A31C7" w:rsidRDefault="00EB6E46" w:rsidP="00EB6E46">
      <w:pPr>
        <w:jc w:val="both"/>
        <w:rPr>
          <w:sz w:val="28"/>
          <w:szCs w:val="28"/>
        </w:rPr>
      </w:pPr>
      <w:r>
        <w:rPr>
          <w:sz w:val="28"/>
          <w:szCs w:val="28"/>
        </w:rPr>
        <w:t>3</w:t>
      </w:r>
      <w:r w:rsidRPr="007A31C7">
        <w:rPr>
          <w:sz w:val="28"/>
          <w:szCs w:val="28"/>
        </w:rPr>
        <w:t>. Контроль за исполнением настоящего решения оставляю за собой.</w:t>
      </w:r>
    </w:p>
    <w:p w:rsidR="00EB6E46" w:rsidRPr="007A31C7" w:rsidRDefault="00EB6E46" w:rsidP="00994A76">
      <w:pPr>
        <w:jc w:val="both"/>
        <w:rPr>
          <w:sz w:val="28"/>
          <w:szCs w:val="28"/>
        </w:rPr>
      </w:pPr>
      <w:r>
        <w:rPr>
          <w:sz w:val="28"/>
          <w:szCs w:val="28"/>
        </w:rPr>
        <w:t>4</w:t>
      </w:r>
      <w:r w:rsidRPr="007A31C7">
        <w:rPr>
          <w:sz w:val="28"/>
          <w:szCs w:val="28"/>
        </w:rPr>
        <w:t xml:space="preserve">. Настоящее решение вступает в силу с момента его </w:t>
      </w:r>
      <w:r>
        <w:rPr>
          <w:sz w:val="28"/>
          <w:szCs w:val="28"/>
        </w:rPr>
        <w:t>обнародования</w:t>
      </w:r>
      <w:r w:rsidRPr="007A31C7">
        <w:rPr>
          <w:sz w:val="28"/>
          <w:szCs w:val="28"/>
        </w:rPr>
        <w:t>.</w:t>
      </w:r>
    </w:p>
    <w:tbl>
      <w:tblPr>
        <w:tblW w:w="0" w:type="auto"/>
        <w:tblLook w:val="04A0" w:firstRow="1" w:lastRow="0" w:firstColumn="1" w:lastColumn="0" w:noHBand="0" w:noVBand="1"/>
      </w:tblPr>
      <w:tblGrid>
        <w:gridCol w:w="5495"/>
        <w:gridCol w:w="4075"/>
      </w:tblGrid>
      <w:tr w:rsidR="00EB6E46" w:rsidRPr="007A31C7" w:rsidTr="00A378E2">
        <w:tc>
          <w:tcPr>
            <w:tcW w:w="5495" w:type="dxa"/>
            <w:shd w:val="clear" w:color="auto" w:fill="auto"/>
          </w:tcPr>
          <w:p w:rsidR="00994A76" w:rsidRDefault="00994A76" w:rsidP="00A378E2">
            <w:pPr>
              <w:ind w:right="-730"/>
              <w:rPr>
                <w:rFonts w:eastAsia="Calibri"/>
                <w:sz w:val="28"/>
                <w:szCs w:val="28"/>
                <w:lang w:eastAsia="en-US"/>
              </w:rPr>
            </w:pPr>
          </w:p>
          <w:p w:rsidR="00DA5C9B" w:rsidRDefault="00DA5C9B" w:rsidP="00A378E2">
            <w:pPr>
              <w:ind w:right="-730"/>
              <w:rPr>
                <w:rFonts w:eastAsia="Calibri"/>
                <w:sz w:val="28"/>
                <w:szCs w:val="28"/>
                <w:lang w:eastAsia="en-US"/>
              </w:rPr>
            </w:pPr>
          </w:p>
          <w:p w:rsidR="00DA5C9B" w:rsidRDefault="00DA5C9B" w:rsidP="00A378E2">
            <w:pPr>
              <w:ind w:right="-730"/>
              <w:rPr>
                <w:rFonts w:eastAsia="Calibri"/>
                <w:sz w:val="28"/>
                <w:szCs w:val="28"/>
                <w:lang w:eastAsia="en-US"/>
              </w:rPr>
            </w:pPr>
          </w:p>
          <w:p w:rsidR="00EB6E46" w:rsidRPr="007A31C7" w:rsidRDefault="00EB6E46" w:rsidP="00A378E2">
            <w:pPr>
              <w:ind w:right="-730"/>
              <w:rPr>
                <w:rFonts w:eastAsia="Calibri"/>
                <w:sz w:val="28"/>
                <w:szCs w:val="28"/>
                <w:lang w:eastAsia="en-US"/>
              </w:rPr>
            </w:pPr>
            <w:r w:rsidRPr="007A31C7">
              <w:rPr>
                <w:rFonts w:eastAsia="Calibri"/>
                <w:sz w:val="28"/>
                <w:szCs w:val="28"/>
                <w:lang w:eastAsia="en-US"/>
              </w:rPr>
              <w:t>Председатель Муниципального Совета Левобережного сельского поселения</w:t>
            </w:r>
          </w:p>
          <w:p w:rsidR="00EB6E46" w:rsidRPr="007A31C7" w:rsidRDefault="00EB6E46" w:rsidP="00A378E2">
            <w:pPr>
              <w:ind w:right="-730"/>
              <w:rPr>
                <w:rFonts w:eastAsia="Calibri"/>
                <w:sz w:val="28"/>
                <w:szCs w:val="28"/>
                <w:lang w:eastAsia="en-US"/>
              </w:rPr>
            </w:pPr>
            <w:r w:rsidRPr="007A31C7">
              <w:rPr>
                <w:rFonts w:eastAsia="Calibri"/>
                <w:sz w:val="28"/>
                <w:szCs w:val="28"/>
                <w:lang w:eastAsia="en-US"/>
              </w:rPr>
              <w:t>____________________</w:t>
            </w:r>
            <w:proofErr w:type="spellStart"/>
            <w:r w:rsidRPr="007A31C7">
              <w:rPr>
                <w:rFonts w:eastAsia="Calibri"/>
                <w:sz w:val="28"/>
                <w:szCs w:val="28"/>
                <w:lang w:eastAsia="en-US"/>
              </w:rPr>
              <w:t>Г.С.Васильев</w:t>
            </w:r>
            <w:proofErr w:type="spellEnd"/>
          </w:p>
        </w:tc>
        <w:tc>
          <w:tcPr>
            <w:tcW w:w="4075" w:type="dxa"/>
            <w:shd w:val="clear" w:color="auto" w:fill="auto"/>
          </w:tcPr>
          <w:p w:rsidR="00994A76" w:rsidRDefault="00994A76" w:rsidP="00A378E2">
            <w:pPr>
              <w:ind w:right="-730"/>
              <w:rPr>
                <w:rFonts w:eastAsia="Calibri"/>
                <w:sz w:val="28"/>
                <w:szCs w:val="28"/>
                <w:lang w:eastAsia="en-US"/>
              </w:rPr>
            </w:pPr>
          </w:p>
          <w:p w:rsidR="00DA5C9B" w:rsidRDefault="00DA5C9B" w:rsidP="00A378E2">
            <w:pPr>
              <w:ind w:right="-730"/>
              <w:rPr>
                <w:rFonts w:eastAsia="Calibri"/>
                <w:sz w:val="28"/>
                <w:szCs w:val="28"/>
                <w:lang w:eastAsia="en-US"/>
              </w:rPr>
            </w:pPr>
          </w:p>
          <w:p w:rsidR="00DA5C9B" w:rsidRDefault="00DA5C9B" w:rsidP="00A378E2">
            <w:pPr>
              <w:ind w:right="-730"/>
              <w:rPr>
                <w:rFonts w:eastAsia="Calibri"/>
                <w:sz w:val="28"/>
                <w:szCs w:val="28"/>
                <w:lang w:eastAsia="en-US"/>
              </w:rPr>
            </w:pPr>
          </w:p>
          <w:p w:rsidR="00EB6E46" w:rsidRPr="007A31C7" w:rsidRDefault="00EB6E46" w:rsidP="00A378E2">
            <w:pPr>
              <w:ind w:right="-730"/>
              <w:rPr>
                <w:rFonts w:eastAsia="Calibri"/>
                <w:sz w:val="28"/>
                <w:szCs w:val="28"/>
                <w:lang w:eastAsia="en-US"/>
              </w:rPr>
            </w:pPr>
            <w:r w:rsidRPr="007A31C7">
              <w:rPr>
                <w:rFonts w:eastAsia="Calibri"/>
                <w:sz w:val="28"/>
                <w:szCs w:val="28"/>
                <w:lang w:eastAsia="en-US"/>
              </w:rPr>
              <w:t>Глава Левобережного</w:t>
            </w:r>
          </w:p>
          <w:p w:rsidR="00EB6E46" w:rsidRPr="007A31C7" w:rsidRDefault="00EB6E46" w:rsidP="00A378E2">
            <w:pPr>
              <w:ind w:right="-730"/>
              <w:rPr>
                <w:rFonts w:eastAsia="Calibri"/>
                <w:sz w:val="28"/>
                <w:szCs w:val="28"/>
                <w:lang w:eastAsia="en-US"/>
              </w:rPr>
            </w:pPr>
            <w:r w:rsidRPr="007A31C7">
              <w:rPr>
                <w:rFonts w:eastAsia="Calibri"/>
                <w:sz w:val="28"/>
                <w:szCs w:val="28"/>
                <w:lang w:eastAsia="en-US"/>
              </w:rPr>
              <w:t>сельского поселения</w:t>
            </w:r>
          </w:p>
          <w:p w:rsidR="00EB6E46" w:rsidRPr="007A31C7" w:rsidRDefault="00EB6E46" w:rsidP="00A378E2">
            <w:pPr>
              <w:ind w:right="-730"/>
              <w:rPr>
                <w:rFonts w:eastAsia="Calibri"/>
                <w:sz w:val="28"/>
                <w:szCs w:val="28"/>
                <w:lang w:eastAsia="en-US"/>
              </w:rPr>
            </w:pPr>
            <w:r w:rsidRPr="007A31C7">
              <w:rPr>
                <w:rFonts w:eastAsia="Calibri"/>
                <w:sz w:val="28"/>
                <w:szCs w:val="28"/>
                <w:lang w:eastAsia="en-US"/>
              </w:rPr>
              <w:t>______________</w:t>
            </w:r>
            <w:proofErr w:type="spellStart"/>
            <w:r w:rsidRPr="007A31C7">
              <w:rPr>
                <w:rFonts w:eastAsia="Calibri"/>
                <w:sz w:val="28"/>
                <w:szCs w:val="28"/>
                <w:lang w:eastAsia="en-US"/>
              </w:rPr>
              <w:t>М.А.Ванюшкин</w:t>
            </w:r>
            <w:proofErr w:type="spellEnd"/>
          </w:p>
        </w:tc>
      </w:tr>
    </w:tbl>
    <w:p w:rsidR="007137CE" w:rsidRDefault="007137CE" w:rsidP="00994A76">
      <w:pPr>
        <w:ind w:firstLine="708"/>
      </w:pPr>
    </w:p>
    <w:p w:rsidR="00DA5C9B" w:rsidRDefault="00DA5C9B" w:rsidP="00994A76">
      <w:pPr>
        <w:ind w:firstLine="708"/>
        <w:sectPr w:rsidR="00DA5C9B" w:rsidSect="00DA5C9B">
          <w:pgSz w:w="11906" w:h="16838"/>
          <w:pgMar w:top="851" w:right="851" w:bottom="851" w:left="1418" w:header="709" w:footer="709" w:gutter="0"/>
          <w:cols w:space="708"/>
          <w:docGrid w:linePitch="360"/>
        </w:sectPr>
      </w:pPr>
    </w:p>
    <w:p w:rsidR="003C3D26" w:rsidRPr="003C3D26" w:rsidRDefault="003C3D26" w:rsidP="003C3D26">
      <w:pPr>
        <w:keepNext/>
        <w:numPr>
          <w:ilvl w:val="1"/>
          <w:numId w:val="0"/>
        </w:numPr>
        <w:tabs>
          <w:tab w:val="num" w:pos="0"/>
          <w:tab w:val="left" w:pos="5985"/>
        </w:tabs>
        <w:suppressAutoHyphens/>
        <w:ind w:left="576" w:hanging="576"/>
        <w:jc w:val="center"/>
        <w:outlineLvl w:val="1"/>
        <w:rPr>
          <w:b/>
          <w:bCs/>
          <w:color w:val="000000"/>
          <w:lang w:eastAsia="ar-SA"/>
        </w:rPr>
      </w:pPr>
      <w:r w:rsidRPr="003C3D26">
        <w:rPr>
          <w:b/>
          <w:bCs/>
          <w:color w:val="000000"/>
          <w:lang w:eastAsia="ar-SA"/>
        </w:rPr>
        <w:lastRenderedPageBreak/>
        <w:t>СОГЛАШЕНИЕ №</w:t>
      </w:r>
    </w:p>
    <w:p w:rsidR="003C3D26" w:rsidRPr="003C3D26" w:rsidRDefault="003C3D26" w:rsidP="00C27780">
      <w:pPr>
        <w:widowControl w:val="0"/>
        <w:numPr>
          <w:ilvl w:val="0"/>
          <w:numId w:val="15"/>
        </w:numPr>
        <w:suppressAutoHyphens/>
        <w:autoSpaceDE w:val="0"/>
        <w:autoSpaceDN w:val="0"/>
        <w:ind w:right="459"/>
        <w:jc w:val="center"/>
        <w:outlineLvl w:val="1"/>
        <w:rPr>
          <w:b/>
          <w:color w:val="000000"/>
          <w:lang w:eastAsia="ar-SA"/>
        </w:rPr>
      </w:pPr>
      <w:r w:rsidRPr="003C3D26">
        <w:rPr>
          <w:b/>
          <w:bCs/>
          <w:lang w:eastAsia="ar-SA"/>
        </w:rPr>
        <w:t>о передаче Администрации Тутаевского муниципального района осуществления части полномочий Левобережного сельского поселения по решению вопроса местного значения,</w:t>
      </w:r>
      <w:r w:rsidRPr="003C3D26">
        <w:rPr>
          <w:b/>
          <w:color w:val="000000"/>
          <w:lang w:eastAsia="ar-SA"/>
        </w:rPr>
        <w:t xml:space="preserve"> предусмотренного пунктом 19 части 1 статьи 14 Федерального закона от 06.10.2003 № 131-ФЗ «Об общих принципах организации местного самоуправления в Российской Федерации»</w:t>
      </w:r>
    </w:p>
    <w:p w:rsidR="003C3D26" w:rsidRPr="003C3D26" w:rsidRDefault="003C3D26" w:rsidP="003C3D26">
      <w:pPr>
        <w:tabs>
          <w:tab w:val="left" w:pos="5985"/>
        </w:tabs>
        <w:suppressAutoHyphens/>
        <w:jc w:val="center"/>
        <w:rPr>
          <w:b/>
          <w:bCs/>
          <w:color w:val="000000"/>
          <w:lang w:eastAsia="ar-SA"/>
        </w:rPr>
      </w:pPr>
    </w:p>
    <w:p w:rsidR="003C3D26" w:rsidRPr="003C3D26" w:rsidRDefault="003C3D26" w:rsidP="003C3D26">
      <w:pPr>
        <w:ind w:firstLine="708"/>
        <w:jc w:val="both"/>
      </w:pPr>
      <w:r w:rsidRPr="003C3D26">
        <w:rPr>
          <w:b/>
        </w:rPr>
        <w:t>Администрация Левобережного сельского поселения,</w:t>
      </w:r>
      <w:r w:rsidRPr="003C3D26">
        <w:t xml:space="preserve"> именуемая в дальнейшем </w:t>
      </w:r>
      <w:r w:rsidRPr="003C3D26">
        <w:rPr>
          <w:b/>
        </w:rPr>
        <w:t>«Поселение»,</w:t>
      </w:r>
      <w:r w:rsidRPr="003C3D26">
        <w:t xml:space="preserve"> в лице Главы Левобережного сельского поселения Ванюшкина Михаила Анатольевича, действующего на основании Устава Левобережного сельского поселения, с одной стороны, и</w:t>
      </w:r>
    </w:p>
    <w:p w:rsidR="003C3D26" w:rsidRPr="003C3D26" w:rsidRDefault="003C3D26" w:rsidP="003C3D26">
      <w:pPr>
        <w:ind w:firstLine="708"/>
        <w:jc w:val="both"/>
      </w:pPr>
      <w:r w:rsidRPr="003C3D26">
        <w:rPr>
          <w:b/>
        </w:rPr>
        <w:t>Администрация Тутаевского муниципального района,</w:t>
      </w:r>
      <w:r w:rsidRPr="003C3D26">
        <w:t xml:space="preserve"> именуемая в дальнейшем </w:t>
      </w:r>
      <w:r w:rsidRPr="003C3D26">
        <w:rPr>
          <w:b/>
        </w:rPr>
        <w:t>«Район»,</w:t>
      </w:r>
      <w:r w:rsidRPr="003C3D26">
        <w:t xml:space="preserve"> в лице Главы Тутаевского муниципального района Ярославской области, Низовой Ольги Вячеславовны, действующего на основании Устава Тутаевского муниципального района Ярославской области, с другой стороны, </w:t>
      </w:r>
    </w:p>
    <w:p w:rsidR="003C3D26" w:rsidRPr="003C3D26" w:rsidRDefault="003C3D26" w:rsidP="003C3D26">
      <w:pPr>
        <w:widowControl w:val="0"/>
        <w:tabs>
          <w:tab w:val="left" w:pos="3641"/>
          <w:tab w:val="left" w:pos="5713"/>
          <w:tab w:val="left" w:pos="9140"/>
        </w:tabs>
        <w:autoSpaceDE w:val="0"/>
        <w:autoSpaceDN w:val="0"/>
        <w:spacing w:before="1"/>
        <w:ind w:right="-1" w:firstLine="709"/>
        <w:jc w:val="both"/>
        <w:rPr>
          <w:lang w:eastAsia="ar-SA"/>
        </w:rPr>
      </w:pPr>
      <w:r w:rsidRPr="003C3D26">
        <w:t xml:space="preserve">совместно именуемые </w:t>
      </w:r>
      <w:r w:rsidRPr="003C3D26">
        <w:rPr>
          <w:b/>
        </w:rPr>
        <w:t>«Стороны»,</w:t>
      </w:r>
      <w:r w:rsidRPr="003C3D26">
        <w:t xml:space="preserve"> </w:t>
      </w:r>
      <w:r w:rsidRPr="003C3D26">
        <w:rPr>
          <w:lang w:eastAsia="en-US"/>
        </w:rPr>
        <w:t>руководствуясь</w:t>
      </w:r>
      <w:r w:rsidRPr="003C3D26">
        <w:rPr>
          <w:spacing w:val="10"/>
          <w:lang w:eastAsia="en-US"/>
        </w:rPr>
        <w:t xml:space="preserve"> </w:t>
      </w:r>
      <w:r w:rsidRPr="003C3D26">
        <w:rPr>
          <w:lang w:eastAsia="en-US"/>
        </w:rPr>
        <w:t>частью</w:t>
      </w:r>
      <w:r w:rsidRPr="003C3D26">
        <w:rPr>
          <w:spacing w:val="9"/>
          <w:lang w:eastAsia="en-US"/>
        </w:rPr>
        <w:t xml:space="preserve"> </w:t>
      </w:r>
      <w:r w:rsidRPr="003C3D26">
        <w:rPr>
          <w:lang w:eastAsia="en-US"/>
        </w:rPr>
        <w:t>4</w:t>
      </w:r>
      <w:r w:rsidRPr="003C3D26">
        <w:rPr>
          <w:spacing w:val="9"/>
          <w:lang w:eastAsia="en-US"/>
        </w:rPr>
        <w:t xml:space="preserve"> </w:t>
      </w:r>
      <w:r w:rsidRPr="003C3D26">
        <w:rPr>
          <w:lang w:eastAsia="en-US"/>
        </w:rPr>
        <w:t>статьи</w:t>
      </w:r>
      <w:r w:rsidRPr="003C3D26">
        <w:rPr>
          <w:spacing w:val="10"/>
          <w:lang w:eastAsia="en-US"/>
        </w:rPr>
        <w:t xml:space="preserve"> </w:t>
      </w:r>
      <w:r w:rsidRPr="003C3D26">
        <w:rPr>
          <w:lang w:eastAsia="en-US"/>
        </w:rPr>
        <w:t>15</w:t>
      </w:r>
      <w:r w:rsidRPr="003C3D26">
        <w:rPr>
          <w:spacing w:val="8"/>
          <w:lang w:eastAsia="en-US"/>
        </w:rPr>
        <w:t xml:space="preserve"> </w:t>
      </w:r>
      <w:r w:rsidRPr="003C3D26">
        <w:rPr>
          <w:lang w:eastAsia="en-US"/>
        </w:rPr>
        <w:t>Федерального</w:t>
      </w:r>
      <w:r w:rsidRPr="003C3D26">
        <w:rPr>
          <w:spacing w:val="9"/>
          <w:lang w:eastAsia="en-US"/>
        </w:rPr>
        <w:t xml:space="preserve"> </w:t>
      </w:r>
      <w:r w:rsidRPr="003C3D26">
        <w:rPr>
          <w:lang w:eastAsia="en-US"/>
        </w:rPr>
        <w:t>закона</w:t>
      </w:r>
      <w:r w:rsidRPr="003C3D26">
        <w:rPr>
          <w:spacing w:val="6"/>
          <w:lang w:eastAsia="en-US"/>
        </w:rPr>
        <w:t xml:space="preserve"> </w:t>
      </w:r>
      <w:r w:rsidRPr="003C3D26">
        <w:rPr>
          <w:lang w:eastAsia="en-US"/>
        </w:rPr>
        <w:t>от</w:t>
      </w:r>
      <w:r w:rsidRPr="003C3D26">
        <w:rPr>
          <w:spacing w:val="9"/>
          <w:lang w:eastAsia="en-US"/>
        </w:rPr>
        <w:t xml:space="preserve"> </w:t>
      </w:r>
      <w:r w:rsidRPr="003C3D26">
        <w:rPr>
          <w:lang w:eastAsia="en-US"/>
        </w:rPr>
        <w:t>06.10.2003</w:t>
      </w:r>
      <w:r w:rsidRPr="003C3D26">
        <w:rPr>
          <w:spacing w:val="9"/>
          <w:lang w:eastAsia="en-US"/>
        </w:rPr>
        <w:t xml:space="preserve"> </w:t>
      </w:r>
      <w:r w:rsidRPr="003C3D26">
        <w:rPr>
          <w:lang w:eastAsia="en-US"/>
        </w:rPr>
        <w:t>№</w:t>
      </w:r>
      <w:r w:rsidRPr="003C3D26">
        <w:rPr>
          <w:spacing w:val="8"/>
          <w:lang w:eastAsia="en-US"/>
        </w:rPr>
        <w:t xml:space="preserve"> </w:t>
      </w:r>
      <w:r w:rsidRPr="003C3D26">
        <w:rPr>
          <w:lang w:eastAsia="en-US"/>
        </w:rPr>
        <w:t>131-ФЗ «Об</w:t>
      </w:r>
      <w:r w:rsidRPr="003C3D26">
        <w:rPr>
          <w:spacing w:val="1"/>
          <w:lang w:eastAsia="en-US"/>
        </w:rPr>
        <w:t xml:space="preserve"> </w:t>
      </w:r>
      <w:r w:rsidRPr="003C3D26">
        <w:rPr>
          <w:lang w:eastAsia="en-US"/>
        </w:rPr>
        <w:t>общих</w:t>
      </w:r>
      <w:r w:rsidRPr="003C3D26">
        <w:rPr>
          <w:spacing w:val="1"/>
          <w:lang w:eastAsia="en-US"/>
        </w:rPr>
        <w:t xml:space="preserve"> </w:t>
      </w:r>
      <w:r w:rsidRPr="003C3D26">
        <w:rPr>
          <w:lang w:eastAsia="en-US"/>
        </w:rPr>
        <w:t>принципах</w:t>
      </w:r>
      <w:r w:rsidRPr="003C3D26">
        <w:rPr>
          <w:spacing w:val="1"/>
          <w:lang w:eastAsia="en-US"/>
        </w:rPr>
        <w:t xml:space="preserve"> </w:t>
      </w:r>
      <w:r w:rsidRPr="003C3D26">
        <w:rPr>
          <w:lang w:eastAsia="en-US"/>
        </w:rPr>
        <w:t>организации</w:t>
      </w:r>
      <w:r w:rsidRPr="003C3D26">
        <w:rPr>
          <w:spacing w:val="1"/>
          <w:lang w:eastAsia="en-US"/>
        </w:rPr>
        <w:t xml:space="preserve"> </w:t>
      </w:r>
      <w:r w:rsidRPr="003C3D26">
        <w:rPr>
          <w:lang w:eastAsia="en-US"/>
        </w:rPr>
        <w:t>местного</w:t>
      </w:r>
      <w:r w:rsidRPr="003C3D26">
        <w:rPr>
          <w:spacing w:val="1"/>
          <w:lang w:eastAsia="en-US"/>
        </w:rPr>
        <w:t xml:space="preserve"> </w:t>
      </w:r>
      <w:r w:rsidRPr="003C3D26">
        <w:rPr>
          <w:lang w:eastAsia="en-US"/>
        </w:rPr>
        <w:t>самоуправления</w:t>
      </w:r>
      <w:r w:rsidRPr="003C3D26">
        <w:rPr>
          <w:spacing w:val="1"/>
          <w:lang w:eastAsia="en-US"/>
        </w:rPr>
        <w:t xml:space="preserve"> </w:t>
      </w:r>
      <w:r w:rsidRPr="003C3D26">
        <w:rPr>
          <w:lang w:eastAsia="en-US"/>
        </w:rPr>
        <w:t>в</w:t>
      </w:r>
      <w:r w:rsidRPr="003C3D26">
        <w:rPr>
          <w:spacing w:val="1"/>
          <w:lang w:eastAsia="en-US"/>
        </w:rPr>
        <w:t xml:space="preserve"> </w:t>
      </w:r>
      <w:r w:rsidRPr="003C3D26">
        <w:rPr>
          <w:lang w:eastAsia="en-US"/>
        </w:rPr>
        <w:t>Российской</w:t>
      </w:r>
      <w:r w:rsidRPr="003C3D26">
        <w:rPr>
          <w:spacing w:val="1"/>
          <w:lang w:eastAsia="en-US"/>
        </w:rPr>
        <w:t xml:space="preserve"> </w:t>
      </w:r>
      <w:r w:rsidRPr="003C3D26">
        <w:rPr>
          <w:lang w:eastAsia="en-US"/>
        </w:rPr>
        <w:t>Федерации»,</w:t>
      </w:r>
      <w:r w:rsidRPr="003C3D26">
        <w:rPr>
          <w:spacing w:val="1"/>
          <w:lang w:eastAsia="en-US"/>
        </w:rPr>
        <w:t xml:space="preserve"> </w:t>
      </w:r>
      <w:r w:rsidRPr="003C3D26">
        <w:rPr>
          <w:lang w:eastAsia="ar-SA"/>
        </w:rPr>
        <w:t>с целью наиболее эффективного решения вопроса местного значения Поселения, заключили настоящее Соглашение о нижеследующем:</w:t>
      </w:r>
    </w:p>
    <w:p w:rsidR="003C3D26" w:rsidRPr="003C3D26" w:rsidRDefault="003C3D26" w:rsidP="003C3D26">
      <w:pPr>
        <w:tabs>
          <w:tab w:val="left" w:pos="5985"/>
        </w:tabs>
        <w:suppressAutoHyphens/>
        <w:ind w:firstLine="567"/>
        <w:jc w:val="both"/>
        <w:rPr>
          <w:color w:val="000000"/>
          <w:lang w:eastAsia="ar-SA"/>
        </w:rPr>
      </w:pPr>
    </w:p>
    <w:p w:rsidR="003C3D26" w:rsidRPr="003C3D26" w:rsidRDefault="003C3D26" w:rsidP="003C3D26">
      <w:pPr>
        <w:keepNext/>
        <w:numPr>
          <w:ilvl w:val="1"/>
          <w:numId w:val="0"/>
        </w:numPr>
        <w:tabs>
          <w:tab w:val="num" w:pos="0"/>
          <w:tab w:val="left" w:pos="5985"/>
        </w:tabs>
        <w:suppressAutoHyphens/>
        <w:ind w:left="576" w:hanging="576"/>
        <w:jc w:val="center"/>
        <w:outlineLvl w:val="1"/>
        <w:rPr>
          <w:b/>
          <w:bCs/>
          <w:color w:val="000000"/>
          <w:lang w:eastAsia="ar-SA"/>
        </w:rPr>
      </w:pPr>
      <w:r w:rsidRPr="003C3D26">
        <w:rPr>
          <w:b/>
          <w:bCs/>
          <w:color w:val="000000"/>
          <w:lang w:eastAsia="ar-SA"/>
        </w:rPr>
        <w:t>1. ПРЕДМЕТ СОГЛАШЕНИЯ</w:t>
      </w:r>
    </w:p>
    <w:p w:rsidR="003C3D26" w:rsidRPr="003C3D26" w:rsidRDefault="003C3D26" w:rsidP="003C3D26">
      <w:pPr>
        <w:suppressAutoHyphens/>
        <w:rPr>
          <w:lang w:eastAsia="ar-SA"/>
        </w:rPr>
      </w:pPr>
    </w:p>
    <w:p w:rsidR="003C3D26" w:rsidRPr="003C3D26" w:rsidRDefault="003C3D26" w:rsidP="003C3D26">
      <w:pPr>
        <w:widowControl w:val="0"/>
        <w:suppressAutoHyphens/>
        <w:autoSpaceDE w:val="0"/>
        <w:autoSpaceDN w:val="0"/>
        <w:ind w:right="-1" w:firstLine="709"/>
        <w:jc w:val="both"/>
        <w:rPr>
          <w:lang w:eastAsia="en-US"/>
        </w:rPr>
      </w:pPr>
      <w:r w:rsidRPr="003C3D26">
        <w:rPr>
          <w:color w:val="000000"/>
          <w:lang w:eastAsia="ar-SA"/>
        </w:rPr>
        <w:t xml:space="preserve">1.1. </w:t>
      </w:r>
      <w:r w:rsidRPr="003C3D26">
        <w:rPr>
          <w:lang w:eastAsia="en-US"/>
        </w:rPr>
        <w:t>Поселение передает, а Район принимает</w:t>
      </w:r>
      <w:r w:rsidRPr="003C3D26">
        <w:rPr>
          <w:spacing w:val="1"/>
          <w:lang w:eastAsia="en-US"/>
        </w:rPr>
        <w:t xml:space="preserve"> </w:t>
      </w:r>
      <w:r w:rsidRPr="003C3D26">
        <w:rPr>
          <w:lang w:eastAsia="en-US"/>
        </w:rPr>
        <w:t>осуществление</w:t>
      </w:r>
      <w:r w:rsidRPr="003C3D26">
        <w:rPr>
          <w:spacing w:val="60"/>
          <w:lang w:eastAsia="en-US"/>
        </w:rPr>
        <w:t xml:space="preserve"> </w:t>
      </w:r>
      <w:r w:rsidRPr="003C3D26">
        <w:rPr>
          <w:lang w:eastAsia="en-US"/>
        </w:rPr>
        <w:t>части полномочий</w:t>
      </w:r>
      <w:r w:rsidRPr="003C3D26">
        <w:rPr>
          <w:spacing w:val="-2"/>
          <w:lang w:eastAsia="en-US"/>
        </w:rPr>
        <w:t xml:space="preserve"> </w:t>
      </w:r>
      <w:r w:rsidRPr="003C3D26">
        <w:rPr>
          <w:lang w:eastAsia="en-US"/>
        </w:rPr>
        <w:t>по</w:t>
      </w:r>
      <w:r w:rsidRPr="003C3D26">
        <w:rPr>
          <w:spacing w:val="-1"/>
          <w:lang w:eastAsia="en-US"/>
        </w:rPr>
        <w:t xml:space="preserve"> решению </w:t>
      </w:r>
      <w:r w:rsidRPr="003C3D26">
        <w:rPr>
          <w:lang w:eastAsia="en-US"/>
        </w:rPr>
        <w:t>вопроса</w:t>
      </w:r>
      <w:r w:rsidRPr="003C3D26">
        <w:rPr>
          <w:spacing w:val="-1"/>
          <w:lang w:eastAsia="en-US"/>
        </w:rPr>
        <w:t xml:space="preserve"> </w:t>
      </w:r>
      <w:r w:rsidRPr="003C3D26">
        <w:rPr>
          <w:lang w:eastAsia="en-US"/>
        </w:rPr>
        <w:t>местного</w:t>
      </w:r>
      <w:r w:rsidRPr="003C3D26">
        <w:rPr>
          <w:spacing w:val="-2"/>
          <w:lang w:eastAsia="en-US"/>
        </w:rPr>
        <w:t xml:space="preserve"> </w:t>
      </w:r>
      <w:r w:rsidRPr="003C3D26">
        <w:rPr>
          <w:lang w:eastAsia="en-US"/>
        </w:rPr>
        <w:t>значения сельского поселения, предусмотренного пунктом 19 части 1 статьи 14 Федерального закона от 06.10.2003 № 131-ФЗ «Об общих принципах организации местного самоуправления в Российской Федерации»:</w:t>
      </w:r>
    </w:p>
    <w:p w:rsidR="003C3D26" w:rsidRPr="003C3D26" w:rsidRDefault="003C3D26" w:rsidP="003C3D26">
      <w:pPr>
        <w:widowControl w:val="0"/>
        <w:suppressAutoHyphens/>
        <w:autoSpaceDE w:val="0"/>
        <w:autoSpaceDN w:val="0"/>
        <w:ind w:right="-1" w:firstLine="709"/>
        <w:jc w:val="both"/>
        <w:rPr>
          <w:u w:val="single"/>
          <w:lang w:eastAsia="en-US"/>
        </w:rPr>
      </w:pPr>
      <w:bookmarkStart w:id="0" w:name="_GoBack"/>
      <w:bookmarkEnd w:id="0"/>
      <w:r w:rsidRPr="003C3D26">
        <w:rPr>
          <w:lang w:eastAsia="en-US"/>
        </w:rPr>
        <w:t>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p>
    <w:p w:rsidR="000F73A9" w:rsidRPr="003C3D26" w:rsidRDefault="003C3D26" w:rsidP="003C3D26">
      <w:pPr>
        <w:widowControl w:val="0"/>
        <w:suppressAutoHyphens/>
        <w:autoSpaceDE w:val="0"/>
        <w:autoSpaceDN w:val="0"/>
        <w:ind w:right="-1" w:firstLine="709"/>
        <w:jc w:val="both"/>
        <w:rPr>
          <w:lang w:eastAsia="en-US"/>
        </w:rPr>
      </w:pPr>
      <w:r w:rsidRPr="003C3D26">
        <w:rPr>
          <w:lang w:eastAsia="en-US"/>
        </w:rPr>
        <w:t xml:space="preserve">- проведения мероприятий по борьбе с борщевиком Сосновского, произрастающим </w:t>
      </w:r>
      <w:r w:rsidR="000F73A9">
        <w:rPr>
          <w:lang w:eastAsia="en-US"/>
        </w:rPr>
        <w:t xml:space="preserve">в населенных пунктах </w:t>
      </w:r>
      <w:r w:rsidRPr="003C3D26">
        <w:rPr>
          <w:lang w:eastAsia="en-US"/>
        </w:rPr>
        <w:t>Ле</w:t>
      </w:r>
      <w:r w:rsidR="000F73A9">
        <w:rPr>
          <w:lang w:eastAsia="en-US"/>
        </w:rPr>
        <w:t xml:space="preserve">вобережного сельского </w:t>
      </w:r>
      <w:proofErr w:type="gramStart"/>
      <w:r w:rsidR="000F73A9">
        <w:rPr>
          <w:lang w:eastAsia="en-US"/>
        </w:rPr>
        <w:t>поселения:  д.</w:t>
      </w:r>
      <w:proofErr w:type="gramEnd"/>
      <w:r w:rsidR="000F73A9">
        <w:rPr>
          <w:lang w:eastAsia="en-US"/>
        </w:rPr>
        <w:t xml:space="preserve"> </w:t>
      </w:r>
      <w:proofErr w:type="spellStart"/>
      <w:r w:rsidR="000F73A9">
        <w:rPr>
          <w:lang w:eastAsia="en-US"/>
        </w:rPr>
        <w:t>Прошево</w:t>
      </w:r>
      <w:proofErr w:type="spellEnd"/>
      <w:r w:rsidR="000F73A9">
        <w:rPr>
          <w:lang w:eastAsia="en-US"/>
        </w:rPr>
        <w:t xml:space="preserve">, д. </w:t>
      </w:r>
      <w:proofErr w:type="spellStart"/>
      <w:r w:rsidR="000F73A9">
        <w:rPr>
          <w:lang w:eastAsia="en-US"/>
        </w:rPr>
        <w:t>Потыкино</w:t>
      </w:r>
      <w:proofErr w:type="spellEnd"/>
      <w:r w:rsidR="000F73A9">
        <w:rPr>
          <w:lang w:eastAsia="en-US"/>
        </w:rPr>
        <w:t xml:space="preserve">, д. </w:t>
      </w:r>
      <w:proofErr w:type="spellStart"/>
      <w:r w:rsidR="000F73A9">
        <w:rPr>
          <w:lang w:eastAsia="en-US"/>
        </w:rPr>
        <w:t>Гораздово</w:t>
      </w:r>
      <w:proofErr w:type="spellEnd"/>
      <w:r w:rsidR="000F73A9">
        <w:rPr>
          <w:lang w:eastAsia="en-US"/>
        </w:rPr>
        <w:t>, д. Выползово, д. Языково.</w:t>
      </w:r>
    </w:p>
    <w:p w:rsidR="003C3D26" w:rsidRPr="003C3D26" w:rsidRDefault="003C3D26" w:rsidP="003C3D26">
      <w:pPr>
        <w:widowControl w:val="0"/>
        <w:suppressAutoHyphens/>
        <w:autoSpaceDE w:val="0"/>
        <w:autoSpaceDN w:val="0"/>
        <w:ind w:right="-1"/>
        <w:jc w:val="both"/>
        <w:rPr>
          <w:lang w:eastAsia="en-US"/>
        </w:rPr>
      </w:pPr>
    </w:p>
    <w:p w:rsidR="003C3D26" w:rsidRPr="003C3D26" w:rsidRDefault="003C3D26" w:rsidP="003C3D26">
      <w:pPr>
        <w:widowControl w:val="0"/>
        <w:autoSpaceDE w:val="0"/>
        <w:autoSpaceDN w:val="0"/>
        <w:spacing w:before="6"/>
        <w:ind w:right="76"/>
        <w:jc w:val="center"/>
        <w:rPr>
          <w:b/>
          <w:bCs/>
          <w:lang w:eastAsia="en-US"/>
        </w:rPr>
      </w:pPr>
      <w:r w:rsidRPr="003C3D26">
        <w:rPr>
          <w:b/>
          <w:bCs/>
          <w:lang w:eastAsia="en-US"/>
        </w:rPr>
        <w:t>2. ФИНАНСОВОЕ ОБЕСПЕЧЕНИЕ ПЕРЕДАННЫХ ПОЛНОМОЧИЙ</w:t>
      </w:r>
    </w:p>
    <w:p w:rsidR="003C3D26" w:rsidRPr="003C3D26" w:rsidRDefault="003C3D26" w:rsidP="003C3D26">
      <w:pPr>
        <w:autoSpaceDE w:val="0"/>
        <w:autoSpaceDN w:val="0"/>
        <w:adjustRightInd w:val="0"/>
        <w:jc w:val="center"/>
        <w:rPr>
          <w:b/>
          <w:strike/>
          <w:color w:val="000000"/>
          <w:lang w:eastAsia="ar-SA"/>
        </w:rPr>
      </w:pPr>
    </w:p>
    <w:p w:rsidR="003C3D26" w:rsidRPr="003C3D26" w:rsidRDefault="003C3D26" w:rsidP="003C3D26">
      <w:pPr>
        <w:widowControl w:val="0"/>
        <w:autoSpaceDE w:val="0"/>
        <w:autoSpaceDN w:val="0"/>
        <w:ind w:right="-1" w:firstLine="851"/>
        <w:jc w:val="both"/>
        <w:rPr>
          <w:lang w:eastAsia="en-US"/>
        </w:rPr>
      </w:pPr>
      <w:r w:rsidRPr="003C3D26">
        <w:rPr>
          <w:lang w:eastAsia="en-US"/>
        </w:rPr>
        <w:t>2.1. Указанные в пункте 1.1. настоящего Соглашения полномочия передаются на период с</w:t>
      </w:r>
      <w:r w:rsidRPr="003C3D26">
        <w:rPr>
          <w:spacing w:val="1"/>
          <w:lang w:eastAsia="en-US"/>
        </w:rPr>
        <w:t xml:space="preserve"> </w:t>
      </w:r>
      <w:r w:rsidRPr="003C3D26">
        <w:rPr>
          <w:lang w:eastAsia="en-US"/>
        </w:rPr>
        <w:t>момента</w:t>
      </w:r>
      <w:r w:rsidRPr="003C3D26">
        <w:rPr>
          <w:spacing w:val="-2"/>
          <w:lang w:eastAsia="en-US"/>
        </w:rPr>
        <w:t xml:space="preserve"> </w:t>
      </w:r>
      <w:r w:rsidRPr="003C3D26">
        <w:rPr>
          <w:lang w:eastAsia="en-US"/>
        </w:rPr>
        <w:t>вступления</w:t>
      </w:r>
      <w:r w:rsidRPr="003C3D26">
        <w:rPr>
          <w:spacing w:val="-1"/>
          <w:lang w:eastAsia="en-US"/>
        </w:rPr>
        <w:t xml:space="preserve"> </w:t>
      </w:r>
      <w:r w:rsidRPr="003C3D26">
        <w:rPr>
          <w:lang w:eastAsia="en-US"/>
        </w:rPr>
        <w:t>силу</w:t>
      </w:r>
      <w:r w:rsidRPr="003C3D26">
        <w:rPr>
          <w:spacing w:val="-3"/>
          <w:lang w:eastAsia="en-US"/>
        </w:rPr>
        <w:t xml:space="preserve"> </w:t>
      </w:r>
      <w:r w:rsidRPr="003C3D26">
        <w:rPr>
          <w:lang w:eastAsia="en-US"/>
        </w:rPr>
        <w:t>настоящего</w:t>
      </w:r>
      <w:r w:rsidRPr="003C3D26">
        <w:rPr>
          <w:spacing w:val="-2"/>
          <w:lang w:eastAsia="en-US"/>
        </w:rPr>
        <w:t xml:space="preserve"> </w:t>
      </w:r>
      <w:r w:rsidRPr="003C3D26">
        <w:rPr>
          <w:lang w:eastAsia="en-US"/>
        </w:rPr>
        <w:t>Соглашения</w:t>
      </w:r>
      <w:r w:rsidRPr="003C3D26">
        <w:rPr>
          <w:spacing w:val="2"/>
          <w:lang w:eastAsia="en-US"/>
        </w:rPr>
        <w:t xml:space="preserve"> </w:t>
      </w:r>
      <w:r w:rsidRPr="003C3D26">
        <w:rPr>
          <w:lang w:eastAsia="en-US"/>
        </w:rPr>
        <w:t>по</w:t>
      </w:r>
      <w:r w:rsidRPr="003C3D26">
        <w:rPr>
          <w:lang w:eastAsia="ar-SA"/>
        </w:rPr>
        <w:t xml:space="preserve"> </w:t>
      </w:r>
      <w:r w:rsidRPr="003C3D26">
        <w:rPr>
          <w:lang w:eastAsia="en-US"/>
        </w:rPr>
        <w:t>31 декабря 2026 года.</w:t>
      </w:r>
    </w:p>
    <w:p w:rsidR="003C3D26" w:rsidRPr="003C3D26" w:rsidRDefault="003C3D26" w:rsidP="003C3D26">
      <w:pPr>
        <w:widowControl w:val="0"/>
        <w:autoSpaceDE w:val="0"/>
        <w:autoSpaceDN w:val="0"/>
        <w:ind w:right="-1" w:firstLine="851"/>
        <w:jc w:val="both"/>
        <w:rPr>
          <w:lang w:eastAsia="en-US"/>
        </w:rPr>
      </w:pPr>
      <w:r w:rsidRPr="003C3D26">
        <w:rPr>
          <w:lang w:eastAsia="en-US"/>
        </w:rPr>
        <w:t>2.2 Выполнение полномочий, передаваемых в рамках настоящего Соглашения, осуществляется за счет межбюджетных трансфертов, передаваемых из бюджета Поселения в бюджет Района.</w:t>
      </w:r>
    </w:p>
    <w:p w:rsidR="003C3D26" w:rsidRPr="003C3D26" w:rsidRDefault="003C3D26" w:rsidP="003C3D26">
      <w:pPr>
        <w:widowControl w:val="0"/>
        <w:autoSpaceDE w:val="0"/>
        <w:autoSpaceDN w:val="0"/>
        <w:ind w:right="-1" w:firstLine="851"/>
        <w:jc w:val="both"/>
        <w:rPr>
          <w:lang w:eastAsia="en-US"/>
        </w:rPr>
      </w:pPr>
      <w:r w:rsidRPr="003C3D26">
        <w:rPr>
          <w:lang w:eastAsia="en-US"/>
        </w:rPr>
        <w:t>2.3 Годовая потребность передаваемых по настоящему Соглашению межбюджетных трансфертов, определяется в соответствии с Порядком определения потребности ежегодного объема межбюджетных трансфертов, необходимых для осуществления передаваемых полномочий, на проведение мероприятий по борьбе с борщевиком Сосновского, произрастающим на территории Левобережного сельского поселения (приложение к Соглашению).</w:t>
      </w:r>
    </w:p>
    <w:p w:rsidR="003C3D26" w:rsidRPr="003C3D26" w:rsidRDefault="003C3D26" w:rsidP="000F73A9">
      <w:pPr>
        <w:widowControl w:val="0"/>
        <w:autoSpaceDE w:val="0"/>
        <w:autoSpaceDN w:val="0"/>
        <w:ind w:right="-1" w:firstLine="851"/>
        <w:jc w:val="both"/>
        <w:rPr>
          <w:lang w:eastAsia="en-US"/>
        </w:rPr>
      </w:pPr>
      <w:r w:rsidRPr="003C3D26">
        <w:rPr>
          <w:lang w:eastAsia="en-US"/>
        </w:rPr>
        <w:t xml:space="preserve">2.4 Объем межбюджетных трансфертов, передаваемых из бюджета Поселения в бюджет Района, утверждается решением Муниципального Совета Левобережного </w:t>
      </w:r>
      <w:r w:rsidR="000F73A9">
        <w:rPr>
          <w:lang w:eastAsia="en-US"/>
        </w:rPr>
        <w:t xml:space="preserve">сельского </w:t>
      </w:r>
      <w:r w:rsidR="000F73A9">
        <w:rPr>
          <w:lang w:eastAsia="en-US"/>
        </w:rPr>
        <w:lastRenderedPageBreak/>
        <w:t xml:space="preserve">поселения о бюджете на </w:t>
      </w:r>
      <w:r w:rsidRPr="003C3D26">
        <w:rPr>
          <w:lang w:eastAsia="en-US"/>
        </w:rPr>
        <w:t>очередной финансовый год и плановый период.</w:t>
      </w:r>
    </w:p>
    <w:p w:rsidR="003C3D26" w:rsidRPr="003C3D26" w:rsidRDefault="003C3D26" w:rsidP="003C3D26">
      <w:pPr>
        <w:widowControl w:val="0"/>
        <w:autoSpaceDE w:val="0"/>
        <w:autoSpaceDN w:val="0"/>
        <w:ind w:right="-1" w:firstLine="851"/>
        <w:jc w:val="both"/>
        <w:rPr>
          <w:lang w:eastAsia="en-US"/>
        </w:rPr>
      </w:pPr>
      <w:r w:rsidRPr="003C3D26">
        <w:rPr>
          <w:lang w:eastAsia="en-US"/>
        </w:rPr>
        <w:t>2.5 Финансовые средства для осуществления Районом полномочий, указанных в п. 1.1 настоящего Соглашения, предоставляются Администрации Тутаевского муниципального района в виде межбюджетных трансфертов, на основании заявки, направленной в адрес Поселения, по мере необходимости на срок действия настоящего Соглашения.</w:t>
      </w:r>
    </w:p>
    <w:p w:rsidR="003C3D26" w:rsidRPr="003C3D26" w:rsidRDefault="003C3D26" w:rsidP="003C3D26">
      <w:pPr>
        <w:widowControl w:val="0"/>
        <w:autoSpaceDE w:val="0"/>
        <w:autoSpaceDN w:val="0"/>
        <w:ind w:right="-1" w:firstLine="851"/>
        <w:jc w:val="both"/>
        <w:rPr>
          <w:lang w:eastAsia="en-US"/>
        </w:rPr>
      </w:pPr>
      <w:r w:rsidRPr="003C3D26">
        <w:rPr>
          <w:lang w:eastAsia="en-US"/>
        </w:rPr>
        <w:t>2.6 Межбюджетные трансферты, полученные бюджетом Района и не использованные в текущем финансовом году, подлежат возврату в бюджет Поселения.</w:t>
      </w:r>
    </w:p>
    <w:p w:rsidR="003C3D26" w:rsidRPr="003C3D26" w:rsidRDefault="003C3D26" w:rsidP="003C3D26">
      <w:pPr>
        <w:widowControl w:val="0"/>
        <w:autoSpaceDE w:val="0"/>
        <w:autoSpaceDN w:val="0"/>
        <w:ind w:right="-284"/>
        <w:outlineLvl w:val="1"/>
        <w:rPr>
          <w:lang w:eastAsia="en-US"/>
        </w:rPr>
      </w:pPr>
    </w:p>
    <w:p w:rsidR="003C3D26" w:rsidRPr="003C3D26" w:rsidRDefault="003C3D26" w:rsidP="003C3D26">
      <w:pPr>
        <w:widowControl w:val="0"/>
        <w:autoSpaceDE w:val="0"/>
        <w:autoSpaceDN w:val="0"/>
        <w:ind w:right="-284"/>
        <w:jc w:val="center"/>
        <w:outlineLvl w:val="1"/>
        <w:rPr>
          <w:b/>
          <w:bCs/>
          <w:lang w:eastAsia="en-US"/>
        </w:rPr>
      </w:pPr>
      <w:r w:rsidRPr="003C3D26">
        <w:rPr>
          <w:b/>
          <w:bCs/>
          <w:lang w:eastAsia="en-US"/>
        </w:rPr>
        <w:t>3. ПРАВА И ОБЯЗАННОСТИ СТОРОН</w:t>
      </w:r>
    </w:p>
    <w:p w:rsidR="003C3D26" w:rsidRPr="003C3D26" w:rsidRDefault="003C3D26" w:rsidP="003C3D26">
      <w:pPr>
        <w:widowControl w:val="0"/>
        <w:autoSpaceDE w:val="0"/>
        <w:autoSpaceDN w:val="0"/>
        <w:spacing w:before="7"/>
        <w:ind w:right="-284"/>
        <w:jc w:val="center"/>
        <w:rPr>
          <w:b/>
          <w:sz w:val="23"/>
          <w:lang w:eastAsia="en-US"/>
        </w:rPr>
      </w:pPr>
    </w:p>
    <w:p w:rsidR="003C3D26" w:rsidRPr="003C3D26" w:rsidRDefault="003C3D26" w:rsidP="003C3D26">
      <w:pPr>
        <w:widowControl w:val="0"/>
        <w:autoSpaceDE w:val="0"/>
        <w:autoSpaceDN w:val="0"/>
        <w:ind w:right="-284" w:firstLine="709"/>
        <w:jc w:val="both"/>
        <w:rPr>
          <w:lang w:eastAsia="en-US"/>
        </w:rPr>
      </w:pPr>
      <w:r w:rsidRPr="003C3D26">
        <w:rPr>
          <w:lang w:eastAsia="en-US"/>
        </w:rPr>
        <w:t>3.1. Реализация Администрацией Тутаевского муниципального района переданных полномочий осуществляется в</w:t>
      </w:r>
      <w:r w:rsidRPr="003C3D26">
        <w:rPr>
          <w:spacing w:val="1"/>
          <w:lang w:eastAsia="en-US"/>
        </w:rPr>
        <w:t xml:space="preserve"> </w:t>
      </w:r>
      <w:r w:rsidRPr="003C3D26">
        <w:rPr>
          <w:lang w:eastAsia="en-US"/>
        </w:rPr>
        <w:t>соответствии с условиями настоящего Соглашения,</w:t>
      </w:r>
      <w:r w:rsidRPr="003C3D26">
        <w:rPr>
          <w:lang w:eastAsia="ar-SA"/>
        </w:rPr>
        <w:t xml:space="preserve"> </w:t>
      </w:r>
      <w:r w:rsidRPr="003C3D26">
        <w:rPr>
          <w:lang w:eastAsia="en-US"/>
        </w:rPr>
        <w:t>в строгом соответствии с требованиями бюджетного законодательства Российской Федерации,</w:t>
      </w:r>
      <w:r w:rsidRPr="003C3D26">
        <w:rPr>
          <w:lang w:eastAsia="ar-SA"/>
        </w:rPr>
        <w:t xml:space="preserve"> законодательства Ярославской области, </w:t>
      </w:r>
      <w:r w:rsidRPr="003C3D26">
        <w:rPr>
          <w:lang w:eastAsia="en-US"/>
        </w:rPr>
        <w:t xml:space="preserve">в соответствии с Правилами благоустройства территории Левобережного сельского поселения, иными муниципальными правовыми актами Левобережного сельского поселения, с соблюдением требований  законодательства,  экологических, санитарных  норм и правил и других актов, регламентирующих выполнение работ, предусмотренных п.1.1. настоящего Соглашения. </w:t>
      </w:r>
    </w:p>
    <w:p w:rsidR="003C3D26" w:rsidRPr="003C3D26" w:rsidRDefault="003C3D26" w:rsidP="003C3D26">
      <w:pPr>
        <w:widowControl w:val="0"/>
        <w:autoSpaceDE w:val="0"/>
        <w:autoSpaceDN w:val="0"/>
        <w:ind w:right="-284" w:firstLine="709"/>
        <w:jc w:val="both"/>
        <w:rPr>
          <w:lang w:eastAsia="en-US"/>
        </w:rPr>
      </w:pPr>
      <w:r w:rsidRPr="003C3D26">
        <w:rPr>
          <w:lang w:eastAsia="en-US"/>
        </w:rPr>
        <w:t>3.2.</w:t>
      </w:r>
      <w:r w:rsidRPr="003C3D26">
        <w:rPr>
          <w:lang w:eastAsia="ar-SA"/>
        </w:rPr>
        <w:t xml:space="preserve"> </w:t>
      </w:r>
      <w:r w:rsidRPr="003C3D26">
        <w:rPr>
          <w:lang w:eastAsia="en-US"/>
        </w:rPr>
        <w:t>Администрация поселения обязана:</w:t>
      </w:r>
    </w:p>
    <w:p w:rsidR="003C3D26" w:rsidRPr="003C3D26" w:rsidRDefault="003C3D26" w:rsidP="003C3D26">
      <w:pPr>
        <w:widowControl w:val="0"/>
        <w:autoSpaceDE w:val="0"/>
        <w:autoSpaceDN w:val="0"/>
        <w:ind w:right="-284" w:firstLine="709"/>
        <w:jc w:val="both"/>
        <w:rPr>
          <w:lang w:eastAsia="en-US"/>
        </w:rPr>
      </w:pPr>
      <w:r w:rsidRPr="003C3D26">
        <w:rPr>
          <w:lang w:eastAsia="en-US"/>
        </w:rPr>
        <w:t xml:space="preserve">-перечислять финансовые средства Администрации района в виде межбюджетных трансфертов из бюджета Левобережного сельского поселения; </w:t>
      </w:r>
    </w:p>
    <w:p w:rsidR="003C3D26" w:rsidRPr="003C3D26" w:rsidRDefault="003C3D26" w:rsidP="003C3D26">
      <w:pPr>
        <w:widowControl w:val="0"/>
        <w:autoSpaceDE w:val="0"/>
        <w:autoSpaceDN w:val="0"/>
        <w:ind w:right="-284" w:firstLine="709"/>
        <w:jc w:val="both"/>
        <w:rPr>
          <w:lang w:eastAsia="en-US"/>
        </w:rPr>
      </w:pPr>
      <w:r w:rsidRPr="003C3D26">
        <w:rPr>
          <w:lang w:eastAsia="en-US"/>
        </w:rPr>
        <w:t xml:space="preserve">-передать Администрации района необходимые документы и предоставить имеющуюся информацию, необходимую для осуществления переданных полномочий; </w:t>
      </w:r>
    </w:p>
    <w:p w:rsidR="003C3D26" w:rsidRPr="003C3D26" w:rsidRDefault="003C3D26" w:rsidP="003C3D26">
      <w:pPr>
        <w:widowControl w:val="0"/>
        <w:autoSpaceDE w:val="0"/>
        <w:autoSpaceDN w:val="0"/>
        <w:ind w:right="-284" w:firstLine="709"/>
        <w:jc w:val="both"/>
        <w:rPr>
          <w:lang w:eastAsia="en-US"/>
        </w:rPr>
      </w:pPr>
      <w:r w:rsidRPr="003C3D26">
        <w:rPr>
          <w:lang w:eastAsia="en-US"/>
        </w:rPr>
        <w:t>-оказывать содействие Администрации района в разрешении вопросов, связанных с осуществлением переданных полномочий.</w:t>
      </w:r>
    </w:p>
    <w:p w:rsidR="003C3D26" w:rsidRPr="003C3D26" w:rsidRDefault="003C3D26" w:rsidP="003C3D26">
      <w:pPr>
        <w:widowControl w:val="0"/>
        <w:autoSpaceDE w:val="0"/>
        <w:autoSpaceDN w:val="0"/>
        <w:ind w:right="-284" w:firstLine="709"/>
        <w:jc w:val="both"/>
        <w:rPr>
          <w:lang w:eastAsia="en-US"/>
        </w:rPr>
      </w:pPr>
      <w:r w:rsidRPr="003C3D26">
        <w:rPr>
          <w:lang w:eastAsia="en-US"/>
        </w:rPr>
        <w:t>3.3. Администрация района имеет право:</w:t>
      </w:r>
    </w:p>
    <w:p w:rsidR="003C3D26" w:rsidRPr="003C3D26" w:rsidRDefault="003C3D26" w:rsidP="003C3D26">
      <w:pPr>
        <w:widowControl w:val="0"/>
        <w:autoSpaceDE w:val="0"/>
        <w:autoSpaceDN w:val="0"/>
        <w:ind w:right="-284" w:firstLine="709"/>
        <w:jc w:val="both"/>
        <w:rPr>
          <w:lang w:eastAsia="en-US"/>
        </w:rPr>
      </w:pPr>
      <w:r w:rsidRPr="003C3D26">
        <w:rPr>
          <w:lang w:eastAsia="en-US"/>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 заключать муниципальные контракты, иные договоры, направленные на исполнение передаваемых по настоящему Соглашению обязательств;</w:t>
      </w:r>
    </w:p>
    <w:p w:rsidR="003C3D26" w:rsidRPr="003C3D26" w:rsidRDefault="003C3D26" w:rsidP="003C3D26">
      <w:pPr>
        <w:widowControl w:val="0"/>
        <w:autoSpaceDE w:val="0"/>
        <w:autoSpaceDN w:val="0"/>
        <w:ind w:right="-284" w:firstLine="709"/>
        <w:jc w:val="both"/>
        <w:rPr>
          <w:lang w:eastAsia="en-US"/>
        </w:rPr>
      </w:pPr>
      <w:r w:rsidRPr="003C3D26">
        <w:rPr>
          <w:lang w:eastAsia="en-US"/>
        </w:rPr>
        <w:t>-организовывать проведение официальных мероприятий (совещаний, семинаров, и т.п.) по вопросам осуществления переданных полномочий;</w:t>
      </w:r>
    </w:p>
    <w:p w:rsidR="003C3D26" w:rsidRPr="003C3D26" w:rsidRDefault="003C3D26" w:rsidP="003C3D26">
      <w:pPr>
        <w:widowControl w:val="0"/>
        <w:autoSpaceDE w:val="0"/>
        <w:autoSpaceDN w:val="0"/>
        <w:ind w:right="-284" w:firstLine="709"/>
        <w:jc w:val="both"/>
        <w:rPr>
          <w:lang w:eastAsia="en-US"/>
        </w:rPr>
      </w:pPr>
      <w:r w:rsidRPr="003C3D26">
        <w:rPr>
          <w:lang w:eastAsia="en-US"/>
        </w:rPr>
        <w:t>-направлять в Администрацию поселения запросы, в том числе по предоставлению сведений и документов, необходимых для исполнения принятых полномочий;</w:t>
      </w:r>
    </w:p>
    <w:p w:rsidR="003C3D26" w:rsidRPr="003C3D26" w:rsidRDefault="003C3D26" w:rsidP="003C3D26">
      <w:pPr>
        <w:widowControl w:val="0"/>
        <w:autoSpaceDE w:val="0"/>
        <w:autoSpaceDN w:val="0"/>
        <w:ind w:right="-284" w:firstLine="709"/>
        <w:jc w:val="both"/>
        <w:rPr>
          <w:lang w:eastAsia="en-US"/>
        </w:rPr>
      </w:pPr>
      <w:r w:rsidRPr="003C3D26">
        <w:rPr>
          <w:lang w:eastAsia="en-US"/>
        </w:rPr>
        <w:t>-в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полномочий Администрация района вправе приостановить исполнение переданных по настоящему Соглашению полномочий до перечисления межбюджетных трансфертов Администрацией поселения.</w:t>
      </w:r>
    </w:p>
    <w:p w:rsidR="003C3D26" w:rsidRPr="003C3D26" w:rsidRDefault="003C3D26" w:rsidP="003C3D26">
      <w:pPr>
        <w:widowControl w:val="0"/>
        <w:autoSpaceDE w:val="0"/>
        <w:autoSpaceDN w:val="0"/>
        <w:ind w:right="-284" w:firstLine="709"/>
        <w:jc w:val="both"/>
        <w:rPr>
          <w:lang w:eastAsia="en-US"/>
        </w:rPr>
      </w:pPr>
      <w:r w:rsidRPr="003C3D26">
        <w:rPr>
          <w:lang w:eastAsia="en-US"/>
        </w:rPr>
        <w:t>3.4. Администрация района обязана:</w:t>
      </w:r>
    </w:p>
    <w:p w:rsidR="003C3D26" w:rsidRPr="003C3D26" w:rsidRDefault="003C3D26" w:rsidP="003C3D26">
      <w:pPr>
        <w:widowControl w:val="0"/>
        <w:autoSpaceDE w:val="0"/>
        <w:autoSpaceDN w:val="0"/>
        <w:ind w:right="-284" w:firstLine="709"/>
        <w:jc w:val="both"/>
        <w:rPr>
          <w:lang w:eastAsia="en-US"/>
        </w:rPr>
      </w:pPr>
      <w:r w:rsidRPr="003C3D26">
        <w:rPr>
          <w:lang w:eastAsia="en-US"/>
        </w:rPr>
        <w:t>-осуществлять переданные ей по настоящему Соглашению полномочия в соответствии с условиями настоящего Соглашения;</w:t>
      </w:r>
    </w:p>
    <w:p w:rsidR="003C3D26" w:rsidRPr="003C3D26" w:rsidRDefault="003C3D26" w:rsidP="003C3D26">
      <w:pPr>
        <w:widowControl w:val="0"/>
        <w:autoSpaceDE w:val="0"/>
        <w:autoSpaceDN w:val="0"/>
        <w:ind w:right="-284" w:firstLine="709"/>
        <w:jc w:val="both"/>
        <w:rPr>
          <w:lang w:eastAsia="en-US"/>
        </w:rPr>
      </w:pPr>
      <w:r w:rsidRPr="003C3D26">
        <w:rPr>
          <w:lang w:eastAsia="en-US"/>
        </w:rPr>
        <w:t>-направлять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3C3D26" w:rsidRPr="003C3D26" w:rsidRDefault="003C3D26" w:rsidP="003C3D26">
      <w:pPr>
        <w:widowControl w:val="0"/>
        <w:autoSpaceDE w:val="0"/>
        <w:autoSpaceDN w:val="0"/>
        <w:ind w:right="-284" w:firstLine="709"/>
        <w:jc w:val="both"/>
        <w:rPr>
          <w:lang w:eastAsia="en-US"/>
        </w:rPr>
      </w:pPr>
      <w:r w:rsidRPr="003C3D26">
        <w:rPr>
          <w:lang w:eastAsia="en-US"/>
        </w:rPr>
        <w:t>-обеспечивать эффективное и рациональное использование межбюджетных трансфертов, выделенных из бюджета Администрации поселения на осуществление переданных полномочий;</w:t>
      </w:r>
    </w:p>
    <w:p w:rsidR="003C3D26" w:rsidRPr="003C3D26" w:rsidRDefault="003C3D26" w:rsidP="003C3D26">
      <w:pPr>
        <w:widowControl w:val="0"/>
        <w:autoSpaceDE w:val="0"/>
        <w:autoSpaceDN w:val="0"/>
        <w:ind w:right="-284" w:firstLine="709"/>
        <w:jc w:val="both"/>
        <w:rPr>
          <w:lang w:eastAsia="en-US"/>
        </w:rPr>
      </w:pPr>
      <w:r w:rsidRPr="003C3D26">
        <w:rPr>
          <w:lang w:eastAsia="en-US"/>
        </w:rPr>
        <w:t>-определить структурные подразделения (должностных лиц), ответственные за осуществление полномочий, указанных в п. 1.1. настоящего Соглашения;</w:t>
      </w:r>
    </w:p>
    <w:p w:rsidR="003C3D26" w:rsidRPr="003C3D26" w:rsidRDefault="003C3D26" w:rsidP="003C3D26">
      <w:pPr>
        <w:widowControl w:val="0"/>
        <w:autoSpaceDE w:val="0"/>
        <w:autoSpaceDN w:val="0"/>
        <w:ind w:right="-284" w:firstLine="709"/>
        <w:jc w:val="both"/>
        <w:rPr>
          <w:lang w:eastAsia="en-US"/>
        </w:rPr>
      </w:pPr>
      <w:r w:rsidRPr="003C3D26">
        <w:rPr>
          <w:lang w:eastAsia="en-US"/>
        </w:rPr>
        <w:t xml:space="preserve">-представлять Администрации поселения (по запросу) отчет об исполнении переданных по настоящему Соглашению полномочий; </w:t>
      </w:r>
    </w:p>
    <w:p w:rsidR="000F73A9" w:rsidRDefault="003C3D26" w:rsidP="003C3D26">
      <w:pPr>
        <w:widowControl w:val="0"/>
        <w:autoSpaceDE w:val="0"/>
        <w:autoSpaceDN w:val="0"/>
        <w:ind w:right="-284" w:firstLine="709"/>
        <w:jc w:val="both"/>
        <w:rPr>
          <w:lang w:eastAsia="en-US"/>
        </w:rPr>
      </w:pPr>
      <w:r w:rsidRPr="003C3D26">
        <w:rPr>
          <w:lang w:eastAsia="en-US"/>
        </w:rPr>
        <w:t xml:space="preserve">-представлять Администрации поселения (по запросу) отчет об использовании </w:t>
      </w:r>
    </w:p>
    <w:p w:rsidR="003C3D26" w:rsidRPr="003C3D26" w:rsidRDefault="003C3D26" w:rsidP="000F73A9">
      <w:pPr>
        <w:widowControl w:val="0"/>
        <w:autoSpaceDE w:val="0"/>
        <w:autoSpaceDN w:val="0"/>
        <w:ind w:right="-284"/>
        <w:jc w:val="both"/>
        <w:rPr>
          <w:lang w:eastAsia="en-US"/>
        </w:rPr>
      </w:pPr>
      <w:r w:rsidRPr="003C3D26">
        <w:rPr>
          <w:lang w:eastAsia="en-US"/>
        </w:rPr>
        <w:t>межбюджетных трансфертов для исполнения переданных по настоящему Соглашению полномочий.</w:t>
      </w:r>
    </w:p>
    <w:p w:rsidR="003C3D26" w:rsidRPr="003C3D26" w:rsidRDefault="003C3D26" w:rsidP="003C3D26">
      <w:pPr>
        <w:autoSpaceDE w:val="0"/>
        <w:autoSpaceDN w:val="0"/>
        <w:adjustRightInd w:val="0"/>
        <w:ind w:firstLine="567"/>
        <w:jc w:val="both"/>
        <w:rPr>
          <w:rFonts w:eastAsia="Calibri"/>
          <w:color w:val="000000"/>
          <w:szCs w:val="20"/>
          <w:lang w:eastAsia="en-US"/>
        </w:rPr>
      </w:pPr>
    </w:p>
    <w:p w:rsidR="003C3D26" w:rsidRPr="000F73A9" w:rsidRDefault="003C3D26" w:rsidP="000F73A9">
      <w:pPr>
        <w:widowControl w:val="0"/>
        <w:numPr>
          <w:ilvl w:val="0"/>
          <w:numId w:val="15"/>
        </w:numPr>
        <w:suppressAutoHyphens/>
        <w:autoSpaceDE w:val="0"/>
        <w:autoSpaceDN w:val="0"/>
        <w:spacing w:before="1" w:after="200" w:line="276" w:lineRule="auto"/>
        <w:ind w:right="-284"/>
        <w:jc w:val="center"/>
        <w:outlineLvl w:val="1"/>
        <w:rPr>
          <w:b/>
          <w:bCs/>
          <w:lang w:eastAsia="ar-SA"/>
        </w:rPr>
      </w:pPr>
      <w:r w:rsidRPr="000F73A9">
        <w:rPr>
          <w:b/>
          <w:bCs/>
          <w:lang w:eastAsia="ar-SA"/>
        </w:rPr>
        <w:t>4. ОТВЕТСТВЕННОСТЬ СТОРОН</w:t>
      </w:r>
    </w:p>
    <w:p w:rsidR="003C3D26" w:rsidRPr="000F73A9" w:rsidRDefault="000F73A9" w:rsidP="000F73A9">
      <w:pPr>
        <w:widowControl w:val="0"/>
        <w:numPr>
          <w:ilvl w:val="0"/>
          <w:numId w:val="15"/>
        </w:numPr>
        <w:suppressAutoHyphens/>
        <w:autoSpaceDE w:val="0"/>
        <w:autoSpaceDN w:val="0"/>
        <w:spacing w:line="276" w:lineRule="auto"/>
        <w:ind w:left="0" w:right="-284" w:firstLine="0"/>
        <w:rPr>
          <w:b/>
          <w:sz w:val="23"/>
          <w:lang w:eastAsia="ar-SA"/>
        </w:rPr>
      </w:pPr>
      <w:r>
        <w:rPr>
          <w:b/>
          <w:sz w:val="23"/>
          <w:lang w:eastAsia="ar-SA"/>
        </w:rPr>
        <w:tab/>
      </w:r>
      <w:r w:rsidR="003C3D26" w:rsidRPr="003C3D26">
        <w:rPr>
          <w:lang w:eastAsia="ar-SA"/>
        </w:rPr>
        <w:t>4.1. Район,</w:t>
      </w:r>
      <w:r w:rsidR="003C3D26" w:rsidRPr="000F73A9">
        <w:rPr>
          <w:spacing w:val="1"/>
          <w:lang w:eastAsia="ar-SA"/>
        </w:rPr>
        <w:t xml:space="preserve"> </w:t>
      </w:r>
      <w:r w:rsidR="003C3D26" w:rsidRPr="003C3D26">
        <w:rPr>
          <w:lang w:eastAsia="ar-SA"/>
        </w:rPr>
        <w:t>его</w:t>
      </w:r>
      <w:r w:rsidR="003C3D26" w:rsidRPr="000F73A9">
        <w:rPr>
          <w:spacing w:val="1"/>
          <w:lang w:eastAsia="ar-SA"/>
        </w:rPr>
        <w:t xml:space="preserve"> </w:t>
      </w:r>
      <w:r w:rsidR="003C3D26" w:rsidRPr="003C3D26">
        <w:rPr>
          <w:lang w:eastAsia="ar-SA"/>
        </w:rPr>
        <w:t>должностные</w:t>
      </w:r>
      <w:r w:rsidR="003C3D26" w:rsidRPr="000F73A9">
        <w:rPr>
          <w:spacing w:val="1"/>
          <w:lang w:eastAsia="ar-SA"/>
        </w:rPr>
        <w:t xml:space="preserve"> </w:t>
      </w:r>
      <w:r w:rsidR="003C3D26" w:rsidRPr="003C3D26">
        <w:rPr>
          <w:lang w:eastAsia="ar-SA"/>
        </w:rPr>
        <w:t>лица</w:t>
      </w:r>
      <w:r w:rsidR="003C3D26" w:rsidRPr="000F73A9">
        <w:rPr>
          <w:spacing w:val="1"/>
          <w:lang w:eastAsia="ar-SA"/>
        </w:rPr>
        <w:t xml:space="preserve"> </w:t>
      </w:r>
      <w:r w:rsidR="003C3D26" w:rsidRPr="003C3D26">
        <w:rPr>
          <w:lang w:eastAsia="ar-SA"/>
        </w:rPr>
        <w:t>несут</w:t>
      </w:r>
      <w:r w:rsidR="003C3D26" w:rsidRPr="000F73A9">
        <w:rPr>
          <w:spacing w:val="1"/>
          <w:lang w:eastAsia="ar-SA"/>
        </w:rPr>
        <w:t xml:space="preserve"> </w:t>
      </w:r>
      <w:r w:rsidR="003C3D26" w:rsidRPr="003C3D26">
        <w:rPr>
          <w:lang w:eastAsia="ar-SA"/>
        </w:rPr>
        <w:t>установленную</w:t>
      </w:r>
      <w:r w:rsidR="003C3D26" w:rsidRPr="000F73A9">
        <w:rPr>
          <w:spacing w:val="1"/>
          <w:lang w:eastAsia="ar-SA"/>
        </w:rPr>
        <w:t xml:space="preserve"> </w:t>
      </w:r>
      <w:r w:rsidR="003C3D26" w:rsidRPr="003C3D26">
        <w:rPr>
          <w:lang w:eastAsia="ar-SA"/>
        </w:rPr>
        <w:t>действующим</w:t>
      </w:r>
      <w:r w:rsidR="003C3D26" w:rsidRPr="000F73A9">
        <w:rPr>
          <w:spacing w:val="-57"/>
          <w:lang w:eastAsia="ar-SA"/>
        </w:rPr>
        <w:t xml:space="preserve"> </w:t>
      </w:r>
      <w:r w:rsidR="003C3D26" w:rsidRPr="003C3D26">
        <w:rPr>
          <w:lang w:eastAsia="ar-SA"/>
        </w:rPr>
        <w:t>законодательством</w:t>
      </w:r>
      <w:r w:rsidR="003C3D26" w:rsidRPr="000F73A9">
        <w:rPr>
          <w:spacing w:val="1"/>
          <w:lang w:eastAsia="ar-SA"/>
        </w:rPr>
        <w:t xml:space="preserve"> </w:t>
      </w:r>
      <w:r w:rsidR="003C3D26" w:rsidRPr="003C3D26">
        <w:rPr>
          <w:lang w:eastAsia="ar-SA"/>
        </w:rPr>
        <w:t>ответственность</w:t>
      </w:r>
      <w:r w:rsidR="003C3D26" w:rsidRPr="000F73A9">
        <w:rPr>
          <w:spacing w:val="1"/>
          <w:lang w:eastAsia="ar-SA"/>
        </w:rPr>
        <w:t xml:space="preserve"> </w:t>
      </w:r>
      <w:r w:rsidR="003C3D26" w:rsidRPr="003C3D26">
        <w:rPr>
          <w:lang w:eastAsia="ar-SA"/>
        </w:rPr>
        <w:t>за</w:t>
      </w:r>
      <w:r w:rsidR="003C3D26" w:rsidRPr="000F73A9">
        <w:rPr>
          <w:spacing w:val="1"/>
          <w:lang w:eastAsia="ar-SA"/>
        </w:rPr>
        <w:t xml:space="preserve"> </w:t>
      </w:r>
      <w:r w:rsidR="003C3D26" w:rsidRPr="003C3D26">
        <w:rPr>
          <w:lang w:eastAsia="ar-SA"/>
        </w:rPr>
        <w:t>неисполнение</w:t>
      </w:r>
      <w:r w:rsidR="003C3D26" w:rsidRPr="000F73A9">
        <w:rPr>
          <w:spacing w:val="1"/>
          <w:lang w:eastAsia="ar-SA"/>
        </w:rPr>
        <w:t xml:space="preserve"> </w:t>
      </w:r>
      <w:r w:rsidR="003C3D26" w:rsidRPr="003C3D26">
        <w:rPr>
          <w:lang w:eastAsia="ar-SA"/>
        </w:rPr>
        <w:t>или</w:t>
      </w:r>
      <w:r w:rsidR="003C3D26" w:rsidRPr="000F73A9">
        <w:rPr>
          <w:spacing w:val="1"/>
          <w:lang w:eastAsia="ar-SA"/>
        </w:rPr>
        <w:t xml:space="preserve"> </w:t>
      </w:r>
      <w:r w:rsidR="003C3D26" w:rsidRPr="003C3D26">
        <w:rPr>
          <w:lang w:eastAsia="ar-SA"/>
        </w:rPr>
        <w:t>ненадлежащее</w:t>
      </w:r>
      <w:r w:rsidR="003C3D26" w:rsidRPr="000F73A9">
        <w:rPr>
          <w:spacing w:val="1"/>
          <w:lang w:eastAsia="ar-SA"/>
        </w:rPr>
        <w:t xml:space="preserve"> </w:t>
      </w:r>
      <w:r w:rsidR="003C3D26" w:rsidRPr="003C3D26">
        <w:rPr>
          <w:lang w:eastAsia="ar-SA"/>
        </w:rPr>
        <w:t>исполнение</w:t>
      </w:r>
      <w:r w:rsidR="003C3D26" w:rsidRPr="000F73A9">
        <w:rPr>
          <w:spacing w:val="1"/>
          <w:lang w:eastAsia="ar-SA"/>
        </w:rPr>
        <w:t xml:space="preserve"> </w:t>
      </w:r>
      <w:r w:rsidR="003C3D26" w:rsidRPr="003C3D26">
        <w:rPr>
          <w:lang w:eastAsia="ar-SA"/>
        </w:rPr>
        <w:t>передаваемых по</w:t>
      </w:r>
      <w:r w:rsidR="003C3D26" w:rsidRPr="000F73A9">
        <w:rPr>
          <w:spacing w:val="-1"/>
          <w:lang w:eastAsia="ar-SA"/>
        </w:rPr>
        <w:t xml:space="preserve"> </w:t>
      </w:r>
      <w:r w:rsidR="003C3D26" w:rsidRPr="003C3D26">
        <w:rPr>
          <w:lang w:eastAsia="ar-SA"/>
        </w:rPr>
        <w:t>настоящему</w:t>
      </w:r>
      <w:r w:rsidR="003C3D26" w:rsidRPr="000F73A9">
        <w:rPr>
          <w:spacing w:val="-5"/>
          <w:lang w:eastAsia="ar-SA"/>
        </w:rPr>
        <w:t xml:space="preserve"> </w:t>
      </w:r>
      <w:r w:rsidR="003C3D26" w:rsidRPr="003C3D26">
        <w:rPr>
          <w:lang w:eastAsia="ar-SA"/>
        </w:rPr>
        <w:t>Соглашению полномочий.</w:t>
      </w:r>
    </w:p>
    <w:p w:rsidR="003C3D26" w:rsidRPr="003C3D26" w:rsidRDefault="003C3D26" w:rsidP="000F73A9">
      <w:pPr>
        <w:widowControl w:val="0"/>
        <w:suppressAutoHyphens/>
        <w:autoSpaceDE w:val="0"/>
        <w:autoSpaceDN w:val="0"/>
        <w:ind w:right="-284" w:firstLine="709"/>
        <w:jc w:val="both"/>
        <w:rPr>
          <w:lang w:eastAsia="ar-SA"/>
        </w:rPr>
      </w:pPr>
      <w:r w:rsidRPr="003C3D26">
        <w:rPr>
          <w:lang w:eastAsia="ar-SA"/>
        </w:rPr>
        <w:t>4.2. Район, его должностные лица в</w:t>
      </w:r>
      <w:r w:rsidRPr="003C3D26">
        <w:rPr>
          <w:spacing w:val="1"/>
          <w:lang w:eastAsia="ar-SA"/>
        </w:rPr>
        <w:t xml:space="preserve"> </w:t>
      </w:r>
      <w:r w:rsidRPr="003C3D26">
        <w:rPr>
          <w:lang w:eastAsia="ar-SA"/>
        </w:rPr>
        <w:t>случае</w:t>
      </w:r>
      <w:r w:rsidRPr="003C3D26">
        <w:rPr>
          <w:spacing w:val="1"/>
          <w:lang w:eastAsia="ar-SA"/>
        </w:rPr>
        <w:t xml:space="preserve"> </w:t>
      </w:r>
      <w:r w:rsidRPr="003C3D26">
        <w:rPr>
          <w:lang w:eastAsia="ar-SA"/>
        </w:rPr>
        <w:t>нецелевого</w:t>
      </w:r>
      <w:r w:rsidRPr="003C3D26">
        <w:rPr>
          <w:spacing w:val="1"/>
          <w:lang w:eastAsia="ar-SA"/>
        </w:rPr>
        <w:t xml:space="preserve"> </w:t>
      </w:r>
      <w:r w:rsidRPr="003C3D26">
        <w:rPr>
          <w:lang w:eastAsia="ar-SA"/>
        </w:rPr>
        <w:t>использования</w:t>
      </w:r>
      <w:r w:rsidRPr="003C3D26">
        <w:rPr>
          <w:spacing w:val="1"/>
          <w:lang w:eastAsia="ar-SA"/>
        </w:rPr>
        <w:t xml:space="preserve"> </w:t>
      </w:r>
      <w:r w:rsidRPr="003C3D26">
        <w:rPr>
          <w:lang w:eastAsia="ar-SA"/>
        </w:rPr>
        <w:t>финансовых</w:t>
      </w:r>
      <w:r w:rsidRPr="003C3D26">
        <w:rPr>
          <w:spacing w:val="1"/>
          <w:lang w:eastAsia="ar-SA"/>
        </w:rPr>
        <w:t xml:space="preserve"> </w:t>
      </w:r>
      <w:r w:rsidRPr="003C3D26">
        <w:rPr>
          <w:lang w:eastAsia="ar-SA"/>
        </w:rPr>
        <w:t>средств,</w:t>
      </w:r>
      <w:r w:rsidRPr="003C3D26">
        <w:rPr>
          <w:spacing w:val="1"/>
          <w:lang w:eastAsia="ar-SA"/>
        </w:rPr>
        <w:t xml:space="preserve"> </w:t>
      </w:r>
      <w:r w:rsidRPr="003C3D26">
        <w:rPr>
          <w:lang w:eastAsia="ar-SA"/>
        </w:rPr>
        <w:t>переданных Поселением на исполнение полномочий,</w:t>
      </w:r>
      <w:r w:rsidRPr="003C3D26">
        <w:rPr>
          <w:spacing w:val="-57"/>
          <w:lang w:eastAsia="ar-SA"/>
        </w:rPr>
        <w:t xml:space="preserve">  </w:t>
      </w:r>
      <w:r w:rsidRPr="003C3D26">
        <w:rPr>
          <w:lang w:eastAsia="ar-SA"/>
        </w:rPr>
        <w:t>указанных</w:t>
      </w:r>
      <w:r w:rsidRPr="003C3D26">
        <w:rPr>
          <w:spacing w:val="-11"/>
          <w:lang w:eastAsia="ar-SA"/>
        </w:rPr>
        <w:t xml:space="preserve"> </w:t>
      </w:r>
      <w:r w:rsidRPr="003C3D26">
        <w:rPr>
          <w:lang w:eastAsia="ar-SA"/>
        </w:rPr>
        <w:t>в</w:t>
      </w:r>
      <w:r w:rsidRPr="003C3D26">
        <w:rPr>
          <w:spacing w:val="-14"/>
          <w:lang w:eastAsia="ar-SA"/>
        </w:rPr>
        <w:t xml:space="preserve"> </w:t>
      </w:r>
      <w:r w:rsidRPr="003C3D26">
        <w:rPr>
          <w:lang w:eastAsia="ar-SA"/>
        </w:rPr>
        <w:t>пункте 1.1. настоящего</w:t>
      </w:r>
      <w:r w:rsidRPr="003C3D26">
        <w:rPr>
          <w:spacing w:val="-13"/>
          <w:lang w:eastAsia="ar-SA"/>
        </w:rPr>
        <w:t xml:space="preserve"> </w:t>
      </w:r>
      <w:r w:rsidRPr="003C3D26">
        <w:rPr>
          <w:lang w:eastAsia="ar-SA"/>
        </w:rPr>
        <w:t>Соглашения,</w:t>
      </w:r>
      <w:r w:rsidRPr="003C3D26">
        <w:rPr>
          <w:spacing w:val="-12"/>
          <w:lang w:eastAsia="ar-SA"/>
        </w:rPr>
        <w:t xml:space="preserve"> </w:t>
      </w:r>
      <w:r w:rsidRPr="003C3D26">
        <w:rPr>
          <w:lang w:eastAsia="ar-SA"/>
        </w:rPr>
        <w:t>несут</w:t>
      </w:r>
      <w:r w:rsidRPr="003C3D26">
        <w:rPr>
          <w:spacing w:val="-12"/>
          <w:lang w:eastAsia="ar-SA"/>
        </w:rPr>
        <w:t xml:space="preserve"> </w:t>
      </w:r>
      <w:r w:rsidRPr="003C3D26">
        <w:rPr>
          <w:lang w:eastAsia="ar-SA"/>
        </w:rPr>
        <w:t>ответственность</w:t>
      </w:r>
      <w:r w:rsidRPr="003C3D26">
        <w:rPr>
          <w:spacing w:val="-12"/>
          <w:lang w:eastAsia="ar-SA"/>
        </w:rPr>
        <w:t xml:space="preserve"> </w:t>
      </w:r>
      <w:r w:rsidRPr="003C3D26">
        <w:rPr>
          <w:lang w:eastAsia="ar-SA"/>
        </w:rPr>
        <w:t>в</w:t>
      </w:r>
      <w:r w:rsidRPr="003C3D26">
        <w:rPr>
          <w:spacing w:val="-14"/>
          <w:lang w:eastAsia="ar-SA"/>
        </w:rPr>
        <w:t xml:space="preserve"> </w:t>
      </w:r>
      <w:r w:rsidRPr="003C3D26">
        <w:rPr>
          <w:lang w:eastAsia="ar-SA"/>
        </w:rPr>
        <w:t>порядке,</w:t>
      </w:r>
      <w:r w:rsidRPr="003C3D26">
        <w:rPr>
          <w:spacing w:val="-10"/>
          <w:lang w:eastAsia="ar-SA"/>
        </w:rPr>
        <w:t xml:space="preserve"> </w:t>
      </w:r>
      <w:r w:rsidRPr="003C3D26">
        <w:rPr>
          <w:lang w:eastAsia="ar-SA"/>
        </w:rPr>
        <w:t xml:space="preserve">установленном </w:t>
      </w:r>
      <w:r w:rsidRPr="003C3D26">
        <w:rPr>
          <w:spacing w:val="-58"/>
          <w:lang w:eastAsia="ar-SA"/>
        </w:rPr>
        <w:t xml:space="preserve"> </w:t>
      </w:r>
      <w:r w:rsidRPr="003C3D26">
        <w:rPr>
          <w:lang w:eastAsia="ar-SA"/>
        </w:rPr>
        <w:t>Бюджетным</w:t>
      </w:r>
      <w:r w:rsidRPr="003C3D26">
        <w:rPr>
          <w:spacing w:val="-3"/>
          <w:lang w:eastAsia="ar-SA"/>
        </w:rPr>
        <w:t xml:space="preserve"> </w:t>
      </w:r>
      <w:r w:rsidRPr="003C3D26">
        <w:rPr>
          <w:lang w:eastAsia="ar-SA"/>
        </w:rPr>
        <w:t>кодексом</w:t>
      </w:r>
      <w:r w:rsidRPr="003C3D26">
        <w:rPr>
          <w:spacing w:val="-1"/>
          <w:lang w:eastAsia="ar-SA"/>
        </w:rPr>
        <w:t xml:space="preserve"> </w:t>
      </w:r>
      <w:r w:rsidRPr="003C3D26">
        <w:rPr>
          <w:lang w:eastAsia="ar-SA"/>
        </w:rPr>
        <w:t>Российской Федерации.</w:t>
      </w:r>
    </w:p>
    <w:p w:rsidR="003C3D26" w:rsidRPr="003C3D26" w:rsidRDefault="003C3D26" w:rsidP="003C3D26">
      <w:pPr>
        <w:widowControl w:val="0"/>
        <w:numPr>
          <w:ilvl w:val="0"/>
          <w:numId w:val="15"/>
        </w:numPr>
        <w:suppressAutoHyphens/>
        <w:autoSpaceDE w:val="0"/>
        <w:autoSpaceDN w:val="0"/>
        <w:spacing w:line="276" w:lineRule="auto"/>
        <w:ind w:left="0" w:right="-284" w:firstLine="709"/>
        <w:jc w:val="both"/>
        <w:rPr>
          <w:lang w:eastAsia="ar-SA"/>
        </w:rPr>
      </w:pPr>
      <w:r w:rsidRPr="003C3D26">
        <w:rPr>
          <w:lang w:eastAsia="ar-SA"/>
        </w:rPr>
        <w:t>4.3. Последствием расторжения соглашения является возврат перечисленных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уплата неустойки в размере 0,01% от суммы межбюджетных трансфертов фактически выделенных из бюджета Левобережного сельского поселения  на осуществление указанных в п.1.1. настоящего Соглашения полномочий.</w:t>
      </w:r>
    </w:p>
    <w:p w:rsidR="003C3D26" w:rsidRPr="003C3D26" w:rsidRDefault="003C3D26" w:rsidP="003C3D26">
      <w:pPr>
        <w:widowControl w:val="0"/>
        <w:numPr>
          <w:ilvl w:val="0"/>
          <w:numId w:val="15"/>
        </w:numPr>
        <w:suppressAutoHyphens/>
        <w:autoSpaceDE w:val="0"/>
        <w:autoSpaceDN w:val="0"/>
        <w:spacing w:line="276" w:lineRule="auto"/>
        <w:ind w:left="0" w:right="-284" w:firstLine="709"/>
        <w:jc w:val="both"/>
        <w:rPr>
          <w:lang w:eastAsia="ar-SA"/>
        </w:rPr>
      </w:pPr>
      <w:r w:rsidRPr="003C3D26">
        <w:rPr>
          <w:lang w:eastAsia="ar-SA"/>
        </w:rPr>
        <w:t>Администрация района несет ответственность за осуществление переданных ему полномочий в той мере, в какой эти полномочия обеспечены финансовыми средствами.</w:t>
      </w:r>
    </w:p>
    <w:p w:rsidR="003C3D26" w:rsidRPr="003C3D26" w:rsidRDefault="003C3D26" w:rsidP="003C3D26">
      <w:pPr>
        <w:widowControl w:val="0"/>
        <w:numPr>
          <w:ilvl w:val="0"/>
          <w:numId w:val="15"/>
        </w:numPr>
        <w:suppressAutoHyphens/>
        <w:autoSpaceDE w:val="0"/>
        <w:autoSpaceDN w:val="0"/>
        <w:spacing w:line="276" w:lineRule="auto"/>
        <w:ind w:left="0" w:right="-284" w:firstLine="709"/>
        <w:jc w:val="both"/>
        <w:rPr>
          <w:lang w:eastAsia="ar-SA"/>
        </w:rPr>
      </w:pPr>
      <w:r w:rsidRPr="003C3D26">
        <w:rPr>
          <w:lang w:eastAsia="ar-SA"/>
        </w:rPr>
        <w:t>4.4.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 Администрация района вправе требовать расторжения данного Соглашения, уплаты неустойки в размере 0,01% от суммы межбюджетных трансфертов фактически не выделенных на исполнение указанных в статье 1 настоящего Соглашения полномочий.</w:t>
      </w:r>
    </w:p>
    <w:p w:rsidR="003C3D26" w:rsidRPr="003C3D26" w:rsidRDefault="003C3D26" w:rsidP="003C3D26">
      <w:pPr>
        <w:widowControl w:val="0"/>
        <w:suppressAutoHyphens/>
        <w:autoSpaceDE w:val="0"/>
        <w:autoSpaceDN w:val="0"/>
        <w:ind w:right="-284"/>
        <w:jc w:val="both"/>
        <w:rPr>
          <w:lang w:eastAsia="ar-SA"/>
        </w:rPr>
      </w:pPr>
    </w:p>
    <w:p w:rsidR="003C3D26" w:rsidRPr="003C3D26" w:rsidRDefault="003C3D26" w:rsidP="003C3D26">
      <w:pPr>
        <w:widowControl w:val="0"/>
        <w:autoSpaceDE w:val="0"/>
        <w:autoSpaceDN w:val="0"/>
        <w:ind w:right="-284"/>
        <w:jc w:val="center"/>
        <w:outlineLvl w:val="1"/>
        <w:rPr>
          <w:b/>
          <w:bCs/>
          <w:lang w:eastAsia="en-US"/>
        </w:rPr>
      </w:pPr>
      <w:r w:rsidRPr="003C3D26">
        <w:rPr>
          <w:b/>
          <w:bCs/>
          <w:lang w:eastAsia="en-US"/>
        </w:rPr>
        <w:t>5. СРОК ДЕЙСТВИЯ</w:t>
      </w:r>
    </w:p>
    <w:p w:rsidR="003C3D26" w:rsidRPr="003C3D26" w:rsidRDefault="003C3D26" w:rsidP="003C3D26">
      <w:pPr>
        <w:widowControl w:val="0"/>
        <w:autoSpaceDE w:val="0"/>
        <w:autoSpaceDN w:val="0"/>
        <w:ind w:right="-284"/>
        <w:jc w:val="center"/>
        <w:outlineLvl w:val="1"/>
        <w:rPr>
          <w:b/>
          <w:bCs/>
          <w:lang w:eastAsia="en-US"/>
        </w:rPr>
      </w:pPr>
      <w:r w:rsidRPr="003C3D26">
        <w:rPr>
          <w:b/>
          <w:bCs/>
          <w:lang w:eastAsia="en-US"/>
        </w:rPr>
        <w:t>И ОСНОВАНИЯ ПРЕКРАЩЕНИЯ ДЕЙСТВИЯ СОГЛАШЕНИЯ</w:t>
      </w:r>
    </w:p>
    <w:p w:rsidR="003C3D26" w:rsidRPr="003C3D26" w:rsidRDefault="003C3D26" w:rsidP="003C3D26">
      <w:pPr>
        <w:widowControl w:val="0"/>
        <w:autoSpaceDE w:val="0"/>
        <w:autoSpaceDN w:val="0"/>
        <w:spacing w:before="6"/>
        <w:ind w:right="-284"/>
        <w:rPr>
          <w:b/>
          <w:sz w:val="23"/>
          <w:lang w:eastAsia="en-US"/>
        </w:rPr>
      </w:pPr>
    </w:p>
    <w:p w:rsidR="003C3D26" w:rsidRPr="003C3D26" w:rsidRDefault="003C3D26" w:rsidP="003C3D26">
      <w:pPr>
        <w:widowControl w:val="0"/>
        <w:tabs>
          <w:tab w:val="left" w:pos="1120"/>
        </w:tabs>
        <w:autoSpaceDE w:val="0"/>
        <w:autoSpaceDN w:val="0"/>
        <w:ind w:right="-284" w:firstLine="709"/>
        <w:jc w:val="both"/>
        <w:rPr>
          <w:spacing w:val="-2"/>
          <w:szCs w:val="22"/>
          <w:lang w:eastAsia="en-US"/>
        </w:rPr>
      </w:pPr>
      <w:r w:rsidRPr="003C3D26">
        <w:rPr>
          <w:szCs w:val="22"/>
          <w:lang w:eastAsia="en-US"/>
        </w:rPr>
        <w:t>5.1. Настоящее</w:t>
      </w:r>
      <w:r w:rsidRPr="003C3D26">
        <w:rPr>
          <w:spacing w:val="26"/>
          <w:szCs w:val="22"/>
          <w:lang w:eastAsia="en-US"/>
        </w:rPr>
        <w:t xml:space="preserve"> </w:t>
      </w:r>
      <w:r w:rsidRPr="003C3D26">
        <w:rPr>
          <w:szCs w:val="22"/>
          <w:lang w:eastAsia="en-US"/>
        </w:rPr>
        <w:t>Соглашение</w:t>
      </w:r>
      <w:r w:rsidRPr="003C3D26">
        <w:rPr>
          <w:spacing w:val="27"/>
          <w:szCs w:val="22"/>
          <w:lang w:eastAsia="en-US"/>
        </w:rPr>
        <w:t xml:space="preserve"> </w:t>
      </w:r>
      <w:r w:rsidRPr="003C3D26">
        <w:rPr>
          <w:szCs w:val="22"/>
          <w:lang w:eastAsia="en-US"/>
        </w:rPr>
        <w:t>вступает</w:t>
      </w:r>
      <w:r w:rsidRPr="003C3D26">
        <w:rPr>
          <w:spacing w:val="29"/>
          <w:szCs w:val="22"/>
          <w:lang w:eastAsia="en-US"/>
        </w:rPr>
        <w:t xml:space="preserve"> </w:t>
      </w:r>
      <w:r w:rsidRPr="003C3D26">
        <w:rPr>
          <w:szCs w:val="22"/>
          <w:lang w:eastAsia="en-US"/>
        </w:rPr>
        <w:t>в</w:t>
      </w:r>
      <w:r w:rsidRPr="003C3D26">
        <w:rPr>
          <w:spacing w:val="28"/>
          <w:szCs w:val="22"/>
          <w:lang w:eastAsia="en-US"/>
        </w:rPr>
        <w:t xml:space="preserve"> </w:t>
      </w:r>
      <w:r w:rsidRPr="003C3D26">
        <w:rPr>
          <w:szCs w:val="22"/>
          <w:lang w:eastAsia="en-US"/>
        </w:rPr>
        <w:t>силу</w:t>
      </w:r>
      <w:r w:rsidRPr="003C3D26">
        <w:rPr>
          <w:spacing w:val="24"/>
          <w:szCs w:val="22"/>
          <w:lang w:eastAsia="en-US"/>
        </w:rPr>
        <w:t xml:space="preserve"> </w:t>
      </w:r>
      <w:r w:rsidRPr="003C3D26">
        <w:rPr>
          <w:szCs w:val="22"/>
          <w:lang w:eastAsia="en-US"/>
        </w:rPr>
        <w:t>после</w:t>
      </w:r>
      <w:r w:rsidRPr="003C3D26">
        <w:rPr>
          <w:spacing w:val="28"/>
          <w:szCs w:val="22"/>
          <w:lang w:eastAsia="en-US"/>
        </w:rPr>
        <w:t xml:space="preserve"> </w:t>
      </w:r>
      <w:r w:rsidRPr="003C3D26">
        <w:rPr>
          <w:szCs w:val="22"/>
          <w:lang w:eastAsia="en-US"/>
        </w:rPr>
        <w:t>его</w:t>
      </w:r>
      <w:r w:rsidRPr="003C3D26">
        <w:rPr>
          <w:spacing w:val="27"/>
          <w:szCs w:val="22"/>
          <w:lang w:eastAsia="en-US"/>
        </w:rPr>
        <w:t xml:space="preserve"> </w:t>
      </w:r>
      <w:r w:rsidRPr="003C3D26">
        <w:rPr>
          <w:szCs w:val="22"/>
          <w:lang w:eastAsia="en-US"/>
        </w:rPr>
        <w:t>официального</w:t>
      </w:r>
      <w:r w:rsidRPr="003C3D26">
        <w:rPr>
          <w:spacing w:val="26"/>
          <w:szCs w:val="22"/>
          <w:lang w:eastAsia="en-US"/>
        </w:rPr>
        <w:t xml:space="preserve"> </w:t>
      </w:r>
      <w:r w:rsidRPr="003C3D26">
        <w:rPr>
          <w:szCs w:val="22"/>
          <w:lang w:eastAsia="en-US"/>
        </w:rPr>
        <w:t>опубликования</w:t>
      </w:r>
      <w:r w:rsidRPr="003C3D26">
        <w:rPr>
          <w:spacing w:val="28"/>
          <w:szCs w:val="22"/>
          <w:lang w:eastAsia="en-US"/>
        </w:rPr>
        <w:t xml:space="preserve"> </w:t>
      </w:r>
      <w:r w:rsidRPr="003C3D26">
        <w:rPr>
          <w:szCs w:val="22"/>
          <w:lang w:eastAsia="en-US"/>
        </w:rPr>
        <w:t>и</w:t>
      </w:r>
      <w:r w:rsidRPr="003C3D26">
        <w:rPr>
          <w:spacing w:val="-57"/>
          <w:szCs w:val="22"/>
          <w:lang w:eastAsia="en-US"/>
        </w:rPr>
        <w:t xml:space="preserve">  </w:t>
      </w:r>
      <w:r w:rsidRPr="003C3D26">
        <w:rPr>
          <w:szCs w:val="22"/>
          <w:lang w:eastAsia="en-US"/>
        </w:rPr>
        <w:t>действует</w:t>
      </w:r>
      <w:r w:rsidRPr="003C3D26">
        <w:rPr>
          <w:spacing w:val="-2"/>
          <w:szCs w:val="22"/>
          <w:lang w:eastAsia="en-US"/>
        </w:rPr>
        <w:t xml:space="preserve"> по 31 декабря 2026 года. </w:t>
      </w:r>
    </w:p>
    <w:p w:rsidR="003C3D26" w:rsidRPr="003C3D26" w:rsidRDefault="003C3D26" w:rsidP="003C3D26">
      <w:pPr>
        <w:widowControl w:val="0"/>
        <w:tabs>
          <w:tab w:val="left" w:pos="1120"/>
        </w:tabs>
        <w:autoSpaceDE w:val="0"/>
        <w:autoSpaceDN w:val="0"/>
        <w:ind w:right="-284" w:firstLine="709"/>
        <w:jc w:val="both"/>
        <w:rPr>
          <w:spacing w:val="-2"/>
          <w:szCs w:val="22"/>
          <w:lang w:eastAsia="en-US"/>
        </w:rPr>
      </w:pPr>
      <w:r w:rsidRPr="003C3D26">
        <w:rPr>
          <w:spacing w:val="-2"/>
          <w:szCs w:val="22"/>
          <w:lang w:eastAsia="en-US"/>
        </w:rPr>
        <w:t>5.2. Соглашение может быть расторгнуто по соглашению сторон, либо в одностороннем порядке.</w:t>
      </w:r>
    </w:p>
    <w:p w:rsidR="003C3D26" w:rsidRPr="003C3D26" w:rsidRDefault="003C3D26" w:rsidP="003C3D26">
      <w:pPr>
        <w:widowControl w:val="0"/>
        <w:tabs>
          <w:tab w:val="left" w:pos="1120"/>
        </w:tabs>
        <w:autoSpaceDE w:val="0"/>
        <w:autoSpaceDN w:val="0"/>
        <w:ind w:right="-284" w:firstLine="709"/>
        <w:jc w:val="both"/>
        <w:rPr>
          <w:spacing w:val="-2"/>
          <w:szCs w:val="22"/>
          <w:lang w:eastAsia="en-US"/>
        </w:rPr>
      </w:pPr>
      <w:r w:rsidRPr="003C3D26">
        <w:rPr>
          <w:spacing w:val="-2"/>
          <w:szCs w:val="22"/>
          <w:lang w:eastAsia="en-US"/>
        </w:rPr>
        <w:t>5.3. В одностороннем порядке Соглашение может быть расторгнуто в случае нарушения одной из сторон условий Соглашения, касающихся невыполнения обязательств по обеспечению финансирования передаваемых полномочий, неисполнения или ненадлежащего исполнения переданных по настоящему Соглашению полномочий и (или) установления фактов нецелевого использования предоставленных межбюджетных трансфертов.</w:t>
      </w:r>
    </w:p>
    <w:p w:rsidR="003C3D26" w:rsidRPr="003C3D26" w:rsidRDefault="003C3D26" w:rsidP="003C3D26">
      <w:pPr>
        <w:widowControl w:val="0"/>
        <w:tabs>
          <w:tab w:val="left" w:pos="1120"/>
        </w:tabs>
        <w:autoSpaceDE w:val="0"/>
        <w:autoSpaceDN w:val="0"/>
        <w:ind w:right="-284" w:firstLine="709"/>
        <w:jc w:val="both"/>
        <w:rPr>
          <w:spacing w:val="-2"/>
          <w:szCs w:val="22"/>
          <w:lang w:eastAsia="en-US"/>
        </w:rPr>
      </w:pPr>
      <w:r w:rsidRPr="003C3D26">
        <w:rPr>
          <w:spacing w:val="-2"/>
          <w:szCs w:val="22"/>
          <w:lang w:eastAsia="en-US"/>
        </w:rPr>
        <w:t>5.3.1. 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w:t>
      </w:r>
    </w:p>
    <w:p w:rsidR="003C3D26" w:rsidRPr="003C3D26" w:rsidRDefault="003C3D26" w:rsidP="003C3D26">
      <w:pPr>
        <w:widowControl w:val="0"/>
        <w:suppressAutoHyphens/>
        <w:autoSpaceDE w:val="0"/>
        <w:autoSpaceDN w:val="0"/>
        <w:ind w:right="-284"/>
        <w:jc w:val="both"/>
        <w:rPr>
          <w:lang w:eastAsia="ar-SA"/>
        </w:rPr>
      </w:pPr>
    </w:p>
    <w:p w:rsidR="003C3D26" w:rsidRPr="003C3D26" w:rsidRDefault="003C3D26" w:rsidP="003C3D26">
      <w:pPr>
        <w:shd w:val="clear" w:color="auto" w:fill="FFFFFF"/>
        <w:ind w:right="-284"/>
        <w:jc w:val="center"/>
        <w:rPr>
          <w:b/>
          <w:bCs/>
        </w:rPr>
      </w:pPr>
      <w:r w:rsidRPr="003C3D26">
        <w:rPr>
          <w:b/>
          <w:bCs/>
        </w:rPr>
        <w:t>6. ЗАКЛЮЧИТЕЛЬНЫЕ ПОЛОЖЕНИЯ</w:t>
      </w:r>
    </w:p>
    <w:p w:rsidR="003C3D26" w:rsidRPr="00C27780" w:rsidRDefault="003C3D26" w:rsidP="003C3D26">
      <w:pPr>
        <w:widowControl w:val="0"/>
        <w:autoSpaceDE w:val="0"/>
        <w:autoSpaceDN w:val="0"/>
        <w:spacing w:before="6"/>
        <w:ind w:right="-284"/>
        <w:rPr>
          <w:lang w:eastAsia="en-US"/>
        </w:rPr>
      </w:pPr>
    </w:p>
    <w:p w:rsidR="003C3D26" w:rsidRPr="003C3D26" w:rsidRDefault="003C3D26" w:rsidP="003C3D26">
      <w:pPr>
        <w:widowControl w:val="0"/>
        <w:tabs>
          <w:tab w:val="left" w:pos="1226"/>
        </w:tabs>
        <w:autoSpaceDE w:val="0"/>
        <w:autoSpaceDN w:val="0"/>
        <w:spacing w:before="1"/>
        <w:ind w:right="-284" w:firstLine="709"/>
        <w:jc w:val="both"/>
        <w:rPr>
          <w:szCs w:val="22"/>
          <w:lang w:eastAsia="en-US"/>
        </w:rPr>
      </w:pPr>
      <w:r w:rsidRPr="003C3D26">
        <w:rPr>
          <w:szCs w:val="22"/>
          <w:lang w:eastAsia="en-US"/>
        </w:rPr>
        <w:t>6.1. По</w:t>
      </w:r>
      <w:r w:rsidRPr="003C3D26">
        <w:rPr>
          <w:spacing w:val="-10"/>
          <w:szCs w:val="22"/>
          <w:lang w:eastAsia="en-US"/>
        </w:rPr>
        <w:t xml:space="preserve"> </w:t>
      </w:r>
      <w:r w:rsidRPr="003C3D26">
        <w:rPr>
          <w:szCs w:val="22"/>
          <w:lang w:eastAsia="en-US"/>
        </w:rPr>
        <w:t>всем</w:t>
      </w:r>
      <w:r w:rsidRPr="003C3D26">
        <w:rPr>
          <w:spacing w:val="-9"/>
          <w:szCs w:val="22"/>
          <w:lang w:eastAsia="en-US"/>
        </w:rPr>
        <w:t xml:space="preserve"> </w:t>
      </w:r>
      <w:r w:rsidRPr="003C3D26">
        <w:rPr>
          <w:szCs w:val="22"/>
          <w:lang w:eastAsia="en-US"/>
        </w:rPr>
        <w:t>вопросам,</w:t>
      </w:r>
      <w:r w:rsidRPr="003C3D26">
        <w:rPr>
          <w:spacing w:val="-8"/>
          <w:szCs w:val="22"/>
          <w:lang w:eastAsia="en-US"/>
        </w:rPr>
        <w:t xml:space="preserve"> </w:t>
      </w:r>
      <w:r w:rsidRPr="003C3D26">
        <w:rPr>
          <w:szCs w:val="22"/>
          <w:lang w:eastAsia="en-US"/>
        </w:rPr>
        <w:t>не</w:t>
      </w:r>
      <w:r w:rsidRPr="003C3D26">
        <w:rPr>
          <w:spacing w:val="-7"/>
          <w:szCs w:val="22"/>
          <w:lang w:eastAsia="en-US"/>
        </w:rPr>
        <w:t xml:space="preserve"> </w:t>
      </w:r>
      <w:r w:rsidRPr="003C3D26">
        <w:rPr>
          <w:szCs w:val="22"/>
          <w:lang w:eastAsia="en-US"/>
        </w:rPr>
        <w:t>урегулированным</w:t>
      </w:r>
      <w:r w:rsidRPr="003C3D26">
        <w:rPr>
          <w:spacing w:val="-9"/>
          <w:szCs w:val="22"/>
          <w:lang w:eastAsia="en-US"/>
        </w:rPr>
        <w:t xml:space="preserve"> </w:t>
      </w:r>
      <w:r w:rsidRPr="003C3D26">
        <w:rPr>
          <w:szCs w:val="22"/>
          <w:lang w:eastAsia="en-US"/>
        </w:rPr>
        <w:t>настоящим</w:t>
      </w:r>
      <w:r w:rsidRPr="003C3D26">
        <w:rPr>
          <w:spacing w:val="-9"/>
          <w:szCs w:val="22"/>
          <w:lang w:eastAsia="en-US"/>
        </w:rPr>
        <w:t xml:space="preserve"> </w:t>
      </w:r>
      <w:r w:rsidRPr="003C3D26">
        <w:rPr>
          <w:szCs w:val="22"/>
          <w:lang w:eastAsia="en-US"/>
        </w:rPr>
        <w:t>Соглашением,</w:t>
      </w:r>
      <w:r w:rsidRPr="003C3D26">
        <w:rPr>
          <w:spacing w:val="-8"/>
          <w:szCs w:val="22"/>
          <w:lang w:eastAsia="en-US"/>
        </w:rPr>
        <w:t xml:space="preserve"> </w:t>
      </w:r>
      <w:r w:rsidRPr="003C3D26">
        <w:rPr>
          <w:szCs w:val="22"/>
          <w:lang w:eastAsia="en-US"/>
        </w:rPr>
        <w:t xml:space="preserve">возникающим </w:t>
      </w:r>
      <w:r w:rsidRPr="003C3D26">
        <w:rPr>
          <w:lang w:eastAsia="en-US"/>
        </w:rPr>
        <w:t>в ходе его реализации, стороны Соглашения будут принимать меры к их разрешению путем</w:t>
      </w:r>
      <w:r w:rsidRPr="003C3D26">
        <w:rPr>
          <w:spacing w:val="1"/>
          <w:lang w:eastAsia="en-US"/>
        </w:rPr>
        <w:t xml:space="preserve"> </w:t>
      </w:r>
      <w:r w:rsidRPr="003C3D26">
        <w:rPr>
          <w:lang w:eastAsia="en-US"/>
        </w:rPr>
        <w:t>проведения</w:t>
      </w:r>
      <w:r w:rsidRPr="003C3D26">
        <w:rPr>
          <w:spacing w:val="1"/>
          <w:lang w:eastAsia="en-US"/>
        </w:rPr>
        <w:t xml:space="preserve"> </w:t>
      </w:r>
      <w:r w:rsidRPr="003C3D26">
        <w:rPr>
          <w:lang w:eastAsia="en-US"/>
        </w:rPr>
        <w:t>переговоров</w:t>
      </w:r>
      <w:r w:rsidRPr="003C3D26">
        <w:rPr>
          <w:spacing w:val="1"/>
          <w:lang w:eastAsia="en-US"/>
        </w:rPr>
        <w:t xml:space="preserve"> </w:t>
      </w:r>
      <w:r w:rsidRPr="003C3D26">
        <w:rPr>
          <w:lang w:eastAsia="en-US"/>
        </w:rPr>
        <w:t>и</w:t>
      </w:r>
      <w:r w:rsidRPr="003C3D26">
        <w:rPr>
          <w:spacing w:val="1"/>
          <w:lang w:eastAsia="en-US"/>
        </w:rPr>
        <w:t xml:space="preserve"> </w:t>
      </w:r>
      <w:r w:rsidRPr="003C3D26">
        <w:rPr>
          <w:lang w:eastAsia="en-US"/>
        </w:rPr>
        <w:t>согласительных</w:t>
      </w:r>
      <w:r w:rsidRPr="003C3D26">
        <w:rPr>
          <w:spacing w:val="1"/>
          <w:lang w:eastAsia="en-US"/>
        </w:rPr>
        <w:t xml:space="preserve"> </w:t>
      </w:r>
      <w:r w:rsidRPr="003C3D26">
        <w:rPr>
          <w:lang w:eastAsia="en-US"/>
        </w:rPr>
        <w:t>процедур,</w:t>
      </w:r>
      <w:r w:rsidRPr="003C3D26">
        <w:rPr>
          <w:spacing w:val="1"/>
          <w:lang w:eastAsia="en-US"/>
        </w:rPr>
        <w:t xml:space="preserve"> </w:t>
      </w:r>
      <w:r w:rsidRPr="003C3D26">
        <w:rPr>
          <w:lang w:eastAsia="en-US"/>
        </w:rPr>
        <w:t>руководствуясь</w:t>
      </w:r>
      <w:r w:rsidRPr="003C3D26">
        <w:rPr>
          <w:spacing w:val="1"/>
          <w:lang w:eastAsia="en-US"/>
        </w:rPr>
        <w:t xml:space="preserve"> </w:t>
      </w:r>
      <w:r w:rsidRPr="003C3D26">
        <w:rPr>
          <w:lang w:eastAsia="en-US"/>
        </w:rPr>
        <w:t>законодательством</w:t>
      </w:r>
      <w:r w:rsidRPr="003C3D26">
        <w:rPr>
          <w:spacing w:val="1"/>
          <w:lang w:eastAsia="en-US"/>
        </w:rPr>
        <w:t xml:space="preserve"> </w:t>
      </w:r>
      <w:r w:rsidRPr="003C3D26">
        <w:rPr>
          <w:lang w:eastAsia="en-US"/>
        </w:rPr>
        <w:t>Российской</w:t>
      </w:r>
      <w:r w:rsidRPr="003C3D26">
        <w:rPr>
          <w:spacing w:val="-1"/>
          <w:lang w:eastAsia="en-US"/>
        </w:rPr>
        <w:t xml:space="preserve"> </w:t>
      </w:r>
      <w:r w:rsidRPr="003C3D26">
        <w:rPr>
          <w:lang w:eastAsia="en-US"/>
        </w:rPr>
        <w:t>Федерации.</w:t>
      </w:r>
    </w:p>
    <w:p w:rsidR="003C3D26" w:rsidRDefault="003C3D26" w:rsidP="003C3D26">
      <w:pPr>
        <w:widowControl w:val="0"/>
        <w:tabs>
          <w:tab w:val="left" w:pos="1172"/>
        </w:tabs>
        <w:autoSpaceDE w:val="0"/>
        <w:autoSpaceDN w:val="0"/>
        <w:ind w:right="-284" w:firstLine="709"/>
        <w:jc w:val="both"/>
        <w:rPr>
          <w:szCs w:val="22"/>
          <w:lang w:eastAsia="en-US"/>
        </w:rPr>
      </w:pPr>
    </w:p>
    <w:p w:rsidR="003C3D26" w:rsidRPr="003C3D26" w:rsidRDefault="003C3D26" w:rsidP="003C3D26">
      <w:pPr>
        <w:widowControl w:val="0"/>
        <w:tabs>
          <w:tab w:val="left" w:pos="1172"/>
        </w:tabs>
        <w:autoSpaceDE w:val="0"/>
        <w:autoSpaceDN w:val="0"/>
        <w:ind w:right="-284" w:firstLine="709"/>
        <w:jc w:val="both"/>
        <w:rPr>
          <w:szCs w:val="22"/>
          <w:lang w:eastAsia="en-US"/>
        </w:rPr>
      </w:pPr>
      <w:r w:rsidRPr="003C3D26">
        <w:rPr>
          <w:szCs w:val="22"/>
          <w:lang w:eastAsia="en-US"/>
        </w:rPr>
        <w:t>6.2. Внесение изменений и дополнений в настоящее Соглашение осуществляется по</w:t>
      </w:r>
      <w:r w:rsidRPr="003C3D26">
        <w:rPr>
          <w:spacing w:val="1"/>
          <w:szCs w:val="22"/>
          <w:lang w:eastAsia="en-US"/>
        </w:rPr>
        <w:t xml:space="preserve"> </w:t>
      </w:r>
      <w:r w:rsidRPr="003C3D26">
        <w:rPr>
          <w:szCs w:val="22"/>
          <w:lang w:eastAsia="en-US"/>
        </w:rPr>
        <w:t>взаимному</w:t>
      </w:r>
      <w:r w:rsidRPr="003C3D26">
        <w:rPr>
          <w:spacing w:val="1"/>
          <w:szCs w:val="22"/>
          <w:lang w:eastAsia="en-US"/>
        </w:rPr>
        <w:t xml:space="preserve"> </w:t>
      </w:r>
      <w:r w:rsidRPr="003C3D26">
        <w:rPr>
          <w:szCs w:val="22"/>
          <w:lang w:eastAsia="en-US"/>
        </w:rPr>
        <w:t>согласию</w:t>
      </w:r>
      <w:r w:rsidRPr="003C3D26">
        <w:rPr>
          <w:spacing w:val="1"/>
          <w:szCs w:val="22"/>
          <w:lang w:eastAsia="en-US"/>
        </w:rPr>
        <w:t xml:space="preserve"> </w:t>
      </w:r>
      <w:r w:rsidRPr="003C3D26">
        <w:rPr>
          <w:szCs w:val="22"/>
          <w:lang w:eastAsia="en-US"/>
        </w:rPr>
        <w:t>сторон</w:t>
      </w:r>
      <w:r w:rsidRPr="003C3D26">
        <w:rPr>
          <w:spacing w:val="1"/>
          <w:szCs w:val="22"/>
          <w:lang w:eastAsia="en-US"/>
        </w:rPr>
        <w:t xml:space="preserve"> </w:t>
      </w:r>
      <w:r w:rsidRPr="003C3D26">
        <w:rPr>
          <w:szCs w:val="22"/>
          <w:lang w:eastAsia="en-US"/>
        </w:rPr>
        <w:t>путем</w:t>
      </w:r>
      <w:r w:rsidRPr="003C3D26">
        <w:rPr>
          <w:spacing w:val="1"/>
          <w:szCs w:val="22"/>
          <w:lang w:eastAsia="en-US"/>
        </w:rPr>
        <w:t xml:space="preserve"> </w:t>
      </w:r>
      <w:r w:rsidRPr="003C3D26">
        <w:rPr>
          <w:szCs w:val="22"/>
          <w:lang w:eastAsia="en-US"/>
        </w:rPr>
        <w:t>заключения</w:t>
      </w:r>
      <w:r w:rsidRPr="003C3D26">
        <w:rPr>
          <w:spacing w:val="1"/>
          <w:szCs w:val="22"/>
          <w:lang w:eastAsia="en-US"/>
        </w:rPr>
        <w:t xml:space="preserve"> </w:t>
      </w:r>
      <w:r w:rsidRPr="003C3D26">
        <w:rPr>
          <w:szCs w:val="22"/>
          <w:lang w:eastAsia="en-US"/>
        </w:rPr>
        <w:t>дополнительных</w:t>
      </w:r>
      <w:r w:rsidRPr="003C3D26">
        <w:rPr>
          <w:spacing w:val="1"/>
          <w:szCs w:val="22"/>
          <w:lang w:eastAsia="en-US"/>
        </w:rPr>
        <w:t xml:space="preserve"> </w:t>
      </w:r>
      <w:r w:rsidRPr="003C3D26">
        <w:rPr>
          <w:szCs w:val="22"/>
          <w:lang w:eastAsia="en-US"/>
        </w:rPr>
        <w:t>Соглашений,</w:t>
      </w:r>
      <w:r w:rsidRPr="003C3D26">
        <w:rPr>
          <w:spacing w:val="1"/>
          <w:szCs w:val="22"/>
          <w:lang w:eastAsia="en-US"/>
        </w:rPr>
        <w:t xml:space="preserve"> </w:t>
      </w:r>
      <w:r w:rsidRPr="003C3D26">
        <w:rPr>
          <w:szCs w:val="22"/>
          <w:lang w:eastAsia="en-US"/>
        </w:rPr>
        <w:t>которые</w:t>
      </w:r>
      <w:r w:rsidRPr="003C3D26">
        <w:rPr>
          <w:spacing w:val="1"/>
          <w:szCs w:val="22"/>
          <w:lang w:eastAsia="en-US"/>
        </w:rPr>
        <w:t xml:space="preserve"> </w:t>
      </w:r>
      <w:r w:rsidRPr="003C3D26">
        <w:rPr>
          <w:szCs w:val="22"/>
          <w:lang w:eastAsia="en-US"/>
        </w:rPr>
        <w:t>являются</w:t>
      </w:r>
      <w:r w:rsidRPr="003C3D26">
        <w:rPr>
          <w:spacing w:val="-2"/>
          <w:szCs w:val="22"/>
          <w:lang w:eastAsia="en-US"/>
        </w:rPr>
        <w:t xml:space="preserve"> </w:t>
      </w:r>
      <w:r w:rsidRPr="003C3D26">
        <w:rPr>
          <w:szCs w:val="22"/>
          <w:lang w:eastAsia="en-US"/>
        </w:rPr>
        <w:t>неотъемлемой частью настоящего</w:t>
      </w:r>
      <w:r w:rsidRPr="003C3D26">
        <w:rPr>
          <w:spacing w:val="-1"/>
          <w:szCs w:val="22"/>
          <w:lang w:eastAsia="en-US"/>
        </w:rPr>
        <w:t xml:space="preserve"> </w:t>
      </w:r>
      <w:r w:rsidRPr="003C3D26">
        <w:rPr>
          <w:szCs w:val="22"/>
          <w:lang w:eastAsia="en-US"/>
        </w:rPr>
        <w:t>Соглашения.</w:t>
      </w:r>
    </w:p>
    <w:p w:rsidR="000F73A9" w:rsidRDefault="000F73A9" w:rsidP="003C3D26">
      <w:pPr>
        <w:widowControl w:val="0"/>
        <w:tabs>
          <w:tab w:val="left" w:pos="1172"/>
        </w:tabs>
        <w:autoSpaceDE w:val="0"/>
        <w:autoSpaceDN w:val="0"/>
        <w:ind w:right="-284" w:firstLine="709"/>
        <w:jc w:val="both"/>
        <w:rPr>
          <w:szCs w:val="22"/>
          <w:lang w:eastAsia="en-US"/>
        </w:rPr>
      </w:pPr>
    </w:p>
    <w:p w:rsidR="003C3D26" w:rsidRPr="003C3D26" w:rsidRDefault="003C3D26" w:rsidP="003C3D26">
      <w:pPr>
        <w:widowControl w:val="0"/>
        <w:tabs>
          <w:tab w:val="left" w:pos="1172"/>
        </w:tabs>
        <w:autoSpaceDE w:val="0"/>
        <w:autoSpaceDN w:val="0"/>
        <w:ind w:right="-284" w:firstLine="709"/>
        <w:jc w:val="both"/>
        <w:rPr>
          <w:szCs w:val="22"/>
          <w:lang w:eastAsia="en-US"/>
        </w:rPr>
      </w:pPr>
      <w:r w:rsidRPr="003C3D26">
        <w:rPr>
          <w:szCs w:val="22"/>
          <w:lang w:eastAsia="en-US"/>
        </w:rPr>
        <w:lastRenderedPageBreak/>
        <w:t>6.3. Настоящее Соглашение заключено в двух экземплярах, по одному для каждой из</w:t>
      </w:r>
      <w:r w:rsidRPr="003C3D26">
        <w:rPr>
          <w:spacing w:val="1"/>
          <w:szCs w:val="22"/>
          <w:lang w:eastAsia="en-US"/>
        </w:rPr>
        <w:t xml:space="preserve"> </w:t>
      </w:r>
      <w:r w:rsidRPr="003C3D26">
        <w:rPr>
          <w:szCs w:val="22"/>
          <w:lang w:eastAsia="en-US"/>
        </w:rPr>
        <w:t>Сторон,</w:t>
      </w:r>
      <w:r w:rsidRPr="003C3D26">
        <w:rPr>
          <w:spacing w:val="-4"/>
          <w:szCs w:val="22"/>
          <w:lang w:eastAsia="en-US"/>
        </w:rPr>
        <w:t xml:space="preserve"> </w:t>
      </w:r>
      <w:r w:rsidRPr="003C3D26">
        <w:rPr>
          <w:szCs w:val="22"/>
          <w:lang w:eastAsia="en-US"/>
        </w:rPr>
        <w:t>имеющих</w:t>
      </w:r>
      <w:r w:rsidRPr="003C3D26">
        <w:rPr>
          <w:spacing w:val="2"/>
          <w:szCs w:val="22"/>
          <w:lang w:eastAsia="en-US"/>
        </w:rPr>
        <w:t xml:space="preserve"> </w:t>
      </w:r>
      <w:r w:rsidRPr="003C3D26">
        <w:rPr>
          <w:szCs w:val="22"/>
          <w:lang w:eastAsia="en-US"/>
        </w:rPr>
        <w:t>равную</w:t>
      </w:r>
      <w:r w:rsidRPr="003C3D26">
        <w:rPr>
          <w:spacing w:val="2"/>
          <w:szCs w:val="22"/>
          <w:lang w:eastAsia="en-US"/>
        </w:rPr>
        <w:t xml:space="preserve"> </w:t>
      </w:r>
      <w:r w:rsidRPr="003C3D26">
        <w:rPr>
          <w:szCs w:val="22"/>
          <w:lang w:eastAsia="en-US"/>
        </w:rPr>
        <w:t>юридическую силу.</w:t>
      </w:r>
    </w:p>
    <w:p w:rsidR="003C3D26" w:rsidRPr="003C3D26" w:rsidRDefault="003C3D26" w:rsidP="003C3D26">
      <w:pPr>
        <w:tabs>
          <w:tab w:val="left" w:pos="540"/>
          <w:tab w:val="left" w:pos="5985"/>
        </w:tabs>
        <w:suppressAutoHyphens/>
        <w:jc w:val="center"/>
        <w:rPr>
          <w:b/>
          <w:color w:val="000000"/>
          <w:lang w:eastAsia="ar-SA"/>
        </w:rPr>
      </w:pPr>
    </w:p>
    <w:p w:rsidR="003C3D26" w:rsidRPr="003C3D26" w:rsidRDefault="003C3D26" w:rsidP="003C3D26">
      <w:pPr>
        <w:tabs>
          <w:tab w:val="center" w:pos="5102"/>
        </w:tabs>
        <w:suppressAutoHyphens/>
        <w:rPr>
          <w:color w:val="000000"/>
          <w:lang w:eastAsia="ar-SA"/>
        </w:rPr>
      </w:pPr>
    </w:p>
    <w:p w:rsidR="003C3D26" w:rsidRPr="003C3D26" w:rsidRDefault="003C3D26" w:rsidP="003C3D26">
      <w:pPr>
        <w:autoSpaceDE w:val="0"/>
        <w:autoSpaceDN w:val="0"/>
        <w:adjustRightInd w:val="0"/>
        <w:ind w:firstLine="540"/>
        <w:jc w:val="center"/>
        <w:rPr>
          <w:b/>
        </w:rPr>
      </w:pPr>
      <w:r w:rsidRPr="003C3D26">
        <w:rPr>
          <w:b/>
        </w:rPr>
        <w:t>7. АДРЕСА, РЕКВИЗИТЫ И ПОДПИСИ СТОРОН</w:t>
      </w:r>
    </w:p>
    <w:p w:rsidR="003C3D26" w:rsidRPr="003C3D26" w:rsidRDefault="003C3D26" w:rsidP="003C3D26">
      <w:pPr>
        <w:autoSpaceDE w:val="0"/>
        <w:autoSpaceDN w:val="0"/>
        <w:adjustRightInd w:val="0"/>
        <w:ind w:firstLine="540"/>
        <w:jc w:val="center"/>
        <w:rPr>
          <w:b/>
        </w:rPr>
      </w:pPr>
    </w:p>
    <w:tbl>
      <w:tblPr>
        <w:tblW w:w="0" w:type="auto"/>
        <w:tblLook w:val="04A0" w:firstRow="1" w:lastRow="0" w:firstColumn="1" w:lastColumn="0" w:noHBand="0" w:noVBand="1"/>
      </w:tblPr>
      <w:tblGrid>
        <w:gridCol w:w="4785"/>
        <w:gridCol w:w="4786"/>
      </w:tblGrid>
      <w:tr w:rsidR="003C3D26" w:rsidRPr="003C3D26" w:rsidTr="00911848">
        <w:tc>
          <w:tcPr>
            <w:tcW w:w="4785" w:type="dxa"/>
            <w:shd w:val="clear" w:color="auto" w:fill="auto"/>
          </w:tcPr>
          <w:p w:rsidR="003C3D26" w:rsidRPr="003C3D26" w:rsidRDefault="003C3D26" w:rsidP="003C3D26">
            <w:pPr>
              <w:autoSpaceDE w:val="0"/>
              <w:autoSpaceDN w:val="0"/>
              <w:adjustRightInd w:val="0"/>
              <w:jc w:val="both"/>
              <w:rPr>
                <w:rFonts w:eastAsia="Calibri"/>
                <w:b/>
                <w:sz w:val="22"/>
                <w:szCs w:val="22"/>
              </w:rPr>
            </w:pPr>
            <w:r w:rsidRPr="003C3D26">
              <w:rPr>
                <w:rFonts w:eastAsia="Calibri"/>
                <w:b/>
                <w:sz w:val="22"/>
                <w:szCs w:val="22"/>
              </w:rPr>
              <w:t xml:space="preserve">Администрация Тутаевского муниципального района </w:t>
            </w:r>
          </w:p>
          <w:p w:rsidR="003C3D26" w:rsidRPr="003C3D26" w:rsidRDefault="003C3D26" w:rsidP="003C3D26">
            <w:pPr>
              <w:autoSpaceDE w:val="0"/>
              <w:autoSpaceDN w:val="0"/>
              <w:adjustRightInd w:val="0"/>
              <w:jc w:val="both"/>
              <w:rPr>
                <w:rFonts w:eastAsia="Calibri"/>
                <w:b/>
                <w:sz w:val="22"/>
                <w:szCs w:val="22"/>
              </w:rPr>
            </w:pPr>
          </w:p>
          <w:p w:rsidR="003C3D26" w:rsidRPr="003C3D26" w:rsidRDefault="003C3D26" w:rsidP="003C3D26">
            <w:pPr>
              <w:autoSpaceDE w:val="0"/>
              <w:autoSpaceDN w:val="0"/>
              <w:adjustRightInd w:val="0"/>
              <w:jc w:val="both"/>
              <w:rPr>
                <w:rFonts w:eastAsia="Calibri"/>
                <w:b/>
                <w:sz w:val="22"/>
                <w:szCs w:val="22"/>
              </w:rPr>
            </w:pP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Юридический (фактический, почтовый) адрес: 152300, Ярославская область,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г. Тутаев, ул. Романовская. 35.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Тел./факс: (48533) 2-12-78.</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ИНН/КПП 7611002653/761101001</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Получатель:</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УФК по Ярославской области (Администрация Тутаевского муниципального района </w:t>
            </w:r>
            <w:proofErr w:type="spellStart"/>
            <w:r w:rsidRPr="003C3D26">
              <w:rPr>
                <w:rFonts w:eastAsia="Calibri"/>
                <w:sz w:val="22"/>
                <w:szCs w:val="22"/>
              </w:rPr>
              <w:t>лс</w:t>
            </w:r>
            <w:proofErr w:type="spellEnd"/>
            <w:r w:rsidRPr="003C3D26">
              <w:rPr>
                <w:rFonts w:eastAsia="Calibri"/>
                <w:sz w:val="22"/>
                <w:szCs w:val="22"/>
              </w:rPr>
              <w:t xml:space="preserve"> 04713003410)</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Казначейский счет: 0310064300000001710</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Банк: ОТДЕЛЕНИЕ ЯРОСЛАВЛЬ БАНКА РОССИИ //УФК по Ярославской области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г. Ярославль</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ЕКС: 40102810245370000065</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БИК 017888102, ОКТМО 78643000,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ОГРН 1027601271323</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КБК- 95020240014054613150</w:t>
            </w:r>
          </w:p>
          <w:p w:rsidR="003C3D26" w:rsidRPr="003C3D26" w:rsidRDefault="003C3D26" w:rsidP="003C3D26">
            <w:pPr>
              <w:tabs>
                <w:tab w:val="left" w:pos="972"/>
              </w:tabs>
              <w:autoSpaceDE w:val="0"/>
              <w:autoSpaceDN w:val="0"/>
              <w:adjustRightInd w:val="0"/>
              <w:jc w:val="both"/>
              <w:rPr>
                <w:rFonts w:eastAsia="Calibri"/>
                <w:sz w:val="22"/>
                <w:szCs w:val="22"/>
              </w:rPr>
            </w:pPr>
            <w:r w:rsidRPr="003C3D26">
              <w:rPr>
                <w:rFonts w:eastAsia="Calibri"/>
                <w:sz w:val="22"/>
                <w:szCs w:val="22"/>
              </w:rPr>
              <w:tab/>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Глава Тутаевского муниципального района</w:t>
            </w:r>
          </w:p>
          <w:p w:rsidR="003C3D26" w:rsidRPr="003C3D26" w:rsidRDefault="003C3D26" w:rsidP="003C3D26">
            <w:pPr>
              <w:autoSpaceDE w:val="0"/>
              <w:autoSpaceDN w:val="0"/>
              <w:adjustRightInd w:val="0"/>
              <w:spacing w:before="120"/>
              <w:jc w:val="both"/>
              <w:rPr>
                <w:rFonts w:eastAsia="Calibri"/>
                <w:sz w:val="22"/>
                <w:szCs w:val="22"/>
              </w:rPr>
            </w:pPr>
            <w:r w:rsidRPr="003C3D26">
              <w:rPr>
                <w:rFonts w:eastAsia="Calibri"/>
                <w:sz w:val="22"/>
                <w:szCs w:val="22"/>
              </w:rPr>
              <w:t xml:space="preserve">___________________________О.В. </w:t>
            </w:r>
            <w:proofErr w:type="spellStart"/>
            <w:r w:rsidRPr="003C3D26">
              <w:rPr>
                <w:rFonts w:eastAsia="Calibri"/>
                <w:sz w:val="22"/>
                <w:szCs w:val="22"/>
              </w:rPr>
              <w:t>Низова</w:t>
            </w:r>
            <w:proofErr w:type="spellEnd"/>
          </w:p>
          <w:p w:rsidR="003C3D26" w:rsidRPr="003C3D26" w:rsidRDefault="003C3D26" w:rsidP="003C3D26">
            <w:pPr>
              <w:autoSpaceDE w:val="0"/>
              <w:autoSpaceDN w:val="0"/>
              <w:adjustRightInd w:val="0"/>
              <w:jc w:val="both"/>
              <w:rPr>
                <w:rFonts w:eastAsia="Calibri"/>
                <w:b/>
                <w:sz w:val="22"/>
                <w:szCs w:val="22"/>
              </w:rPr>
            </w:pPr>
          </w:p>
        </w:tc>
        <w:tc>
          <w:tcPr>
            <w:tcW w:w="4786" w:type="dxa"/>
            <w:shd w:val="clear" w:color="auto" w:fill="auto"/>
          </w:tcPr>
          <w:p w:rsidR="003C3D26" w:rsidRPr="003C3D26" w:rsidRDefault="003C3D26" w:rsidP="003C3D26">
            <w:pPr>
              <w:autoSpaceDE w:val="0"/>
              <w:autoSpaceDN w:val="0"/>
              <w:adjustRightInd w:val="0"/>
              <w:jc w:val="both"/>
              <w:rPr>
                <w:rFonts w:eastAsia="Calibri"/>
                <w:b/>
                <w:sz w:val="22"/>
                <w:szCs w:val="22"/>
              </w:rPr>
            </w:pPr>
            <w:r w:rsidRPr="003C3D26">
              <w:rPr>
                <w:rFonts w:eastAsia="Calibri"/>
                <w:b/>
                <w:sz w:val="22"/>
                <w:szCs w:val="22"/>
              </w:rPr>
              <w:t xml:space="preserve">Администрация Левобережного сельского поселения: </w:t>
            </w:r>
          </w:p>
          <w:p w:rsidR="003C3D26" w:rsidRPr="003C3D26" w:rsidRDefault="003C3D26" w:rsidP="003C3D26">
            <w:pPr>
              <w:autoSpaceDE w:val="0"/>
              <w:autoSpaceDN w:val="0"/>
              <w:adjustRightInd w:val="0"/>
              <w:jc w:val="both"/>
              <w:rPr>
                <w:rFonts w:eastAsia="Calibri"/>
                <w:b/>
                <w:sz w:val="22"/>
                <w:szCs w:val="22"/>
              </w:rPr>
            </w:pPr>
          </w:p>
          <w:p w:rsidR="003C3D26" w:rsidRPr="003C3D26" w:rsidRDefault="003C3D26" w:rsidP="003C3D26">
            <w:pPr>
              <w:autoSpaceDE w:val="0"/>
              <w:autoSpaceDN w:val="0"/>
              <w:adjustRightInd w:val="0"/>
              <w:jc w:val="both"/>
              <w:rPr>
                <w:rFonts w:eastAsia="Calibri"/>
                <w:b/>
                <w:sz w:val="22"/>
                <w:szCs w:val="22"/>
              </w:rPr>
            </w:pP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Фактический адрес: 152331,Ярославская область, Тутаевский район, с. Пшеничище, ул. Школьная, д.2.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Тел. (48533) 44547, факс (48533) 44558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ИНН/ КПП 7611019181/ 761101001</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Платежные реквизиты: УФК по Ярославской области (Администрация Левобережного сельского поселения, л.с.04713006260),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БИК ТОФК 017888102, единый казначейский счет  40102810245370000065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ОТДЕЛЕНИЕ ЯРОСЛАВЛЬ БАНКА РОССИИ//УФК по Ярославской области г. Ярославль.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Казначейский счет 03100643000000017100 ОГРН 1097611002290 ОКТМО 78643460</w:t>
            </w:r>
          </w:p>
          <w:p w:rsidR="003C3D26" w:rsidRPr="003C3D26" w:rsidRDefault="003C3D26" w:rsidP="003C3D26">
            <w:pPr>
              <w:autoSpaceDE w:val="0"/>
              <w:autoSpaceDN w:val="0"/>
              <w:adjustRightInd w:val="0"/>
              <w:jc w:val="both"/>
              <w:rPr>
                <w:rFonts w:eastAsia="Calibri"/>
                <w:sz w:val="22"/>
                <w:szCs w:val="22"/>
              </w:rPr>
            </w:pPr>
          </w:p>
          <w:p w:rsidR="003C3D26" w:rsidRPr="003C3D26" w:rsidRDefault="003C3D26" w:rsidP="003C3D26">
            <w:pPr>
              <w:autoSpaceDE w:val="0"/>
              <w:autoSpaceDN w:val="0"/>
              <w:adjustRightInd w:val="0"/>
              <w:jc w:val="both"/>
              <w:rPr>
                <w:rFonts w:eastAsia="Calibri"/>
                <w:sz w:val="22"/>
                <w:szCs w:val="22"/>
              </w:rPr>
            </w:pPr>
          </w:p>
          <w:p w:rsidR="003C3D26" w:rsidRPr="003C3D26" w:rsidRDefault="003C3D26" w:rsidP="003C3D26">
            <w:pPr>
              <w:autoSpaceDE w:val="0"/>
              <w:autoSpaceDN w:val="0"/>
              <w:adjustRightInd w:val="0"/>
              <w:spacing w:line="276" w:lineRule="auto"/>
              <w:jc w:val="both"/>
              <w:rPr>
                <w:color w:val="000000" w:themeColor="text1"/>
                <w:sz w:val="22"/>
                <w:szCs w:val="22"/>
              </w:rPr>
            </w:pPr>
          </w:p>
          <w:p w:rsidR="003C3D26" w:rsidRPr="003C3D26" w:rsidRDefault="003C3D26" w:rsidP="003C3D26">
            <w:pPr>
              <w:autoSpaceDE w:val="0"/>
              <w:autoSpaceDN w:val="0"/>
              <w:adjustRightInd w:val="0"/>
              <w:spacing w:line="276" w:lineRule="auto"/>
              <w:jc w:val="both"/>
              <w:rPr>
                <w:color w:val="000000" w:themeColor="text1"/>
                <w:sz w:val="22"/>
                <w:szCs w:val="22"/>
              </w:rPr>
            </w:pPr>
            <w:r w:rsidRPr="003C3D26">
              <w:rPr>
                <w:color w:val="000000" w:themeColor="text1"/>
                <w:sz w:val="22"/>
                <w:szCs w:val="22"/>
              </w:rPr>
              <w:t>Глава Левобережного сельского поселения</w:t>
            </w:r>
            <w:r w:rsidRPr="003C3D26">
              <w:rPr>
                <w:color w:val="000000" w:themeColor="text1"/>
                <w:sz w:val="22"/>
                <w:szCs w:val="22"/>
              </w:rPr>
              <w:tab/>
            </w:r>
          </w:p>
          <w:p w:rsidR="003C3D26" w:rsidRPr="003C3D26" w:rsidRDefault="003C3D26" w:rsidP="003C3D26">
            <w:pPr>
              <w:autoSpaceDE w:val="0"/>
              <w:autoSpaceDN w:val="0"/>
              <w:adjustRightInd w:val="0"/>
              <w:jc w:val="both"/>
              <w:rPr>
                <w:rFonts w:eastAsia="Calibri"/>
                <w:sz w:val="22"/>
                <w:szCs w:val="22"/>
              </w:rPr>
            </w:pPr>
            <w:r w:rsidRPr="003C3D26">
              <w:rPr>
                <w:color w:val="000000" w:themeColor="text1"/>
                <w:sz w:val="22"/>
                <w:szCs w:val="22"/>
              </w:rPr>
              <w:t>_____________________ М.А. Ванюшкин</w:t>
            </w:r>
          </w:p>
          <w:p w:rsidR="003C3D26" w:rsidRPr="003C3D26" w:rsidRDefault="003C3D26" w:rsidP="003C3D26">
            <w:pPr>
              <w:autoSpaceDE w:val="0"/>
              <w:autoSpaceDN w:val="0"/>
              <w:adjustRightInd w:val="0"/>
              <w:jc w:val="both"/>
              <w:rPr>
                <w:rFonts w:eastAsia="Calibri"/>
                <w:sz w:val="22"/>
                <w:szCs w:val="22"/>
              </w:rPr>
            </w:pPr>
          </w:p>
          <w:p w:rsidR="003C3D26" w:rsidRPr="003C3D26" w:rsidRDefault="003C3D26" w:rsidP="003C3D26">
            <w:pPr>
              <w:autoSpaceDE w:val="0"/>
              <w:autoSpaceDN w:val="0"/>
              <w:adjustRightInd w:val="0"/>
              <w:jc w:val="both"/>
              <w:rPr>
                <w:rFonts w:eastAsia="Calibri"/>
                <w:sz w:val="22"/>
                <w:szCs w:val="22"/>
              </w:rPr>
            </w:pPr>
          </w:p>
        </w:tc>
      </w:tr>
    </w:tbl>
    <w:p w:rsidR="003C3D26" w:rsidRPr="003C3D26" w:rsidRDefault="003C3D26" w:rsidP="003C3D26">
      <w:pPr>
        <w:tabs>
          <w:tab w:val="center" w:pos="5102"/>
        </w:tabs>
        <w:suppressAutoHyphens/>
        <w:rPr>
          <w:color w:val="000000"/>
          <w:lang w:eastAsia="ar-SA"/>
        </w:rPr>
      </w:pPr>
    </w:p>
    <w:p w:rsidR="003C3D26" w:rsidRPr="003C3D26" w:rsidRDefault="003C3D26" w:rsidP="003C3D26">
      <w:pPr>
        <w:tabs>
          <w:tab w:val="left" w:pos="6735"/>
        </w:tabs>
        <w:suppressAutoHyphens/>
        <w:rPr>
          <w:color w:val="000000"/>
          <w:lang w:eastAsia="ar-SA"/>
        </w:rPr>
      </w:pPr>
    </w:p>
    <w:p w:rsidR="003C3D26" w:rsidRPr="003C3D26" w:rsidRDefault="003C3D26" w:rsidP="003C3D26">
      <w:pPr>
        <w:tabs>
          <w:tab w:val="left" w:pos="6735"/>
        </w:tabs>
        <w:suppressAutoHyphens/>
        <w:rPr>
          <w:color w:val="000000"/>
          <w:lang w:eastAsia="ar-SA"/>
        </w:rPr>
      </w:pPr>
    </w:p>
    <w:p w:rsidR="003C3D26" w:rsidRPr="003C3D26" w:rsidRDefault="003C3D26" w:rsidP="003C3D26">
      <w:pPr>
        <w:tabs>
          <w:tab w:val="left" w:pos="6735"/>
        </w:tabs>
        <w:suppressAutoHyphens/>
        <w:rPr>
          <w:color w:val="000000"/>
          <w:lang w:eastAsia="ar-SA"/>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B92222" w:rsidRDefault="003C3D26" w:rsidP="003C3D26">
      <w:pPr>
        <w:ind w:left="7230"/>
        <w:rPr>
          <w:bCs/>
        </w:rPr>
      </w:pPr>
      <w:r w:rsidRPr="003C3D26">
        <w:rPr>
          <w:bCs/>
        </w:rPr>
        <w:lastRenderedPageBreak/>
        <w:t xml:space="preserve">Приложение к Соглашению </w:t>
      </w:r>
    </w:p>
    <w:p w:rsidR="00B92222" w:rsidRPr="00C47047" w:rsidRDefault="003C3D26" w:rsidP="00B92222">
      <w:pPr>
        <w:autoSpaceDE w:val="0"/>
        <w:autoSpaceDN w:val="0"/>
        <w:adjustRightInd w:val="0"/>
        <w:jc w:val="right"/>
      </w:pPr>
      <w:r w:rsidRPr="003C3D26">
        <w:rPr>
          <w:bCs/>
        </w:rPr>
        <w:t xml:space="preserve"> </w:t>
      </w:r>
      <w:r w:rsidR="00B92222" w:rsidRPr="00C47047">
        <w:t>_______от _________</w:t>
      </w:r>
    </w:p>
    <w:p w:rsidR="003C3D26" w:rsidRPr="003C3D26" w:rsidRDefault="003C3D26" w:rsidP="003C3D26">
      <w:pPr>
        <w:ind w:left="7230"/>
        <w:rPr>
          <w:bCs/>
        </w:rPr>
      </w:pPr>
    </w:p>
    <w:p w:rsidR="003C3D26" w:rsidRPr="003C3D26" w:rsidRDefault="003C3D26" w:rsidP="003C3D26">
      <w:pPr>
        <w:tabs>
          <w:tab w:val="left" w:pos="6735"/>
        </w:tabs>
        <w:suppressAutoHyphens/>
        <w:rPr>
          <w:b/>
          <w:color w:val="FF0000"/>
          <w:lang w:eastAsia="ar-SA"/>
        </w:rPr>
      </w:pPr>
    </w:p>
    <w:p w:rsidR="003C3D26" w:rsidRPr="003C3D26" w:rsidRDefault="003C3D26" w:rsidP="003C3D26">
      <w:pPr>
        <w:tabs>
          <w:tab w:val="left" w:pos="6735"/>
        </w:tabs>
        <w:suppressAutoHyphens/>
        <w:rPr>
          <w:b/>
          <w:color w:val="000000"/>
          <w:lang w:eastAsia="ar-SA"/>
        </w:rPr>
      </w:pPr>
      <w:r w:rsidRPr="003C3D26">
        <w:rPr>
          <w:b/>
          <w:color w:val="FF0000"/>
          <w:lang w:eastAsia="ar-SA"/>
        </w:rPr>
        <w:tab/>
      </w:r>
      <w:r w:rsidRPr="003C3D26">
        <w:rPr>
          <w:b/>
          <w:color w:val="FF0000"/>
          <w:lang w:eastAsia="ar-SA"/>
        </w:rPr>
        <w:tab/>
      </w:r>
      <w:r w:rsidRPr="003C3D26">
        <w:rPr>
          <w:b/>
          <w:color w:val="FF0000"/>
          <w:lang w:eastAsia="ar-SA"/>
        </w:rPr>
        <w:tab/>
      </w:r>
      <w:r w:rsidRPr="003C3D26">
        <w:rPr>
          <w:b/>
          <w:color w:val="FF0000"/>
          <w:lang w:eastAsia="ar-SA"/>
        </w:rPr>
        <w:tab/>
      </w:r>
      <w:r w:rsidRPr="003C3D26">
        <w:rPr>
          <w:b/>
          <w:color w:val="FF0000"/>
          <w:lang w:eastAsia="ar-SA"/>
        </w:rPr>
        <w:tab/>
      </w:r>
      <w:r w:rsidRPr="003C3D26">
        <w:rPr>
          <w:b/>
          <w:color w:val="FF0000"/>
          <w:lang w:eastAsia="ar-SA"/>
        </w:rPr>
        <w:tab/>
      </w:r>
      <w:r w:rsidRPr="003C3D26">
        <w:rPr>
          <w:b/>
          <w:color w:val="FF0000"/>
          <w:lang w:eastAsia="ar-SA"/>
        </w:rPr>
        <w:tab/>
      </w:r>
      <w:r w:rsidRPr="003C3D26">
        <w:rPr>
          <w:b/>
          <w:color w:val="FF0000"/>
          <w:lang w:eastAsia="ar-SA"/>
        </w:rPr>
        <w:tab/>
      </w:r>
      <w:r w:rsidRPr="003C3D26">
        <w:rPr>
          <w:b/>
          <w:color w:val="FF0000"/>
          <w:lang w:eastAsia="ar-SA"/>
        </w:rPr>
        <w:tab/>
      </w:r>
      <w:r w:rsidRPr="003C3D26">
        <w:rPr>
          <w:b/>
          <w:color w:val="FF0000"/>
          <w:lang w:eastAsia="ar-SA"/>
        </w:rPr>
        <w:tab/>
      </w:r>
    </w:p>
    <w:p w:rsidR="003C3D26" w:rsidRPr="003C3D26" w:rsidRDefault="003C3D26" w:rsidP="003C3D26">
      <w:pPr>
        <w:tabs>
          <w:tab w:val="left" w:pos="6735"/>
        </w:tabs>
        <w:suppressAutoHyphens/>
        <w:jc w:val="center"/>
        <w:rPr>
          <w:b/>
          <w:lang w:eastAsia="ar-SA"/>
        </w:rPr>
      </w:pPr>
      <w:r w:rsidRPr="003C3D26">
        <w:rPr>
          <w:b/>
          <w:lang w:eastAsia="ar-SA"/>
        </w:rPr>
        <w:t xml:space="preserve">Порядок </w:t>
      </w:r>
    </w:p>
    <w:p w:rsidR="003C3D26" w:rsidRPr="003C3D26" w:rsidRDefault="003C3D26" w:rsidP="003C3D26">
      <w:pPr>
        <w:tabs>
          <w:tab w:val="left" w:pos="6735"/>
        </w:tabs>
        <w:suppressAutoHyphens/>
        <w:jc w:val="center"/>
        <w:rPr>
          <w:b/>
          <w:lang w:eastAsia="ar-SA"/>
        </w:rPr>
      </w:pPr>
      <w:r w:rsidRPr="003C3D26">
        <w:rPr>
          <w:b/>
          <w:lang w:eastAsia="ar-SA"/>
        </w:rPr>
        <w:t>определения ежегодного объема межбюджетных трансфертов, необходимых для осуществления передаваемых полномочий</w:t>
      </w:r>
    </w:p>
    <w:p w:rsidR="003C3D26" w:rsidRPr="003C3D26" w:rsidRDefault="003C3D26" w:rsidP="003C3D26">
      <w:pPr>
        <w:tabs>
          <w:tab w:val="left" w:pos="6735"/>
        </w:tabs>
        <w:suppressAutoHyphens/>
        <w:rPr>
          <w:b/>
          <w:color w:val="FF0000"/>
          <w:lang w:eastAsia="ar-SA"/>
        </w:rPr>
      </w:pPr>
    </w:p>
    <w:p w:rsidR="003C3D26" w:rsidRPr="003C3D26" w:rsidRDefault="003C3D26" w:rsidP="003C3D26">
      <w:pPr>
        <w:shd w:val="clear" w:color="auto" w:fill="FFFFFF"/>
        <w:spacing w:before="100" w:beforeAutospacing="1" w:after="100" w:afterAutospacing="1"/>
        <w:ind w:firstLine="708"/>
        <w:jc w:val="both"/>
        <w:rPr>
          <w:color w:val="22272F"/>
        </w:rPr>
      </w:pPr>
      <w:r w:rsidRPr="003C3D26">
        <w:t>Объем ежегодного</w:t>
      </w:r>
      <w:r w:rsidRPr="003C3D26">
        <w:rPr>
          <w:color w:val="22272F"/>
        </w:rPr>
        <w:t xml:space="preserve"> межбюджетного трансферта, необходимого для осуществления передаваемых по настоящему Соглашению полномочий (T), рассчитывается по формуле:</w:t>
      </w:r>
    </w:p>
    <w:p w:rsidR="003C3D26" w:rsidRPr="003C3D26" w:rsidRDefault="003C3D26" w:rsidP="003C3D26">
      <w:pPr>
        <w:shd w:val="clear" w:color="auto" w:fill="FFFFFF"/>
        <w:spacing w:before="100" w:beforeAutospacing="1" w:after="100" w:afterAutospacing="1"/>
        <w:jc w:val="center"/>
        <w:rPr>
          <w:color w:val="22272F"/>
        </w:rPr>
      </w:pPr>
      <w:r w:rsidRPr="003C3D26">
        <w:rPr>
          <w:color w:val="22272F"/>
        </w:rPr>
        <w:t>T = S </w:t>
      </w:r>
      <w:r w:rsidRPr="003C3D26">
        <w:t>х</w:t>
      </w:r>
      <w:r w:rsidRPr="003C3D26">
        <w:rPr>
          <w:color w:val="22272F"/>
        </w:rPr>
        <w:t> N,</w:t>
      </w:r>
    </w:p>
    <w:p w:rsidR="003C3D26" w:rsidRPr="003C3D26" w:rsidRDefault="003C3D26" w:rsidP="003C3D26">
      <w:pPr>
        <w:shd w:val="clear" w:color="auto" w:fill="FFFFFF"/>
        <w:spacing w:before="100" w:beforeAutospacing="1" w:after="100" w:afterAutospacing="1"/>
        <w:jc w:val="both"/>
        <w:rPr>
          <w:color w:val="22272F"/>
        </w:rPr>
      </w:pPr>
      <w:r w:rsidRPr="003C3D26">
        <w:rPr>
          <w:color w:val="22272F"/>
        </w:rPr>
        <w:t>где:</w:t>
      </w:r>
    </w:p>
    <w:p w:rsidR="003C3D26" w:rsidRPr="003C3D26" w:rsidRDefault="003C3D26" w:rsidP="003C3D26">
      <w:pPr>
        <w:shd w:val="clear" w:color="auto" w:fill="FFFFFF"/>
        <w:spacing w:before="100" w:beforeAutospacing="1" w:after="100" w:afterAutospacing="1"/>
        <w:jc w:val="both"/>
        <w:rPr>
          <w:color w:val="22272F"/>
        </w:rPr>
      </w:pPr>
      <w:r w:rsidRPr="003C3D26">
        <w:rPr>
          <w:color w:val="22272F"/>
        </w:rPr>
        <w:t>S - площадь территории поселения с произрастающим на ней (</w:t>
      </w:r>
      <w:r w:rsidRPr="003C3D26">
        <w:t>засоренной) борщевиком Сосновского, подлежащей обработке;</w:t>
      </w:r>
    </w:p>
    <w:p w:rsidR="003C3D26" w:rsidRPr="003C3D26" w:rsidRDefault="003C3D26" w:rsidP="003C3D26">
      <w:pPr>
        <w:shd w:val="clear" w:color="auto" w:fill="FFFFFF"/>
        <w:spacing w:before="100" w:beforeAutospacing="1" w:after="100" w:afterAutospacing="1"/>
        <w:jc w:val="both"/>
        <w:rPr>
          <w:color w:val="22272F"/>
        </w:rPr>
      </w:pPr>
      <w:r w:rsidRPr="003C3D26">
        <w:rPr>
          <w:color w:val="22272F"/>
        </w:rPr>
        <w:t>N - норматив затрат на выполнение мероприятий по борьбе с борщевиком Сосновского на 1 гектаре территории с произрастающей (засоренной) борщевиком Сосновского, утвержденный приказом департамента агропромышленного комплекса и потребительского рынка Ярославской области.</w:t>
      </w:r>
    </w:p>
    <w:p w:rsidR="003C3D26" w:rsidRPr="003C3D26" w:rsidRDefault="003C3D26" w:rsidP="003C3D26">
      <w:pPr>
        <w:tabs>
          <w:tab w:val="left" w:pos="6735"/>
        </w:tabs>
        <w:suppressAutoHyphens/>
        <w:jc w:val="both"/>
        <w:rPr>
          <w:b/>
          <w:color w:val="FF0000"/>
          <w:shd w:val="clear" w:color="auto" w:fill="FFFFFF"/>
          <w:lang w:eastAsia="ar-SA"/>
        </w:rPr>
      </w:pPr>
    </w:p>
    <w:p w:rsidR="003C3D26" w:rsidRPr="003C3D26" w:rsidRDefault="003C3D26" w:rsidP="003C3D26">
      <w:pPr>
        <w:tabs>
          <w:tab w:val="left" w:pos="6735"/>
        </w:tabs>
        <w:suppressAutoHyphens/>
        <w:jc w:val="both"/>
        <w:rPr>
          <w:color w:val="000000"/>
          <w:shd w:val="clear" w:color="auto" w:fill="FFFFFF"/>
          <w:lang w:eastAsia="ar-SA"/>
        </w:rPr>
      </w:pPr>
      <w:r w:rsidRPr="003C3D26">
        <w:rPr>
          <w:color w:val="000000"/>
          <w:shd w:val="clear" w:color="auto" w:fill="FFFFFF"/>
          <w:lang w:val="en-US" w:eastAsia="ar-SA"/>
        </w:rPr>
        <w:t>S</w:t>
      </w:r>
      <w:r w:rsidRPr="003C3D26">
        <w:rPr>
          <w:color w:val="000000"/>
          <w:shd w:val="clear" w:color="auto" w:fill="FFFFFF"/>
          <w:lang w:eastAsia="ar-SA"/>
        </w:rPr>
        <w:t xml:space="preserve"> = 1</w:t>
      </w:r>
      <w:proofErr w:type="gramStart"/>
      <w:r w:rsidRPr="003C3D26">
        <w:rPr>
          <w:color w:val="000000"/>
          <w:shd w:val="clear" w:color="auto" w:fill="FFFFFF"/>
          <w:lang w:eastAsia="ar-SA"/>
        </w:rPr>
        <w:t>,0</w:t>
      </w:r>
      <w:proofErr w:type="gramEnd"/>
      <w:r w:rsidRPr="003C3D26">
        <w:rPr>
          <w:color w:val="000000"/>
          <w:shd w:val="clear" w:color="auto" w:fill="FFFFFF"/>
          <w:lang w:eastAsia="ar-SA"/>
        </w:rPr>
        <w:t xml:space="preserve"> Га (согласно данным с </w:t>
      </w:r>
      <w:proofErr w:type="spellStart"/>
      <w:r w:rsidRPr="003C3D26">
        <w:rPr>
          <w:color w:val="000000"/>
          <w:shd w:val="clear" w:color="auto" w:fill="FFFFFF"/>
          <w:lang w:eastAsia="ar-SA"/>
        </w:rPr>
        <w:t>Геопортала</w:t>
      </w:r>
      <w:proofErr w:type="spellEnd"/>
      <w:r w:rsidRPr="003C3D26">
        <w:rPr>
          <w:color w:val="000000"/>
          <w:shd w:val="clear" w:color="auto" w:fill="FFFFFF"/>
          <w:lang w:eastAsia="ar-SA"/>
        </w:rPr>
        <w:t xml:space="preserve"> Ярославской области - </w:t>
      </w:r>
      <w:hyperlink r:id="rId5" w:history="1">
        <w:r w:rsidRPr="003C3D26">
          <w:rPr>
            <w:color w:val="000000"/>
            <w:u w:val="single"/>
            <w:lang w:eastAsia="ar-SA"/>
          </w:rPr>
          <w:t>gis76.ru</w:t>
        </w:r>
      </w:hyperlink>
      <w:r w:rsidRPr="003C3D26">
        <w:rPr>
          <w:color w:val="000000"/>
          <w:shd w:val="clear" w:color="auto" w:fill="FFFFFF"/>
          <w:lang w:eastAsia="ar-SA"/>
        </w:rPr>
        <w:t>)</w:t>
      </w:r>
    </w:p>
    <w:p w:rsidR="003C3D26" w:rsidRPr="003C3D26" w:rsidRDefault="003C3D26" w:rsidP="003C3D26">
      <w:pPr>
        <w:tabs>
          <w:tab w:val="left" w:pos="6735"/>
        </w:tabs>
        <w:suppressAutoHyphens/>
        <w:jc w:val="both"/>
        <w:rPr>
          <w:color w:val="000000"/>
          <w:shd w:val="clear" w:color="auto" w:fill="FFFFFF"/>
          <w:lang w:eastAsia="ar-SA"/>
        </w:rPr>
      </w:pPr>
      <w:r w:rsidRPr="003C3D26">
        <w:rPr>
          <w:color w:val="000000"/>
          <w:shd w:val="clear" w:color="auto" w:fill="FFFFFF"/>
          <w:lang w:val="en-US" w:eastAsia="ar-SA"/>
        </w:rPr>
        <w:t>N</w:t>
      </w:r>
      <w:r w:rsidRPr="003C3D26">
        <w:rPr>
          <w:color w:val="000000"/>
          <w:shd w:val="clear" w:color="auto" w:fill="FFFFFF"/>
          <w:lang w:eastAsia="ar-SA"/>
        </w:rPr>
        <w:t>= 25 000 руб. (согласно Приказа Департамента агропромышленного комплекса и потребительского ранка Ярославской области от 31.03.2023 № 45 «Об утверждении норматива затрат на выполнение мероприятий по борьбе с борщевиком сосновского на 2023 год»)</w:t>
      </w:r>
    </w:p>
    <w:p w:rsidR="003C3D26" w:rsidRPr="003C3D26" w:rsidRDefault="003C3D26" w:rsidP="003C3D26">
      <w:pPr>
        <w:tabs>
          <w:tab w:val="left" w:pos="6735"/>
        </w:tabs>
        <w:suppressAutoHyphens/>
        <w:jc w:val="both"/>
        <w:rPr>
          <w:color w:val="000000"/>
          <w:shd w:val="clear" w:color="auto" w:fill="FFFFFF"/>
          <w:lang w:eastAsia="ar-SA"/>
        </w:rPr>
      </w:pPr>
      <w:r w:rsidRPr="003C3D26">
        <w:rPr>
          <w:color w:val="000000"/>
          <w:shd w:val="clear" w:color="auto" w:fill="FFFFFF"/>
          <w:lang w:eastAsia="ar-SA"/>
        </w:rPr>
        <w:t>Т= 1,0 * 25 000</w:t>
      </w:r>
    </w:p>
    <w:p w:rsidR="003C3D26" w:rsidRPr="003C3D26" w:rsidRDefault="003C3D26" w:rsidP="003C3D26">
      <w:pPr>
        <w:tabs>
          <w:tab w:val="left" w:pos="6735"/>
        </w:tabs>
        <w:suppressAutoHyphens/>
        <w:jc w:val="both"/>
        <w:rPr>
          <w:color w:val="000000"/>
          <w:shd w:val="clear" w:color="auto" w:fill="FFFFFF"/>
          <w:lang w:eastAsia="ar-SA"/>
        </w:rPr>
      </w:pPr>
      <w:r w:rsidRPr="003C3D26">
        <w:rPr>
          <w:color w:val="000000"/>
          <w:shd w:val="clear" w:color="auto" w:fill="FFFFFF"/>
          <w:lang w:eastAsia="ar-SA"/>
        </w:rPr>
        <w:t>Т= 25000 руб.</w:t>
      </w:r>
    </w:p>
    <w:p w:rsidR="00AE10CD" w:rsidRDefault="00AE10CD" w:rsidP="00C47047">
      <w:pPr>
        <w:widowControl w:val="0"/>
        <w:autoSpaceDE w:val="0"/>
        <w:autoSpaceDN w:val="0"/>
        <w:spacing w:before="89"/>
        <w:ind w:right="-1"/>
        <w:jc w:val="center"/>
        <w:outlineLvl w:val="0"/>
        <w:rPr>
          <w:b/>
          <w:bCs/>
          <w:sz w:val="28"/>
          <w:szCs w:val="28"/>
          <w:lang w:eastAsia="en-US"/>
        </w:rPr>
      </w:pPr>
    </w:p>
    <w:sectPr w:rsidR="00AE10CD" w:rsidSect="00C2778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6E0CEB"/>
    <w:multiLevelType w:val="hybridMultilevel"/>
    <w:tmpl w:val="92C404A6"/>
    <w:lvl w:ilvl="0" w:tplc="C4F6BF16">
      <w:numFmt w:val="bullet"/>
      <w:lvlText w:val="-"/>
      <w:lvlJc w:val="left"/>
      <w:pPr>
        <w:ind w:left="102" w:hanging="485"/>
      </w:pPr>
      <w:rPr>
        <w:rFonts w:ascii="Times New Roman" w:eastAsia="Times New Roman" w:hAnsi="Times New Roman" w:cs="Times New Roman" w:hint="default"/>
        <w:w w:val="100"/>
        <w:sz w:val="24"/>
        <w:szCs w:val="24"/>
        <w:lang w:val="ru-RU" w:eastAsia="en-US" w:bidi="ar-SA"/>
      </w:rPr>
    </w:lvl>
    <w:lvl w:ilvl="1" w:tplc="5ED8FDA8">
      <w:numFmt w:val="bullet"/>
      <w:lvlText w:val="•"/>
      <w:lvlJc w:val="left"/>
      <w:pPr>
        <w:ind w:left="1114" w:hanging="485"/>
      </w:pPr>
      <w:rPr>
        <w:rFonts w:hint="default"/>
        <w:lang w:val="ru-RU" w:eastAsia="en-US" w:bidi="ar-SA"/>
      </w:rPr>
    </w:lvl>
    <w:lvl w:ilvl="2" w:tplc="C464C910">
      <w:numFmt w:val="bullet"/>
      <w:lvlText w:val="•"/>
      <w:lvlJc w:val="left"/>
      <w:pPr>
        <w:ind w:left="2128" w:hanging="485"/>
      </w:pPr>
      <w:rPr>
        <w:rFonts w:hint="default"/>
        <w:lang w:val="ru-RU" w:eastAsia="en-US" w:bidi="ar-SA"/>
      </w:rPr>
    </w:lvl>
    <w:lvl w:ilvl="3" w:tplc="029468A8">
      <w:numFmt w:val="bullet"/>
      <w:lvlText w:val="•"/>
      <w:lvlJc w:val="left"/>
      <w:pPr>
        <w:ind w:left="3142" w:hanging="485"/>
      </w:pPr>
      <w:rPr>
        <w:rFonts w:hint="default"/>
        <w:lang w:val="ru-RU" w:eastAsia="en-US" w:bidi="ar-SA"/>
      </w:rPr>
    </w:lvl>
    <w:lvl w:ilvl="4" w:tplc="826E2172">
      <w:numFmt w:val="bullet"/>
      <w:lvlText w:val="•"/>
      <w:lvlJc w:val="left"/>
      <w:pPr>
        <w:ind w:left="4156" w:hanging="485"/>
      </w:pPr>
      <w:rPr>
        <w:rFonts w:hint="default"/>
        <w:lang w:val="ru-RU" w:eastAsia="en-US" w:bidi="ar-SA"/>
      </w:rPr>
    </w:lvl>
    <w:lvl w:ilvl="5" w:tplc="86ACD4DE">
      <w:numFmt w:val="bullet"/>
      <w:lvlText w:val="•"/>
      <w:lvlJc w:val="left"/>
      <w:pPr>
        <w:ind w:left="5170" w:hanging="485"/>
      </w:pPr>
      <w:rPr>
        <w:rFonts w:hint="default"/>
        <w:lang w:val="ru-RU" w:eastAsia="en-US" w:bidi="ar-SA"/>
      </w:rPr>
    </w:lvl>
    <w:lvl w:ilvl="6" w:tplc="F33040D2">
      <w:numFmt w:val="bullet"/>
      <w:lvlText w:val="•"/>
      <w:lvlJc w:val="left"/>
      <w:pPr>
        <w:ind w:left="6184" w:hanging="485"/>
      </w:pPr>
      <w:rPr>
        <w:rFonts w:hint="default"/>
        <w:lang w:val="ru-RU" w:eastAsia="en-US" w:bidi="ar-SA"/>
      </w:rPr>
    </w:lvl>
    <w:lvl w:ilvl="7" w:tplc="251620DA">
      <w:numFmt w:val="bullet"/>
      <w:lvlText w:val="•"/>
      <w:lvlJc w:val="left"/>
      <w:pPr>
        <w:ind w:left="7198" w:hanging="485"/>
      </w:pPr>
      <w:rPr>
        <w:rFonts w:hint="default"/>
        <w:lang w:val="ru-RU" w:eastAsia="en-US" w:bidi="ar-SA"/>
      </w:rPr>
    </w:lvl>
    <w:lvl w:ilvl="8" w:tplc="8C0E7EE6">
      <w:numFmt w:val="bullet"/>
      <w:lvlText w:val="•"/>
      <w:lvlJc w:val="left"/>
      <w:pPr>
        <w:ind w:left="8212" w:hanging="485"/>
      </w:pPr>
      <w:rPr>
        <w:rFonts w:hint="default"/>
        <w:lang w:val="ru-RU" w:eastAsia="en-US" w:bidi="ar-SA"/>
      </w:rPr>
    </w:lvl>
  </w:abstractNum>
  <w:abstractNum w:abstractNumId="2">
    <w:nsid w:val="1CAF24F2"/>
    <w:multiLevelType w:val="multilevel"/>
    <w:tmpl w:val="C5A625A0"/>
    <w:lvl w:ilvl="0">
      <w:start w:val="6"/>
      <w:numFmt w:val="decimal"/>
      <w:lvlText w:val="%1"/>
      <w:lvlJc w:val="left"/>
      <w:pPr>
        <w:ind w:left="1230" w:hanging="420"/>
      </w:pPr>
      <w:rPr>
        <w:rFonts w:hint="default"/>
        <w:lang w:val="ru-RU" w:eastAsia="en-US" w:bidi="ar-SA"/>
      </w:rPr>
    </w:lvl>
    <w:lvl w:ilvl="1">
      <w:start w:val="1"/>
      <w:numFmt w:val="decimal"/>
      <w:lvlText w:val="%1.%2."/>
      <w:lvlJc w:val="left"/>
      <w:pPr>
        <w:ind w:left="1230"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40" w:hanging="420"/>
      </w:pPr>
      <w:rPr>
        <w:rFonts w:hint="default"/>
        <w:lang w:val="ru-RU" w:eastAsia="en-US" w:bidi="ar-SA"/>
      </w:rPr>
    </w:lvl>
    <w:lvl w:ilvl="3">
      <w:numFmt w:val="bullet"/>
      <w:lvlText w:val="•"/>
      <w:lvlJc w:val="left"/>
      <w:pPr>
        <w:ind w:left="3940" w:hanging="420"/>
      </w:pPr>
      <w:rPr>
        <w:rFonts w:hint="default"/>
        <w:lang w:val="ru-RU" w:eastAsia="en-US" w:bidi="ar-SA"/>
      </w:rPr>
    </w:lvl>
    <w:lvl w:ilvl="4">
      <w:numFmt w:val="bullet"/>
      <w:lvlText w:val="•"/>
      <w:lvlJc w:val="left"/>
      <w:pPr>
        <w:ind w:left="4840" w:hanging="420"/>
      </w:pPr>
      <w:rPr>
        <w:rFonts w:hint="default"/>
        <w:lang w:val="ru-RU" w:eastAsia="en-US" w:bidi="ar-SA"/>
      </w:rPr>
    </w:lvl>
    <w:lvl w:ilvl="5">
      <w:numFmt w:val="bullet"/>
      <w:lvlText w:val="•"/>
      <w:lvlJc w:val="left"/>
      <w:pPr>
        <w:ind w:left="5740" w:hanging="420"/>
      </w:pPr>
      <w:rPr>
        <w:rFonts w:hint="default"/>
        <w:lang w:val="ru-RU" w:eastAsia="en-US" w:bidi="ar-SA"/>
      </w:rPr>
    </w:lvl>
    <w:lvl w:ilvl="6">
      <w:numFmt w:val="bullet"/>
      <w:lvlText w:val="•"/>
      <w:lvlJc w:val="left"/>
      <w:pPr>
        <w:ind w:left="6640" w:hanging="420"/>
      </w:pPr>
      <w:rPr>
        <w:rFonts w:hint="default"/>
        <w:lang w:val="ru-RU" w:eastAsia="en-US" w:bidi="ar-SA"/>
      </w:rPr>
    </w:lvl>
    <w:lvl w:ilvl="7">
      <w:numFmt w:val="bullet"/>
      <w:lvlText w:val="•"/>
      <w:lvlJc w:val="left"/>
      <w:pPr>
        <w:ind w:left="7540" w:hanging="420"/>
      </w:pPr>
      <w:rPr>
        <w:rFonts w:hint="default"/>
        <w:lang w:val="ru-RU" w:eastAsia="en-US" w:bidi="ar-SA"/>
      </w:rPr>
    </w:lvl>
    <w:lvl w:ilvl="8">
      <w:numFmt w:val="bullet"/>
      <w:lvlText w:val="•"/>
      <w:lvlJc w:val="left"/>
      <w:pPr>
        <w:ind w:left="8440" w:hanging="420"/>
      </w:pPr>
      <w:rPr>
        <w:rFonts w:hint="default"/>
        <w:lang w:val="ru-RU" w:eastAsia="en-US" w:bidi="ar-SA"/>
      </w:rPr>
    </w:lvl>
  </w:abstractNum>
  <w:abstractNum w:abstractNumId="3">
    <w:nsid w:val="1CB44CF1"/>
    <w:multiLevelType w:val="hybridMultilevel"/>
    <w:tmpl w:val="F0767A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29E3A1B"/>
    <w:multiLevelType w:val="multilevel"/>
    <w:tmpl w:val="EA9861AC"/>
    <w:lvl w:ilvl="0">
      <w:start w:val="7"/>
      <w:numFmt w:val="decimal"/>
      <w:lvlText w:val="%1"/>
      <w:lvlJc w:val="left"/>
      <w:pPr>
        <w:ind w:left="102" w:hanging="451"/>
      </w:pPr>
      <w:rPr>
        <w:rFonts w:hint="default"/>
        <w:lang w:val="ru-RU" w:eastAsia="en-US" w:bidi="ar-SA"/>
      </w:rPr>
    </w:lvl>
    <w:lvl w:ilvl="1">
      <w:start w:val="1"/>
      <w:numFmt w:val="decimal"/>
      <w:lvlText w:val="%1.%2."/>
      <w:lvlJc w:val="left"/>
      <w:pPr>
        <w:ind w:left="102" w:hanging="451"/>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410"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80" w:hanging="600"/>
      </w:pPr>
      <w:rPr>
        <w:rFonts w:hint="default"/>
        <w:lang w:val="ru-RU" w:eastAsia="en-US" w:bidi="ar-SA"/>
      </w:rPr>
    </w:lvl>
    <w:lvl w:ilvl="4">
      <w:numFmt w:val="bullet"/>
      <w:lvlText w:val="•"/>
      <w:lvlJc w:val="left"/>
      <w:pPr>
        <w:ind w:left="4360" w:hanging="600"/>
      </w:pPr>
      <w:rPr>
        <w:rFonts w:hint="default"/>
        <w:lang w:val="ru-RU" w:eastAsia="en-US" w:bidi="ar-SA"/>
      </w:rPr>
    </w:lvl>
    <w:lvl w:ilvl="5">
      <w:numFmt w:val="bullet"/>
      <w:lvlText w:val="•"/>
      <w:lvlJc w:val="left"/>
      <w:pPr>
        <w:ind w:left="5340" w:hanging="600"/>
      </w:pPr>
      <w:rPr>
        <w:rFonts w:hint="default"/>
        <w:lang w:val="ru-RU" w:eastAsia="en-US" w:bidi="ar-SA"/>
      </w:rPr>
    </w:lvl>
    <w:lvl w:ilvl="6">
      <w:numFmt w:val="bullet"/>
      <w:lvlText w:val="•"/>
      <w:lvlJc w:val="left"/>
      <w:pPr>
        <w:ind w:left="6320" w:hanging="600"/>
      </w:pPr>
      <w:rPr>
        <w:rFonts w:hint="default"/>
        <w:lang w:val="ru-RU" w:eastAsia="en-US" w:bidi="ar-SA"/>
      </w:rPr>
    </w:lvl>
    <w:lvl w:ilvl="7">
      <w:numFmt w:val="bullet"/>
      <w:lvlText w:val="•"/>
      <w:lvlJc w:val="left"/>
      <w:pPr>
        <w:ind w:left="7300" w:hanging="600"/>
      </w:pPr>
      <w:rPr>
        <w:rFonts w:hint="default"/>
        <w:lang w:val="ru-RU" w:eastAsia="en-US" w:bidi="ar-SA"/>
      </w:rPr>
    </w:lvl>
    <w:lvl w:ilvl="8">
      <w:numFmt w:val="bullet"/>
      <w:lvlText w:val="•"/>
      <w:lvlJc w:val="left"/>
      <w:pPr>
        <w:ind w:left="8280" w:hanging="600"/>
      </w:pPr>
      <w:rPr>
        <w:rFonts w:hint="default"/>
        <w:lang w:val="ru-RU" w:eastAsia="en-US" w:bidi="ar-SA"/>
      </w:rPr>
    </w:lvl>
  </w:abstractNum>
  <w:abstractNum w:abstractNumId="5">
    <w:nsid w:val="45A806C2"/>
    <w:multiLevelType w:val="hybridMultilevel"/>
    <w:tmpl w:val="EC7C0B4E"/>
    <w:lvl w:ilvl="0" w:tplc="E9E0EEFA">
      <w:numFmt w:val="bullet"/>
      <w:lvlText w:val="-"/>
      <w:lvlJc w:val="left"/>
      <w:pPr>
        <w:ind w:left="784" w:hanging="197"/>
      </w:pPr>
      <w:rPr>
        <w:rFonts w:ascii="Times New Roman" w:eastAsia="Times New Roman" w:hAnsi="Times New Roman" w:cs="Times New Roman" w:hint="default"/>
        <w:w w:val="100"/>
        <w:sz w:val="28"/>
        <w:szCs w:val="28"/>
        <w:lang w:val="ru-RU" w:eastAsia="en-US" w:bidi="ar-SA"/>
      </w:rPr>
    </w:lvl>
    <w:lvl w:ilvl="1" w:tplc="9ABC8F38">
      <w:numFmt w:val="bullet"/>
      <w:lvlText w:val="•"/>
      <w:lvlJc w:val="left"/>
      <w:pPr>
        <w:ind w:left="1726" w:hanging="197"/>
      </w:pPr>
      <w:rPr>
        <w:rFonts w:hint="default"/>
        <w:lang w:val="ru-RU" w:eastAsia="en-US" w:bidi="ar-SA"/>
      </w:rPr>
    </w:lvl>
    <w:lvl w:ilvl="2" w:tplc="FAD0B100">
      <w:numFmt w:val="bullet"/>
      <w:lvlText w:val="•"/>
      <w:lvlJc w:val="left"/>
      <w:pPr>
        <w:ind w:left="2672" w:hanging="197"/>
      </w:pPr>
      <w:rPr>
        <w:rFonts w:hint="default"/>
        <w:lang w:val="ru-RU" w:eastAsia="en-US" w:bidi="ar-SA"/>
      </w:rPr>
    </w:lvl>
    <w:lvl w:ilvl="3" w:tplc="B98E2566">
      <w:numFmt w:val="bullet"/>
      <w:lvlText w:val="•"/>
      <w:lvlJc w:val="left"/>
      <w:pPr>
        <w:ind w:left="3618" w:hanging="197"/>
      </w:pPr>
      <w:rPr>
        <w:rFonts w:hint="default"/>
        <w:lang w:val="ru-RU" w:eastAsia="en-US" w:bidi="ar-SA"/>
      </w:rPr>
    </w:lvl>
    <w:lvl w:ilvl="4" w:tplc="1DCEAB1C">
      <w:numFmt w:val="bullet"/>
      <w:lvlText w:val="•"/>
      <w:lvlJc w:val="left"/>
      <w:pPr>
        <w:ind w:left="4564" w:hanging="197"/>
      </w:pPr>
      <w:rPr>
        <w:rFonts w:hint="default"/>
        <w:lang w:val="ru-RU" w:eastAsia="en-US" w:bidi="ar-SA"/>
      </w:rPr>
    </w:lvl>
    <w:lvl w:ilvl="5" w:tplc="C6A080C6">
      <w:numFmt w:val="bullet"/>
      <w:lvlText w:val="•"/>
      <w:lvlJc w:val="left"/>
      <w:pPr>
        <w:ind w:left="5510" w:hanging="197"/>
      </w:pPr>
      <w:rPr>
        <w:rFonts w:hint="default"/>
        <w:lang w:val="ru-RU" w:eastAsia="en-US" w:bidi="ar-SA"/>
      </w:rPr>
    </w:lvl>
    <w:lvl w:ilvl="6" w:tplc="8C38B66A">
      <w:numFmt w:val="bullet"/>
      <w:lvlText w:val="•"/>
      <w:lvlJc w:val="left"/>
      <w:pPr>
        <w:ind w:left="6456" w:hanging="197"/>
      </w:pPr>
      <w:rPr>
        <w:rFonts w:hint="default"/>
        <w:lang w:val="ru-RU" w:eastAsia="en-US" w:bidi="ar-SA"/>
      </w:rPr>
    </w:lvl>
    <w:lvl w:ilvl="7" w:tplc="73E82D7E">
      <w:numFmt w:val="bullet"/>
      <w:lvlText w:val="•"/>
      <w:lvlJc w:val="left"/>
      <w:pPr>
        <w:ind w:left="7402" w:hanging="197"/>
      </w:pPr>
      <w:rPr>
        <w:rFonts w:hint="default"/>
        <w:lang w:val="ru-RU" w:eastAsia="en-US" w:bidi="ar-SA"/>
      </w:rPr>
    </w:lvl>
    <w:lvl w:ilvl="8" w:tplc="AC107E30">
      <w:numFmt w:val="bullet"/>
      <w:lvlText w:val="•"/>
      <w:lvlJc w:val="left"/>
      <w:pPr>
        <w:ind w:left="8348" w:hanging="197"/>
      </w:pPr>
      <w:rPr>
        <w:rFonts w:hint="default"/>
        <w:lang w:val="ru-RU" w:eastAsia="en-US" w:bidi="ar-SA"/>
      </w:rPr>
    </w:lvl>
  </w:abstractNum>
  <w:abstractNum w:abstractNumId="6">
    <w:nsid w:val="4C010FEB"/>
    <w:multiLevelType w:val="multilevel"/>
    <w:tmpl w:val="6F8A8B30"/>
    <w:lvl w:ilvl="0">
      <w:start w:val="6"/>
      <w:numFmt w:val="decimal"/>
      <w:lvlText w:val="%1"/>
      <w:lvlJc w:val="left"/>
      <w:pPr>
        <w:ind w:left="1230" w:hanging="420"/>
      </w:pPr>
      <w:rPr>
        <w:rFonts w:hint="default"/>
        <w:lang w:val="ru-RU" w:eastAsia="en-US" w:bidi="ar-SA"/>
      </w:rPr>
    </w:lvl>
    <w:lvl w:ilvl="1">
      <w:start w:val="1"/>
      <w:numFmt w:val="decimal"/>
      <w:lvlText w:val="%1.%2."/>
      <w:lvlJc w:val="left"/>
      <w:pPr>
        <w:ind w:left="1230"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40" w:hanging="420"/>
      </w:pPr>
      <w:rPr>
        <w:rFonts w:hint="default"/>
        <w:lang w:val="ru-RU" w:eastAsia="en-US" w:bidi="ar-SA"/>
      </w:rPr>
    </w:lvl>
    <w:lvl w:ilvl="3">
      <w:numFmt w:val="bullet"/>
      <w:lvlText w:val="•"/>
      <w:lvlJc w:val="left"/>
      <w:pPr>
        <w:ind w:left="3940" w:hanging="420"/>
      </w:pPr>
      <w:rPr>
        <w:rFonts w:hint="default"/>
        <w:lang w:val="ru-RU" w:eastAsia="en-US" w:bidi="ar-SA"/>
      </w:rPr>
    </w:lvl>
    <w:lvl w:ilvl="4">
      <w:numFmt w:val="bullet"/>
      <w:lvlText w:val="•"/>
      <w:lvlJc w:val="left"/>
      <w:pPr>
        <w:ind w:left="4840" w:hanging="420"/>
      </w:pPr>
      <w:rPr>
        <w:rFonts w:hint="default"/>
        <w:lang w:val="ru-RU" w:eastAsia="en-US" w:bidi="ar-SA"/>
      </w:rPr>
    </w:lvl>
    <w:lvl w:ilvl="5">
      <w:numFmt w:val="bullet"/>
      <w:lvlText w:val="•"/>
      <w:lvlJc w:val="left"/>
      <w:pPr>
        <w:ind w:left="5740" w:hanging="420"/>
      </w:pPr>
      <w:rPr>
        <w:rFonts w:hint="default"/>
        <w:lang w:val="ru-RU" w:eastAsia="en-US" w:bidi="ar-SA"/>
      </w:rPr>
    </w:lvl>
    <w:lvl w:ilvl="6">
      <w:numFmt w:val="bullet"/>
      <w:lvlText w:val="•"/>
      <w:lvlJc w:val="left"/>
      <w:pPr>
        <w:ind w:left="6640" w:hanging="420"/>
      </w:pPr>
      <w:rPr>
        <w:rFonts w:hint="default"/>
        <w:lang w:val="ru-RU" w:eastAsia="en-US" w:bidi="ar-SA"/>
      </w:rPr>
    </w:lvl>
    <w:lvl w:ilvl="7">
      <w:numFmt w:val="bullet"/>
      <w:lvlText w:val="•"/>
      <w:lvlJc w:val="left"/>
      <w:pPr>
        <w:ind w:left="7540" w:hanging="420"/>
      </w:pPr>
      <w:rPr>
        <w:rFonts w:hint="default"/>
        <w:lang w:val="ru-RU" w:eastAsia="en-US" w:bidi="ar-SA"/>
      </w:rPr>
    </w:lvl>
    <w:lvl w:ilvl="8">
      <w:numFmt w:val="bullet"/>
      <w:lvlText w:val="•"/>
      <w:lvlJc w:val="left"/>
      <w:pPr>
        <w:ind w:left="8440" w:hanging="420"/>
      </w:pPr>
      <w:rPr>
        <w:rFonts w:hint="default"/>
        <w:lang w:val="ru-RU" w:eastAsia="en-US" w:bidi="ar-SA"/>
      </w:rPr>
    </w:lvl>
  </w:abstractNum>
  <w:abstractNum w:abstractNumId="7">
    <w:nsid w:val="52734910"/>
    <w:multiLevelType w:val="multilevel"/>
    <w:tmpl w:val="2020ACFA"/>
    <w:lvl w:ilvl="0">
      <w:start w:val="9"/>
      <w:numFmt w:val="decimal"/>
      <w:lvlText w:val="%1"/>
      <w:lvlJc w:val="left"/>
      <w:pPr>
        <w:ind w:left="102" w:hanging="415"/>
      </w:pPr>
      <w:rPr>
        <w:rFonts w:hint="default"/>
        <w:lang w:val="ru-RU" w:eastAsia="en-US" w:bidi="ar-SA"/>
      </w:rPr>
    </w:lvl>
    <w:lvl w:ilvl="1">
      <w:start w:val="1"/>
      <w:numFmt w:val="decimal"/>
      <w:lvlText w:val="%1.%2."/>
      <w:lvlJc w:val="left"/>
      <w:pPr>
        <w:ind w:left="102" w:hanging="41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28" w:hanging="415"/>
      </w:pPr>
      <w:rPr>
        <w:rFonts w:hint="default"/>
        <w:lang w:val="ru-RU" w:eastAsia="en-US" w:bidi="ar-SA"/>
      </w:rPr>
    </w:lvl>
    <w:lvl w:ilvl="3">
      <w:numFmt w:val="bullet"/>
      <w:lvlText w:val="•"/>
      <w:lvlJc w:val="left"/>
      <w:pPr>
        <w:ind w:left="3142" w:hanging="415"/>
      </w:pPr>
      <w:rPr>
        <w:rFonts w:hint="default"/>
        <w:lang w:val="ru-RU" w:eastAsia="en-US" w:bidi="ar-SA"/>
      </w:rPr>
    </w:lvl>
    <w:lvl w:ilvl="4">
      <w:numFmt w:val="bullet"/>
      <w:lvlText w:val="•"/>
      <w:lvlJc w:val="left"/>
      <w:pPr>
        <w:ind w:left="4156" w:hanging="415"/>
      </w:pPr>
      <w:rPr>
        <w:rFonts w:hint="default"/>
        <w:lang w:val="ru-RU" w:eastAsia="en-US" w:bidi="ar-SA"/>
      </w:rPr>
    </w:lvl>
    <w:lvl w:ilvl="5">
      <w:numFmt w:val="bullet"/>
      <w:lvlText w:val="•"/>
      <w:lvlJc w:val="left"/>
      <w:pPr>
        <w:ind w:left="5170" w:hanging="415"/>
      </w:pPr>
      <w:rPr>
        <w:rFonts w:hint="default"/>
        <w:lang w:val="ru-RU" w:eastAsia="en-US" w:bidi="ar-SA"/>
      </w:rPr>
    </w:lvl>
    <w:lvl w:ilvl="6">
      <w:numFmt w:val="bullet"/>
      <w:lvlText w:val="•"/>
      <w:lvlJc w:val="left"/>
      <w:pPr>
        <w:ind w:left="6184" w:hanging="415"/>
      </w:pPr>
      <w:rPr>
        <w:rFonts w:hint="default"/>
        <w:lang w:val="ru-RU" w:eastAsia="en-US" w:bidi="ar-SA"/>
      </w:rPr>
    </w:lvl>
    <w:lvl w:ilvl="7">
      <w:numFmt w:val="bullet"/>
      <w:lvlText w:val="•"/>
      <w:lvlJc w:val="left"/>
      <w:pPr>
        <w:ind w:left="7198" w:hanging="415"/>
      </w:pPr>
      <w:rPr>
        <w:rFonts w:hint="default"/>
        <w:lang w:val="ru-RU" w:eastAsia="en-US" w:bidi="ar-SA"/>
      </w:rPr>
    </w:lvl>
    <w:lvl w:ilvl="8">
      <w:numFmt w:val="bullet"/>
      <w:lvlText w:val="•"/>
      <w:lvlJc w:val="left"/>
      <w:pPr>
        <w:ind w:left="8212" w:hanging="415"/>
      </w:pPr>
      <w:rPr>
        <w:rFonts w:hint="default"/>
        <w:lang w:val="ru-RU" w:eastAsia="en-US" w:bidi="ar-SA"/>
      </w:rPr>
    </w:lvl>
  </w:abstractNum>
  <w:abstractNum w:abstractNumId="8">
    <w:nsid w:val="5BEB1537"/>
    <w:multiLevelType w:val="hybridMultilevel"/>
    <w:tmpl w:val="10F4BC68"/>
    <w:lvl w:ilvl="0" w:tplc="70DC1E4C">
      <w:start w:val="1"/>
      <w:numFmt w:val="decimal"/>
      <w:lvlText w:val="%1."/>
      <w:lvlJc w:val="left"/>
      <w:pPr>
        <w:ind w:left="210" w:hanging="181"/>
        <w:jc w:val="right"/>
      </w:pPr>
      <w:rPr>
        <w:rFonts w:ascii="Times New Roman" w:eastAsia="Times New Roman" w:hAnsi="Times New Roman" w:cs="Times New Roman" w:hint="default"/>
        <w:w w:val="100"/>
        <w:sz w:val="22"/>
        <w:szCs w:val="22"/>
        <w:lang w:val="ru-RU" w:eastAsia="en-US" w:bidi="ar-SA"/>
      </w:rPr>
    </w:lvl>
    <w:lvl w:ilvl="1" w:tplc="B3F8E798">
      <w:numFmt w:val="bullet"/>
      <w:lvlText w:val="•"/>
      <w:lvlJc w:val="left"/>
      <w:pPr>
        <w:ind w:left="1222" w:hanging="181"/>
      </w:pPr>
      <w:rPr>
        <w:rFonts w:hint="default"/>
        <w:lang w:val="ru-RU" w:eastAsia="en-US" w:bidi="ar-SA"/>
      </w:rPr>
    </w:lvl>
    <w:lvl w:ilvl="2" w:tplc="41D4C764">
      <w:numFmt w:val="bullet"/>
      <w:lvlText w:val="•"/>
      <w:lvlJc w:val="left"/>
      <w:pPr>
        <w:ind w:left="2224" w:hanging="181"/>
      </w:pPr>
      <w:rPr>
        <w:rFonts w:hint="default"/>
        <w:lang w:val="ru-RU" w:eastAsia="en-US" w:bidi="ar-SA"/>
      </w:rPr>
    </w:lvl>
    <w:lvl w:ilvl="3" w:tplc="D92E4074">
      <w:numFmt w:val="bullet"/>
      <w:lvlText w:val="•"/>
      <w:lvlJc w:val="left"/>
      <w:pPr>
        <w:ind w:left="3226" w:hanging="181"/>
      </w:pPr>
      <w:rPr>
        <w:rFonts w:hint="default"/>
        <w:lang w:val="ru-RU" w:eastAsia="en-US" w:bidi="ar-SA"/>
      </w:rPr>
    </w:lvl>
    <w:lvl w:ilvl="4" w:tplc="1848EDDE">
      <w:numFmt w:val="bullet"/>
      <w:lvlText w:val="•"/>
      <w:lvlJc w:val="left"/>
      <w:pPr>
        <w:ind w:left="4228" w:hanging="181"/>
      </w:pPr>
      <w:rPr>
        <w:rFonts w:hint="default"/>
        <w:lang w:val="ru-RU" w:eastAsia="en-US" w:bidi="ar-SA"/>
      </w:rPr>
    </w:lvl>
    <w:lvl w:ilvl="5" w:tplc="EDC06FA2">
      <w:numFmt w:val="bullet"/>
      <w:lvlText w:val="•"/>
      <w:lvlJc w:val="left"/>
      <w:pPr>
        <w:ind w:left="5230" w:hanging="181"/>
      </w:pPr>
      <w:rPr>
        <w:rFonts w:hint="default"/>
        <w:lang w:val="ru-RU" w:eastAsia="en-US" w:bidi="ar-SA"/>
      </w:rPr>
    </w:lvl>
    <w:lvl w:ilvl="6" w:tplc="FE5A6C28">
      <w:numFmt w:val="bullet"/>
      <w:lvlText w:val="•"/>
      <w:lvlJc w:val="left"/>
      <w:pPr>
        <w:ind w:left="6232" w:hanging="181"/>
      </w:pPr>
      <w:rPr>
        <w:rFonts w:hint="default"/>
        <w:lang w:val="ru-RU" w:eastAsia="en-US" w:bidi="ar-SA"/>
      </w:rPr>
    </w:lvl>
    <w:lvl w:ilvl="7" w:tplc="B06CB5B0">
      <w:numFmt w:val="bullet"/>
      <w:lvlText w:val="•"/>
      <w:lvlJc w:val="left"/>
      <w:pPr>
        <w:ind w:left="7234" w:hanging="181"/>
      </w:pPr>
      <w:rPr>
        <w:rFonts w:hint="default"/>
        <w:lang w:val="ru-RU" w:eastAsia="en-US" w:bidi="ar-SA"/>
      </w:rPr>
    </w:lvl>
    <w:lvl w:ilvl="8" w:tplc="9F6C8144">
      <w:numFmt w:val="bullet"/>
      <w:lvlText w:val="•"/>
      <w:lvlJc w:val="left"/>
      <w:pPr>
        <w:ind w:left="8236" w:hanging="181"/>
      </w:pPr>
      <w:rPr>
        <w:rFonts w:hint="default"/>
        <w:lang w:val="ru-RU" w:eastAsia="en-US" w:bidi="ar-SA"/>
      </w:rPr>
    </w:lvl>
  </w:abstractNum>
  <w:abstractNum w:abstractNumId="9">
    <w:nsid w:val="617E700A"/>
    <w:multiLevelType w:val="hybridMultilevel"/>
    <w:tmpl w:val="EEE6B43E"/>
    <w:lvl w:ilvl="0" w:tplc="2DD49E9C">
      <w:start w:val="2"/>
      <w:numFmt w:val="decimal"/>
      <w:lvlText w:val="%1."/>
      <w:lvlJc w:val="left"/>
      <w:pPr>
        <w:ind w:left="2643" w:hanging="375"/>
      </w:pPr>
      <w:rPr>
        <w:rFonts w:ascii="Times New Roman" w:eastAsia="Times New Roman" w:hAnsi="Times New Roman" w:cs="Times New Roman" w:hint="default"/>
        <w:w w:val="100"/>
        <w:sz w:val="28"/>
        <w:szCs w:val="28"/>
        <w:lang w:val="ru-RU" w:eastAsia="en-US" w:bidi="ar-SA"/>
      </w:rPr>
    </w:lvl>
    <w:lvl w:ilvl="1" w:tplc="3ED2786A">
      <w:numFmt w:val="bullet"/>
      <w:lvlText w:val="•"/>
      <w:lvlJc w:val="left"/>
      <w:pPr>
        <w:ind w:left="3400" w:hanging="375"/>
      </w:pPr>
      <w:rPr>
        <w:rFonts w:hint="default"/>
        <w:lang w:val="ru-RU" w:eastAsia="en-US" w:bidi="ar-SA"/>
      </w:rPr>
    </w:lvl>
    <w:lvl w:ilvl="2" w:tplc="EB8A89E2">
      <w:numFmt w:val="bullet"/>
      <w:lvlText w:val="•"/>
      <w:lvlJc w:val="left"/>
      <w:pPr>
        <w:ind w:left="4160" w:hanging="375"/>
      </w:pPr>
      <w:rPr>
        <w:rFonts w:hint="default"/>
        <w:lang w:val="ru-RU" w:eastAsia="en-US" w:bidi="ar-SA"/>
      </w:rPr>
    </w:lvl>
    <w:lvl w:ilvl="3" w:tplc="19B6C018">
      <w:numFmt w:val="bullet"/>
      <w:lvlText w:val="•"/>
      <w:lvlJc w:val="left"/>
      <w:pPr>
        <w:ind w:left="4920" w:hanging="375"/>
      </w:pPr>
      <w:rPr>
        <w:rFonts w:hint="default"/>
        <w:lang w:val="ru-RU" w:eastAsia="en-US" w:bidi="ar-SA"/>
      </w:rPr>
    </w:lvl>
    <w:lvl w:ilvl="4" w:tplc="C980EBB2">
      <w:numFmt w:val="bullet"/>
      <w:lvlText w:val="•"/>
      <w:lvlJc w:val="left"/>
      <w:pPr>
        <w:ind w:left="5680" w:hanging="375"/>
      </w:pPr>
      <w:rPr>
        <w:rFonts w:hint="default"/>
        <w:lang w:val="ru-RU" w:eastAsia="en-US" w:bidi="ar-SA"/>
      </w:rPr>
    </w:lvl>
    <w:lvl w:ilvl="5" w:tplc="A08A6A68">
      <w:numFmt w:val="bullet"/>
      <w:lvlText w:val="•"/>
      <w:lvlJc w:val="left"/>
      <w:pPr>
        <w:ind w:left="6440" w:hanging="375"/>
      </w:pPr>
      <w:rPr>
        <w:rFonts w:hint="default"/>
        <w:lang w:val="ru-RU" w:eastAsia="en-US" w:bidi="ar-SA"/>
      </w:rPr>
    </w:lvl>
    <w:lvl w:ilvl="6" w:tplc="756E7898">
      <w:numFmt w:val="bullet"/>
      <w:lvlText w:val="•"/>
      <w:lvlJc w:val="left"/>
      <w:pPr>
        <w:ind w:left="7200" w:hanging="375"/>
      </w:pPr>
      <w:rPr>
        <w:rFonts w:hint="default"/>
        <w:lang w:val="ru-RU" w:eastAsia="en-US" w:bidi="ar-SA"/>
      </w:rPr>
    </w:lvl>
    <w:lvl w:ilvl="7" w:tplc="03702B12">
      <w:numFmt w:val="bullet"/>
      <w:lvlText w:val="•"/>
      <w:lvlJc w:val="left"/>
      <w:pPr>
        <w:ind w:left="7960" w:hanging="375"/>
      </w:pPr>
      <w:rPr>
        <w:rFonts w:hint="default"/>
        <w:lang w:val="ru-RU" w:eastAsia="en-US" w:bidi="ar-SA"/>
      </w:rPr>
    </w:lvl>
    <w:lvl w:ilvl="8" w:tplc="A2E21F34">
      <w:numFmt w:val="bullet"/>
      <w:lvlText w:val="•"/>
      <w:lvlJc w:val="left"/>
      <w:pPr>
        <w:ind w:left="8720" w:hanging="375"/>
      </w:pPr>
      <w:rPr>
        <w:rFonts w:hint="default"/>
        <w:lang w:val="ru-RU" w:eastAsia="en-US" w:bidi="ar-SA"/>
      </w:rPr>
    </w:lvl>
  </w:abstractNum>
  <w:abstractNum w:abstractNumId="10">
    <w:nsid w:val="6950010C"/>
    <w:multiLevelType w:val="multilevel"/>
    <w:tmpl w:val="9FB2D64C"/>
    <w:lvl w:ilvl="0">
      <w:start w:val="8"/>
      <w:numFmt w:val="decimal"/>
      <w:lvlText w:val="%1"/>
      <w:lvlJc w:val="left"/>
      <w:pPr>
        <w:ind w:left="102" w:hanging="361"/>
      </w:pPr>
      <w:rPr>
        <w:rFonts w:hint="default"/>
        <w:lang w:val="ru-RU" w:eastAsia="en-US" w:bidi="ar-SA"/>
      </w:rPr>
    </w:lvl>
    <w:lvl w:ilvl="1">
      <w:start w:val="1"/>
      <w:numFmt w:val="decimal"/>
      <w:lvlText w:val="%1.%2."/>
      <w:lvlJc w:val="left"/>
      <w:pPr>
        <w:ind w:left="102" w:hanging="36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973" w:hanging="361"/>
      </w:pPr>
      <w:rPr>
        <w:rFonts w:hint="default"/>
        <w:lang w:val="ru-RU" w:eastAsia="en-US" w:bidi="ar-SA"/>
      </w:rPr>
    </w:lvl>
    <w:lvl w:ilvl="3">
      <w:numFmt w:val="bullet"/>
      <w:lvlText w:val="•"/>
      <w:lvlJc w:val="left"/>
      <w:pPr>
        <w:ind w:left="3006" w:hanging="361"/>
      </w:pPr>
      <w:rPr>
        <w:rFonts w:hint="default"/>
        <w:lang w:val="ru-RU" w:eastAsia="en-US" w:bidi="ar-SA"/>
      </w:rPr>
    </w:lvl>
    <w:lvl w:ilvl="4">
      <w:numFmt w:val="bullet"/>
      <w:lvlText w:val="•"/>
      <w:lvlJc w:val="left"/>
      <w:pPr>
        <w:ind w:left="4040" w:hanging="361"/>
      </w:pPr>
      <w:rPr>
        <w:rFonts w:hint="default"/>
        <w:lang w:val="ru-RU" w:eastAsia="en-US" w:bidi="ar-SA"/>
      </w:rPr>
    </w:lvl>
    <w:lvl w:ilvl="5">
      <w:numFmt w:val="bullet"/>
      <w:lvlText w:val="•"/>
      <w:lvlJc w:val="left"/>
      <w:pPr>
        <w:ind w:left="5073" w:hanging="361"/>
      </w:pPr>
      <w:rPr>
        <w:rFonts w:hint="default"/>
        <w:lang w:val="ru-RU" w:eastAsia="en-US" w:bidi="ar-SA"/>
      </w:rPr>
    </w:lvl>
    <w:lvl w:ilvl="6">
      <w:numFmt w:val="bullet"/>
      <w:lvlText w:val="•"/>
      <w:lvlJc w:val="left"/>
      <w:pPr>
        <w:ind w:left="6106" w:hanging="361"/>
      </w:pPr>
      <w:rPr>
        <w:rFonts w:hint="default"/>
        <w:lang w:val="ru-RU" w:eastAsia="en-US" w:bidi="ar-SA"/>
      </w:rPr>
    </w:lvl>
    <w:lvl w:ilvl="7">
      <w:numFmt w:val="bullet"/>
      <w:lvlText w:val="•"/>
      <w:lvlJc w:val="left"/>
      <w:pPr>
        <w:ind w:left="7140" w:hanging="361"/>
      </w:pPr>
      <w:rPr>
        <w:rFonts w:hint="default"/>
        <w:lang w:val="ru-RU" w:eastAsia="en-US" w:bidi="ar-SA"/>
      </w:rPr>
    </w:lvl>
    <w:lvl w:ilvl="8">
      <w:numFmt w:val="bullet"/>
      <w:lvlText w:val="•"/>
      <w:lvlJc w:val="left"/>
      <w:pPr>
        <w:ind w:left="8173" w:hanging="361"/>
      </w:pPr>
      <w:rPr>
        <w:rFonts w:hint="default"/>
        <w:lang w:val="ru-RU" w:eastAsia="en-US" w:bidi="ar-SA"/>
      </w:rPr>
    </w:lvl>
  </w:abstractNum>
  <w:abstractNum w:abstractNumId="11">
    <w:nsid w:val="7373668F"/>
    <w:multiLevelType w:val="multilevel"/>
    <w:tmpl w:val="C80AB06E"/>
    <w:lvl w:ilvl="0">
      <w:start w:val="7"/>
      <w:numFmt w:val="decimal"/>
      <w:lvlText w:val="%1"/>
      <w:lvlJc w:val="left"/>
      <w:pPr>
        <w:ind w:left="102" w:hanging="451"/>
      </w:pPr>
      <w:rPr>
        <w:rFonts w:hint="default"/>
        <w:lang w:val="ru-RU" w:eastAsia="en-US" w:bidi="ar-SA"/>
      </w:rPr>
    </w:lvl>
    <w:lvl w:ilvl="1">
      <w:start w:val="1"/>
      <w:numFmt w:val="decimal"/>
      <w:lvlText w:val="%1.%2."/>
      <w:lvlJc w:val="left"/>
      <w:pPr>
        <w:ind w:left="102" w:hanging="451"/>
        <w:jc w:val="right"/>
      </w:pPr>
      <w:rPr>
        <w:rFonts w:hint="default"/>
        <w:w w:val="100"/>
        <w:lang w:val="ru-RU" w:eastAsia="en-US" w:bidi="ar-SA"/>
      </w:rPr>
    </w:lvl>
    <w:lvl w:ilvl="2">
      <w:start w:val="1"/>
      <w:numFmt w:val="decimal"/>
      <w:lvlText w:val="%1.%2.%3."/>
      <w:lvlJc w:val="left"/>
      <w:pPr>
        <w:ind w:left="1410"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80" w:hanging="600"/>
      </w:pPr>
      <w:rPr>
        <w:rFonts w:hint="default"/>
        <w:lang w:val="ru-RU" w:eastAsia="en-US" w:bidi="ar-SA"/>
      </w:rPr>
    </w:lvl>
    <w:lvl w:ilvl="4">
      <w:numFmt w:val="bullet"/>
      <w:lvlText w:val="•"/>
      <w:lvlJc w:val="left"/>
      <w:pPr>
        <w:ind w:left="4360" w:hanging="600"/>
      </w:pPr>
      <w:rPr>
        <w:rFonts w:hint="default"/>
        <w:lang w:val="ru-RU" w:eastAsia="en-US" w:bidi="ar-SA"/>
      </w:rPr>
    </w:lvl>
    <w:lvl w:ilvl="5">
      <w:numFmt w:val="bullet"/>
      <w:lvlText w:val="•"/>
      <w:lvlJc w:val="left"/>
      <w:pPr>
        <w:ind w:left="5340" w:hanging="600"/>
      </w:pPr>
      <w:rPr>
        <w:rFonts w:hint="default"/>
        <w:lang w:val="ru-RU" w:eastAsia="en-US" w:bidi="ar-SA"/>
      </w:rPr>
    </w:lvl>
    <w:lvl w:ilvl="6">
      <w:numFmt w:val="bullet"/>
      <w:lvlText w:val="•"/>
      <w:lvlJc w:val="left"/>
      <w:pPr>
        <w:ind w:left="6320" w:hanging="600"/>
      </w:pPr>
      <w:rPr>
        <w:rFonts w:hint="default"/>
        <w:lang w:val="ru-RU" w:eastAsia="en-US" w:bidi="ar-SA"/>
      </w:rPr>
    </w:lvl>
    <w:lvl w:ilvl="7">
      <w:numFmt w:val="bullet"/>
      <w:lvlText w:val="•"/>
      <w:lvlJc w:val="left"/>
      <w:pPr>
        <w:ind w:left="7300" w:hanging="600"/>
      </w:pPr>
      <w:rPr>
        <w:rFonts w:hint="default"/>
        <w:lang w:val="ru-RU" w:eastAsia="en-US" w:bidi="ar-SA"/>
      </w:rPr>
    </w:lvl>
    <w:lvl w:ilvl="8">
      <w:numFmt w:val="bullet"/>
      <w:lvlText w:val="•"/>
      <w:lvlJc w:val="left"/>
      <w:pPr>
        <w:ind w:left="8280" w:hanging="600"/>
      </w:pPr>
      <w:rPr>
        <w:rFonts w:hint="default"/>
        <w:lang w:val="ru-RU" w:eastAsia="en-US" w:bidi="ar-SA"/>
      </w:rPr>
    </w:lvl>
  </w:abstractNum>
  <w:abstractNum w:abstractNumId="12">
    <w:nsid w:val="75033D23"/>
    <w:multiLevelType w:val="multilevel"/>
    <w:tmpl w:val="0CDCDA90"/>
    <w:lvl w:ilvl="0">
      <w:start w:val="8"/>
      <w:numFmt w:val="decimal"/>
      <w:lvlText w:val="%1"/>
      <w:lvlJc w:val="left"/>
      <w:pPr>
        <w:ind w:left="102" w:hanging="361"/>
      </w:pPr>
      <w:rPr>
        <w:rFonts w:hint="default"/>
        <w:lang w:val="ru-RU" w:eastAsia="en-US" w:bidi="ar-SA"/>
      </w:rPr>
    </w:lvl>
    <w:lvl w:ilvl="1">
      <w:start w:val="1"/>
      <w:numFmt w:val="decimal"/>
      <w:lvlText w:val="%1.%2."/>
      <w:lvlJc w:val="left"/>
      <w:pPr>
        <w:ind w:left="102" w:hanging="36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28" w:hanging="361"/>
      </w:pPr>
      <w:rPr>
        <w:rFonts w:hint="default"/>
        <w:lang w:val="ru-RU" w:eastAsia="en-US" w:bidi="ar-SA"/>
      </w:rPr>
    </w:lvl>
    <w:lvl w:ilvl="3">
      <w:numFmt w:val="bullet"/>
      <w:lvlText w:val="•"/>
      <w:lvlJc w:val="left"/>
      <w:pPr>
        <w:ind w:left="3142" w:hanging="361"/>
      </w:pPr>
      <w:rPr>
        <w:rFonts w:hint="default"/>
        <w:lang w:val="ru-RU" w:eastAsia="en-US" w:bidi="ar-SA"/>
      </w:rPr>
    </w:lvl>
    <w:lvl w:ilvl="4">
      <w:numFmt w:val="bullet"/>
      <w:lvlText w:val="•"/>
      <w:lvlJc w:val="left"/>
      <w:pPr>
        <w:ind w:left="4156" w:hanging="361"/>
      </w:pPr>
      <w:rPr>
        <w:rFonts w:hint="default"/>
        <w:lang w:val="ru-RU" w:eastAsia="en-US" w:bidi="ar-SA"/>
      </w:rPr>
    </w:lvl>
    <w:lvl w:ilvl="5">
      <w:numFmt w:val="bullet"/>
      <w:lvlText w:val="•"/>
      <w:lvlJc w:val="left"/>
      <w:pPr>
        <w:ind w:left="5170" w:hanging="361"/>
      </w:pPr>
      <w:rPr>
        <w:rFonts w:hint="default"/>
        <w:lang w:val="ru-RU" w:eastAsia="en-US" w:bidi="ar-SA"/>
      </w:rPr>
    </w:lvl>
    <w:lvl w:ilvl="6">
      <w:numFmt w:val="bullet"/>
      <w:lvlText w:val="•"/>
      <w:lvlJc w:val="left"/>
      <w:pPr>
        <w:ind w:left="6184" w:hanging="361"/>
      </w:pPr>
      <w:rPr>
        <w:rFonts w:hint="default"/>
        <w:lang w:val="ru-RU" w:eastAsia="en-US" w:bidi="ar-SA"/>
      </w:rPr>
    </w:lvl>
    <w:lvl w:ilvl="7">
      <w:numFmt w:val="bullet"/>
      <w:lvlText w:val="•"/>
      <w:lvlJc w:val="left"/>
      <w:pPr>
        <w:ind w:left="7198" w:hanging="361"/>
      </w:pPr>
      <w:rPr>
        <w:rFonts w:hint="default"/>
        <w:lang w:val="ru-RU" w:eastAsia="en-US" w:bidi="ar-SA"/>
      </w:rPr>
    </w:lvl>
    <w:lvl w:ilvl="8">
      <w:numFmt w:val="bullet"/>
      <w:lvlText w:val="•"/>
      <w:lvlJc w:val="left"/>
      <w:pPr>
        <w:ind w:left="8212" w:hanging="361"/>
      </w:pPr>
      <w:rPr>
        <w:rFonts w:hint="default"/>
        <w:lang w:val="ru-RU" w:eastAsia="en-US" w:bidi="ar-SA"/>
      </w:rPr>
    </w:lvl>
  </w:abstractNum>
  <w:abstractNum w:abstractNumId="13">
    <w:nsid w:val="77AF469D"/>
    <w:multiLevelType w:val="multilevel"/>
    <w:tmpl w:val="74DC9494"/>
    <w:lvl w:ilvl="0">
      <w:start w:val="9"/>
      <w:numFmt w:val="decimal"/>
      <w:lvlText w:val="%1"/>
      <w:lvlJc w:val="left"/>
      <w:pPr>
        <w:ind w:left="1225" w:hanging="415"/>
      </w:pPr>
      <w:rPr>
        <w:rFonts w:hint="default"/>
        <w:lang w:val="ru-RU" w:eastAsia="en-US" w:bidi="ar-SA"/>
      </w:rPr>
    </w:lvl>
    <w:lvl w:ilvl="1">
      <w:start w:val="1"/>
      <w:numFmt w:val="decimal"/>
      <w:lvlText w:val="%1.%2."/>
      <w:lvlJc w:val="left"/>
      <w:pPr>
        <w:ind w:left="1225" w:hanging="41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24" w:hanging="415"/>
      </w:pPr>
      <w:rPr>
        <w:rFonts w:hint="default"/>
        <w:lang w:val="ru-RU" w:eastAsia="en-US" w:bidi="ar-SA"/>
      </w:rPr>
    </w:lvl>
    <w:lvl w:ilvl="3">
      <w:numFmt w:val="bullet"/>
      <w:lvlText w:val="•"/>
      <w:lvlJc w:val="left"/>
      <w:pPr>
        <w:ind w:left="3926" w:hanging="415"/>
      </w:pPr>
      <w:rPr>
        <w:rFonts w:hint="default"/>
        <w:lang w:val="ru-RU" w:eastAsia="en-US" w:bidi="ar-SA"/>
      </w:rPr>
    </w:lvl>
    <w:lvl w:ilvl="4">
      <w:numFmt w:val="bullet"/>
      <w:lvlText w:val="•"/>
      <w:lvlJc w:val="left"/>
      <w:pPr>
        <w:ind w:left="4828" w:hanging="415"/>
      </w:pPr>
      <w:rPr>
        <w:rFonts w:hint="default"/>
        <w:lang w:val="ru-RU" w:eastAsia="en-US" w:bidi="ar-SA"/>
      </w:rPr>
    </w:lvl>
    <w:lvl w:ilvl="5">
      <w:numFmt w:val="bullet"/>
      <w:lvlText w:val="•"/>
      <w:lvlJc w:val="left"/>
      <w:pPr>
        <w:ind w:left="5730" w:hanging="415"/>
      </w:pPr>
      <w:rPr>
        <w:rFonts w:hint="default"/>
        <w:lang w:val="ru-RU" w:eastAsia="en-US" w:bidi="ar-SA"/>
      </w:rPr>
    </w:lvl>
    <w:lvl w:ilvl="6">
      <w:numFmt w:val="bullet"/>
      <w:lvlText w:val="•"/>
      <w:lvlJc w:val="left"/>
      <w:pPr>
        <w:ind w:left="6632" w:hanging="415"/>
      </w:pPr>
      <w:rPr>
        <w:rFonts w:hint="default"/>
        <w:lang w:val="ru-RU" w:eastAsia="en-US" w:bidi="ar-SA"/>
      </w:rPr>
    </w:lvl>
    <w:lvl w:ilvl="7">
      <w:numFmt w:val="bullet"/>
      <w:lvlText w:val="•"/>
      <w:lvlJc w:val="left"/>
      <w:pPr>
        <w:ind w:left="7534" w:hanging="415"/>
      </w:pPr>
      <w:rPr>
        <w:rFonts w:hint="default"/>
        <w:lang w:val="ru-RU" w:eastAsia="en-US" w:bidi="ar-SA"/>
      </w:rPr>
    </w:lvl>
    <w:lvl w:ilvl="8">
      <w:numFmt w:val="bullet"/>
      <w:lvlText w:val="•"/>
      <w:lvlJc w:val="left"/>
      <w:pPr>
        <w:ind w:left="8436" w:hanging="415"/>
      </w:pPr>
      <w:rPr>
        <w:rFonts w:hint="default"/>
        <w:lang w:val="ru-RU" w:eastAsia="en-US" w:bidi="ar-SA"/>
      </w:rPr>
    </w:lvl>
  </w:abstractNum>
  <w:abstractNum w:abstractNumId="14">
    <w:nsid w:val="7D951716"/>
    <w:multiLevelType w:val="hybridMultilevel"/>
    <w:tmpl w:val="A662967C"/>
    <w:lvl w:ilvl="0" w:tplc="AAAAE97A">
      <w:start w:val="1"/>
      <w:numFmt w:val="decimal"/>
      <w:lvlText w:val="%1)"/>
      <w:lvlJc w:val="left"/>
      <w:pPr>
        <w:ind w:left="102" w:hanging="332"/>
      </w:pPr>
      <w:rPr>
        <w:rFonts w:ascii="Times New Roman" w:eastAsia="Times New Roman" w:hAnsi="Times New Roman" w:cs="Times New Roman" w:hint="default"/>
        <w:w w:val="100"/>
        <w:sz w:val="24"/>
        <w:szCs w:val="24"/>
        <w:lang w:val="ru-RU" w:eastAsia="en-US" w:bidi="ar-SA"/>
      </w:rPr>
    </w:lvl>
    <w:lvl w:ilvl="1" w:tplc="AD621876">
      <w:numFmt w:val="bullet"/>
      <w:lvlText w:val="•"/>
      <w:lvlJc w:val="left"/>
      <w:pPr>
        <w:ind w:left="1114" w:hanging="332"/>
      </w:pPr>
      <w:rPr>
        <w:rFonts w:hint="default"/>
        <w:lang w:val="ru-RU" w:eastAsia="en-US" w:bidi="ar-SA"/>
      </w:rPr>
    </w:lvl>
    <w:lvl w:ilvl="2" w:tplc="D5F0F776">
      <w:numFmt w:val="bullet"/>
      <w:lvlText w:val="•"/>
      <w:lvlJc w:val="left"/>
      <w:pPr>
        <w:ind w:left="2128" w:hanging="332"/>
      </w:pPr>
      <w:rPr>
        <w:rFonts w:hint="default"/>
        <w:lang w:val="ru-RU" w:eastAsia="en-US" w:bidi="ar-SA"/>
      </w:rPr>
    </w:lvl>
    <w:lvl w:ilvl="3" w:tplc="32CE757C">
      <w:numFmt w:val="bullet"/>
      <w:lvlText w:val="•"/>
      <w:lvlJc w:val="left"/>
      <w:pPr>
        <w:ind w:left="3142" w:hanging="332"/>
      </w:pPr>
      <w:rPr>
        <w:rFonts w:hint="default"/>
        <w:lang w:val="ru-RU" w:eastAsia="en-US" w:bidi="ar-SA"/>
      </w:rPr>
    </w:lvl>
    <w:lvl w:ilvl="4" w:tplc="76A8680C">
      <w:numFmt w:val="bullet"/>
      <w:lvlText w:val="•"/>
      <w:lvlJc w:val="left"/>
      <w:pPr>
        <w:ind w:left="4156" w:hanging="332"/>
      </w:pPr>
      <w:rPr>
        <w:rFonts w:hint="default"/>
        <w:lang w:val="ru-RU" w:eastAsia="en-US" w:bidi="ar-SA"/>
      </w:rPr>
    </w:lvl>
    <w:lvl w:ilvl="5" w:tplc="1506D0AC">
      <w:numFmt w:val="bullet"/>
      <w:lvlText w:val="•"/>
      <w:lvlJc w:val="left"/>
      <w:pPr>
        <w:ind w:left="5170" w:hanging="332"/>
      </w:pPr>
      <w:rPr>
        <w:rFonts w:hint="default"/>
        <w:lang w:val="ru-RU" w:eastAsia="en-US" w:bidi="ar-SA"/>
      </w:rPr>
    </w:lvl>
    <w:lvl w:ilvl="6" w:tplc="F828C16E">
      <w:numFmt w:val="bullet"/>
      <w:lvlText w:val="•"/>
      <w:lvlJc w:val="left"/>
      <w:pPr>
        <w:ind w:left="6184" w:hanging="332"/>
      </w:pPr>
      <w:rPr>
        <w:rFonts w:hint="default"/>
        <w:lang w:val="ru-RU" w:eastAsia="en-US" w:bidi="ar-SA"/>
      </w:rPr>
    </w:lvl>
    <w:lvl w:ilvl="7" w:tplc="4C2CC3BE">
      <w:numFmt w:val="bullet"/>
      <w:lvlText w:val="•"/>
      <w:lvlJc w:val="left"/>
      <w:pPr>
        <w:ind w:left="7198" w:hanging="332"/>
      </w:pPr>
      <w:rPr>
        <w:rFonts w:hint="default"/>
        <w:lang w:val="ru-RU" w:eastAsia="en-US" w:bidi="ar-SA"/>
      </w:rPr>
    </w:lvl>
    <w:lvl w:ilvl="8" w:tplc="D35E64A2">
      <w:numFmt w:val="bullet"/>
      <w:lvlText w:val="•"/>
      <w:lvlJc w:val="left"/>
      <w:pPr>
        <w:ind w:left="8212" w:hanging="332"/>
      </w:pPr>
      <w:rPr>
        <w:rFonts w:hint="default"/>
        <w:lang w:val="ru-RU" w:eastAsia="en-US" w:bidi="ar-SA"/>
      </w:rPr>
    </w:lvl>
  </w:abstractNum>
  <w:num w:numId="1">
    <w:abstractNumId w:val="1"/>
  </w:num>
  <w:num w:numId="2">
    <w:abstractNumId w:val="8"/>
  </w:num>
  <w:num w:numId="3">
    <w:abstractNumId w:val="7"/>
  </w:num>
  <w:num w:numId="4">
    <w:abstractNumId w:val="10"/>
  </w:num>
  <w:num w:numId="5">
    <w:abstractNumId w:val="4"/>
  </w:num>
  <w:num w:numId="6">
    <w:abstractNumId w:val="2"/>
  </w:num>
  <w:num w:numId="7">
    <w:abstractNumId w:val="14"/>
  </w:num>
  <w:num w:numId="8">
    <w:abstractNumId w:val="13"/>
  </w:num>
  <w:num w:numId="9">
    <w:abstractNumId w:val="12"/>
  </w:num>
  <w:num w:numId="10">
    <w:abstractNumId w:val="11"/>
  </w:num>
  <w:num w:numId="11">
    <w:abstractNumId w:val="6"/>
  </w:num>
  <w:num w:numId="12">
    <w:abstractNumId w:val="9"/>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9A"/>
    <w:rsid w:val="000F73A9"/>
    <w:rsid w:val="001422EF"/>
    <w:rsid w:val="00154D16"/>
    <w:rsid w:val="00366318"/>
    <w:rsid w:val="003C3D26"/>
    <w:rsid w:val="00423D04"/>
    <w:rsid w:val="007137CE"/>
    <w:rsid w:val="008352B0"/>
    <w:rsid w:val="00994A76"/>
    <w:rsid w:val="00A378E2"/>
    <w:rsid w:val="00AE10CD"/>
    <w:rsid w:val="00B92222"/>
    <w:rsid w:val="00C27780"/>
    <w:rsid w:val="00C47047"/>
    <w:rsid w:val="00C94DE3"/>
    <w:rsid w:val="00DA5C9B"/>
    <w:rsid w:val="00E11CE7"/>
    <w:rsid w:val="00E31CF5"/>
    <w:rsid w:val="00EB6E46"/>
    <w:rsid w:val="00F24711"/>
    <w:rsid w:val="00F7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9370C-9339-4F3D-986B-03DFF773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E4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E11CE7"/>
    <w:pPr>
      <w:widowControl w:val="0"/>
      <w:autoSpaceDE w:val="0"/>
      <w:autoSpaceDN w:val="0"/>
      <w:spacing w:before="89"/>
      <w:ind w:left="3258" w:right="3545"/>
      <w:jc w:val="center"/>
      <w:outlineLvl w:val="0"/>
    </w:pPr>
    <w:rPr>
      <w:b/>
      <w:bCs/>
      <w:sz w:val="28"/>
      <w:szCs w:val="28"/>
      <w:lang w:eastAsia="en-US"/>
    </w:rPr>
  </w:style>
  <w:style w:type="paragraph" w:styleId="2">
    <w:name w:val="heading 2"/>
    <w:basedOn w:val="a"/>
    <w:link w:val="20"/>
    <w:uiPriority w:val="1"/>
    <w:qFormat/>
    <w:rsid w:val="00E11CE7"/>
    <w:pPr>
      <w:widowControl w:val="0"/>
      <w:autoSpaceDE w:val="0"/>
      <w:autoSpaceDN w:val="0"/>
      <w:ind w:left="4605"/>
      <w:jc w:val="center"/>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2EF"/>
    <w:pPr>
      <w:ind w:left="720"/>
      <w:contextualSpacing/>
    </w:pPr>
  </w:style>
  <w:style w:type="character" w:customStyle="1" w:styleId="10">
    <w:name w:val="Заголовок 1 Знак"/>
    <w:basedOn w:val="a0"/>
    <w:link w:val="1"/>
    <w:uiPriority w:val="1"/>
    <w:rsid w:val="00E11CE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E11CE7"/>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E11CE7"/>
  </w:style>
  <w:style w:type="numbering" w:customStyle="1" w:styleId="110">
    <w:name w:val="Нет списка11"/>
    <w:next w:val="a2"/>
    <w:uiPriority w:val="99"/>
    <w:semiHidden/>
    <w:unhideWhenUsed/>
    <w:rsid w:val="00E11CE7"/>
  </w:style>
  <w:style w:type="table" w:customStyle="1" w:styleId="TableNormal">
    <w:name w:val="Table Normal"/>
    <w:uiPriority w:val="2"/>
    <w:semiHidden/>
    <w:unhideWhenUsed/>
    <w:qFormat/>
    <w:rsid w:val="00E11C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E11CE7"/>
    <w:pPr>
      <w:widowControl w:val="0"/>
      <w:autoSpaceDE w:val="0"/>
      <w:autoSpaceDN w:val="0"/>
      <w:ind w:left="102"/>
    </w:pPr>
    <w:rPr>
      <w:lang w:eastAsia="en-US"/>
    </w:rPr>
  </w:style>
  <w:style w:type="character" w:customStyle="1" w:styleId="a5">
    <w:name w:val="Основной текст Знак"/>
    <w:basedOn w:val="a0"/>
    <w:link w:val="a4"/>
    <w:uiPriority w:val="1"/>
    <w:rsid w:val="00E11CE7"/>
    <w:rPr>
      <w:rFonts w:ascii="Times New Roman" w:eastAsia="Times New Roman" w:hAnsi="Times New Roman" w:cs="Times New Roman"/>
      <w:sz w:val="24"/>
      <w:szCs w:val="24"/>
    </w:rPr>
  </w:style>
  <w:style w:type="paragraph" w:customStyle="1" w:styleId="TableParagraph">
    <w:name w:val="Table Paragraph"/>
    <w:basedOn w:val="a"/>
    <w:uiPriority w:val="1"/>
    <w:qFormat/>
    <w:rsid w:val="00E11CE7"/>
    <w:pPr>
      <w:widowControl w:val="0"/>
      <w:autoSpaceDE w:val="0"/>
      <w:autoSpaceDN w:val="0"/>
    </w:pPr>
    <w:rPr>
      <w:sz w:val="22"/>
      <w:szCs w:val="22"/>
      <w:lang w:eastAsia="en-US"/>
    </w:rPr>
  </w:style>
  <w:style w:type="paragraph" w:styleId="a6">
    <w:name w:val="Balloon Text"/>
    <w:basedOn w:val="a"/>
    <w:link w:val="a7"/>
    <w:uiPriority w:val="99"/>
    <w:semiHidden/>
    <w:unhideWhenUsed/>
    <w:rsid w:val="00E11CE7"/>
    <w:pPr>
      <w:widowControl w:val="0"/>
      <w:autoSpaceDE w:val="0"/>
      <w:autoSpaceDN w:val="0"/>
    </w:pPr>
    <w:rPr>
      <w:rFonts w:ascii="Tahoma" w:hAnsi="Tahoma" w:cs="Tahoma"/>
      <w:sz w:val="16"/>
      <w:szCs w:val="16"/>
      <w:lang w:eastAsia="en-US"/>
    </w:rPr>
  </w:style>
  <w:style w:type="character" w:customStyle="1" w:styleId="a7">
    <w:name w:val="Текст выноски Знак"/>
    <w:basedOn w:val="a0"/>
    <w:link w:val="a6"/>
    <w:uiPriority w:val="99"/>
    <w:semiHidden/>
    <w:rsid w:val="00E11CE7"/>
    <w:rPr>
      <w:rFonts w:ascii="Tahoma" w:eastAsia="Times New Roman" w:hAnsi="Tahoma" w:cs="Tahoma"/>
      <w:sz w:val="16"/>
      <w:szCs w:val="16"/>
    </w:rPr>
  </w:style>
  <w:style w:type="numbering" w:customStyle="1" w:styleId="21">
    <w:name w:val="Нет списка2"/>
    <w:next w:val="a2"/>
    <w:uiPriority w:val="99"/>
    <w:semiHidden/>
    <w:unhideWhenUsed/>
    <w:rsid w:val="00A378E2"/>
  </w:style>
  <w:style w:type="table" w:styleId="a8">
    <w:name w:val="Table Grid"/>
    <w:basedOn w:val="a1"/>
    <w:uiPriority w:val="59"/>
    <w:rsid w:val="00A3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C94DE3"/>
  </w:style>
  <w:style w:type="numbering" w:customStyle="1" w:styleId="4">
    <w:name w:val="Нет списка4"/>
    <w:next w:val="a2"/>
    <w:uiPriority w:val="99"/>
    <w:semiHidden/>
    <w:unhideWhenUsed/>
    <w:rsid w:val="00C4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7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2023-12-21T07:51:00Z</cp:lastPrinted>
  <dcterms:created xsi:type="dcterms:W3CDTF">2023-05-18T05:51:00Z</dcterms:created>
  <dcterms:modified xsi:type="dcterms:W3CDTF">2023-12-21T07:52:00Z</dcterms:modified>
</cp:coreProperties>
</file>