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Тутаевский муниципальный район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поселени</w:t>
      </w:r>
      <w:r w:rsidR="00E2337C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Тутаев</w:t>
      </w: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61156E" w:rsidRDefault="0061156E" w:rsidP="0061156E">
      <w:pPr>
        <w:pStyle w:val="a4"/>
        <w:jc w:val="center"/>
        <w:rPr>
          <w:rFonts w:ascii="Times New Roman" w:hAnsi="Times New Roman"/>
          <w:sz w:val="24"/>
          <w:szCs w:val="24"/>
        </w:rPr>
      </w:pPr>
      <w:r w:rsidRPr="005B6F44">
        <w:rPr>
          <w:rFonts w:ascii="Times New Roman" w:hAnsi="Times New Roman"/>
          <w:sz w:val="24"/>
          <w:szCs w:val="24"/>
        </w:rPr>
        <w:t>Паспорт инвестиционной площадки</w:t>
      </w:r>
      <w:r w:rsidR="006D7D7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</w:t>
      </w:r>
      <w:r w:rsidR="005E650B">
        <w:rPr>
          <w:rFonts w:ascii="Times New Roman" w:hAnsi="Times New Roman"/>
          <w:sz w:val="24"/>
          <w:szCs w:val="24"/>
        </w:rPr>
        <w:t xml:space="preserve"> </w:t>
      </w:r>
      <w:r w:rsidR="00D42CB6">
        <w:rPr>
          <w:rFonts w:ascii="Times New Roman" w:hAnsi="Times New Roman"/>
          <w:sz w:val="24"/>
          <w:szCs w:val="24"/>
        </w:rPr>
        <w:t>5.1</w:t>
      </w:r>
    </w:p>
    <w:p w:rsidR="0061156E" w:rsidRPr="005B6F44" w:rsidRDefault="0061156E" w:rsidP="0061156E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61156E" w:rsidRPr="00F849A9" w:rsidTr="002D1439">
        <w:tc>
          <w:tcPr>
            <w:tcW w:w="4644" w:type="dxa"/>
            <w:shd w:val="clear" w:color="auto" w:fill="auto"/>
          </w:tcPr>
          <w:p w:rsidR="0061156E" w:rsidRPr="00F849A9" w:rsidRDefault="0061156E" w:rsidP="00CD089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Атрибут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CD089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61156E" w:rsidRPr="00F849A9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Общая информация</w:t>
            </w:r>
          </w:p>
        </w:tc>
      </w:tr>
      <w:tr w:rsidR="0061156E" w:rsidRPr="00832F84" w:rsidTr="002D1439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Название площадки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F961BE" w:rsidP="006633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Объект инвестирования</w:t>
            </w:r>
            <w:r w:rsidR="00D42CB6">
              <w:rPr>
                <w:rFonts w:ascii="Times New Roman" w:hAnsi="Times New Roman"/>
                <w:sz w:val="24"/>
                <w:szCs w:val="24"/>
              </w:rPr>
              <w:t xml:space="preserve"> для целей культурного развития, гостиничного обслуживания</w:t>
            </w:r>
          </w:p>
        </w:tc>
      </w:tr>
      <w:tr w:rsidR="0061156E" w:rsidRPr="00F849A9" w:rsidTr="002D1439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Поселение/городской округ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D42C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Тутаевский район, </w:t>
            </w:r>
            <w:r w:rsidR="00D42CB6">
              <w:rPr>
                <w:rFonts w:ascii="Times New Roman" w:hAnsi="Times New Roman"/>
                <w:sz w:val="24"/>
                <w:szCs w:val="24"/>
              </w:rPr>
              <w:t xml:space="preserve">ГП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Тутаев</w:t>
            </w:r>
          </w:p>
        </w:tc>
      </w:tr>
      <w:tr w:rsidR="0061156E" w:rsidRPr="00832F84" w:rsidTr="002D1439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Месторасположение/адрес площадки</w:t>
            </w:r>
          </w:p>
        </w:tc>
        <w:tc>
          <w:tcPr>
            <w:tcW w:w="4927" w:type="dxa"/>
            <w:shd w:val="clear" w:color="auto" w:fill="auto"/>
          </w:tcPr>
          <w:p w:rsidR="0061156E" w:rsidRPr="00D5075E" w:rsidRDefault="00663368" w:rsidP="00F961BE">
            <w:pPr>
              <w:pStyle w:val="a4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 w:rsidR="00F961BE">
              <w:rPr>
                <w:rFonts w:ascii="Times New Roman" w:hAnsi="Times New Roman"/>
                <w:sz w:val="24"/>
                <w:szCs w:val="24"/>
              </w:rPr>
              <w:t>Петра Шитова, 22</w:t>
            </w:r>
            <w:r w:rsidR="001233B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61BE">
              <w:rPr>
                <w:rFonts w:ascii="Times New Roman" w:hAnsi="Times New Roman"/>
                <w:sz w:val="24"/>
                <w:szCs w:val="24"/>
              </w:rPr>
              <w:t>(правый берег)</w:t>
            </w:r>
          </w:p>
        </w:tc>
      </w:tr>
      <w:tr w:rsidR="0061156E" w:rsidRPr="00663368" w:rsidTr="002D1439">
        <w:tc>
          <w:tcPr>
            <w:tcW w:w="4644" w:type="dxa"/>
            <w:shd w:val="clear" w:color="auto" w:fill="auto"/>
          </w:tcPr>
          <w:p w:rsidR="0061156E" w:rsidRPr="00D42CB6" w:rsidRDefault="0061156E" w:rsidP="00832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>Общая площадь</w:t>
            </w:r>
            <w:r w:rsidR="00832F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27" w:type="dxa"/>
            <w:shd w:val="clear" w:color="auto" w:fill="auto"/>
          </w:tcPr>
          <w:p w:rsidR="0061156E" w:rsidRPr="00D42CB6" w:rsidRDefault="00D42CB6" w:rsidP="00F961B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 xml:space="preserve">1 040 </w:t>
            </w:r>
            <w:proofErr w:type="spellStart"/>
            <w:r w:rsidRPr="00D42CB6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D42CB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1156E" w:rsidRPr="00E65A8A" w:rsidTr="002D1439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Форма собственности на землю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D1EDD" w:rsidP="00D42C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Государственная собственность</w:t>
            </w:r>
          </w:p>
        </w:tc>
      </w:tr>
      <w:tr w:rsidR="0061156E" w:rsidRPr="005E650B" w:rsidTr="002D1439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Собственник земельного участка, контактная информация</w:t>
            </w:r>
          </w:p>
        </w:tc>
        <w:tc>
          <w:tcPr>
            <w:tcW w:w="4927" w:type="dxa"/>
            <w:shd w:val="clear" w:color="auto" w:fill="auto"/>
          </w:tcPr>
          <w:p w:rsidR="005E650B" w:rsidRPr="005E650B" w:rsidRDefault="005E650B" w:rsidP="005E65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E650B">
              <w:rPr>
                <w:rFonts w:ascii="Times New Roman" w:hAnsi="Times New Roman"/>
                <w:sz w:val="24"/>
                <w:szCs w:val="24"/>
              </w:rPr>
              <w:t>Администрация Тутаевского муниципального района (АТМР):</w:t>
            </w:r>
          </w:p>
          <w:p w:rsidR="005E650B" w:rsidRPr="005E650B" w:rsidRDefault="005E650B" w:rsidP="005E65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E650B">
              <w:rPr>
                <w:rFonts w:ascii="Times New Roman" w:hAnsi="Times New Roman"/>
                <w:sz w:val="24"/>
                <w:szCs w:val="24"/>
              </w:rPr>
              <w:t xml:space="preserve">- Управление муниципального имущества АТМР: </w:t>
            </w:r>
            <w:proofErr w:type="spellStart"/>
            <w:r w:rsidRPr="005E650B">
              <w:rPr>
                <w:rFonts w:ascii="Times New Roman" w:hAnsi="Times New Roman"/>
                <w:sz w:val="24"/>
                <w:szCs w:val="24"/>
              </w:rPr>
              <w:t>Израйлева</w:t>
            </w:r>
            <w:proofErr w:type="spellEnd"/>
            <w:r w:rsidRPr="005E650B">
              <w:rPr>
                <w:rFonts w:ascii="Times New Roman" w:hAnsi="Times New Roman"/>
                <w:sz w:val="24"/>
                <w:szCs w:val="24"/>
              </w:rPr>
              <w:t xml:space="preserve"> Александра Вадимовна, заместитель Главы АТМР по имущественным вопросам – начальник управления муниципального имущества АТМР, тел. (48533) 20055;</w:t>
            </w:r>
          </w:p>
          <w:p w:rsidR="005E650B" w:rsidRPr="005E650B" w:rsidRDefault="005E650B" w:rsidP="005E65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E650B">
              <w:rPr>
                <w:rFonts w:ascii="Times New Roman" w:hAnsi="Times New Roman"/>
                <w:sz w:val="24"/>
                <w:szCs w:val="24"/>
              </w:rPr>
              <w:t>- Управление экономического развития и инвестиционной политики АТМР:</w:t>
            </w:r>
          </w:p>
          <w:p w:rsidR="005E650B" w:rsidRPr="005E650B" w:rsidRDefault="005E650B" w:rsidP="005E65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E650B">
              <w:rPr>
                <w:rFonts w:ascii="Times New Roman" w:hAnsi="Times New Roman"/>
                <w:sz w:val="24"/>
                <w:szCs w:val="24"/>
              </w:rPr>
              <w:t xml:space="preserve">Громова Юлия Владимировна, – начальник управления экономического развития и инвестиционной политики АТМР, </w:t>
            </w:r>
          </w:p>
          <w:p w:rsidR="0061156E" w:rsidRPr="00F849A9" w:rsidRDefault="005E650B" w:rsidP="005E65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E650B">
              <w:rPr>
                <w:rFonts w:ascii="Times New Roman" w:hAnsi="Times New Roman"/>
                <w:sz w:val="24"/>
                <w:szCs w:val="24"/>
              </w:rPr>
              <w:t>тел. (48533) 70859</w:t>
            </w:r>
          </w:p>
        </w:tc>
      </w:tr>
      <w:tr w:rsidR="0061156E" w:rsidRPr="00832F84" w:rsidTr="002D1439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Государственный орган исполнительной власти или орган местного самоуправления, уполномоченный на распоряжение земельными участками, находящимися в государственной собственности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5E650B" w:rsidP="005E65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Управление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муниципального имущества Администрации ТМР</w:t>
            </w:r>
          </w:p>
        </w:tc>
      </w:tr>
      <w:tr w:rsidR="0061156E" w:rsidRPr="00F961BE" w:rsidTr="002D1439">
        <w:tc>
          <w:tcPr>
            <w:tcW w:w="4644" w:type="dxa"/>
            <w:shd w:val="clear" w:color="auto" w:fill="auto"/>
          </w:tcPr>
          <w:p w:rsidR="0061156E" w:rsidRPr="00F849A9" w:rsidRDefault="0061156E" w:rsidP="00D42CB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Категория земель </w:t>
            </w:r>
          </w:p>
        </w:tc>
        <w:tc>
          <w:tcPr>
            <w:tcW w:w="4927" w:type="dxa"/>
            <w:shd w:val="clear" w:color="auto" w:fill="auto"/>
          </w:tcPr>
          <w:p w:rsidR="0061156E" w:rsidRPr="00D42CB6" w:rsidRDefault="00E2337C" w:rsidP="0066336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Земли населенных пунктов.</w:t>
            </w:r>
            <w:r w:rsidR="00663368" w:rsidRPr="0066336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42CB6" w:rsidRPr="00832F84" w:rsidTr="002D1439">
        <w:tc>
          <w:tcPr>
            <w:tcW w:w="4644" w:type="dxa"/>
            <w:shd w:val="clear" w:color="auto" w:fill="auto"/>
          </w:tcPr>
          <w:p w:rsidR="00D42CB6" w:rsidRPr="00F849A9" w:rsidRDefault="00D42CB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ид разрешенного использовани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4927" w:type="dxa"/>
            <w:shd w:val="clear" w:color="auto" w:fill="auto"/>
          </w:tcPr>
          <w:p w:rsidR="00D42CB6" w:rsidRPr="00F849A9" w:rsidRDefault="00D42CB6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D42CB6">
              <w:rPr>
                <w:rFonts w:ascii="Times New Roman" w:hAnsi="Times New Roman"/>
                <w:sz w:val="24"/>
                <w:szCs w:val="24"/>
              </w:rPr>
              <w:t>остиничное обслуживание, культурное развитие, общественное питание, бытовое обслуживание, социальное обслуживание, здравоохранение</w:t>
            </w:r>
          </w:p>
        </w:tc>
      </w:tr>
      <w:tr w:rsidR="0061156E" w:rsidRPr="00F961BE" w:rsidTr="002D1439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Способ предоставления (возможные варианты)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Аренда</w:t>
            </w:r>
          </w:p>
        </w:tc>
      </w:tr>
      <w:tr w:rsidR="0061156E" w:rsidRPr="00F961BE" w:rsidTr="002D1439">
        <w:tc>
          <w:tcPr>
            <w:tcW w:w="4644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Кадастровый номер 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F961B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1BE">
              <w:rPr>
                <w:rFonts w:ascii="Times New Roman" w:hAnsi="Times New Roman"/>
                <w:sz w:val="24"/>
                <w:szCs w:val="24"/>
              </w:rPr>
              <w:t>76:21:010132:1</w:t>
            </w:r>
          </w:p>
        </w:tc>
      </w:tr>
      <w:tr w:rsidR="0061156E" w:rsidRPr="00F961BE" w:rsidTr="006F598C">
        <w:tc>
          <w:tcPr>
            <w:tcW w:w="9571" w:type="dxa"/>
            <w:gridSpan w:val="2"/>
            <w:shd w:val="clear" w:color="auto" w:fill="auto"/>
          </w:tcPr>
          <w:p w:rsidR="0061156E" w:rsidRPr="00F849A9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</w:t>
            </w:r>
          </w:p>
        </w:tc>
      </w:tr>
      <w:tr w:rsidR="0061156E" w:rsidRPr="00663368" w:rsidTr="002D1439">
        <w:tc>
          <w:tcPr>
            <w:tcW w:w="4644" w:type="dxa"/>
            <w:shd w:val="clear" w:color="auto" w:fill="auto"/>
          </w:tcPr>
          <w:p w:rsidR="0061156E" w:rsidRPr="00F849A9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Расстояние до г. Ярославля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2D1439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г. Москвы.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300 км</w:t>
            </w:r>
          </w:p>
        </w:tc>
      </w:tr>
      <w:tr w:rsidR="0061156E" w:rsidRPr="00F849A9" w:rsidTr="002D1439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аэропорта </w:t>
            </w:r>
            <w:proofErr w:type="spellStart"/>
            <w:r w:rsidRPr="00F849A9">
              <w:rPr>
                <w:rFonts w:ascii="Times New Roman" w:hAnsi="Times New Roman"/>
                <w:sz w:val="24"/>
                <w:szCs w:val="24"/>
              </w:rPr>
              <w:t>Туношна</w:t>
            </w:r>
            <w:proofErr w:type="spellEnd"/>
          </w:p>
        </w:tc>
        <w:tc>
          <w:tcPr>
            <w:tcW w:w="4927" w:type="dxa"/>
            <w:shd w:val="clear" w:color="auto" w:fill="auto"/>
          </w:tcPr>
          <w:p w:rsidR="0061156E" w:rsidRPr="00F849A9" w:rsidRDefault="00A20435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832F84" w:rsidTr="002D1439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узловой ж/д станции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E2337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 xml:space="preserve">6 км </w:t>
            </w:r>
            <w:r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3F51F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9A9">
              <w:rPr>
                <w:rFonts w:ascii="Times New Roman" w:hAnsi="Times New Roman"/>
                <w:sz w:val="24"/>
                <w:szCs w:val="24"/>
              </w:rPr>
              <w:t>Ярославль</w:t>
            </w:r>
            <w:r w:rsidR="003F51F5">
              <w:rPr>
                <w:rFonts w:ascii="Times New Roman" w:hAnsi="Times New Roman"/>
                <w:sz w:val="24"/>
                <w:szCs w:val="24"/>
              </w:rPr>
              <w:t xml:space="preserve"> Главный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1156E" w:rsidRPr="00E2337C" w:rsidTr="002D1439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Ярославского речного порта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A76A41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47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832F84" w:rsidTr="002D1439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Удаленность от крупней</w:t>
            </w:r>
            <w:r w:rsidR="00E2337C">
              <w:rPr>
                <w:rFonts w:ascii="Times New Roman" w:hAnsi="Times New Roman"/>
                <w:sz w:val="24"/>
                <w:szCs w:val="24"/>
              </w:rPr>
              <w:t>ших автодорог (автомагистралей)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A20435" w:rsidP="005E650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5E650B">
              <w:rPr>
                <w:rFonts w:ascii="Times New Roman" w:hAnsi="Times New Roman"/>
                <w:sz w:val="24"/>
                <w:szCs w:val="24"/>
              </w:rPr>
              <w:t>автомагистрали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г. Ярославль – г.</w:t>
            </w:r>
            <w:r w:rsidR="005E650B">
              <w:rPr>
                <w:rFonts w:ascii="Times New Roman" w:hAnsi="Times New Roman"/>
                <w:sz w:val="24"/>
                <w:szCs w:val="24"/>
              </w:rPr>
              <w:t> 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>Рыбинск</w:t>
            </w:r>
            <w:r w:rsidR="005E650B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1 км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832F84" w:rsidTr="002D1439">
        <w:tc>
          <w:tcPr>
            <w:tcW w:w="4644" w:type="dxa"/>
            <w:shd w:val="clear" w:color="auto" w:fill="auto"/>
          </w:tcPr>
          <w:p w:rsidR="0061156E" w:rsidRPr="00F849A9" w:rsidRDefault="0061156E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Расстояние до ж/д ветки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2B1F4E" w:rsidP="002B1F4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E2337C" w:rsidRPr="00F849A9">
              <w:rPr>
                <w:rFonts w:ascii="Times New Roman" w:hAnsi="Times New Roman"/>
                <w:sz w:val="24"/>
                <w:szCs w:val="24"/>
              </w:rPr>
              <w:t xml:space="preserve"> км </w:t>
            </w:r>
            <w:r w:rsidR="00E2337C">
              <w:rPr>
                <w:rFonts w:ascii="Times New Roman" w:hAnsi="Times New Roman"/>
                <w:sz w:val="24"/>
                <w:szCs w:val="24"/>
              </w:rPr>
              <w:t>(ж/д станция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Тутаево</w:t>
            </w:r>
            <w:proofErr w:type="spellEnd"/>
            <w:r w:rsidR="00E2337C">
              <w:rPr>
                <w:rFonts w:ascii="Times New Roman" w:hAnsi="Times New Roman"/>
                <w:sz w:val="24"/>
                <w:szCs w:val="24"/>
              </w:rPr>
              <w:t>)</w:t>
            </w:r>
            <w:r w:rsidR="003A2151" w:rsidRPr="00F84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1156E" w:rsidRPr="00F849A9" w:rsidTr="002D1439">
        <w:tc>
          <w:tcPr>
            <w:tcW w:w="4644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Расстояние до соседних предприятий и организаций 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E44E0C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61156E" w:rsidRPr="00F849A9">
              <w:rPr>
                <w:rFonts w:ascii="Times New Roman" w:hAnsi="Times New Roman"/>
                <w:sz w:val="24"/>
                <w:szCs w:val="24"/>
              </w:rPr>
              <w:t xml:space="preserve"> км</w:t>
            </w:r>
          </w:p>
        </w:tc>
      </w:tr>
      <w:tr w:rsidR="0061156E" w:rsidRPr="00F849A9" w:rsidTr="002D1439">
        <w:tc>
          <w:tcPr>
            <w:tcW w:w="4644" w:type="dxa"/>
            <w:shd w:val="clear" w:color="auto" w:fill="auto"/>
          </w:tcPr>
          <w:p w:rsidR="0061156E" w:rsidRPr="00F849A9" w:rsidRDefault="0061156E" w:rsidP="00590136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lastRenderedPageBreak/>
              <w:t>Расстояние до жилой застройки</w:t>
            </w:r>
          </w:p>
        </w:tc>
        <w:tc>
          <w:tcPr>
            <w:tcW w:w="4927" w:type="dxa"/>
            <w:shd w:val="clear" w:color="auto" w:fill="auto"/>
          </w:tcPr>
          <w:p w:rsidR="0061156E" w:rsidRPr="00F849A9" w:rsidRDefault="0061156E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 1 км</w:t>
            </w:r>
          </w:p>
        </w:tc>
      </w:tr>
      <w:tr w:rsidR="0061156E" w:rsidRPr="00E44E0C" w:rsidTr="006F598C">
        <w:tc>
          <w:tcPr>
            <w:tcW w:w="9571" w:type="dxa"/>
            <w:gridSpan w:val="2"/>
            <w:shd w:val="clear" w:color="auto" w:fill="auto"/>
          </w:tcPr>
          <w:p w:rsidR="0061156E" w:rsidRPr="004049A0" w:rsidRDefault="0061156E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49A0">
              <w:rPr>
                <w:rFonts w:ascii="Times New Roman" w:hAnsi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944048" w:rsidRPr="00832F84" w:rsidTr="002D1439">
        <w:tc>
          <w:tcPr>
            <w:tcW w:w="4644" w:type="dxa"/>
            <w:shd w:val="clear" w:color="auto" w:fill="auto"/>
          </w:tcPr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Электроэнергия: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свободная мощность (кВт)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(кВт)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E0711C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 xml:space="preserve">- 15 кВт на уровне напряжения 0,4 </w:t>
            </w:r>
            <w:proofErr w:type="spellStart"/>
            <w:r w:rsidRPr="00E0711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</w:p>
          <w:p w:rsidR="00E0711C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- 15 кВт</w:t>
            </w:r>
          </w:p>
          <w:p w:rsidR="00E0711C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- 15 м от опоры ВЛ фидер 65-05</w:t>
            </w:r>
          </w:p>
        </w:tc>
      </w:tr>
      <w:tr w:rsidR="00944048" w:rsidRPr="005E650B" w:rsidTr="002D1439">
        <w:tc>
          <w:tcPr>
            <w:tcW w:w="4644" w:type="dxa"/>
            <w:shd w:val="clear" w:color="auto" w:fill="auto"/>
          </w:tcPr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Газоснабжение: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E0711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0711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 xml:space="preserve">- техническая возможность подачи </w:t>
            </w:r>
            <w:r w:rsidR="000B31CA">
              <w:rPr>
                <w:rFonts w:ascii="Times New Roman" w:hAnsi="Times New Roman"/>
                <w:sz w:val="24"/>
                <w:szCs w:val="24"/>
              </w:rPr>
              <w:t>(</w:t>
            </w:r>
            <w:r w:rsidRPr="00E0711C">
              <w:rPr>
                <w:rFonts w:ascii="Times New Roman" w:hAnsi="Times New Roman"/>
                <w:sz w:val="24"/>
                <w:szCs w:val="24"/>
              </w:rPr>
              <w:t>м</w:t>
            </w:r>
            <w:r w:rsidRPr="00E0711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0711C">
              <w:rPr>
                <w:rFonts w:ascii="Times New Roman" w:hAnsi="Times New Roman"/>
                <w:sz w:val="24"/>
                <w:szCs w:val="24"/>
              </w:rPr>
              <w:t>/год)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5E650B" w:rsidTr="002D1439">
        <w:tc>
          <w:tcPr>
            <w:tcW w:w="4644" w:type="dxa"/>
            <w:shd w:val="clear" w:color="auto" w:fill="auto"/>
          </w:tcPr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Водоснабжение: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E0711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071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0711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0711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E0711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071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0711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0711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EC0F84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E0711C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E0711C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от централизованных сетей д. 300 мм</w:t>
            </w:r>
          </w:p>
          <w:p w:rsidR="00E0711C" w:rsidRPr="00E0711C" w:rsidRDefault="00E0711C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 xml:space="preserve">- 10 </w:t>
            </w:r>
            <w:proofErr w:type="spellStart"/>
            <w:r w:rsidRPr="00E0711C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E0711C">
              <w:rPr>
                <w:rFonts w:ascii="Times New Roman" w:hAnsi="Times New Roman"/>
                <w:sz w:val="24"/>
                <w:szCs w:val="24"/>
              </w:rPr>
              <w:t>.- колодец с ПГ по ул. Шитова</w:t>
            </w:r>
          </w:p>
        </w:tc>
      </w:tr>
      <w:tr w:rsidR="00944048" w:rsidRPr="00832F84" w:rsidTr="002D1439">
        <w:tc>
          <w:tcPr>
            <w:tcW w:w="4644" w:type="dxa"/>
            <w:shd w:val="clear" w:color="auto" w:fill="auto"/>
          </w:tcPr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Водоотведение: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свободная мощность (м</w:t>
            </w:r>
            <w:r w:rsidRPr="00E0711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071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0711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0711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техническая возможность подачи (м</w:t>
            </w:r>
            <w:r w:rsidRPr="00E0711C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E0711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0711C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E0711C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удалённость от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Pr="00E0711C" w:rsidRDefault="00E0711C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:rsidR="00E0711C" w:rsidRPr="00E0711C" w:rsidRDefault="00E0711C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есть</w:t>
            </w:r>
          </w:p>
          <w:p w:rsidR="00E0711C" w:rsidRPr="00E0711C" w:rsidRDefault="00E0711C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- от централизованных сетей д 500 мм</w:t>
            </w:r>
          </w:p>
          <w:p w:rsidR="00E0711C" w:rsidRPr="00E0711C" w:rsidRDefault="00E0711C" w:rsidP="00EC0F84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 xml:space="preserve">- 20 </w:t>
            </w:r>
            <w:proofErr w:type="spellStart"/>
            <w:r w:rsidRPr="00E0711C">
              <w:rPr>
                <w:rFonts w:ascii="Times New Roman" w:hAnsi="Times New Roman"/>
                <w:sz w:val="24"/>
                <w:szCs w:val="24"/>
              </w:rPr>
              <w:t>п.м</w:t>
            </w:r>
            <w:proofErr w:type="spellEnd"/>
            <w:r w:rsidRPr="00E0711C">
              <w:rPr>
                <w:rFonts w:ascii="Times New Roman" w:hAnsi="Times New Roman"/>
                <w:sz w:val="24"/>
                <w:szCs w:val="24"/>
              </w:rPr>
              <w:t>. по ул. Донская</w:t>
            </w:r>
          </w:p>
        </w:tc>
      </w:tr>
      <w:tr w:rsidR="00944048" w:rsidRPr="00D5074B" w:rsidTr="002D1439">
        <w:tc>
          <w:tcPr>
            <w:tcW w:w="464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Организация автомобильных съездов: техническая возможность, условия примыкания</w:t>
            </w:r>
          </w:p>
        </w:tc>
        <w:tc>
          <w:tcPr>
            <w:tcW w:w="4927" w:type="dxa"/>
            <w:shd w:val="clear" w:color="auto" w:fill="auto"/>
          </w:tcPr>
          <w:p w:rsidR="00944048" w:rsidRPr="00F849A9" w:rsidRDefault="00944048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944048" w:rsidRPr="005E650B" w:rsidTr="002D1439">
        <w:tc>
          <w:tcPr>
            <w:tcW w:w="4644" w:type="dxa"/>
            <w:shd w:val="clear" w:color="auto" w:fill="auto"/>
          </w:tcPr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Телекоммуникации:</w:t>
            </w:r>
          </w:p>
          <w:p w:rsidR="00944048" w:rsidRPr="00E0711C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наличие/удаленность до точки подключения (км)</w:t>
            </w:r>
          </w:p>
        </w:tc>
        <w:tc>
          <w:tcPr>
            <w:tcW w:w="4927" w:type="dxa"/>
            <w:shd w:val="clear" w:color="auto" w:fill="auto"/>
          </w:tcPr>
          <w:p w:rsidR="00944048" w:rsidRPr="00E0711C" w:rsidRDefault="00E0711C" w:rsidP="006F598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E0711C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944048" w:rsidRPr="00832F84" w:rsidTr="002D1439">
        <w:tc>
          <w:tcPr>
            <w:tcW w:w="4644" w:type="dxa"/>
            <w:shd w:val="clear" w:color="auto" w:fill="auto"/>
          </w:tcPr>
          <w:p w:rsidR="00944048" w:rsidRPr="00D42CB6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>Охранные зоны, особо охраняемые территории, скотомогильники, кладбища, сады: наличие\удаленность в км.</w:t>
            </w:r>
          </w:p>
        </w:tc>
        <w:tc>
          <w:tcPr>
            <w:tcW w:w="4927" w:type="dxa"/>
            <w:shd w:val="clear" w:color="auto" w:fill="auto"/>
          </w:tcPr>
          <w:p w:rsidR="00944048" w:rsidRPr="00D42CB6" w:rsidRDefault="00F961BE" w:rsidP="00E0711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 xml:space="preserve">Объект культурного </w:t>
            </w:r>
            <w:r w:rsidR="00E0711C" w:rsidRPr="00D42CB6">
              <w:rPr>
                <w:rFonts w:ascii="Times New Roman" w:hAnsi="Times New Roman"/>
                <w:sz w:val="24"/>
                <w:szCs w:val="24"/>
              </w:rPr>
              <w:t>наследия регионального значения</w:t>
            </w:r>
            <w:r w:rsidRPr="00D42CB6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CB7E8B" w:rsidRPr="00D42CB6">
              <w:rPr>
                <w:rFonts w:ascii="Times New Roman" w:hAnsi="Times New Roman"/>
                <w:sz w:val="24"/>
                <w:szCs w:val="24"/>
              </w:rPr>
              <w:t>Ансамбль гостиницы Ильичева</w:t>
            </w:r>
            <w:r w:rsidR="00E0711C" w:rsidRPr="00D42CB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6F598C" w:rsidRPr="006D7D77" w:rsidTr="006F598C">
        <w:tc>
          <w:tcPr>
            <w:tcW w:w="9571" w:type="dxa"/>
            <w:gridSpan w:val="2"/>
            <w:shd w:val="clear" w:color="auto" w:fill="auto"/>
          </w:tcPr>
          <w:p w:rsidR="006F598C" w:rsidRPr="00F849A9" w:rsidRDefault="006F598C" w:rsidP="00E2337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Дополнительные сведения</w:t>
            </w:r>
          </w:p>
        </w:tc>
      </w:tr>
      <w:tr w:rsidR="00944048" w:rsidRPr="00832F84" w:rsidTr="002D1439">
        <w:tc>
          <w:tcPr>
            <w:tcW w:w="4644" w:type="dxa"/>
            <w:shd w:val="clear" w:color="auto" w:fill="auto"/>
          </w:tcPr>
          <w:p w:rsidR="00944048" w:rsidRPr="00D42CB6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>Обременения (аренда, сервитуты, бессрочное пользование)</w:t>
            </w:r>
          </w:p>
        </w:tc>
        <w:tc>
          <w:tcPr>
            <w:tcW w:w="4927" w:type="dxa"/>
            <w:shd w:val="clear" w:color="auto" w:fill="auto"/>
          </w:tcPr>
          <w:p w:rsidR="00944048" w:rsidRPr="00D42CB6" w:rsidRDefault="00E0711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>Объект культурного наследия регионального значения</w:t>
            </w:r>
          </w:p>
        </w:tc>
      </w:tr>
      <w:tr w:rsidR="00944048" w:rsidRPr="00832F84" w:rsidTr="002D1439">
        <w:tc>
          <w:tcPr>
            <w:tcW w:w="464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>Наличие на участке зданий и сооружений (указать какие)</w:t>
            </w:r>
          </w:p>
        </w:tc>
        <w:tc>
          <w:tcPr>
            <w:tcW w:w="4927" w:type="dxa"/>
            <w:shd w:val="clear" w:color="auto" w:fill="auto"/>
          </w:tcPr>
          <w:p w:rsidR="00944048" w:rsidRDefault="00F961BE" w:rsidP="00191533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Многоквартирный жилой дом, 2 этажа, площадь 481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площадь земельного участка – 1040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961BE" w:rsidRPr="00F961BE" w:rsidRDefault="00CB7E8B" w:rsidP="00F961BE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961BE">
              <w:rPr>
                <w:rFonts w:ascii="Times New Roman" w:hAnsi="Times New Roman"/>
                <w:sz w:val="24"/>
                <w:szCs w:val="24"/>
              </w:rPr>
              <w:t>Жилой дом признан аварий</w:t>
            </w:r>
            <w:r w:rsidR="00F961BE">
              <w:rPr>
                <w:rFonts w:ascii="Times New Roman" w:hAnsi="Times New Roman"/>
                <w:sz w:val="24"/>
                <w:szCs w:val="24"/>
              </w:rPr>
              <w:t>ным и подлежащим реконструкции (п</w:t>
            </w:r>
            <w:r w:rsidRPr="00F961BE">
              <w:rPr>
                <w:rFonts w:ascii="Times New Roman" w:hAnsi="Times New Roman"/>
                <w:sz w:val="24"/>
                <w:szCs w:val="24"/>
              </w:rPr>
              <w:t>остановление Администрации городского поселения Тутаев от 27.09.2016 г. №785-п</w:t>
            </w:r>
            <w:r w:rsidR="00F961B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44048" w:rsidRPr="00D42CB6" w:rsidTr="002D1439">
        <w:tc>
          <w:tcPr>
            <w:tcW w:w="4644" w:type="dxa"/>
            <w:shd w:val="clear" w:color="auto" w:fill="auto"/>
          </w:tcPr>
          <w:p w:rsidR="00944048" w:rsidRPr="00D42CB6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>Предложения по использованию площадки</w:t>
            </w:r>
          </w:p>
        </w:tc>
        <w:tc>
          <w:tcPr>
            <w:tcW w:w="4927" w:type="dxa"/>
            <w:shd w:val="clear" w:color="auto" w:fill="auto"/>
          </w:tcPr>
          <w:p w:rsidR="00944048" w:rsidRPr="00D42CB6" w:rsidRDefault="00D42CB6" w:rsidP="00F849A9">
            <w:pPr>
              <w:pStyle w:val="a4"/>
              <w:rPr>
                <w:rFonts w:ascii="Times New Roman" w:hAnsi="Times New Roman"/>
                <w:iCs/>
                <w:sz w:val="24"/>
                <w:szCs w:val="24"/>
              </w:rPr>
            </w:pPr>
            <w:r w:rsidRPr="00D42CB6">
              <w:rPr>
                <w:rFonts w:ascii="Times New Roman" w:hAnsi="Times New Roman"/>
                <w:sz w:val="24"/>
                <w:szCs w:val="24"/>
              </w:rPr>
              <w:t>Строительство гостиницы</w:t>
            </w:r>
          </w:p>
        </w:tc>
      </w:tr>
      <w:tr w:rsidR="00944048" w:rsidRPr="00E2337C" w:rsidTr="002D1439">
        <w:trPr>
          <w:trHeight w:val="446"/>
        </w:trPr>
        <w:tc>
          <w:tcPr>
            <w:tcW w:w="4644" w:type="dxa"/>
            <w:shd w:val="clear" w:color="auto" w:fill="auto"/>
          </w:tcPr>
          <w:p w:rsidR="00944048" w:rsidRPr="00F849A9" w:rsidRDefault="00944048" w:rsidP="00F849A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F849A9">
              <w:rPr>
                <w:rFonts w:ascii="Times New Roman" w:hAnsi="Times New Roman"/>
                <w:sz w:val="24"/>
                <w:szCs w:val="24"/>
              </w:rPr>
              <w:t xml:space="preserve">Примечания </w:t>
            </w:r>
          </w:p>
        </w:tc>
        <w:tc>
          <w:tcPr>
            <w:tcW w:w="4927" w:type="dxa"/>
            <w:shd w:val="clear" w:color="auto" w:fill="auto"/>
          </w:tcPr>
          <w:p w:rsidR="00E2337C" w:rsidRPr="00E2337C" w:rsidRDefault="00E2337C" w:rsidP="00E2337C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Фотографические материалы прилагаются</w:t>
            </w:r>
          </w:p>
        </w:tc>
      </w:tr>
    </w:tbl>
    <w:p w:rsidR="00211C7A" w:rsidRDefault="00211C7A" w:rsidP="009350D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bookmarkStart w:id="0" w:name="page7"/>
      <w:bookmarkEnd w:id="0"/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9350DD" w:rsidRDefault="009350DD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bookmarkStart w:id="1" w:name="_GoBack"/>
      <w:r w:rsidRPr="00D42CB6">
        <w:rPr>
          <w:rFonts w:ascii="Times New Roman" w:hAnsi="Times New Roman"/>
          <w:b/>
          <w:sz w:val="24"/>
          <w:szCs w:val="24"/>
          <w:lang w:val="ru-RU"/>
        </w:rPr>
        <w:lastRenderedPageBreak/>
        <w:t xml:space="preserve">Общий план месторасположения </w:t>
      </w:r>
      <w:r w:rsidR="00D42CB6">
        <w:rPr>
          <w:rFonts w:ascii="Times New Roman" w:hAnsi="Times New Roman"/>
          <w:b/>
          <w:sz w:val="24"/>
          <w:szCs w:val="24"/>
          <w:lang w:val="ru-RU"/>
        </w:rPr>
        <w:t>объекта</w:t>
      </w:r>
    </w:p>
    <w:p w:rsidR="00D42CB6" w:rsidRPr="00D42CB6" w:rsidRDefault="00D42CB6" w:rsidP="009350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84296" w:rsidRDefault="00D42CB6" w:rsidP="00D5074B">
      <w:pPr>
        <w:jc w:val="center"/>
        <w:rPr>
          <w:rFonts w:ascii="Times New Roman" w:hAnsi="Times New Roman"/>
          <w:sz w:val="24"/>
          <w:szCs w:val="24"/>
        </w:rPr>
      </w:pPr>
      <w:r w:rsidRPr="00D42CB6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437FDF34" wp14:editId="49294CB1">
            <wp:extent cx="5057774" cy="303466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6375" t="15001" r="30312" b="38800"/>
                    <a:stretch/>
                  </pic:blipFill>
                  <pic:spPr>
                    <a:xfrm>
                      <a:off x="0" y="0"/>
                      <a:ext cx="5076834" cy="304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68" w:rsidRDefault="00CB7E8B" w:rsidP="00D5074B">
      <w:pPr>
        <w:jc w:val="center"/>
        <w:rPr>
          <w:rFonts w:ascii="Times New Roman" w:hAnsi="Times New Roman"/>
          <w:sz w:val="24"/>
          <w:szCs w:val="24"/>
        </w:rPr>
      </w:pPr>
      <w:r w:rsidRPr="00CB7E8B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6D7D25D" wp14:editId="02394708">
            <wp:extent cx="5065395" cy="2215432"/>
            <wp:effectExtent l="0" t="0" r="190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188" cy="22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0DD" w:rsidRDefault="00D42CB6" w:rsidP="00D5074B">
      <w:pPr>
        <w:jc w:val="center"/>
        <w:rPr>
          <w:rFonts w:ascii="Times New Roman" w:hAnsi="Times New Roman"/>
          <w:sz w:val="24"/>
          <w:szCs w:val="24"/>
        </w:rPr>
      </w:pPr>
      <w:r w:rsidRPr="00D42CB6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0723BEE5" wp14:editId="38FA9355">
            <wp:extent cx="5056505" cy="3064998"/>
            <wp:effectExtent l="0" t="0" r="0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r="10521"/>
                    <a:stretch/>
                  </pic:blipFill>
                  <pic:spPr>
                    <a:xfrm>
                      <a:off x="0" y="0"/>
                      <a:ext cx="5079397" cy="30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DA7350" w:rsidRDefault="00DA7350" w:rsidP="00D5074B">
      <w:pPr>
        <w:jc w:val="center"/>
        <w:rPr>
          <w:rFonts w:ascii="Times New Roman" w:hAnsi="Times New Roman"/>
          <w:sz w:val="24"/>
          <w:szCs w:val="24"/>
        </w:rPr>
      </w:pPr>
    </w:p>
    <w:sectPr w:rsidR="00DA7350" w:rsidSect="005C5660">
      <w:headerReference w:type="default" r:id="rId13"/>
      <w:pgSz w:w="11904" w:h="16836"/>
      <w:pgMar w:top="711" w:right="847" w:bottom="709" w:left="1418" w:header="720" w:footer="720" w:gutter="0"/>
      <w:cols w:space="720" w:equalWidth="0">
        <w:col w:w="9639"/>
      </w:cols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DFB" w:rsidRDefault="005A0DFB" w:rsidP="005C5660">
      <w:pPr>
        <w:spacing w:after="0" w:line="240" w:lineRule="auto"/>
      </w:pPr>
      <w:r>
        <w:separator/>
      </w:r>
    </w:p>
  </w:endnote>
  <w:endnote w:type="continuationSeparator" w:id="0">
    <w:p w:rsidR="005A0DFB" w:rsidRDefault="005A0DFB" w:rsidP="005C5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DFB" w:rsidRDefault="005A0DFB" w:rsidP="005C5660">
      <w:pPr>
        <w:spacing w:after="0" w:line="240" w:lineRule="auto"/>
      </w:pPr>
      <w:r>
        <w:separator/>
      </w:r>
    </w:p>
  </w:footnote>
  <w:footnote w:type="continuationSeparator" w:id="0">
    <w:p w:rsidR="005A0DFB" w:rsidRDefault="005A0DFB" w:rsidP="005C56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265183"/>
      <w:docPartObj>
        <w:docPartGallery w:val="Page Numbers (Top of Page)"/>
        <w:docPartUnique/>
      </w:docPartObj>
    </w:sdtPr>
    <w:sdtEndPr/>
    <w:sdtContent>
      <w:p w:rsidR="005C5660" w:rsidRDefault="005C566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F84" w:rsidRPr="00832F84">
          <w:rPr>
            <w:noProof/>
            <w:lang w:val="ru-RU"/>
          </w:rPr>
          <w:t>3</w:t>
        </w:r>
        <w:r>
          <w:fldChar w:fldCharType="end"/>
        </w:r>
      </w:p>
    </w:sdtContent>
  </w:sdt>
  <w:p w:rsidR="005C5660" w:rsidRDefault="005C5660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85038"/>
    <w:multiLevelType w:val="hybridMultilevel"/>
    <w:tmpl w:val="84A6366C"/>
    <w:lvl w:ilvl="0" w:tplc="4DCE421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8D4102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62C45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2B646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E52D09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416D27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50863F4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C30FB7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E8CD2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2A2469"/>
    <w:multiLevelType w:val="hybridMultilevel"/>
    <w:tmpl w:val="20666D22"/>
    <w:lvl w:ilvl="0" w:tplc="2AF8C3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FC492F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E8C92B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17AAC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422EF4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B8DEC86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40669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6DE362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AFED2F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69C"/>
    <w:rsid w:val="0000712B"/>
    <w:rsid w:val="000437F3"/>
    <w:rsid w:val="000442EE"/>
    <w:rsid w:val="00060F4C"/>
    <w:rsid w:val="00091B8E"/>
    <w:rsid w:val="00097502"/>
    <w:rsid w:val="000A1EA7"/>
    <w:rsid w:val="000B31CA"/>
    <w:rsid w:val="000E303F"/>
    <w:rsid w:val="00120D76"/>
    <w:rsid w:val="001233B8"/>
    <w:rsid w:val="00155449"/>
    <w:rsid w:val="00192804"/>
    <w:rsid w:val="001A07A0"/>
    <w:rsid w:val="001B5AE4"/>
    <w:rsid w:val="001D593D"/>
    <w:rsid w:val="001E579E"/>
    <w:rsid w:val="0020603B"/>
    <w:rsid w:val="002075BC"/>
    <w:rsid w:val="00211C7A"/>
    <w:rsid w:val="00227E06"/>
    <w:rsid w:val="0023245F"/>
    <w:rsid w:val="00241F0E"/>
    <w:rsid w:val="00250296"/>
    <w:rsid w:val="00265FB1"/>
    <w:rsid w:val="002B1F4E"/>
    <w:rsid w:val="002D1439"/>
    <w:rsid w:val="00317D22"/>
    <w:rsid w:val="00347731"/>
    <w:rsid w:val="003514CF"/>
    <w:rsid w:val="003561A3"/>
    <w:rsid w:val="00373F9D"/>
    <w:rsid w:val="00385F26"/>
    <w:rsid w:val="003A2151"/>
    <w:rsid w:val="003D22B9"/>
    <w:rsid w:val="003D34AA"/>
    <w:rsid w:val="003E2436"/>
    <w:rsid w:val="003F51F5"/>
    <w:rsid w:val="004049A0"/>
    <w:rsid w:val="00407C27"/>
    <w:rsid w:val="00414370"/>
    <w:rsid w:val="004A4E8B"/>
    <w:rsid w:val="004B5344"/>
    <w:rsid w:val="004C234C"/>
    <w:rsid w:val="004E6908"/>
    <w:rsid w:val="004F3CEE"/>
    <w:rsid w:val="00590136"/>
    <w:rsid w:val="00594EB7"/>
    <w:rsid w:val="005A0DFB"/>
    <w:rsid w:val="005B30B7"/>
    <w:rsid w:val="005C5660"/>
    <w:rsid w:val="005D72EB"/>
    <w:rsid w:val="005E650B"/>
    <w:rsid w:val="005E73D7"/>
    <w:rsid w:val="00607409"/>
    <w:rsid w:val="0061156E"/>
    <w:rsid w:val="006558B0"/>
    <w:rsid w:val="00663368"/>
    <w:rsid w:val="00673D78"/>
    <w:rsid w:val="00690BE6"/>
    <w:rsid w:val="006C2705"/>
    <w:rsid w:val="006D1EDD"/>
    <w:rsid w:val="006D7D77"/>
    <w:rsid w:val="006F500C"/>
    <w:rsid w:val="006F598C"/>
    <w:rsid w:val="00790987"/>
    <w:rsid w:val="007B05BF"/>
    <w:rsid w:val="007F135F"/>
    <w:rsid w:val="007F332D"/>
    <w:rsid w:val="00802006"/>
    <w:rsid w:val="00832F84"/>
    <w:rsid w:val="00853BD3"/>
    <w:rsid w:val="00864EE6"/>
    <w:rsid w:val="0086559B"/>
    <w:rsid w:val="00884296"/>
    <w:rsid w:val="008D7A68"/>
    <w:rsid w:val="00920C3C"/>
    <w:rsid w:val="009350DD"/>
    <w:rsid w:val="00944048"/>
    <w:rsid w:val="00994737"/>
    <w:rsid w:val="00A20435"/>
    <w:rsid w:val="00A76A41"/>
    <w:rsid w:val="00A8169C"/>
    <w:rsid w:val="00AC669F"/>
    <w:rsid w:val="00AF3F19"/>
    <w:rsid w:val="00B1648D"/>
    <w:rsid w:val="00B419B9"/>
    <w:rsid w:val="00B861B5"/>
    <w:rsid w:val="00B91F79"/>
    <w:rsid w:val="00C40363"/>
    <w:rsid w:val="00CB7E8B"/>
    <w:rsid w:val="00CD0891"/>
    <w:rsid w:val="00D17D9F"/>
    <w:rsid w:val="00D42CB6"/>
    <w:rsid w:val="00D5074B"/>
    <w:rsid w:val="00D5075E"/>
    <w:rsid w:val="00D84D02"/>
    <w:rsid w:val="00DA7350"/>
    <w:rsid w:val="00DE2E98"/>
    <w:rsid w:val="00DE63D5"/>
    <w:rsid w:val="00E0711C"/>
    <w:rsid w:val="00E14F55"/>
    <w:rsid w:val="00E2337C"/>
    <w:rsid w:val="00E2456C"/>
    <w:rsid w:val="00E31855"/>
    <w:rsid w:val="00E44E0C"/>
    <w:rsid w:val="00E65A8A"/>
    <w:rsid w:val="00E75E1E"/>
    <w:rsid w:val="00EA5D07"/>
    <w:rsid w:val="00EC0F84"/>
    <w:rsid w:val="00F734B8"/>
    <w:rsid w:val="00F849A9"/>
    <w:rsid w:val="00F95D43"/>
    <w:rsid w:val="00F961BE"/>
    <w:rsid w:val="00FB0780"/>
    <w:rsid w:val="00FD7179"/>
    <w:rsid w:val="00FE6483"/>
    <w:rsid w:val="00FF5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5EB6083-A5CB-426D-B384-64FE57934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5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A4E8B"/>
    <w:rPr>
      <w:rFonts w:eastAsia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3A2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2151"/>
    <w:rPr>
      <w:rFonts w:ascii="Tahoma" w:hAnsi="Tahoma" w:cs="Tahoma"/>
      <w:sz w:val="16"/>
      <w:szCs w:val="16"/>
      <w:lang w:val="en-US" w:eastAsia="en-US"/>
    </w:rPr>
  </w:style>
  <w:style w:type="character" w:styleId="a7">
    <w:name w:val="Hyperlink"/>
    <w:basedOn w:val="a0"/>
    <w:uiPriority w:val="99"/>
    <w:semiHidden/>
    <w:unhideWhenUsed/>
    <w:rsid w:val="00F961B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961B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styleId="a9">
    <w:name w:val="header"/>
    <w:basedOn w:val="a"/>
    <w:link w:val="aa"/>
    <w:uiPriority w:val="99"/>
    <w:unhideWhenUsed/>
    <w:rsid w:val="005C5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5660"/>
    <w:rPr>
      <w:sz w:val="22"/>
      <w:szCs w:val="22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5C5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5660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3496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4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2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CB4D3-43D3-4E3C-A90C-2900FACE6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kartashov</dc:creator>
  <cp:lastModifiedBy>SmirnovaIV</cp:lastModifiedBy>
  <cp:revision>5</cp:revision>
  <cp:lastPrinted>2023-12-08T11:55:00Z</cp:lastPrinted>
  <dcterms:created xsi:type="dcterms:W3CDTF">2023-12-07T14:07:00Z</dcterms:created>
  <dcterms:modified xsi:type="dcterms:W3CDTF">2023-12-08T11:57:00Z</dcterms:modified>
</cp:coreProperties>
</file>