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14"/>
        <w:tblW w:w="0" w:type="auto"/>
        <w:tblLook w:val="01E0"/>
      </w:tblPr>
      <w:tblGrid>
        <w:gridCol w:w="2376"/>
        <w:gridCol w:w="2931"/>
        <w:gridCol w:w="2131"/>
        <w:gridCol w:w="2132"/>
      </w:tblGrid>
      <w:tr w:rsidR="005464CB" w:rsidRPr="00A22776" w:rsidTr="004867BD">
        <w:tc>
          <w:tcPr>
            <w:tcW w:w="9571" w:type="dxa"/>
            <w:gridSpan w:val="4"/>
          </w:tcPr>
          <w:p w:rsidR="005464CB" w:rsidRPr="00A22776" w:rsidRDefault="005464CB" w:rsidP="004867BD">
            <w:pPr>
              <w:jc w:val="center"/>
              <w:rPr>
                <w:bCs/>
                <w:sz w:val="24"/>
                <w:szCs w:val="24"/>
              </w:rPr>
            </w:pPr>
            <w:r w:rsidRPr="00A22776">
              <w:rPr>
                <w:bCs/>
                <w:sz w:val="24"/>
                <w:szCs w:val="24"/>
              </w:rPr>
              <w:t>ПОСТАНОВЛЕНИЕ</w:t>
            </w:r>
          </w:p>
          <w:p w:rsidR="005464CB" w:rsidRPr="00A22776" w:rsidRDefault="005464CB" w:rsidP="004867BD">
            <w:pPr>
              <w:jc w:val="center"/>
              <w:rPr>
                <w:bCs/>
                <w:sz w:val="24"/>
                <w:szCs w:val="24"/>
              </w:rPr>
            </w:pPr>
            <w:r w:rsidRPr="00A22776">
              <w:rPr>
                <w:bCs/>
                <w:sz w:val="24"/>
                <w:szCs w:val="24"/>
              </w:rPr>
              <w:t xml:space="preserve">Администрации </w:t>
            </w:r>
            <w:proofErr w:type="spellStart"/>
            <w:r w:rsidRPr="00A22776">
              <w:rPr>
                <w:bCs/>
                <w:sz w:val="24"/>
                <w:szCs w:val="24"/>
              </w:rPr>
              <w:t>Артемьевского</w:t>
            </w:r>
            <w:proofErr w:type="spellEnd"/>
            <w:r w:rsidRPr="00A22776">
              <w:rPr>
                <w:bCs/>
                <w:sz w:val="24"/>
                <w:szCs w:val="24"/>
              </w:rPr>
              <w:t xml:space="preserve"> сельского поселения </w:t>
            </w:r>
          </w:p>
          <w:p w:rsidR="005464CB" w:rsidRPr="00A22776" w:rsidRDefault="005464CB" w:rsidP="004867BD">
            <w:pPr>
              <w:jc w:val="center"/>
              <w:rPr>
                <w:bCs/>
                <w:sz w:val="24"/>
                <w:szCs w:val="24"/>
              </w:rPr>
            </w:pPr>
            <w:proofErr w:type="spellStart"/>
            <w:r w:rsidRPr="00A22776">
              <w:rPr>
                <w:bCs/>
                <w:sz w:val="24"/>
                <w:szCs w:val="24"/>
              </w:rPr>
              <w:t>Тутаевского</w:t>
            </w:r>
            <w:proofErr w:type="spellEnd"/>
            <w:r w:rsidRPr="00A22776">
              <w:rPr>
                <w:bCs/>
                <w:sz w:val="24"/>
                <w:szCs w:val="24"/>
              </w:rPr>
              <w:t xml:space="preserve"> муниципального района</w:t>
            </w:r>
          </w:p>
          <w:p w:rsidR="005464CB" w:rsidRPr="00A22776" w:rsidRDefault="005464CB" w:rsidP="004867BD">
            <w:pPr>
              <w:jc w:val="center"/>
              <w:rPr>
                <w:bCs/>
                <w:sz w:val="24"/>
                <w:szCs w:val="24"/>
              </w:rPr>
            </w:pPr>
            <w:r w:rsidRPr="00A22776">
              <w:rPr>
                <w:bCs/>
                <w:sz w:val="24"/>
                <w:szCs w:val="24"/>
              </w:rPr>
              <w:t xml:space="preserve">Ярославской области </w:t>
            </w:r>
          </w:p>
          <w:p w:rsidR="005464CB" w:rsidRPr="00A22776" w:rsidRDefault="005464CB" w:rsidP="004867BD">
            <w:pPr>
              <w:jc w:val="center"/>
              <w:rPr>
                <w:sz w:val="24"/>
                <w:szCs w:val="24"/>
              </w:rPr>
            </w:pPr>
          </w:p>
          <w:p w:rsidR="005464CB" w:rsidRPr="00A22776" w:rsidRDefault="005464CB" w:rsidP="004867BD">
            <w:pPr>
              <w:tabs>
                <w:tab w:val="left" w:pos="3060"/>
                <w:tab w:val="left" w:pos="6096"/>
                <w:tab w:val="left" w:pos="6946"/>
              </w:tabs>
              <w:spacing w:line="240" w:lineRule="atLeast"/>
              <w:jc w:val="center"/>
              <w:rPr>
                <w:sz w:val="24"/>
                <w:szCs w:val="24"/>
              </w:rPr>
            </w:pPr>
          </w:p>
        </w:tc>
      </w:tr>
      <w:tr w:rsidR="005464CB" w:rsidRPr="00A22776" w:rsidTr="00BC4A05">
        <w:tc>
          <w:tcPr>
            <w:tcW w:w="1886" w:type="dxa"/>
            <w:hideMark/>
          </w:tcPr>
          <w:p w:rsidR="005464CB" w:rsidRPr="00A22776" w:rsidRDefault="005F0F37" w:rsidP="005F0F37">
            <w:pPr>
              <w:tabs>
                <w:tab w:val="left" w:pos="3060"/>
                <w:tab w:val="left" w:pos="6096"/>
                <w:tab w:val="left" w:pos="6946"/>
              </w:tabs>
              <w:spacing w:line="240" w:lineRule="atLeast"/>
              <w:rPr>
                <w:sz w:val="24"/>
                <w:szCs w:val="24"/>
              </w:rPr>
            </w:pPr>
            <w:r>
              <w:rPr>
                <w:sz w:val="24"/>
                <w:szCs w:val="24"/>
              </w:rPr>
              <w:t>20</w:t>
            </w:r>
            <w:r w:rsidR="00AF01F1">
              <w:rPr>
                <w:sz w:val="24"/>
                <w:szCs w:val="24"/>
              </w:rPr>
              <w:t>.</w:t>
            </w:r>
            <w:r>
              <w:rPr>
                <w:sz w:val="24"/>
                <w:szCs w:val="24"/>
              </w:rPr>
              <w:t>1</w:t>
            </w:r>
            <w:r w:rsidR="00D557E1">
              <w:rPr>
                <w:sz w:val="24"/>
                <w:szCs w:val="24"/>
              </w:rPr>
              <w:t>1</w:t>
            </w:r>
            <w:r w:rsidR="00AF01F1">
              <w:rPr>
                <w:sz w:val="24"/>
                <w:szCs w:val="24"/>
              </w:rPr>
              <w:t>.</w:t>
            </w:r>
            <w:r w:rsidR="005464CB" w:rsidRPr="00A22776">
              <w:rPr>
                <w:sz w:val="24"/>
                <w:szCs w:val="24"/>
              </w:rPr>
              <w:t>202</w:t>
            </w:r>
            <w:r w:rsidR="00D557E1">
              <w:rPr>
                <w:sz w:val="24"/>
                <w:szCs w:val="24"/>
              </w:rPr>
              <w:t>3</w:t>
            </w:r>
            <w:r w:rsidR="005464CB" w:rsidRPr="00A22776">
              <w:rPr>
                <w:sz w:val="24"/>
                <w:szCs w:val="24"/>
              </w:rPr>
              <w:t xml:space="preserve"> г.</w:t>
            </w:r>
          </w:p>
        </w:tc>
        <w:tc>
          <w:tcPr>
            <w:tcW w:w="3016" w:type="dxa"/>
            <w:hideMark/>
          </w:tcPr>
          <w:p w:rsidR="005464CB" w:rsidRPr="00A22776" w:rsidRDefault="005464CB" w:rsidP="00BC4A05">
            <w:pPr>
              <w:tabs>
                <w:tab w:val="left" w:pos="3060"/>
                <w:tab w:val="left" w:pos="6096"/>
                <w:tab w:val="left" w:pos="6946"/>
              </w:tabs>
              <w:spacing w:line="240" w:lineRule="atLeast"/>
              <w:rPr>
                <w:sz w:val="24"/>
                <w:szCs w:val="24"/>
              </w:rPr>
            </w:pPr>
            <w:r w:rsidRPr="00A22776">
              <w:rPr>
                <w:sz w:val="24"/>
                <w:szCs w:val="24"/>
              </w:rPr>
              <w:t xml:space="preserve">№ </w:t>
            </w:r>
            <w:r w:rsidR="005F0F37">
              <w:rPr>
                <w:sz w:val="24"/>
                <w:szCs w:val="24"/>
              </w:rPr>
              <w:t>15</w:t>
            </w:r>
            <w:r w:rsidR="00BC4A05">
              <w:rPr>
                <w:sz w:val="24"/>
                <w:szCs w:val="24"/>
              </w:rPr>
              <w:t>5</w:t>
            </w:r>
          </w:p>
        </w:tc>
        <w:tc>
          <w:tcPr>
            <w:tcW w:w="2334" w:type="dxa"/>
          </w:tcPr>
          <w:p w:rsidR="005464CB" w:rsidRPr="00A22776" w:rsidRDefault="005464CB" w:rsidP="004867BD">
            <w:pPr>
              <w:tabs>
                <w:tab w:val="left" w:pos="3060"/>
                <w:tab w:val="left" w:pos="6096"/>
                <w:tab w:val="left" w:pos="6946"/>
              </w:tabs>
              <w:spacing w:line="240" w:lineRule="atLeast"/>
              <w:jc w:val="center"/>
              <w:rPr>
                <w:sz w:val="24"/>
                <w:szCs w:val="24"/>
              </w:rPr>
            </w:pPr>
          </w:p>
        </w:tc>
        <w:tc>
          <w:tcPr>
            <w:tcW w:w="2335" w:type="dxa"/>
          </w:tcPr>
          <w:p w:rsidR="005464CB" w:rsidRPr="00A22776" w:rsidRDefault="005464CB" w:rsidP="004867BD">
            <w:pPr>
              <w:tabs>
                <w:tab w:val="left" w:pos="3060"/>
                <w:tab w:val="left" w:pos="6096"/>
                <w:tab w:val="left" w:pos="6946"/>
              </w:tabs>
              <w:spacing w:line="240" w:lineRule="atLeast"/>
              <w:jc w:val="center"/>
              <w:rPr>
                <w:sz w:val="24"/>
                <w:szCs w:val="24"/>
              </w:rPr>
            </w:pPr>
          </w:p>
        </w:tc>
      </w:tr>
      <w:tr w:rsidR="005464CB" w:rsidRPr="00A22776" w:rsidTr="00BC4A05">
        <w:tc>
          <w:tcPr>
            <w:tcW w:w="1886" w:type="dxa"/>
            <w:hideMark/>
          </w:tcPr>
          <w:p w:rsidR="005464CB" w:rsidRPr="00A22776" w:rsidRDefault="005464CB" w:rsidP="004867BD">
            <w:pPr>
              <w:tabs>
                <w:tab w:val="left" w:pos="3060"/>
                <w:tab w:val="left" w:pos="6096"/>
                <w:tab w:val="left" w:pos="6946"/>
              </w:tabs>
              <w:spacing w:line="240" w:lineRule="atLeast"/>
              <w:rPr>
                <w:sz w:val="24"/>
                <w:szCs w:val="24"/>
                <w:u w:val="single"/>
              </w:rPr>
            </w:pPr>
            <w:r w:rsidRPr="00A22776">
              <w:rPr>
                <w:sz w:val="24"/>
                <w:szCs w:val="24"/>
                <w:u w:val="single"/>
              </w:rPr>
              <w:t>__________________</w:t>
            </w:r>
          </w:p>
        </w:tc>
        <w:tc>
          <w:tcPr>
            <w:tcW w:w="3016" w:type="dxa"/>
            <w:hideMark/>
          </w:tcPr>
          <w:p w:rsidR="005464CB" w:rsidRPr="00A22776" w:rsidRDefault="005464CB" w:rsidP="004867BD">
            <w:pPr>
              <w:tabs>
                <w:tab w:val="left" w:pos="3060"/>
                <w:tab w:val="left" w:pos="6096"/>
                <w:tab w:val="left" w:pos="6946"/>
              </w:tabs>
              <w:spacing w:line="240" w:lineRule="atLeast"/>
              <w:rPr>
                <w:sz w:val="24"/>
                <w:szCs w:val="24"/>
                <w:u w:val="single"/>
              </w:rPr>
            </w:pPr>
            <w:r w:rsidRPr="00A22776">
              <w:rPr>
                <w:sz w:val="24"/>
                <w:szCs w:val="24"/>
                <w:u w:val="single"/>
              </w:rPr>
              <w:t>________________</w:t>
            </w:r>
          </w:p>
        </w:tc>
        <w:tc>
          <w:tcPr>
            <w:tcW w:w="2334" w:type="dxa"/>
          </w:tcPr>
          <w:p w:rsidR="005464CB" w:rsidRPr="00A22776" w:rsidRDefault="005464CB" w:rsidP="004867BD">
            <w:pPr>
              <w:tabs>
                <w:tab w:val="left" w:pos="3060"/>
                <w:tab w:val="left" w:pos="6096"/>
                <w:tab w:val="left" w:pos="6946"/>
              </w:tabs>
              <w:spacing w:line="240" w:lineRule="atLeast"/>
              <w:jc w:val="center"/>
              <w:rPr>
                <w:sz w:val="24"/>
                <w:szCs w:val="24"/>
              </w:rPr>
            </w:pPr>
          </w:p>
        </w:tc>
        <w:tc>
          <w:tcPr>
            <w:tcW w:w="2335" w:type="dxa"/>
          </w:tcPr>
          <w:p w:rsidR="005464CB" w:rsidRPr="00A22776" w:rsidRDefault="005464CB" w:rsidP="004867BD">
            <w:pPr>
              <w:tabs>
                <w:tab w:val="left" w:pos="3060"/>
                <w:tab w:val="left" w:pos="6096"/>
                <w:tab w:val="left" w:pos="6946"/>
              </w:tabs>
              <w:spacing w:line="240" w:lineRule="atLeast"/>
              <w:jc w:val="center"/>
              <w:rPr>
                <w:sz w:val="24"/>
                <w:szCs w:val="24"/>
              </w:rPr>
            </w:pPr>
          </w:p>
        </w:tc>
      </w:tr>
      <w:tr w:rsidR="005464CB" w:rsidRPr="00A22776" w:rsidTr="00BC4A05">
        <w:tc>
          <w:tcPr>
            <w:tcW w:w="1886" w:type="dxa"/>
          </w:tcPr>
          <w:p w:rsidR="005464CB" w:rsidRPr="00A22776" w:rsidRDefault="005464CB" w:rsidP="004867BD">
            <w:pPr>
              <w:tabs>
                <w:tab w:val="left" w:pos="3060"/>
                <w:tab w:val="left" w:pos="6096"/>
                <w:tab w:val="left" w:pos="6946"/>
              </w:tabs>
              <w:spacing w:line="240" w:lineRule="atLeast"/>
              <w:jc w:val="both"/>
              <w:rPr>
                <w:sz w:val="24"/>
                <w:szCs w:val="24"/>
              </w:rPr>
            </w:pPr>
            <w:r w:rsidRPr="00A22776">
              <w:rPr>
                <w:sz w:val="24"/>
                <w:szCs w:val="24"/>
              </w:rPr>
              <w:t xml:space="preserve">   (дата документа)</w:t>
            </w:r>
          </w:p>
          <w:p w:rsidR="005464CB" w:rsidRPr="00A22776" w:rsidRDefault="005464CB" w:rsidP="004867BD">
            <w:pPr>
              <w:tabs>
                <w:tab w:val="left" w:pos="3060"/>
                <w:tab w:val="left" w:pos="6096"/>
                <w:tab w:val="left" w:pos="6946"/>
              </w:tabs>
              <w:spacing w:line="240" w:lineRule="atLeast"/>
              <w:jc w:val="both"/>
              <w:rPr>
                <w:sz w:val="24"/>
                <w:szCs w:val="24"/>
              </w:rPr>
            </w:pPr>
          </w:p>
        </w:tc>
        <w:tc>
          <w:tcPr>
            <w:tcW w:w="3016" w:type="dxa"/>
            <w:hideMark/>
          </w:tcPr>
          <w:p w:rsidR="005464CB" w:rsidRPr="00A22776" w:rsidRDefault="005464CB" w:rsidP="004867BD">
            <w:pPr>
              <w:tabs>
                <w:tab w:val="left" w:pos="3060"/>
                <w:tab w:val="left" w:pos="6096"/>
                <w:tab w:val="left" w:pos="6946"/>
              </w:tabs>
              <w:spacing w:line="240" w:lineRule="atLeast"/>
              <w:rPr>
                <w:sz w:val="24"/>
                <w:szCs w:val="24"/>
              </w:rPr>
            </w:pPr>
            <w:r w:rsidRPr="00A22776">
              <w:rPr>
                <w:sz w:val="24"/>
                <w:szCs w:val="24"/>
              </w:rPr>
              <w:t>(номер документа)</w:t>
            </w:r>
          </w:p>
        </w:tc>
        <w:tc>
          <w:tcPr>
            <w:tcW w:w="2334" w:type="dxa"/>
          </w:tcPr>
          <w:p w:rsidR="005464CB" w:rsidRPr="00A22776" w:rsidRDefault="005464CB" w:rsidP="004867BD">
            <w:pPr>
              <w:tabs>
                <w:tab w:val="left" w:pos="3060"/>
                <w:tab w:val="left" w:pos="6096"/>
                <w:tab w:val="left" w:pos="6946"/>
              </w:tabs>
              <w:spacing w:line="240" w:lineRule="atLeast"/>
              <w:jc w:val="center"/>
              <w:rPr>
                <w:sz w:val="24"/>
                <w:szCs w:val="24"/>
              </w:rPr>
            </w:pPr>
          </w:p>
        </w:tc>
        <w:tc>
          <w:tcPr>
            <w:tcW w:w="2335" w:type="dxa"/>
          </w:tcPr>
          <w:p w:rsidR="005464CB" w:rsidRPr="00A22776" w:rsidRDefault="005464CB" w:rsidP="004867BD">
            <w:pPr>
              <w:tabs>
                <w:tab w:val="left" w:pos="3060"/>
                <w:tab w:val="left" w:pos="6096"/>
                <w:tab w:val="left" w:pos="6946"/>
              </w:tabs>
              <w:spacing w:line="240" w:lineRule="atLeast"/>
              <w:jc w:val="center"/>
              <w:rPr>
                <w:sz w:val="24"/>
                <w:szCs w:val="24"/>
              </w:rPr>
            </w:pPr>
          </w:p>
        </w:tc>
      </w:tr>
      <w:tr w:rsidR="005464CB" w:rsidRPr="00A22776" w:rsidTr="00BC4A05">
        <w:tc>
          <w:tcPr>
            <w:tcW w:w="1886" w:type="dxa"/>
          </w:tcPr>
          <w:p w:rsidR="005464CB" w:rsidRPr="00A22776" w:rsidRDefault="005464CB" w:rsidP="004867BD">
            <w:pPr>
              <w:rPr>
                <w:sz w:val="24"/>
                <w:szCs w:val="24"/>
              </w:rPr>
            </w:pPr>
            <w:proofErr w:type="spellStart"/>
            <w:r w:rsidRPr="00A22776">
              <w:rPr>
                <w:sz w:val="24"/>
                <w:szCs w:val="24"/>
              </w:rPr>
              <w:t>д.Емишево</w:t>
            </w:r>
            <w:proofErr w:type="spellEnd"/>
          </w:p>
          <w:p w:rsidR="005464CB" w:rsidRPr="00A22776" w:rsidRDefault="005464CB" w:rsidP="004867BD">
            <w:pPr>
              <w:tabs>
                <w:tab w:val="left" w:pos="3060"/>
                <w:tab w:val="left" w:pos="6096"/>
                <w:tab w:val="left" w:pos="6946"/>
              </w:tabs>
              <w:spacing w:line="240" w:lineRule="atLeast"/>
              <w:jc w:val="center"/>
              <w:rPr>
                <w:sz w:val="24"/>
                <w:szCs w:val="24"/>
              </w:rPr>
            </w:pPr>
          </w:p>
        </w:tc>
        <w:tc>
          <w:tcPr>
            <w:tcW w:w="3016" w:type="dxa"/>
          </w:tcPr>
          <w:p w:rsidR="005464CB" w:rsidRPr="00A22776" w:rsidRDefault="005464CB" w:rsidP="004867BD">
            <w:pPr>
              <w:tabs>
                <w:tab w:val="left" w:pos="3060"/>
                <w:tab w:val="left" w:pos="6096"/>
                <w:tab w:val="left" w:pos="6946"/>
              </w:tabs>
              <w:spacing w:line="240" w:lineRule="atLeast"/>
              <w:jc w:val="center"/>
              <w:rPr>
                <w:sz w:val="24"/>
                <w:szCs w:val="24"/>
              </w:rPr>
            </w:pPr>
          </w:p>
        </w:tc>
        <w:tc>
          <w:tcPr>
            <w:tcW w:w="2334" w:type="dxa"/>
          </w:tcPr>
          <w:p w:rsidR="005464CB" w:rsidRPr="00A22776" w:rsidRDefault="005464CB" w:rsidP="004867BD">
            <w:pPr>
              <w:tabs>
                <w:tab w:val="left" w:pos="3060"/>
                <w:tab w:val="left" w:pos="6096"/>
                <w:tab w:val="left" w:pos="6946"/>
              </w:tabs>
              <w:spacing w:line="240" w:lineRule="atLeast"/>
              <w:jc w:val="center"/>
              <w:rPr>
                <w:sz w:val="24"/>
                <w:szCs w:val="24"/>
              </w:rPr>
            </w:pPr>
          </w:p>
        </w:tc>
        <w:tc>
          <w:tcPr>
            <w:tcW w:w="2335" w:type="dxa"/>
          </w:tcPr>
          <w:p w:rsidR="005464CB" w:rsidRPr="00A22776" w:rsidRDefault="005464CB" w:rsidP="004867BD">
            <w:pPr>
              <w:tabs>
                <w:tab w:val="left" w:pos="3060"/>
                <w:tab w:val="left" w:pos="6096"/>
                <w:tab w:val="left" w:pos="6946"/>
              </w:tabs>
              <w:spacing w:line="240" w:lineRule="atLeast"/>
              <w:jc w:val="center"/>
              <w:rPr>
                <w:sz w:val="24"/>
                <w:szCs w:val="24"/>
              </w:rPr>
            </w:pPr>
          </w:p>
        </w:tc>
      </w:tr>
    </w:tbl>
    <w:p w:rsidR="005464CB" w:rsidRPr="00A22776" w:rsidRDefault="005464CB" w:rsidP="005464CB">
      <w:pPr>
        <w:rPr>
          <w:sz w:val="24"/>
          <w:szCs w:val="24"/>
        </w:rPr>
      </w:pPr>
    </w:p>
    <w:p w:rsidR="008367EF" w:rsidRPr="00A22776" w:rsidRDefault="008367EF" w:rsidP="005157FF">
      <w:pPr>
        <w:ind w:right="4819"/>
        <w:rPr>
          <w:b/>
          <w:bCs/>
          <w:sz w:val="24"/>
          <w:szCs w:val="24"/>
        </w:rPr>
      </w:pPr>
      <w:r w:rsidRPr="00A22776">
        <w:rPr>
          <w:b/>
          <w:bCs/>
          <w:sz w:val="24"/>
          <w:szCs w:val="24"/>
        </w:rPr>
        <w:t xml:space="preserve">О </w:t>
      </w:r>
      <w:r w:rsidR="00BC4A05">
        <w:rPr>
          <w:b/>
          <w:bCs/>
          <w:sz w:val="24"/>
          <w:szCs w:val="24"/>
        </w:rPr>
        <w:t xml:space="preserve">создании постоянно действующей конкурсной комиссии для </w:t>
      </w:r>
      <w:r w:rsidRPr="00A22776">
        <w:rPr>
          <w:b/>
          <w:bCs/>
          <w:sz w:val="24"/>
          <w:szCs w:val="24"/>
        </w:rPr>
        <w:t>проведени</w:t>
      </w:r>
      <w:r w:rsidR="00BC4A05">
        <w:rPr>
          <w:b/>
          <w:bCs/>
          <w:sz w:val="24"/>
          <w:szCs w:val="24"/>
        </w:rPr>
        <w:t>я</w:t>
      </w:r>
      <w:r w:rsidRPr="00A22776">
        <w:rPr>
          <w:b/>
          <w:bCs/>
          <w:sz w:val="24"/>
          <w:szCs w:val="24"/>
        </w:rPr>
        <w:t xml:space="preserve"> открыт</w:t>
      </w:r>
      <w:r w:rsidR="00BC4A05">
        <w:rPr>
          <w:b/>
          <w:bCs/>
          <w:sz w:val="24"/>
          <w:szCs w:val="24"/>
        </w:rPr>
        <w:t>ых</w:t>
      </w:r>
      <w:r w:rsidRPr="00A22776">
        <w:rPr>
          <w:b/>
          <w:bCs/>
          <w:sz w:val="24"/>
          <w:szCs w:val="24"/>
        </w:rPr>
        <w:t xml:space="preserve"> конкурс</w:t>
      </w:r>
      <w:r w:rsidR="00BC4A05">
        <w:rPr>
          <w:b/>
          <w:bCs/>
          <w:sz w:val="24"/>
          <w:szCs w:val="24"/>
        </w:rPr>
        <w:t>ов</w:t>
      </w:r>
      <w:r w:rsidRPr="00A22776">
        <w:rPr>
          <w:b/>
          <w:bCs/>
          <w:sz w:val="24"/>
          <w:szCs w:val="24"/>
        </w:rPr>
        <w:t xml:space="preserve"> по отбору управляющей организации</w:t>
      </w:r>
      <w:r w:rsidR="00A85439">
        <w:rPr>
          <w:b/>
          <w:bCs/>
          <w:sz w:val="24"/>
          <w:szCs w:val="24"/>
        </w:rPr>
        <w:t xml:space="preserve"> для управления многоквартирным</w:t>
      </w:r>
      <w:r w:rsidR="00BC4A05">
        <w:rPr>
          <w:b/>
          <w:bCs/>
          <w:sz w:val="24"/>
          <w:szCs w:val="24"/>
        </w:rPr>
        <w:t>и дома</w:t>
      </w:r>
      <w:r w:rsidR="00A85439">
        <w:rPr>
          <w:b/>
          <w:bCs/>
          <w:sz w:val="24"/>
          <w:szCs w:val="24"/>
        </w:rPr>
        <w:t>м</w:t>
      </w:r>
      <w:r w:rsidR="00BC4A05">
        <w:rPr>
          <w:b/>
          <w:bCs/>
          <w:sz w:val="24"/>
          <w:szCs w:val="24"/>
        </w:rPr>
        <w:t xml:space="preserve">и </w:t>
      </w:r>
      <w:r w:rsidR="00720CF6">
        <w:rPr>
          <w:b/>
          <w:bCs/>
          <w:sz w:val="24"/>
          <w:szCs w:val="24"/>
        </w:rPr>
        <w:t xml:space="preserve">на территории </w:t>
      </w:r>
      <w:proofErr w:type="spellStart"/>
      <w:r w:rsidR="00720CF6">
        <w:rPr>
          <w:b/>
          <w:bCs/>
          <w:sz w:val="24"/>
          <w:szCs w:val="24"/>
        </w:rPr>
        <w:t>Артемьевского</w:t>
      </w:r>
      <w:proofErr w:type="spellEnd"/>
      <w:r w:rsidRPr="00A22776">
        <w:rPr>
          <w:b/>
          <w:bCs/>
          <w:sz w:val="24"/>
          <w:szCs w:val="24"/>
        </w:rPr>
        <w:t xml:space="preserve"> сельско</w:t>
      </w:r>
      <w:r w:rsidR="00720CF6">
        <w:rPr>
          <w:b/>
          <w:bCs/>
          <w:sz w:val="24"/>
          <w:szCs w:val="24"/>
        </w:rPr>
        <w:t>го</w:t>
      </w:r>
      <w:r w:rsidRPr="00A22776">
        <w:rPr>
          <w:b/>
          <w:bCs/>
          <w:sz w:val="24"/>
          <w:szCs w:val="24"/>
        </w:rPr>
        <w:t xml:space="preserve"> поселени</w:t>
      </w:r>
      <w:r w:rsidR="004B323A">
        <w:rPr>
          <w:b/>
          <w:bCs/>
          <w:sz w:val="24"/>
          <w:szCs w:val="24"/>
        </w:rPr>
        <w:t>я</w:t>
      </w:r>
    </w:p>
    <w:p w:rsidR="000C479C" w:rsidRDefault="000C479C" w:rsidP="005464CB">
      <w:pPr>
        <w:jc w:val="both"/>
        <w:rPr>
          <w:sz w:val="24"/>
          <w:szCs w:val="24"/>
        </w:rPr>
      </w:pPr>
    </w:p>
    <w:p w:rsidR="00267B79" w:rsidRPr="00D86268" w:rsidRDefault="005464CB" w:rsidP="000C479C">
      <w:pPr>
        <w:ind w:firstLine="709"/>
        <w:jc w:val="both"/>
        <w:rPr>
          <w:sz w:val="26"/>
          <w:szCs w:val="26"/>
        </w:rPr>
      </w:pPr>
      <w:r w:rsidRPr="00D86268">
        <w:rPr>
          <w:sz w:val="26"/>
          <w:szCs w:val="26"/>
        </w:rPr>
        <w:t>В соответствии с</w:t>
      </w:r>
      <w:r w:rsidR="00BC4A05" w:rsidRPr="00D86268">
        <w:rPr>
          <w:sz w:val="26"/>
          <w:szCs w:val="26"/>
        </w:rPr>
        <w:t>о ст.161</w:t>
      </w:r>
      <w:r w:rsidRPr="00D86268">
        <w:rPr>
          <w:sz w:val="26"/>
          <w:szCs w:val="26"/>
        </w:rPr>
        <w:t xml:space="preserve">  </w:t>
      </w:r>
      <w:r w:rsidR="00267B79" w:rsidRPr="00D86268">
        <w:rPr>
          <w:sz w:val="26"/>
          <w:szCs w:val="26"/>
        </w:rPr>
        <w:t>Жилищн</w:t>
      </w:r>
      <w:r w:rsidR="00BC4A05" w:rsidRPr="00D86268">
        <w:rPr>
          <w:sz w:val="26"/>
          <w:szCs w:val="26"/>
        </w:rPr>
        <w:t>ого</w:t>
      </w:r>
      <w:r w:rsidR="00267B79" w:rsidRPr="00D86268">
        <w:rPr>
          <w:sz w:val="26"/>
          <w:szCs w:val="26"/>
        </w:rPr>
        <w:t xml:space="preserve"> кодекс</w:t>
      </w:r>
      <w:r w:rsidR="00BC4A05" w:rsidRPr="00D86268">
        <w:rPr>
          <w:sz w:val="26"/>
          <w:szCs w:val="26"/>
        </w:rPr>
        <w:t>а</w:t>
      </w:r>
      <w:r w:rsidR="00267B79" w:rsidRPr="00D86268">
        <w:rPr>
          <w:sz w:val="26"/>
          <w:szCs w:val="26"/>
        </w:rPr>
        <w:t xml:space="preserve"> Российской Федерации от 29 декабря 2004 г. № 188-ФЗ, Федеральным законом от 6 октября 2003 г. № 131-ФЗ «Об общих принципах организации местного самоуправления в Российской Федерации»,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w:t>
      </w:r>
      <w:proofErr w:type="spellStart"/>
      <w:r w:rsidR="00267B79" w:rsidRPr="00D86268">
        <w:rPr>
          <w:sz w:val="26"/>
          <w:szCs w:val="26"/>
        </w:rPr>
        <w:t>Артемьевского</w:t>
      </w:r>
      <w:proofErr w:type="spellEnd"/>
      <w:r w:rsidR="00267B79" w:rsidRPr="00D86268">
        <w:rPr>
          <w:sz w:val="26"/>
          <w:szCs w:val="26"/>
        </w:rPr>
        <w:t xml:space="preserve"> сельского поселения </w:t>
      </w:r>
      <w:proofErr w:type="spellStart"/>
      <w:r w:rsidR="00267B79" w:rsidRPr="00D86268">
        <w:rPr>
          <w:sz w:val="26"/>
          <w:szCs w:val="26"/>
        </w:rPr>
        <w:t>Тутаевского</w:t>
      </w:r>
      <w:proofErr w:type="spellEnd"/>
      <w:r w:rsidR="00267B79" w:rsidRPr="00D86268">
        <w:rPr>
          <w:sz w:val="26"/>
          <w:szCs w:val="26"/>
        </w:rPr>
        <w:t xml:space="preserve"> муниципального района Ярославской области Администрация </w:t>
      </w:r>
      <w:proofErr w:type="spellStart"/>
      <w:r w:rsidR="00267B79" w:rsidRPr="00D86268">
        <w:rPr>
          <w:sz w:val="26"/>
          <w:szCs w:val="26"/>
        </w:rPr>
        <w:t>Артемьевского</w:t>
      </w:r>
      <w:proofErr w:type="spellEnd"/>
      <w:r w:rsidR="00267B79" w:rsidRPr="00D86268">
        <w:rPr>
          <w:sz w:val="26"/>
          <w:szCs w:val="26"/>
        </w:rPr>
        <w:t xml:space="preserve"> сельского поселения </w:t>
      </w:r>
    </w:p>
    <w:p w:rsidR="00267B79" w:rsidRPr="00D86268" w:rsidRDefault="00267B79" w:rsidP="005464CB">
      <w:pPr>
        <w:jc w:val="both"/>
        <w:rPr>
          <w:sz w:val="26"/>
          <w:szCs w:val="26"/>
        </w:rPr>
      </w:pPr>
    </w:p>
    <w:p w:rsidR="005464CB" w:rsidRPr="00D86268" w:rsidRDefault="00A87AB8" w:rsidP="005464CB">
      <w:pPr>
        <w:shd w:val="clear" w:color="auto" w:fill="FFFFFF"/>
        <w:ind w:left="4"/>
        <w:jc w:val="center"/>
        <w:rPr>
          <w:b/>
          <w:sz w:val="26"/>
          <w:szCs w:val="26"/>
        </w:rPr>
      </w:pPr>
      <w:r w:rsidRPr="00D86268">
        <w:rPr>
          <w:b/>
          <w:sz w:val="26"/>
          <w:szCs w:val="26"/>
        </w:rPr>
        <w:t>ПОСТАНОВЛЯЕТ</w:t>
      </w:r>
      <w:r w:rsidR="005464CB" w:rsidRPr="00D86268">
        <w:rPr>
          <w:b/>
          <w:sz w:val="26"/>
          <w:szCs w:val="26"/>
        </w:rPr>
        <w:t>:</w:t>
      </w:r>
    </w:p>
    <w:p w:rsidR="005464CB" w:rsidRPr="00D86268" w:rsidRDefault="005464CB" w:rsidP="005464CB">
      <w:pPr>
        <w:jc w:val="both"/>
        <w:rPr>
          <w:sz w:val="26"/>
          <w:szCs w:val="26"/>
        </w:rPr>
      </w:pPr>
    </w:p>
    <w:p w:rsidR="00BC4A05" w:rsidRPr="00D86268" w:rsidRDefault="00BC4A05" w:rsidP="00BC4A05">
      <w:pPr>
        <w:ind w:firstLine="567"/>
        <w:jc w:val="both"/>
        <w:rPr>
          <w:sz w:val="26"/>
          <w:szCs w:val="26"/>
        </w:rPr>
      </w:pPr>
      <w:r w:rsidRPr="00D86268">
        <w:rPr>
          <w:sz w:val="26"/>
          <w:szCs w:val="26"/>
        </w:rPr>
        <w:t xml:space="preserve">1. Создать постоянно действующую конкурсную комиссию для проведения открытых конкурсов по отбору управляющей организации для управления многоквартирными домами на территории </w:t>
      </w:r>
      <w:proofErr w:type="spellStart"/>
      <w:r w:rsidRPr="00D86268">
        <w:rPr>
          <w:sz w:val="26"/>
          <w:szCs w:val="26"/>
        </w:rPr>
        <w:t>Артемьевского</w:t>
      </w:r>
      <w:proofErr w:type="spellEnd"/>
      <w:r w:rsidRPr="00D86268">
        <w:rPr>
          <w:sz w:val="26"/>
          <w:szCs w:val="26"/>
        </w:rPr>
        <w:t xml:space="preserve"> сельского поселения </w:t>
      </w:r>
      <w:proofErr w:type="spellStart"/>
      <w:r w:rsidRPr="00D86268">
        <w:rPr>
          <w:sz w:val="26"/>
          <w:szCs w:val="26"/>
        </w:rPr>
        <w:t>Тутаевского</w:t>
      </w:r>
      <w:proofErr w:type="spellEnd"/>
      <w:r w:rsidRPr="00D86268">
        <w:rPr>
          <w:sz w:val="26"/>
          <w:szCs w:val="26"/>
        </w:rPr>
        <w:t xml:space="preserve"> муниципального района Ярославской области и утвердить её состав согласно приложению № 1</w:t>
      </w:r>
      <w:r w:rsidR="00D86268" w:rsidRPr="00D86268">
        <w:rPr>
          <w:sz w:val="26"/>
          <w:szCs w:val="26"/>
        </w:rPr>
        <w:t xml:space="preserve"> к настоящему постановлению</w:t>
      </w:r>
      <w:r w:rsidRPr="00D86268">
        <w:rPr>
          <w:sz w:val="26"/>
          <w:szCs w:val="26"/>
        </w:rPr>
        <w:t>.</w:t>
      </w:r>
    </w:p>
    <w:p w:rsidR="00BC4A05" w:rsidRPr="00D86268" w:rsidRDefault="00BC4A05" w:rsidP="00BC4A05">
      <w:pPr>
        <w:ind w:firstLine="567"/>
        <w:jc w:val="both"/>
        <w:rPr>
          <w:sz w:val="26"/>
          <w:szCs w:val="26"/>
        </w:rPr>
      </w:pPr>
      <w:r w:rsidRPr="00D86268">
        <w:rPr>
          <w:sz w:val="26"/>
          <w:szCs w:val="26"/>
        </w:rPr>
        <w:t xml:space="preserve">2. Утвердить Положение о постоянно действующей конкурсной комиссии для проведения открытых конкурсов по отбору управляющей организации для управления многоквартирными домами на территории </w:t>
      </w:r>
      <w:proofErr w:type="spellStart"/>
      <w:r w:rsidRPr="00D86268">
        <w:rPr>
          <w:sz w:val="26"/>
          <w:szCs w:val="26"/>
        </w:rPr>
        <w:t>Артемьевского</w:t>
      </w:r>
      <w:proofErr w:type="spellEnd"/>
      <w:r w:rsidRPr="00D86268">
        <w:rPr>
          <w:sz w:val="26"/>
          <w:szCs w:val="26"/>
        </w:rPr>
        <w:t xml:space="preserve"> сельского поселения </w:t>
      </w:r>
      <w:proofErr w:type="spellStart"/>
      <w:r w:rsidRPr="00D86268">
        <w:rPr>
          <w:sz w:val="26"/>
          <w:szCs w:val="26"/>
        </w:rPr>
        <w:t>Тутаевского</w:t>
      </w:r>
      <w:proofErr w:type="spellEnd"/>
      <w:r w:rsidRPr="00D86268">
        <w:rPr>
          <w:sz w:val="26"/>
          <w:szCs w:val="26"/>
        </w:rPr>
        <w:t xml:space="preserve"> муниципального района Ярославской области, согласно приложению № 2 к настоящему</w:t>
      </w:r>
      <w:r w:rsidR="00D86268" w:rsidRPr="00D86268">
        <w:rPr>
          <w:sz w:val="26"/>
          <w:szCs w:val="26"/>
        </w:rPr>
        <w:t xml:space="preserve"> постановлению</w:t>
      </w:r>
      <w:r w:rsidRPr="00D86268">
        <w:rPr>
          <w:sz w:val="26"/>
          <w:szCs w:val="26"/>
        </w:rPr>
        <w:t>.</w:t>
      </w:r>
    </w:p>
    <w:p w:rsidR="00D86268" w:rsidRPr="00D86268" w:rsidRDefault="00D86268" w:rsidP="00D86268">
      <w:pPr>
        <w:spacing w:line="276" w:lineRule="auto"/>
        <w:ind w:firstLine="567"/>
        <w:jc w:val="both"/>
        <w:rPr>
          <w:sz w:val="26"/>
          <w:szCs w:val="26"/>
        </w:rPr>
      </w:pPr>
      <w:r w:rsidRPr="00D86268">
        <w:rPr>
          <w:sz w:val="26"/>
          <w:szCs w:val="26"/>
        </w:rPr>
        <w:t xml:space="preserve">3. Признать утратившими силу распоряжения Администрации </w:t>
      </w:r>
      <w:proofErr w:type="spellStart"/>
      <w:r w:rsidRPr="00D86268">
        <w:rPr>
          <w:sz w:val="26"/>
          <w:szCs w:val="26"/>
        </w:rPr>
        <w:t>Артемьевского</w:t>
      </w:r>
      <w:proofErr w:type="spellEnd"/>
      <w:r w:rsidRPr="00D86268">
        <w:rPr>
          <w:sz w:val="26"/>
          <w:szCs w:val="26"/>
        </w:rPr>
        <w:t xml:space="preserve"> сельского поселения </w:t>
      </w:r>
      <w:proofErr w:type="spellStart"/>
      <w:r w:rsidRPr="00D86268">
        <w:rPr>
          <w:sz w:val="26"/>
          <w:szCs w:val="26"/>
        </w:rPr>
        <w:t>Тутаевского</w:t>
      </w:r>
      <w:proofErr w:type="spellEnd"/>
      <w:r w:rsidRPr="00D86268">
        <w:rPr>
          <w:sz w:val="26"/>
          <w:szCs w:val="26"/>
        </w:rPr>
        <w:t xml:space="preserve"> муниципального района Ярославской области:</w:t>
      </w:r>
    </w:p>
    <w:p w:rsidR="00D86268" w:rsidRPr="00D86268" w:rsidRDefault="00D86268" w:rsidP="00D86268">
      <w:pPr>
        <w:tabs>
          <w:tab w:val="left" w:pos="3060"/>
          <w:tab w:val="left" w:pos="6096"/>
          <w:tab w:val="left" w:pos="6946"/>
        </w:tabs>
        <w:spacing w:line="240" w:lineRule="atLeast"/>
        <w:jc w:val="both"/>
        <w:rPr>
          <w:sz w:val="26"/>
          <w:szCs w:val="26"/>
        </w:rPr>
      </w:pPr>
      <w:r w:rsidRPr="00D86268">
        <w:rPr>
          <w:sz w:val="26"/>
          <w:szCs w:val="26"/>
        </w:rPr>
        <w:t xml:space="preserve">- от 27.12.2022г. №86 " О внесении изменений в распоряжение Администрации </w:t>
      </w:r>
      <w:proofErr w:type="spellStart"/>
      <w:r w:rsidRPr="00D86268">
        <w:rPr>
          <w:sz w:val="26"/>
          <w:szCs w:val="26"/>
        </w:rPr>
        <w:t>Артемьевского</w:t>
      </w:r>
      <w:proofErr w:type="spellEnd"/>
      <w:r w:rsidRPr="00D86268">
        <w:rPr>
          <w:sz w:val="26"/>
          <w:szCs w:val="26"/>
        </w:rPr>
        <w:t xml:space="preserve"> сельского поселения от 24.08.2022 г. № 55 «О создании постоянно действующей конкурсной комиссии для проведения открытых конкурсов по отбору управляющей организации для управления многоквартирными домами на территории </w:t>
      </w:r>
      <w:proofErr w:type="spellStart"/>
      <w:r w:rsidRPr="00D86268">
        <w:rPr>
          <w:sz w:val="26"/>
          <w:szCs w:val="26"/>
        </w:rPr>
        <w:t>Артемьевского</w:t>
      </w:r>
      <w:proofErr w:type="spellEnd"/>
      <w:r w:rsidRPr="00D86268">
        <w:rPr>
          <w:sz w:val="26"/>
          <w:szCs w:val="26"/>
        </w:rPr>
        <w:t xml:space="preserve"> сельского поселения </w:t>
      </w:r>
      <w:proofErr w:type="spellStart"/>
      <w:r w:rsidRPr="00D86268">
        <w:rPr>
          <w:sz w:val="26"/>
          <w:szCs w:val="26"/>
        </w:rPr>
        <w:t>Тутаевского</w:t>
      </w:r>
      <w:proofErr w:type="spellEnd"/>
      <w:r w:rsidRPr="00D86268">
        <w:rPr>
          <w:sz w:val="26"/>
          <w:szCs w:val="26"/>
        </w:rPr>
        <w:t xml:space="preserve"> муниципального района Ярославской области»;</w:t>
      </w:r>
    </w:p>
    <w:p w:rsidR="00D86268" w:rsidRPr="00D86268" w:rsidRDefault="00D86268" w:rsidP="00D86268">
      <w:pPr>
        <w:tabs>
          <w:tab w:val="left" w:pos="3060"/>
          <w:tab w:val="left" w:pos="6096"/>
          <w:tab w:val="left" w:pos="6946"/>
        </w:tabs>
        <w:spacing w:line="240" w:lineRule="atLeast"/>
        <w:jc w:val="both"/>
        <w:rPr>
          <w:sz w:val="26"/>
          <w:szCs w:val="26"/>
        </w:rPr>
      </w:pPr>
      <w:r w:rsidRPr="00D86268">
        <w:rPr>
          <w:sz w:val="26"/>
          <w:szCs w:val="26"/>
        </w:rPr>
        <w:lastRenderedPageBreak/>
        <w:t xml:space="preserve">- от 26.08.2022г. №55 «О создании постоянно действующей конкурсной комиссии для проведения открытых конкурсов по отбору управляющей организации для управления многоквартирными домами на территории </w:t>
      </w:r>
      <w:proofErr w:type="spellStart"/>
      <w:r w:rsidRPr="00D86268">
        <w:rPr>
          <w:sz w:val="26"/>
          <w:szCs w:val="26"/>
        </w:rPr>
        <w:t>Артемьевского</w:t>
      </w:r>
      <w:proofErr w:type="spellEnd"/>
      <w:r w:rsidRPr="00D86268">
        <w:rPr>
          <w:sz w:val="26"/>
          <w:szCs w:val="26"/>
        </w:rPr>
        <w:t xml:space="preserve"> сельского поселения </w:t>
      </w:r>
      <w:proofErr w:type="spellStart"/>
      <w:r w:rsidRPr="00D86268">
        <w:rPr>
          <w:sz w:val="26"/>
          <w:szCs w:val="26"/>
        </w:rPr>
        <w:t>Тутаевского</w:t>
      </w:r>
      <w:proofErr w:type="spellEnd"/>
      <w:r w:rsidRPr="00D86268">
        <w:rPr>
          <w:sz w:val="26"/>
          <w:szCs w:val="26"/>
        </w:rPr>
        <w:t xml:space="preserve"> муниципального района Ярославской области».</w:t>
      </w:r>
    </w:p>
    <w:p w:rsidR="00BC4A05" w:rsidRPr="00D86268" w:rsidRDefault="00BC4A05" w:rsidP="00BC4A05">
      <w:pPr>
        <w:ind w:firstLine="567"/>
        <w:jc w:val="both"/>
        <w:rPr>
          <w:sz w:val="26"/>
          <w:szCs w:val="26"/>
        </w:rPr>
      </w:pPr>
      <w:r w:rsidRPr="00D86268">
        <w:rPr>
          <w:sz w:val="26"/>
          <w:szCs w:val="26"/>
        </w:rPr>
        <w:t xml:space="preserve">4. </w:t>
      </w:r>
      <w:r w:rsidR="00D86268" w:rsidRPr="00D86268">
        <w:rPr>
          <w:sz w:val="26"/>
          <w:szCs w:val="26"/>
        </w:rPr>
        <w:t>Постановление вступает в силу со дня его подписания.</w:t>
      </w:r>
    </w:p>
    <w:p w:rsidR="00267B79" w:rsidRPr="00D86268" w:rsidRDefault="00BC4A05" w:rsidP="00D86268">
      <w:pPr>
        <w:ind w:firstLine="567"/>
        <w:jc w:val="both"/>
        <w:rPr>
          <w:sz w:val="26"/>
          <w:szCs w:val="26"/>
        </w:rPr>
      </w:pPr>
      <w:r w:rsidRPr="00D86268">
        <w:rPr>
          <w:sz w:val="26"/>
          <w:szCs w:val="26"/>
        </w:rPr>
        <w:t xml:space="preserve">5. </w:t>
      </w:r>
      <w:r w:rsidR="00D86268" w:rsidRPr="00D86268">
        <w:rPr>
          <w:sz w:val="26"/>
          <w:szCs w:val="26"/>
        </w:rPr>
        <w:t>Контроль за выполнением настоящего постановления оставляю за собой.</w:t>
      </w:r>
    </w:p>
    <w:p w:rsidR="00267B79" w:rsidRPr="00D86268" w:rsidRDefault="00267B79" w:rsidP="00267B79">
      <w:pPr>
        <w:ind w:firstLine="720"/>
        <w:rPr>
          <w:sz w:val="26"/>
          <w:szCs w:val="26"/>
        </w:rPr>
      </w:pPr>
    </w:p>
    <w:p w:rsidR="00971D22" w:rsidRPr="00D86268" w:rsidRDefault="00971D22" w:rsidP="005464CB">
      <w:pPr>
        <w:rPr>
          <w:sz w:val="26"/>
          <w:szCs w:val="26"/>
        </w:rPr>
      </w:pPr>
    </w:p>
    <w:p w:rsidR="005464CB" w:rsidRPr="00D86268" w:rsidRDefault="005464CB" w:rsidP="005464CB">
      <w:pPr>
        <w:rPr>
          <w:sz w:val="26"/>
          <w:szCs w:val="26"/>
        </w:rPr>
      </w:pPr>
    </w:p>
    <w:p w:rsidR="00285E20" w:rsidRDefault="00EE2E38" w:rsidP="00285E20">
      <w:pPr>
        <w:rPr>
          <w:sz w:val="26"/>
          <w:szCs w:val="26"/>
        </w:rPr>
      </w:pPr>
      <w:r w:rsidRPr="00D86268">
        <w:rPr>
          <w:sz w:val="26"/>
          <w:szCs w:val="26"/>
        </w:rPr>
        <w:t xml:space="preserve">Глава </w:t>
      </w:r>
      <w:proofErr w:type="spellStart"/>
      <w:r w:rsidRPr="00D86268">
        <w:rPr>
          <w:sz w:val="26"/>
          <w:szCs w:val="26"/>
        </w:rPr>
        <w:t>Артемьевского</w:t>
      </w:r>
      <w:proofErr w:type="spellEnd"/>
      <w:r w:rsidRPr="00D86268">
        <w:rPr>
          <w:sz w:val="26"/>
          <w:szCs w:val="26"/>
        </w:rPr>
        <w:t xml:space="preserve"> сельского поселения         </w:t>
      </w:r>
      <w:r w:rsidR="005F0F37" w:rsidRPr="00D86268">
        <w:rPr>
          <w:sz w:val="26"/>
          <w:szCs w:val="26"/>
        </w:rPr>
        <w:t xml:space="preserve">                       </w:t>
      </w:r>
      <w:r w:rsidRPr="00D86268">
        <w:rPr>
          <w:sz w:val="26"/>
          <w:szCs w:val="26"/>
        </w:rPr>
        <w:t xml:space="preserve">            Т.В. Гриневи</w:t>
      </w:r>
      <w:r w:rsidR="00982381" w:rsidRPr="00D86268">
        <w:rPr>
          <w:sz w:val="26"/>
          <w:szCs w:val="26"/>
        </w:rPr>
        <w:t>ч</w:t>
      </w: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B2F93" w:rsidRDefault="004B2F93" w:rsidP="00285E20">
      <w:pPr>
        <w:rPr>
          <w:sz w:val="26"/>
          <w:szCs w:val="26"/>
        </w:rPr>
      </w:pPr>
    </w:p>
    <w:p w:rsidR="004656EA" w:rsidRDefault="004656EA" w:rsidP="00285E20">
      <w:pPr>
        <w:rPr>
          <w:sz w:val="26"/>
          <w:szCs w:val="26"/>
        </w:rPr>
      </w:pPr>
    </w:p>
    <w:p w:rsidR="004656EA" w:rsidRDefault="004656EA" w:rsidP="00285E20">
      <w:pPr>
        <w:rPr>
          <w:sz w:val="26"/>
          <w:szCs w:val="26"/>
        </w:rPr>
      </w:pPr>
    </w:p>
    <w:p w:rsidR="004B2F93" w:rsidRDefault="004B2F93" w:rsidP="00285E20">
      <w:pPr>
        <w:rPr>
          <w:sz w:val="26"/>
          <w:szCs w:val="26"/>
        </w:rPr>
      </w:pPr>
    </w:p>
    <w:p w:rsidR="004B2F93" w:rsidRPr="004B2F93" w:rsidRDefault="004B2F93" w:rsidP="004B2F93">
      <w:pPr>
        <w:jc w:val="right"/>
        <w:rPr>
          <w:sz w:val="24"/>
          <w:szCs w:val="24"/>
        </w:rPr>
      </w:pPr>
      <w:r w:rsidRPr="004B2F93">
        <w:rPr>
          <w:sz w:val="24"/>
          <w:szCs w:val="24"/>
        </w:rPr>
        <w:lastRenderedPageBreak/>
        <w:t>Приложение №1</w:t>
      </w:r>
    </w:p>
    <w:p w:rsidR="004B2F93" w:rsidRPr="004B2F93" w:rsidRDefault="004B2F93" w:rsidP="004B2F93">
      <w:pPr>
        <w:jc w:val="right"/>
        <w:rPr>
          <w:sz w:val="24"/>
          <w:szCs w:val="24"/>
        </w:rPr>
      </w:pPr>
      <w:r w:rsidRPr="004B2F93">
        <w:rPr>
          <w:sz w:val="24"/>
          <w:szCs w:val="24"/>
        </w:rPr>
        <w:t>к Постановлению Администрации</w:t>
      </w:r>
    </w:p>
    <w:p w:rsidR="004B2F93" w:rsidRPr="004B2F93" w:rsidRDefault="004B2F93" w:rsidP="004B2F93">
      <w:pPr>
        <w:jc w:val="right"/>
        <w:rPr>
          <w:sz w:val="24"/>
          <w:szCs w:val="24"/>
        </w:rPr>
      </w:pPr>
      <w:proofErr w:type="spellStart"/>
      <w:r w:rsidRPr="004B2F93">
        <w:rPr>
          <w:sz w:val="24"/>
          <w:szCs w:val="24"/>
        </w:rPr>
        <w:t>Артемьевского</w:t>
      </w:r>
      <w:proofErr w:type="spellEnd"/>
      <w:r w:rsidRPr="004B2F93">
        <w:rPr>
          <w:sz w:val="24"/>
          <w:szCs w:val="24"/>
        </w:rPr>
        <w:t xml:space="preserve"> сельского поселения </w:t>
      </w:r>
    </w:p>
    <w:p w:rsidR="004B2F93" w:rsidRPr="004B2F93" w:rsidRDefault="004B2F93" w:rsidP="004B2F93">
      <w:pPr>
        <w:jc w:val="right"/>
        <w:rPr>
          <w:sz w:val="24"/>
          <w:szCs w:val="24"/>
        </w:rPr>
      </w:pPr>
      <w:r w:rsidRPr="004B2F93">
        <w:rPr>
          <w:sz w:val="24"/>
          <w:szCs w:val="24"/>
        </w:rPr>
        <w:t>от 2</w:t>
      </w:r>
      <w:r>
        <w:rPr>
          <w:sz w:val="24"/>
          <w:szCs w:val="24"/>
        </w:rPr>
        <w:t>0</w:t>
      </w:r>
      <w:r w:rsidRPr="004B2F93">
        <w:rPr>
          <w:sz w:val="24"/>
          <w:szCs w:val="24"/>
        </w:rPr>
        <w:t>.1</w:t>
      </w:r>
      <w:r>
        <w:rPr>
          <w:sz w:val="24"/>
          <w:szCs w:val="24"/>
        </w:rPr>
        <w:t>1</w:t>
      </w:r>
      <w:r w:rsidRPr="004B2F93">
        <w:rPr>
          <w:sz w:val="24"/>
          <w:szCs w:val="24"/>
        </w:rPr>
        <w:t>.202</w:t>
      </w:r>
      <w:r>
        <w:rPr>
          <w:sz w:val="24"/>
          <w:szCs w:val="24"/>
        </w:rPr>
        <w:t>3</w:t>
      </w:r>
      <w:r w:rsidRPr="004B2F93">
        <w:rPr>
          <w:sz w:val="24"/>
          <w:szCs w:val="24"/>
        </w:rPr>
        <w:t xml:space="preserve">г. № </w:t>
      </w:r>
      <w:r>
        <w:rPr>
          <w:sz w:val="24"/>
          <w:szCs w:val="24"/>
        </w:rPr>
        <w:t>155</w:t>
      </w:r>
    </w:p>
    <w:p w:rsidR="004B2F93" w:rsidRPr="004B2F93" w:rsidRDefault="004B2F93" w:rsidP="004B2F93">
      <w:pPr>
        <w:jc w:val="right"/>
        <w:rPr>
          <w:sz w:val="24"/>
          <w:szCs w:val="24"/>
        </w:rPr>
      </w:pPr>
      <w:r w:rsidRPr="004B2F93">
        <w:rPr>
          <w:sz w:val="24"/>
          <w:szCs w:val="24"/>
        </w:rPr>
        <w:t> </w:t>
      </w:r>
    </w:p>
    <w:p w:rsidR="004B2F93" w:rsidRPr="004B2F93" w:rsidRDefault="004B2F93" w:rsidP="004B2F93">
      <w:pPr>
        <w:jc w:val="both"/>
        <w:rPr>
          <w:sz w:val="24"/>
          <w:szCs w:val="24"/>
        </w:rPr>
      </w:pPr>
    </w:p>
    <w:p w:rsidR="004B2F93" w:rsidRPr="004B2F93" w:rsidRDefault="004B2F93" w:rsidP="004B2F93">
      <w:pPr>
        <w:jc w:val="center"/>
        <w:rPr>
          <w:b/>
          <w:sz w:val="24"/>
          <w:szCs w:val="24"/>
        </w:rPr>
      </w:pPr>
      <w:r w:rsidRPr="004B2F93">
        <w:rPr>
          <w:b/>
          <w:sz w:val="24"/>
          <w:szCs w:val="24"/>
        </w:rPr>
        <w:t>Состав</w:t>
      </w:r>
    </w:p>
    <w:p w:rsidR="004B2F93" w:rsidRPr="004B2F93" w:rsidRDefault="004B2F93" w:rsidP="004B2F93">
      <w:pPr>
        <w:jc w:val="center"/>
        <w:rPr>
          <w:b/>
          <w:sz w:val="24"/>
          <w:szCs w:val="24"/>
        </w:rPr>
      </w:pPr>
      <w:r w:rsidRPr="004B2F93">
        <w:rPr>
          <w:b/>
          <w:sz w:val="24"/>
          <w:szCs w:val="24"/>
        </w:rPr>
        <w:t>комиссии по проведению открытых конкурсов по отбору</w:t>
      </w:r>
    </w:p>
    <w:p w:rsidR="004B2F93" w:rsidRPr="004B2F93" w:rsidRDefault="004B2F93" w:rsidP="004B2F93">
      <w:pPr>
        <w:jc w:val="center"/>
        <w:rPr>
          <w:b/>
          <w:sz w:val="24"/>
          <w:szCs w:val="24"/>
        </w:rPr>
      </w:pPr>
      <w:r w:rsidRPr="004B2F93">
        <w:rPr>
          <w:b/>
          <w:sz w:val="24"/>
          <w:szCs w:val="24"/>
        </w:rPr>
        <w:t>управляющей организации для управления многоквартирными</w:t>
      </w:r>
    </w:p>
    <w:p w:rsidR="004B2F93" w:rsidRPr="004B2F93" w:rsidRDefault="004B2F93" w:rsidP="004B2F93">
      <w:pPr>
        <w:jc w:val="center"/>
        <w:rPr>
          <w:b/>
          <w:sz w:val="24"/>
          <w:szCs w:val="24"/>
        </w:rPr>
      </w:pPr>
      <w:r w:rsidRPr="004B2F93">
        <w:rPr>
          <w:b/>
          <w:sz w:val="24"/>
          <w:szCs w:val="24"/>
        </w:rPr>
        <w:t xml:space="preserve">домами на территории </w:t>
      </w:r>
      <w:proofErr w:type="spellStart"/>
      <w:r w:rsidRPr="004B2F93">
        <w:rPr>
          <w:b/>
          <w:sz w:val="24"/>
          <w:szCs w:val="24"/>
        </w:rPr>
        <w:t>Артемьевского</w:t>
      </w:r>
      <w:proofErr w:type="spellEnd"/>
      <w:r w:rsidRPr="004B2F93">
        <w:rPr>
          <w:b/>
          <w:sz w:val="24"/>
          <w:szCs w:val="24"/>
        </w:rPr>
        <w:t xml:space="preserve"> сельского поселения</w:t>
      </w:r>
    </w:p>
    <w:p w:rsidR="004B2F93" w:rsidRDefault="004B2F93" w:rsidP="004B2F93">
      <w:pPr>
        <w:jc w:val="center"/>
        <w:rPr>
          <w:sz w:val="24"/>
          <w:szCs w:val="24"/>
        </w:rPr>
      </w:pPr>
    </w:p>
    <w:p w:rsidR="004B2F93" w:rsidRPr="004B2F93" w:rsidRDefault="004B2F93" w:rsidP="004B2F93">
      <w:pPr>
        <w:jc w:val="center"/>
        <w:rPr>
          <w:sz w:val="24"/>
          <w:szCs w:val="24"/>
        </w:rPr>
      </w:pPr>
    </w:p>
    <w:p w:rsidR="004B2F93" w:rsidRPr="004B2F93" w:rsidRDefault="004B2F93" w:rsidP="004B2F93">
      <w:pPr>
        <w:jc w:val="both"/>
        <w:rPr>
          <w:sz w:val="24"/>
          <w:szCs w:val="24"/>
        </w:rPr>
      </w:pPr>
      <w:r>
        <w:rPr>
          <w:sz w:val="24"/>
          <w:szCs w:val="24"/>
        </w:rPr>
        <w:t>П</w:t>
      </w:r>
      <w:r w:rsidRPr="004B2F93">
        <w:rPr>
          <w:sz w:val="24"/>
          <w:szCs w:val="24"/>
        </w:rPr>
        <w:t xml:space="preserve">редседатель комиссии </w:t>
      </w:r>
      <w:r>
        <w:rPr>
          <w:sz w:val="24"/>
          <w:szCs w:val="24"/>
        </w:rPr>
        <w:t xml:space="preserve">- </w:t>
      </w:r>
      <w:r w:rsidRPr="004B2F93">
        <w:rPr>
          <w:sz w:val="24"/>
          <w:szCs w:val="24"/>
        </w:rPr>
        <w:t xml:space="preserve">Гриневич Татьяна Владимировна - Глава </w:t>
      </w:r>
      <w:proofErr w:type="spellStart"/>
      <w:r w:rsidRPr="004B2F93">
        <w:rPr>
          <w:sz w:val="24"/>
          <w:szCs w:val="24"/>
        </w:rPr>
        <w:t>Артемьевского</w:t>
      </w:r>
      <w:proofErr w:type="spellEnd"/>
      <w:r w:rsidRPr="004B2F93">
        <w:rPr>
          <w:sz w:val="24"/>
          <w:szCs w:val="24"/>
        </w:rPr>
        <w:t xml:space="preserve"> </w:t>
      </w:r>
      <w:r>
        <w:rPr>
          <w:sz w:val="24"/>
          <w:szCs w:val="24"/>
        </w:rPr>
        <w:t>сельского поселения</w:t>
      </w:r>
      <w:r w:rsidRPr="004B2F93">
        <w:rPr>
          <w:sz w:val="24"/>
          <w:szCs w:val="24"/>
        </w:rPr>
        <w:t>;</w:t>
      </w:r>
    </w:p>
    <w:p w:rsidR="004B2F93" w:rsidRPr="004B2F93" w:rsidRDefault="004B2F93" w:rsidP="004B2F93">
      <w:pPr>
        <w:jc w:val="both"/>
        <w:rPr>
          <w:sz w:val="24"/>
          <w:szCs w:val="24"/>
        </w:rPr>
      </w:pPr>
      <w:r>
        <w:rPr>
          <w:sz w:val="24"/>
          <w:szCs w:val="24"/>
        </w:rPr>
        <w:t>З</w:t>
      </w:r>
      <w:r w:rsidRPr="004B2F93">
        <w:rPr>
          <w:sz w:val="24"/>
          <w:szCs w:val="24"/>
        </w:rPr>
        <w:t xml:space="preserve">аместитель председателя комиссии </w:t>
      </w:r>
      <w:r>
        <w:rPr>
          <w:sz w:val="24"/>
          <w:szCs w:val="24"/>
        </w:rPr>
        <w:t xml:space="preserve">- </w:t>
      </w:r>
      <w:proofErr w:type="spellStart"/>
      <w:r w:rsidRPr="004B2F93">
        <w:rPr>
          <w:sz w:val="24"/>
          <w:szCs w:val="24"/>
        </w:rPr>
        <w:t>Антонихина</w:t>
      </w:r>
      <w:proofErr w:type="spellEnd"/>
      <w:r w:rsidRPr="004B2F93">
        <w:rPr>
          <w:sz w:val="24"/>
          <w:szCs w:val="24"/>
        </w:rPr>
        <w:t xml:space="preserve"> Ирина Владимировна - ведущий специалист;</w:t>
      </w:r>
    </w:p>
    <w:p w:rsidR="004B2F93" w:rsidRPr="004B2F93" w:rsidRDefault="004B2F93" w:rsidP="004B2F93">
      <w:pPr>
        <w:rPr>
          <w:sz w:val="24"/>
          <w:szCs w:val="24"/>
        </w:rPr>
      </w:pPr>
      <w:r>
        <w:rPr>
          <w:sz w:val="24"/>
          <w:szCs w:val="24"/>
        </w:rPr>
        <w:t>С</w:t>
      </w:r>
      <w:r w:rsidRPr="004B2F93">
        <w:rPr>
          <w:sz w:val="24"/>
          <w:szCs w:val="24"/>
        </w:rPr>
        <w:t xml:space="preserve">екретарь комиссии </w:t>
      </w:r>
      <w:r>
        <w:rPr>
          <w:sz w:val="24"/>
          <w:szCs w:val="24"/>
        </w:rPr>
        <w:t xml:space="preserve">- </w:t>
      </w:r>
      <w:r w:rsidRPr="004B2F93">
        <w:rPr>
          <w:sz w:val="24"/>
          <w:szCs w:val="24"/>
        </w:rPr>
        <w:t xml:space="preserve">Шведова Ольга Владимировна - </w:t>
      </w:r>
      <w:r>
        <w:rPr>
          <w:sz w:val="24"/>
          <w:szCs w:val="24"/>
        </w:rPr>
        <w:t>ведущий специалист</w:t>
      </w:r>
      <w:r w:rsidRPr="004B2F93">
        <w:rPr>
          <w:sz w:val="24"/>
          <w:szCs w:val="24"/>
        </w:rPr>
        <w:t>.</w:t>
      </w:r>
    </w:p>
    <w:p w:rsidR="004B2F93" w:rsidRDefault="004B2F93" w:rsidP="004B2F93">
      <w:pPr>
        <w:jc w:val="both"/>
        <w:rPr>
          <w:sz w:val="24"/>
          <w:szCs w:val="24"/>
        </w:rPr>
      </w:pPr>
    </w:p>
    <w:p w:rsidR="004B2F93" w:rsidRPr="004B2F93" w:rsidRDefault="004B2F93" w:rsidP="004B2F93">
      <w:pPr>
        <w:jc w:val="both"/>
        <w:rPr>
          <w:sz w:val="24"/>
          <w:szCs w:val="24"/>
        </w:rPr>
      </w:pPr>
      <w:r w:rsidRPr="004B2F93">
        <w:rPr>
          <w:sz w:val="24"/>
          <w:szCs w:val="24"/>
        </w:rPr>
        <w:t>Члены комиссии:</w:t>
      </w:r>
    </w:p>
    <w:p w:rsidR="004B2F93" w:rsidRPr="004B2F93" w:rsidRDefault="004B2F93" w:rsidP="004B2F93">
      <w:pPr>
        <w:jc w:val="both"/>
        <w:rPr>
          <w:sz w:val="24"/>
          <w:szCs w:val="24"/>
        </w:rPr>
      </w:pPr>
      <w:r w:rsidRPr="004B2F93">
        <w:rPr>
          <w:sz w:val="24"/>
          <w:szCs w:val="24"/>
        </w:rPr>
        <w:t>Лебедева Елена Николаевна - ведущий специалист;</w:t>
      </w:r>
    </w:p>
    <w:p w:rsidR="004B2F93" w:rsidRDefault="004B2F93" w:rsidP="004B2F93">
      <w:pPr>
        <w:jc w:val="both"/>
        <w:rPr>
          <w:sz w:val="24"/>
          <w:szCs w:val="24"/>
        </w:rPr>
      </w:pPr>
      <w:r>
        <w:rPr>
          <w:sz w:val="24"/>
          <w:szCs w:val="24"/>
        </w:rPr>
        <w:t>Карпова Ирина Викторовна -</w:t>
      </w:r>
      <w:r w:rsidRPr="004B2F93">
        <w:rPr>
          <w:sz w:val="24"/>
          <w:szCs w:val="24"/>
        </w:rPr>
        <w:t xml:space="preserve"> консультант-главный бухгалтер</w:t>
      </w:r>
      <w:r>
        <w:rPr>
          <w:sz w:val="24"/>
          <w:szCs w:val="24"/>
        </w:rPr>
        <w:t>.</w:t>
      </w: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B2F93" w:rsidRDefault="004B2F93" w:rsidP="004B2F93">
      <w:pPr>
        <w:jc w:val="both"/>
        <w:rPr>
          <w:sz w:val="24"/>
          <w:szCs w:val="24"/>
        </w:rPr>
      </w:pPr>
    </w:p>
    <w:p w:rsidR="004656EA" w:rsidRDefault="004656EA" w:rsidP="004B2F93">
      <w:pPr>
        <w:jc w:val="both"/>
        <w:rPr>
          <w:sz w:val="24"/>
          <w:szCs w:val="24"/>
        </w:rPr>
      </w:pPr>
    </w:p>
    <w:p w:rsidR="004656EA" w:rsidRDefault="004656EA" w:rsidP="004B2F93">
      <w:pPr>
        <w:jc w:val="both"/>
        <w:rPr>
          <w:sz w:val="24"/>
          <w:szCs w:val="24"/>
        </w:rPr>
      </w:pPr>
    </w:p>
    <w:p w:rsidR="004B2F93" w:rsidRPr="004B2F93" w:rsidRDefault="004B2F93" w:rsidP="004B2F93">
      <w:pPr>
        <w:jc w:val="right"/>
        <w:rPr>
          <w:sz w:val="24"/>
          <w:szCs w:val="24"/>
        </w:rPr>
      </w:pPr>
      <w:r w:rsidRPr="004B2F93">
        <w:rPr>
          <w:sz w:val="24"/>
          <w:szCs w:val="24"/>
        </w:rPr>
        <w:lastRenderedPageBreak/>
        <w:t>Приложение №2</w:t>
      </w:r>
    </w:p>
    <w:p w:rsidR="004B2F93" w:rsidRPr="004B2F93" w:rsidRDefault="004B2F93" w:rsidP="004B2F93">
      <w:pPr>
        <w:jc w:val="right"/>
        <w:rPr>
          <w:sz w:val="24"/>
          <w:szCs w:val="24"/>
        </w:rPr>
      </w:pPr>
      <w:r w:rsidRPr="004B2F93">
        <w:rPr>
          <w:sz w:val="24"/>
          <w:szCs w:val="24"/>
        </w:rPr>
        <w:t xml:space="preserve">к </w:t>
      </w:r>
      <w:r>
        <w:rPr>
          <w:sz w:val="24"/>
          <w:szCs w:val="24"/>
        </w:rPr>
        <w:t>Постановлению</w:t>
      </w:r>
      <w:r w:rsidRPr="004B2F93">
        <w:rPr>
          <w:sz w:val="24"/>
          <w:szCs w:val="24"/>
        </w:rPr>
        <w:t xml:space="preserve"> Администрации</w:t>
      </w:r>
    </w:p>
    <w:p w:rsidR="004B2F93" w:rsidRPr="004B2F93" w:rsidRDefault="004B2F93" w:rsidP="004B2F93">
      <w:pPr>
        <w:jc w:val="right"/>
        <w:rPr>
          <w:sz w:val="24"/>
          <w:szCs w:val="24"/>
        </w:rPr>
      </w:pPr>
      <w:proofErr w:type="spellStart"/>
      <w:r w:rsidRPr="004B2F93">
        <w:rPr>
          <w:sz w:val="24"/>
          <w:szCs w:val="24"/>
        </w:rPr>
        <w:t>Артемьевского</w:t>
      </w:r>
      <w:proofErr w:type="spellEnd"/>
      <w:r w:rsidRPr="004B2F93">
        <w:rPr>
          <w:sz w:val="24"/>
          <w:szCs w:val="24"/>
        </w:rPr>
        <w:t xml:space="preserve"> сельского поселения </w:t>
      </w:r>
    </w:p>
    <w:p w:rsidR="004B2F93" w:rsidRPr="004B2F93" w:rsidRDefault="004B2F93" w:rsidP="004B2F93">
      <w:pPr>
        <w:jc w:val="right"/>
        <w:rPr>
          <w:sz w:val="24"/>
          <w:szCs w:val="24"/>
        </w:rPr>
      </w:pPr>
      <w:r w:rsidRPr="004B2F93">
        <w:rPr>
          <w:sz w:val="24"/>
          <w:szCs w:val="24"/>
        </w:rPr>
        <w:t>от 2</w:t>
      </w:r>
      <w:r>
        <w:rPr>
          <w:sz w:val="24"/>
          <w:szCs w:val="24"/>
        </w:rPr>
        <w:t>0</w:t>
      </w:r>
      <w:r w:rsidRPr="004B2F93">
        <w:rPr>
          <w:sz w:val="24"/>
          <w:szCs w:val="24"/>
        </w:rPr>
        <w:t>.</w:t>
      </w:r>
      <w:r>
        <w:rPr>
          <w:sz w:val="24"/>
          <w:szCs w:val="24"/>
        </w:rPr>
        <w:t>11</w:t>
      </w:r>
      <w:r w:rsidRPr="004B2F93">
        <w:rPr>
          <w:sz w:val="24"/>
          <w:szCs w:val="24"/>
        </w:rPr>
        <w:t>.202</w:t>
      </w:r>
      <w:r>
        <w:rPr>
          <w:sz w:val="24"/>
          <w:szCs w:val="24"/>
        </w:rPr>
        <w:t>3</w:t>
      </w:r>
      <w:r w:rsidRPr="004B2F93">
        <w:rPr>
          <w:sz w:val="24"/>
          <w:szCs w:val="24"/>
        </w:rPr>
        <w:t xml:space="preserve">г. № </w:t>
      </w:r>
      <w:r>
        <w:rPr>
          <w:sz w:val="24"/>
          <w:szCs w:val="24"/>
        </w:rPr>
        <w:t>1</w:t>
      </w:r>
      <w:r w:rsidRPr="004B2F93">
        <w:rPr>
          <w:sz w:val="24"/>
          <w:szCs w:val="24"/>
        </w:rPr>
        <w:t>55</w:t>
      </w:r>
    </w:p>
    <w:p w:rsidR="004B2F93" w:rsidRPr="004B2F93" w:rsidRDefault="004B2F93" w:rsidP="004B2F93">
      <w:pPr>
        <w:jc w:val="both"/>
        <w:rPr>
          <w:sz w:val="24"/>
          <w:szCs w:val="24"/>
        </w:rPr>
      </w:pPr>
    </w:p>
    <w:p w:rsidR="004B2F93" w:rsidRPr="004B2F93" w:rsidRDefault="004B2F93" w:rsidP="004B2F93">
      <w:pPr>
        <w:jc w:val="both"/>
        <w:rPr>
          <w:sz w:val="24"/>
          <w:szCs w:val="24"/>
        </w:rPr>
      </w:pPr>
    </w:p>
    <w:p w:rsidR="004B2F93" w:rsidRPr="004B2F93" w:rsidRDefault="004B2F93" w:rsidP="004B2F93">
      <w:pPr>
        <w:jc w:val="center"/>
        <w:rPr>
          <w:b/>
          <w:color w:val="000000"/>
          <w:sz w:val="24"/>
          <w:szCs w:val="24"/>
        </w:rPr>
      </w:pPr>
      <w:r w:rsidRPr="004B2F93">
        <w:rPr>
          <w:b/>
          <w:color w:val="000000"/>
          <w:sz w:val="24"/>
          <w:szCs w:val="24"/>
        </w:rPr>
        <w:t>Положение</w:t>
      </w:r>
    </w:p>
    <w:p w:rsidR="004B2F93" w:rsidRPr="004B2F93" w:rsidRDefault="004B2F93" w:rsidP="004B2F93">
      <w:pPr>
        <w:jc w:val="center"/>
        <w:rPr>
          <w:b/>
          <w:color w:val="000000"/>
          <w:sz w:val="24"/>
          <w:szCs w:val="24"/>
        </w:rPr>
      </w:pPr>
      <w:r w:rsidRPr="004B2F93">
        <w:rPr>
          <w:b/>
          <w:color w:val="000000"/>
          <w:sz w:val="24"/>
          <w:szCs w:val="24"/>
        </w:rPr>
        <w:t>о постоянно действующей конкурсной комиссии для проведения открытых</w:t>
      </w:r>
    </w:p>
    <w:p w:rsidR="004B2F93" w:rsidRPr="004B2F93" w:rsidRDefault="004B2F93" w:rsidP="004B2F93">
      <w:pPr>
        <w:jc w:val="center"/>
        <w:rPr>
          <w:b/>
          <w:color w:val="000000"/>
          <w:sz w:val="24"/>
          <w:szCs w:val="24"/>
        </w:rPr>
      </w:pPr>
      <w:r w:rsidRPr="004B2F93">
        <w:rPr>
          <w:b/>
          <w:color w:val="000000"/>
          <w:sz w:val="24"/>
          <w:szCs w:val="24"/>
        </w:rPr>
        <w:t>конкурсов по отбору управляющей организации для управления</w:t>
      </w:r>
    </w:p>
    <w:p w:rsidR="004B2F93" w:rsidRPr="004B2F93" w:rsidRDefault="004B2F93" w:rsidP="004B2F93">
      <w:pPr>
        <w:jc w:val="center"/>
        <w:rPr>
          <w:b/>
          <w:color w:val="000000"/>
          <w:sz w:val="24"/>
          <w:szCs w:val="24"/>
        </w:rPr>
      </w:pPr>
      <w:r w:rsidRPr="004B2F93">
        <w:rPr>
          <w:b/>
          <w:color w:val="000000"/>
          <w:sz w:val="24"/>
          <w:szCs w:val="24"/>
        </w:rPr>
        <w:t xml:space="preserve">многоквартирными домами на территории </w:t>
      </w:r>
      <w:proofErr w:type="spellStart"/>
      <w:r w:rsidRPr="004B2F93">
        <w:rPr>
          <w:b/>
          <w:sz w:val="24"/>
          <w:szCs w:val="24"/>
        </w:rPr>
        <w:t>Артемьевского</w:t>
      </w:r>
      <w:proofErr w:type="spellEnd"/>
      <w:r w:rsidRPr="004B2F93">
        <w:rPr>
          <w:b/>
          <w:sz w:val="24"/>
          <w:szCs w:val="24"/>
        </w:rPr>
        <w:t xml:space="preserve"> сельского поселения</w:t>
      </w:r>
    </w:p>
    <w:p w:rsidR="004B2F93" w:rsidRPr="004B2F93" w:rsidRDefault="004B2F93" w:rsidP="004B2F93">
      <w:pPr>
        <w:jc w:val="both"/>
        <w:rPr>
          <w:b/>
          <w:color w:val="000000"/>
          <w:sz w:val="24"/>
          <w:szCs w:val="24"/>
        </w:rPr>
      </w:pPr>
    </w:p>
    <w:p w:rsidR="004B2F93" w:rsidRPr="004B2F93" w:rsidRDefault="004B2F93" w:rsidP="004656EA">
      <w:pPr>
        <w:ind w:firstLine="567"/>
        <w:jc w:val="both"/>
        <w:rPr>
          <w:sz w:val="24"/>
          <w:szCs w:val="24"/>
        </w:rPr>
      </w:pPr>
      <w:r w:rsidRPr="004B2F93">
        <w:rPr>
          <w:sz w:val="24"/>
          <w:szCs w:val="24"/>
        </w:rPr>
        <w:t xml:space="preserve">1. Положение о постоянно действующей конкурсной комиссии для проведения открытых конкурсов по отбору управляющей организации для управления многоквартирными домами на территории </w:t>
      </w:r>
      <w:proofErr w:type="spellStart"/>
      <w:r w:rsidRPr="004B2F93">
        <w:rPr>
          <w:sz w:val="24"/>
          <w:szCs w:val="24"/>
        </w:rPr>
        <w:t>Артемьевского</w:t>
      </w:r>
      <w:proofErr w:type="spellEnd"/>
      <w:r w:rsidRPr="004B2F93">
        <w:rPr>
          <w:sz w:val="24"/>
          <w:szCs w:val="24"/>
        </w:rPr>
        <w:t xml:space="preserve"> сельского поселения (далее – Положение), разработано в соответствии с П</w:t>
      </w:r>
      <w:r>
        <w:rPr>
          <w:sz w:val="24"/>
          <w:szCs w:val="24"/>
        </w:rPr>
        <w:t>орядком</w:t>
      </w:r>
      <w:r w:rsidRPr="004B2F93">
        <w:rPr>
          <w:sz w:val="24"/>
          <w:szCs w:val="24"/>
        </w:rPr>
        <w:t xml:space="preserve"> проведения органом местного самоуправления открытого конкурса по отбору управляющей </w:t>
      </w:r>
      <w:r>
        <w:rPr>
          <w:sz w:val="24"/>
          <w:szCs w:val="24"/>
        </w:rPr>
        <w:t>организац</w:t>
      </w:r>
      <w:r w:rsidRPr="004B2F93">
        <w:rPr>
          <w:sz w:val="24"/>
          <w:szCs w:val="24"/>
        </w:rPr>
        <w:t xml:space="preserve">ии для управления многоквартирным домом, утвержденным </w:t>
      </w:r>
      <w:r>
        <w:rPr>
          <w:sz w:val="24"/>
          <w:szCs w:val="24"/>
        </w:rPr>
        <w:t>П</w:t>
      </w:r>
      <w:r w:rsidRPr="004B2F93">
        <w:rPr>
          <w:sz w:val="24"/>
          <w:szCs w:val="24"/>
        </w:rPr>
        <w:t xml:space="preserve">остановлением Правительства Российской Федерации от 06.02.2006      № 75, и определяет порядок работы конкурсной комиссии по отбору управляющей организации для управления многоквартирными домами на территории </w:t>
      </w:r>
      <w:proofErr w:type="spellStart"/>
      <w:r w:rsidRPr="004B2F93">
        <w:rPr>
          <w:sz w:val="24"/>
          <w:szCs w:val="24"/>
        </w:rPr>
        <w:t>Артемьевского</w:t>
      </w:r>
      <w:proofErr w:type="spellEnd"/>
      <w:r w:rsidRPr="004B2F93">
        <w:rPr>
          <w:sz w:val="24"/>
          <w:szCs w:val="24"/>
        </w:rPr>
        <w:t xml:space="preserve"> сельского поселения (далее -Конкурсная комиссия).</w:t>
      </w:r>
    </w:p>
    <w:p w:rsidR="004B2F93" w:rsidRPr="004B2F93" w:rsidRDefault="004B2F93" w:rsidP="004656EA">
      <w:pPr>
        <w:ind w:firstLine="567"/>
        <w:jc w:val="both"/>
        <w:rPr>
          <w:sz w:val="24"/>
          <w:szCs w:val="24"/>
        </w:rPr>
      </w:pPr>
      <w:r w:rsidRPr="004B2F93">
        <w:rPr>
          <w:sz w:val="24"/>
          <w:szCs w:val="24"/>
        </w:rPr>
        <w:t>2. 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и настоящим Положением.</w:t>
      </w:r>
    </w:p>
    <w:p w:rsidR="004B2F93" w:rsidRPr="004B2F93" w:rsidRDefault="004B2F93" w:rsidP="004656EA">
      <w:pPr>
        <w:ind w:firstLine="567"/>
        <w:jc w:val="both"/>
        <w:rPr>
          <w:sz w:val="24"/>
          <w:szCs w:val="24"/>
        </w:rPr>
      </w:pPr>
      <w:r w:rsidRPr="004B2F93">
        <w:rPr>
          <w:sz w:val="24"/>
          <w:szCs w:val="24"/>
        </w:rPr>
        <w:t>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r>
        <w:rPr>
          <w:sz w:val="24"/>
          <w:szCs w:val="24"/>
        </w:rPr>
        <w:t xml:space="preserve"> Срок полномочий Конкурсной комиссии не может превышать 2 года.</w:t>
      </w:r>
    </w:p>
    <w:p w:rsidR="004B2F93" w:rsidRPr="004B2F93" w:rsidRDefault="004B2F93" w:rsidP="004656EA">
      <w:pPr>
        <w:ind w:firstLine="567"/>
        <w:jc w:val="both"/>
        <w:rPr>
          <w:sz w:val="24"/>
          <w:szCs w:val="24"/>
        </w:rPr>
      </w:pPr>
      <w:r w:rsidRPr="004B2F93">
        <w:rPr>
          <w:sz w:val="24"/>
          <w:szCs w:val="24"/>
        </w:rPr>
        <w:t>4. Задачей Конкурсной комиссии является проведение конкурса на основе следующих принципов:</w:t>
      </w:r>
    </w:p>
    <w:p w:rsidR="004B2F93" w:rsidRPr="004B2F93" w:rsidRDefault="004B2F93" w:rsidP="004656EA">
      <w:pPr>
        <w:ind w:firstLine="567"/>
        <w:jc w:val="both"/>
        <w:rPr>
          <w:sz w:val="24"/>
          <w:szCs w:val="24"/>
        </w:rPr>
      </w:pPr>
      <w:r w:rsidRPr="004B2F93">
        <w:rPr>
          <w:sz w:val="24"/>
          <w:szCs w:val="24"/>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4B2F93" w:rsidRPr="004B2F93" w:rsidRDefault="004B2F93" w:rsidP="004656EA">
      <w:pPr>
        <w:ind w:firstLine="567"/>
        <w:jc w:val="both"/>
        <w:rPr>
          <w:sz w:val="24"/>
          <w:szCs w:val="24"/>
        </w:rPr>
      </w:pPr>
      <w:r w:rsidRPr="004B2F93">
        <w:rPr>
          <w:sz w:val="24"/>
          <w:szCs w:val="24"/>
        </w:rPr>
        <w:t>- добросовестная конкуренция;</w:t>
      </w:r>
    </w:p>
    <w:p w:rsidR="004B2F93" w:rsidRPr="004B2F93" w:rsidRDefault="004B2F93" w:rsidP="004656EA">
      <w:pPr>
        <w:ind w:firstLine="567"/>
        <w:jc w:val="both"/>
        <w:rPr>
          <w:sz w:val="24"/>
          <w:szCs w:val="24"/>
        </w:rPr>
      </w:pPr>
      <w:r w:rsidRPr="004B2F93">
        <w:rPr>
          <w:sz w:val="24"/>
          <w:szCs w:val="24"/>
        </w:rPr>
        <w:t>-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w:t>
      </w:r>
    </w:p>
    <w:p w:rsidR="004B2F93" w:rsidRPr="004B2F93" w:rsidRDefault="004B2F93" w:rsidP="004656EA">
      <w:pPr>
        <w:ind w:firstLine="567"/>
        <w:jc w:val="both"/>
        <w:rPr>
          <w:sz w:val="24"/>
          <w:szCs w:val="24"/>
        </w:rPr>
      </w:pPr>
      <w:r w:rsidRPr="004B2F93">
        <w:rPr>
          <w:sz w:val="24"/>
          <w:szCs w:val="24"/>
        </w:rPr>
        <w:t>доме;</w:t>
      </w:r>
    </w:p>
    <w:p w:rsidR="004B2F93" w:rsidRPr="004B2F93" w:rsidRDefault="004B2F93" w:rsidP="004656EA">
      <w:pPr>
        <w:ind w:firstLine="567"/>
        <w:jc w:val="both"/>
        <w:rPr>
          <w:sz w:val="24"/>
          <w:szCs w:val="24"/>
        </w:rPr>
      </w:pPr>
      <w:r w:rsidRPr="004B2F93">
        <w:rPr>
          <w:sz w:val="24"/>
          <w:szCs w:val="24"/>
        </w:rPr>
        <w:t>- доступность информации о проведении конкурса и обеспечение открытости его проведения.</w:t>
      </w:r>
    </w:p>
    <w:p w:rsidR="004B2F93" w:rsidRPr="004B2F93" w:rsidRDefault="004B2F93" w:rsidP="004656EA">
      <w:pPr>
        <w:ind w:firstLine="567"/>
        <w:jc w:val="both"/>
        <w:rPr>
          <w:sz w:val="24"/>
          <w:szCs w:val="24"/>
        </w:rPr>
      </w:pPr>
      <w:r w:rsidRPr="004B2F93">
        <w:rPr>
          <w:sz w:val="24"/>
          <w:szCs w:val="24"/>
        </w:rPr>
        <w:t>5. Конкурсная комиссия является коллегиальным органом.</w:t>
      </w:r>
    </w:p>
    <w:p w:rsidR="004B2F93" w:rsidRPr="004B2F93" w:rsidRDefault="004B2F93" w:rsidP="004656EA">
      <w:pPr>
        <w:ind w:firstLine="567"/>
        <w:jc w:val="both"/>
        <w:rPr>
          <w:sz w:val="24"/>
          <w:szCs w:val="24"/>
        </w:rPr>
      </w:pPr>
      <w:r w:rsidRPr="004B2F93">
        <w:rPr>
          <w:sz w:val="24"/>
          <w:szCs w:val="24"/>
        </w:rPr>
        <w:t>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являющегося организатором конкурса.</w:t>
      </w:r>
    </w:p>
    <w:p w:rsidR="004B2F93" w:rsidRPr="004B2F93" w:rsidRDefault="004B2F93" w:rsidP="004656EA">
      <w:pPr>
        <w:ind w:firstLine="567"/>
        <w:jc w:val="both"/>
        <w:rPr>
          <w:sz w:val="24"/>
          <w:szCs w:val="24"/>
        </w:rPr>
      </w:pPr>
      <w:r w:rsidRPr="004B2F93">
        <w:rPr>
          <w:sz w:val="24"/>
          <w:szCs w:val="24"/>
        </w:rPr>
        <w:t>Председатель является членом Конкурсной комиссии. По решению организатора конкурса в составе Конкурсной комиссии может быть также утверждена должность секретаря Конкурсной комиссии. Если такая должность не предусматривается, то функции секретаря Конкурсной комиссии, в соответствии с настоящим Положением, выполняет любой член Конкурсной комиссии, уполномоченный на выполнение таких функций Председателем.</w:t>
      </w:r>
    </w:p>
    <w:p w:rsidR="004B2F93" w:rsidRPr="004B2F93" w:rsidRDefault="004B2F93" w:rsidP="004656EA">
      <w:pPr>
        <w:ind w:firstLine="567"/>
        <w:jc w:val="both"/>
        <w:rPr>
          <w:sz w:val="24"/>
          <w:szCs w:val="24"/>
        </w:rPr>
      </w:pPr>
      <w:r w:rsidRPr="004B2F93">
        <w:rPr>
          <w:sz w:val="24"/>
          <w:szCs w:val="24"/>
        </w:rPr>
        <w:lastRenderedPageBreak/>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4B2F93" w:rsidRPr="004B2F93" w:rsidRDefault="004B2F93" w:rsidP="004656EA">
      <w:pPr>
        <w:ind w:firstLine="567"/>
        <w:jc w:val="both"/>
        <w:rPr>
          <w:sz w:val="24"/>
          <w:szCs w:val="24"/>
        </w:rPr>
      </w:pPr>
      <w:r w:rsidRPr="004B2F93">
        <w:rPr>
          <w:sz w:val="24"/>
          <w:szCs w:val="24"/>
        </w:rPr>
        <w:t>6. Основными функциями Конкурсной комиссии являются:</w:t>
      </w:r>
    </w:p>
    <w:p w:rsidR="004B2F93" w:rsidRPr="004B2F93" w:rsidRDefault="004B2F93" w:rsidP="004656EA">
      <w:pPr>
        <w:ind w:firstLine="567"/>
        <w:jc w:val="both"/>
        <w:rPr>
          <w:sz w:val="24"/>
          <w:szCs w:val="24"/>
        </w:rPr>
      </w:pPr>
      <w:r w:rsidRPr="004B2F93">
        <w:rPr>
          <w:sz w:val="24"/>
          <w:szCs w:val="24"/>
        </w:rPr>
        <w:t>6.1. Вскрытие конвертов с заявками на участие в конкурсе.</w:t>
      </w:r>
    </w:p>
    <w:p w:rsidR="004B2F93" w:rsidRPr="004B2F93" w:rsidRDefault="004B2F93" w:rsidP="004656EA">
      <w:pPr>
        <w:ind w:firstLine="567"/>
        <w:jc w:val="both"/>
        <w:rPr>
          <w:sz w:val="24"/>
          <w:szCs w:val="24"/>
        </w:rPr>
      </w:pPr>
      <w:r w:rsidRPr="004B2F93">
        <w:rPr>
          <w:sz w:val="24"/>
          <w:szCs w:val="24"/>
        </w:rPr>
        <w:t>6.2. Рассмотрение, оценка и сопоставление заявок на участие в конкурсе.</w:t>
      </w:r>
    </w:p>
    <w:p w:rsidR="004B2F93" w:rsidRPr="004B2F93" w:rsidRDefault="004B2F93" w:rsidP="004656EA">
      <w:pPr>
        <w:ind w:firstLine="567"/>
        <w:jc w:val="both"/>
        <w:rPr>
          <w:sz w:val="24"/>
          <w:szCs w:val="24"/>
        </w:rPr>
      </w:pPr>
      <w:r w:rsidRPr="004B2F93">
        <w:rPr>
          <w:sz w:val="24"/>
          <w:szCs w:val="24"/>
        </w:rPr>
        <w:t>6.3. Определение победителя конкурса.</w:t>
      </w:r>
    </w:p>
    <w:p w:rsidR="004B2F93" w:rsidRPr="004B2F93" w:rsidRDefault="004B2F93" w:rsidP="004656EA">
      <w:pPr>
        <w:ind w:firstLine="567"/>
        <w:jc w:val="both"/>
        <w:rPr>
          <w:sz w:val="24"/>
          <w:szCs w:val="24"/>
        </w:rPr>
      </w:pPr>
      <w:r w:rsidRPr="004B2F93">
        <w:rPr>
          <w:sz w:val="24"/>
          <w:szCs w:val="24"/>
        </w:rPr>
        <w:t>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4B2F93" w:rsidRPr="004B2F93" w:rsidRDefault="004B2F93" w:rsidP="004656EA">
      <w:pPr>
        <w:ind w:firstLine="567"/>
        <w:jc w:val="both"/>
        <w:rPr>
          <w:sz w:val="24"/>
          <w:szCs w:val="24"/>
        </w:rPr>
      </w:pPr>
      <w:r w:rsidRPr="004B2F93">
        <w:rPr>
          <w:sz w:val="24"/>
          <w:szCs w:val="24"/>
        </w:rPr>
        <w:t>6.5. Наряду со своими основными функциями по решению организатора конкурса на Конкурсную комиссию может быть возложена функция обеспечения (контроля), в том числе совместно с сотрудниками организатора конкурса, специализированной организацией (если такая привлечена организатором конкурса) своевременного проведения организатором конкурса (специализированной организацией) порученных мероприятий.</w:t>
      </w:r>
    </w:p>
    <w:p w:rsidR="004B2F93" w:rsidRPr="004B2F93" w:rsidRDefault="004B2F93" w:rsidP="004656EA">
      <w:pPr>
        <w:ind w:firstLine="567"/>
        <w:jc w:val="both"/>
        <w:rPr>
          <w:sz w:val="24"/>
          <w:szCs w:val="24"/>
        </w:rPr>
      </w:pPr>
      <w:r w:rsidRPr="004B2F93">
        <w:rPr>
          <w:sz w:val="24"/>
          <w:szCs w:val="24"/>
        </w:rPr>
        <w:t>7. Конкурсная комиссия обязана:</w:t>
      </w:r>
    </w:p>
    <w:p w:rsidR="004B2F93" w:rsidRPr="004B2F93" w:rsidRDefault="004B2F93" w:rsidP="004656EA">
      <w:pPr>
        <w:ind w:firstLine="567"/>
        <w:jc w:val="both"/>
        <w:rPr>
          <w:sz w:val="24"/>
          <w:szCs w:val="24"/>
        </w:rPr>
      </w:pPr>
      <w:r w:rsidRPr="004B2F93">
        <w:rPr>
          <w:sz w:val="24"/>
          <w:szCs w:val="24"/>
        </w:rPr>
        <w:t>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4B2F93" w:rsidRPr="004B2F93" w:rsidRDefault="004B2F93" w:rsidP="004656EA">
      <w:pPr>
        <w:ind w:firstLine="567"/>
        <w:jc w:val="both"/>
        <w:rPr>
          <w:sz w:val="24"/>
          <w:szCs w:val="24"/>
        </w:rPr>
      </w:pPr>
      <w:r w:rsidRPr="004B2F93">
        <w:rPr>
          <w:sz w:val="24"/>
          <w:szCs w:val="24"/>
        </w:rPr>
        <w:t>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4B2F93" w:rsidRPr="004B2F93" w:rsidRDefault="004B2F93" w:rsidP="004656EA">
      <w:pPr>
        <w:ind w:firstLine="567"/>
        <w:jc w:val="both"/>
        <w:rPr>
          <w:sz w:val="24"/>
          <w:szCs w:val="24"/>
        </w:rPr>
      </w:pPr>
      <w:r w:rsidRPr="004B2F93">
        <w:rPr>
          <w:sz w:val="24"/>
          <w:szCs w:val="24"/>
        </w:rPr>
        <w:t>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4B2F93" w:rsidRPr="004B2F93" w:rsidRDefault="004B2F93" w:rsidP="004656EA">
      <w:pPr>
        <w:ind w:firstLine="567"/>
        <w:jc w:val="both"/>
        <w:rPr>
          <w:sz w:val="24"/>
          <w:szCs w:val="24"/>
        </w:rPr>
      </w:pPr>
      <w:r w:rsidRPr="004B2F93">
        <w:rPr>
          <w:sz w:val="24"/>
          <w:szCs w:val="24"/>
        </w:rPr>
        <w:t>8. Конкурсная комиссия вправе:</w:t>
      </w:r>
    </w:p>
    <w:p w:rsidR="004B2F93" w:rsidRPr="004B2F93" w:rsidRDefault="004B2F93" w:rsidP="004656EA">
      <w:pPr>
        <w:ind w:firstLine="567"/>
        <w:jc w:val="both"/>
        <w:rPr>
          <w:sz w:val="24"/>
          <w:szCs w:val="24"/>
        </w:rPr>
      </w:pPr>
      <w:r w:rsidRPr="004B2F93">
        <w:rPr>
          <w:sz w:val="24"/>
          <w:szCs w:val="24"/>
        </w:rPr>
        <w:t>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4B2F93" w:rsidRPr="004B2F93" w:rsidRDefault="004B2F93" w:rsidP="004656EA">
      <w:pPr>
        <w:ind w:firstLine="567"/>
        <w:jc w:val="both"/>
        <w:rPr>
          <w:sz w:val="24"/>
          <w:szCs w:val="24"/>
        </w:rPr>
      </w:pPr>
      <w:r w:rsidRPr="004B2F93">
        <w:rPr>
          <w:sz w:val="24"/>
          <w:szCs w:val="24"/>
        </w:rPr>
        <w:t>8.2. Обратиться к соответствующему структурному подразделению организатора конкурса за разъяснениями положений по предмету конкурса.</w:t>
      </w:r>
    </w:p>
    <w:p w:rsidR="004B2F93" w:rsidRPr="004B2F93" w:rsidRDefault="004B2F93" w:rsidP="004656EA">
      <w:pPr>
        <w:ind w:firstLine="567"/>
        <w:jc w:val="both"/>
        <w:rPr>
          <w:sz w:val="24"/>
          <w:szCs w:val="24"/>
        </w:rPr>
      </w:pPr>
      <w:r w:rsidRPr="004B2F93">
        <w:rPr>
          <w:sz w:val="24"/>
          <w:szCs w:val="24"/>
        </w:rPr>
        <w:t>8.3. Обратиться к соответствующему структурному подразделению организатора конкурса с предложением изменить условия, изложенные в конкурсной документации, в случаях, если не подана ни одна заявка на участие в конкурсе.</w:t>
      </w:r>
    </w:p>
    <w:p w:rsidR="004B2F93" w:rsidRPr="004B2F93" w:rsidRDefault="004B2F93" w:rsidP="004656EA">
      <w:pPr>
        <w:ind w:firstLine="567"/>
        <w:jc w:val="both"/>
        <w:rPr>
          <w:sz w:val="24"/>
          <w:szCs w:val="24"/>
        </w:rPr>
      </w:pPr>
      <w:r w:rsidRPr="004B2F93">
        <w:rPr>
          <w:sz w:val="24"/>
          <w:szCs w:val="24"/>
        </w:rPr>
        <w:t>8.4. При необходимости привлекать к своей работе экспертов, в порядке,</w:t>
      </w:r>
    </w:p>
    <w:p w:rsidR="004B2F93" w:rsidRPr="004B2F93" w:rsidRDefault="004B2F93" w:rsidP="004656EA">
      <w:pPr>
        <w:ind w:firstLine="567"/>
        <w:jc w:val="both"/>
        <w:rPr>
          <w:sz w:val="24"/>
          <w:szCs w:val="24"/>
        </w:rPr>
      </w:pPr>
      <w:r w:rsidRPr="004B2F93">
        <w:rPr>
          <w:sz w:val="24"/>
          <w:szCs w:val="24"/>
        </w:rPr>
        <w:t>установленном настоящим Положением.</w:t>
      </w:r>
    </w:p>
    <w:p w:rsidR="004B2F93" w:rsidRPr="004B2F93" w:rsidRDefault="004B2F93" w:rsidP="004656EA">
      <w:pPr>
        <w:ind w:firstLine="567"/>
        <w:jc w:val="both"/>
        <w:rPr>
          <w:sz w:val="24"/>
          <w:szCs w:val="24"/>
        </w:rPr>
      </w:pPr>
      <w:r w:rsidRPr="004B2F93">
        <w:rPr>
          <w:sz w:val="24"/>
          <w:szCs w:val="24"/>
        </w:rPr>
        <w:t>9. Члены Конкурсной комиссии обязаны:</w:t>
      </w:r>
    </w:p>
    <w:p w:rsidR="004B2F93" w:rsidRPr="004B2F93" w:rsidRDefault="004B2F93" w:rsidP="004656EA">
      <w:pPr>
        <w:ind w:firstLine="567"/>
        <w:jc w:val="both"/>
        <w:rPr>
          <w:sz w:val="24"/>
          <w:szCs w:val="24"/>
        </w:rPr>
      </w:pPr>
      <w:r w:rsidRPr="004B2F93">
        <w:rPr>
          <w:sz w:val="24"/>
          <w:szCs w:val="24"/>
        </w:rPr>
        <w:t>9.1. Знать и руководствоваться в своей деятельности требованиями законодательства Российской Федерации и настоящего Положения.</w:t>
      </w:r>
    </w:p>
    <w:p w:rsidR="004B2F93" w:rsidRPr="004B2F93" w:rsidRDefault="004B2F93" w:rsidP="004656EA">
      <w:pPr>
        <w:ind w:firstLine="567"/>
        <w:jc w:val="both"/>
        <w:rPr>
          <w:sz w:val="24"/>
          <w:szCs w:val="24"/>
        </w:rPr>
      </w:pPr>
      <w:r w:rsidRPr="004B2F93">
        <w:rPr>
          <w:sz w:val="24"/>
          <w:szCs w:val="24"/>
        </w:rPr>
        <w:t>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4B2F93" w:rsidRPr="004B2F93" w:rsidRDefault="004B2F93" w:rsidP="004656EA">
      <w:pPr>
        <w:ind w:firstLine="567"/>
        <w:jc w:val="both"/>
        <w:rPr>
          <w:sz w:val="24"/>
          <w:szCs w:val="24"/>
        </w:rPr>
      </w:pPr>
      <w:r w:rsidRPr="004B2F93">
        <w:rPr>
          <w:sz w:val="24"/>
          <w:szCs w:val="24"/>
        </w:rPr>
        <w:t>9.3. Соблюдать правила рассмотрения и оценки конкурсных заявок.</w:t>
      </w:r>
    </w:p>
    <w:p w:rsidR="004B2F93" w:rsidRPr="004B2F93" w:rsidRDefault="004B2F93" w:rsidP="004656EA">
      <w:pPr>
        <w:ind w:firstLine="567"/>
        <w:jc w:val="both"/>
        <w:rPr>
          <w:sz w:val="24"/>
          <w:szCs w:val="24"/>
        </w:rPr>
      </w:pPr>
      <w:r w:rsidRPr="004B2F93">
        <w:rPr>
          <w:sz w:val="24"/>
          <w:szCs w:val="24"/>
        </w:rPr>
        <w:t>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4B2F93" w:rsidRPr="004B2F93" w:rsidRDefault="004B2F93" w:rsidP="004656EA">
      <w:pPr>
        <w:ind w:firstLine="567"/>
        <w:jc w:val="both"/>
        <w:rPr>
          <w:sz w:val="24"/>
          <w:szCs w:val="24"/>
        </w:rPr>
      </w:pPr>
      <w:r w:rsidRPr="004B2F93">
        <w:rPr>
          <w:sz w:val="24"/>
          <w:szCs w:val="24"/>
        </w:rPr>
        <w:lastRenderedPageBreak/>
        <w:t>10. Члены Конкурсной комиссии вправе:</w:t>
      </w:r>
    </w:p>
    <w:p w:rsidR="004B2F93" w:rsidRPr="004B2F93" w:rsidRDefault="004B2F93" w:rsidP="004656EA">
      <w:pPr>
        <w:ind w:firstLine="567"/>
        <w:jc w:val="both"/>
        <w:rPr>
          <w:sz w:val="24"/>
          <w:szCs w:val="24"/>
        </w:rPr>
      </w:pPr>
      <w:r w:rsidRPr="004B2F93">
        <w:rPr>
          <w:sz w:val="24"/>
          <w:szCs w:val="24"/>
        </w:rPr>
        <w:t>10.1. Знакомиться со всеми представленными на рассмотрение документами и сведениями, составляющими заявку на участие в конкурсе.</w:t>
      </w:r>
    </w:p>
    <w:p w:rsidR="004B2F93" w:rsidRPr="004B2F93" w:rsidRDefault="004B2F93" w:rsidP="004656EA">
      <w:pPr>
        <w:ind w:firstLine="567"/>
        <w:jc w:val="both"/>
        <w:rPr>
          <w:sz w:val="24"/>
          <w:szCs w:val="24"/>
        </w:rPr>
      </w:pPr>
      <w:r w:rsidRPr="004B2F93">
        <w:rPr>
          <w:sz w:val="24"/>
          <w:szCs w:val="24"/>
        </w:rPr>
        <w:t>10.2. Выступать по вопросам повестки дня на заседаниях Конкурсной комиссии.</w:t>
      </w:r>
    </w:p>
    <w:p w:rsidR="004B2F93" w:rsidRPr="004B2F93" w:rsidRDefault="004B2F93" w:rsidP="004656EA">
      <w:pPr>
        <w:ind w:firstLine="567"/>
        <w:jc w:val="both"/>
        <w:rPr>
          <w:sz w:val="24"/>
          <w:szCs w:val="24"/>
        </w:rPr>
      </w:pPr>
      <w:r w:rsidRPr="004B2F93">
        <w:rPr>
          <w:sz w:val="24"/>
          <w:szCs w:val="24"/>
        </w:rPr>
        <w:t>10.3. Проверять правильность изложения своего выступления в Протоколе вскрытия конвертов и протоколе оценки и сопоставления заявок на участие в конкурсе.</w:t>
      </w:r>
    </w:p>
    <w:p w:rsidR="004B2F93" w:rsidRPr="004B2F93" w:rsidRDefault="004B2F93" w:rsidP="004656EA">
      <w:pPr>
        <w:ind w:firstLine="567"/>
        <w:jc w:val="both"/>
        <w:rPr>
          <w:sz w:val="24"/>
          <w:szCs w:val="24"/>
        </w:rPr>
      </w:pPr>
      <w:r w:rsidRPr="004B2F93">
        <w:rPr>
          <w:sz w:val="24"/>
          <w:szCs w:val="24"/>
        </w:rPr>
        <w:t>Члены Конкурсной комиссии имеют право письменно изложить свое особое мнение, которое прикладывается к Протоколу вскрытия конвертов или к протоколу рассмотрения заявок на участие в конкурсе в зависимости от того, по какому вопросу оно излагается.</w:t>
      </w:r>
    </w:p>
    <w:p w:rsidR="004B2F93" w:rsidRPr="004B2F93" w:rsidRDefault="004B2F93" w:rsidP="004656EA">
      <w:pPr>
        <w:ind w:firstLine="567"/>
        <w:jc w:val="both"/>
        <w:rPr>
          <w:sz w:val="24"/>
          <w:szCs w:val="24"/>
        </w:rPr>
      </w:pPr>
      <w:r w:rsidRPr="004B2F93">
        <w:rPr>
          <w:sz w:val="24"/>
          <w:szCs w:val="24"/>
        </w:rPr>
        <w:t>11. Члены Конкурсной комиссии:</w:t>
      </w:r>
    </w:p>
    <w:p w:rsidR="004B2F93" w:rsidRPr="004B2F93" w:rsidRDefault="004B2F93" w:rsidP="004656EA">
      <w:pPr>
        <w:ind w:firstLine="567"/>
        <w:jc w:val="both"/>
        <w:rPr>
          <w:sz w:val="24"/>
          <w:szCs w:val="24"/>
        </w:rPr>
      </w:pPr>
      <w:r w:rsidRPr="004B2F93">
        <w:rPr>
          <w:sz w:val="24"/>
          <w:szCs w:val="24"/>
        </w:rPr>
        <w:t>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4B2F93" w:rsidRPr="004B2F93" w:rsidRDefault="004B2F93" w:rsidP="004656EA">
      <w:pPr>
        <w:ind w:firstLine="567"/>
        <w:jc w:val="both"/>
        <w:rPr>
          <w:sz w:val="24"/>
          <w:szCs w:val="24"/>
        </w:rPr>
      </w:pPr>
      <w:r w:rsidRPr="004B2F93">
        <w:rPr>
          <w:sz w:val="24"/>
          <w:szCs w:val="24"/>
        </w:rPr>
        <w:t>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4B2F93" w:rsidRPr="004B2F93" w:rsidRDefault="004B2F93" w:rsidP="004656EA">
      <w:pPr>
        <w:ind w:firstLine="567"/>
        <w:jc w:val="both"/>
        <w:rPr>
          <w:sz w:val="24"/>
          <w:szCs w:val="24"/>
        </w:rPr>
      </w:pPr>
      <w:r w:rsidRPr="004B2F93">
        <w:rPr>
          <w:sz w:val="24"/>
          <w:szCs w:val="24"/>
        </w:rPr>
        <w:t>11.3. Подписывают Протокол вскрытия конвертов, протокол конкурса и протокол оценки и сопоставления заявок на участие в конкурсе.</w:t>
      </w:r>
    </w:p>
    <w:p w:rsidR="004B2F93" w:rsidRPr="004B2F93" w:rsidRDefault="004B2F93" w:rsidP="004656EA">
      <w:pPr>
        <w:ind w:firstLine="567"/>
        <w:jc w:val="both"/>
        <w:rPr>
          <w:sz w:val="24"/>
          <w:szCs w:val="24"/>
        </w:rPr>
      </w:pPr>
      <w:r w:rsidRPr="004B2F93">
        <w:rPr>
          <w:sz w:val="24"/>
          <w:szCs w:val="24"/>
        </w:rPr>
        <w:t>11.4. Принимают участие в определении победителя конкурса.</w:t>
      </w:r>
    </w:p>
    <w:p w:rsidR="004B2F93" w:rsidRPr="004B2F93" w:rsidRDefault="004B2F93" w:rsidP="004656EA">
      <w:pPr>
        <w:ind w:firstLine="567"/>
        <w:jc w:val="both"/>
        <w:rPr>
          <w:sz w:val="24"/>
          <w:szCs w:val="24"/>
        </w:rPr>
      </w:pPr>
      <w:r w:rsidRPr="004B2F93">
        <w:rPr>
          <w:sz w:val="24"/>
          <w:szCs w:val="24"/>
        </w:rPr>
        <w:t>11.5. Осуществляют иные действия в соответствии с законодательством Российской Федерации и настоящим Положением.</w:t>
      </w:r>
    </w:p>
    <w:p w:rsidR="004B2F93" w:rsidRPr="004B2F93" w:rsidRDefault="004B2F93" w:rsidP="004656EA">
      <w:pPr>
        <w:ind w:firstLine="567"/>
        <w:jc w:val="both"/>
        <w:rPr>
          <w:sz w:val="24"/>
          <w:szCs w:val="24"/>
        </w:rPr>
      </w:pPr>
      <w:r w:rsidRPr="004B2F93">
        <w:rPr>
          <w:sz w:val="24"/>
          <w:szCs w:val="24"/>
        </w:rPr>
        <w:t>12. Председатель Конкурсной комиссии:</w:t>
      </w:r>
    </w:p>
    <w:p w:rsidR="004B2F93" w:rsidRPr="004B2F93" w:rsidRDefault="004B2F93" w:rsidP="004656EA">
      <w:pPr>
        <w:ind w:firstLine="567"/>
        <w:jc w:val="both"/>
        <w:rPr>
          <w:sz w:val="24"/>
          <w:szCs w:val="24"/>
        </w:rPr>
      </w:pPr>
      <w:r w:rsidRPr="004B2F93">
        <w:rPr>
          <w:sz w:val="24"/>
          <w:szCs w:val="24"/>
        </w:rPr>
        <w:t>12.1. Осуществляет общее руководство работой Конкурсной комиссии и обеспечивает выполнение настоящего Положения.</w:t>
      </w:r>
    </w:p>
    <w:p w:rsidR="004B2F93" w:rsidRPr="004B2F93" w:rsidRDefault="004B2F93" w:rsidP="004656EA">
      <w:pPr>
        <w:ind w:firstLine="567"/>
        <w:jc w:val="both"/>
        <w:rPr>
          <w:sz w:val="24"/>
          <w:szCs w:val="24"/>
        </w:rPr>
      </w:pPr>
      <w:r w:rsidRPr="004B2F93">
        <w:rPr>
          <w:sz w:val="24"/>
          <w:szCs w:val="24"/>
        </w:rPr>
        <w:t>12.2. Утверждает график проведения заседаний Конкурсной комиссии.</w:t>
      </w:r>
    </w:p>
    <w:p w:rsidR="004B2F93" w:rsidRPr="004B2F93" w:rsidRDefault="004B2F93" w:rsidP="004656EA">
      <w:pPr>
        <w:ind w:firstLine="567"/>
        <w:jc w:val="both"/>
        <w:rPr>
          <w:sz w:val="24"/>
          <w:szCs w:val="24"/>
        </w:rPr>
      </w:pPr>
      <w:r w:rsidRPr="004B2F93">
        <w:rPr>
          <w:sz w:val="24"/>
          <w:szCs w:val="24"/>
        </w:rPr>
        <w:t>12.3. Объявляет заседание правомочным или выносит решение о его переносе из-за отсутствия необходимого количества членов.</w:t>
      </w:r>
    </w:p>
    <w:p w:rsidR="004B2F93" w:rsidRPr="004B2F93" w:rsidRDefault="004B2F93" w:rsidP="004656EA">
      <w:pPr>
        <w:ind w:firstLine="567"/>
        <w:jc w:val="both"/>
        <w:rPr>
          <w:sz w:val="24"/>
          <w:szCs w:val="24"/>
        </w:rPr>
      </w:pPr>
      <w:r w:rsidRPr="004B2F93">
        <w:rPr>
          <w:sz w:val="24"/>
          <w:szCs w:val="24"/>
        </w:rPr>
        <w:t>12.4. Открывает и ведет заседания Конкурсной комиссии, объявляет перерывы.</w:t>
      </w:r>
    </w:p>
    <w:p w:rsidR="004B2F93" w:rsidRPr="004B2F93" w:rsidRDefault="004B2F93" w:rsidP="004656EA">
      <w:pPr>
        <w:ind w:firstLine="567"/>
        <w:jc w:val="both"/>
        <w:rPr>
          <w:sz w:val="24"/>
          <w:szCs w:val="24"/>
        </w:rPr>
      </w:pPr>
      <w:r w:rsidRPr="004B2F93">
        <w:rPr>
          <w:sz w:val="24"/>
          <w:szCs w:val="24"/>
        </w:rPr>
        <w:t>12.5. Объявляет состав Конкурсной комиссии.</w:t>
      </w:r>
    </w:p>
    <w:p w:rsidR="004B2F93" w:rsidRPr="004B2F93" w:rsidRDefault="004B2F93" w:rsidP="004656EA">
      <w:pPr>
        <w:ind w:firstLine="567"/>
        <w:jc w:val="both"/>
        <w:rPr>
          <w:sz w:val="24"/>
          <w:szCs w:val="24"/>
        </w:rPr>
      </w:pPr>
      <w:r w:rsidRPr="004B2F93">
        <w:rPr>
          <w:sz w:val="24"/>
          <w:szCs w:val="24"/>
        </w:rPr>
        <w:t>12.6. Определяет порядок рассмотрения обсуждаемых вопросов.</w:t>
      </w:r>
    </w:p>
    <w:p w:rsidR="004B2F93" w:rsidRPr="004B2F93" w:rsidRDefault="004B2F93" w:rsidP="004656EA">
      <w:pPr>
        <w:ind w:firstLine="567"/>
        <w:jc w:val="both"/>
        <w:rPr>
          <w:sz w:val="24"/>
          <w:szCs w:val="24"/>
        </w:rPr>
      </w:pPr>
      <w:r w:rsidRPr="004B2F93">
        <w:rPr>
          <w:sz w:val="24"/>
          <w:szCs w:val="24"/>
        </w:rPr>
        <w:t>12.7. Назначает члена Конкурсной комиссии, который будет осуществлять вскрытие конвертов с заявками на участие в конкурсе.</w:t>
      </w:r>
    </w:p>
    <w:p w:rsidR="004B2F93" w:rsidRPr="004B2F93" w:rsidRDefault="004B2F93" w:rsidP="004656EA">
      <w:pPr>
        <w:ind w:firstLine="567"/>
        <w:jc w:val="both"/>
        <w:rPr>
          <w:sz w:val="24"/>
          <w:szCs w:val="24"/>
        </w:rPr>
      </w:pPr>
      <w:r w:rsidRPr="004B2F93">
        <w:rPr>
          <w:sz w:val="24"/>
          <w:szCs w:val="24"/>
        </w:rPr>
        <w:t>12.8. Объявляет сведения, подлежащие объявлению на процедуре вскрытия конвертов с заявками на участие в конкурсе.</w:t>
      </w:r>
    </w:p>
    <w:p w:rsidR="004B2F93" w:rsidRPr="004B2F93" w:rsidRDefault="004B2F93" w:rsidP="004656EA">
      <w:pPr>
        <w:ind w:firstLine="567"/>
        <w:jc w:val="both"/>
        <w:rPr>
          <w:sz w:val="24"/>
          <w:szCs w:val="24"/>
        </w:rPr>
      </w:pPr>
      <w:r w:rsidRPr="004B2F93">
        <w:rPr>
          <w:sz w:val="24"/>
          <w:szCs w:val="24"/>
        </w:rPr>
        <w:t>12.9. В случае необходимости выносит на обсуждение Конкурсной комиссии вопрос о привлечении к работе комиссии экспертов;</w:t>
      </w:r>
    </w:p>
    <w:p w:rsidR="004B2F93" w:rsidRPr="004B2F93" w:rsidRDefault="004B2F93" w:rsidP="004656EA">
      <w:pPr>
        <w:ind w:firstLine="567"/>
        <w:jc w:val="both"/>
        <w:rPr>
          <w:sz w:val="24"/>
          <w:szCs w:val="24"/>
        </w:rPr>
      </w:pPr>
      <w:r w:rsidRPr="004B2F93">
        <w:rPr>
          <w:sz w:val="24"/>
          <w:szCs w:val="24"/>
        </w:rPr>
        <w:t>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4B2F93" w:rsidRPr="004B2F93" w:rsidRDefault="004B2F93" w:rsidP="004656EA">
      <w:pPr>
        <w:ind w:firstLine="567"/>
        <w:jc w:val="both"/>
        <w:rPr>
          <w:sz w:val="24"/>
          <w:szCs w:val="24"/>
        </w:rPr>
      </w:pPr>
      <w:r w:rsidRPr="004B2F93">
        <w:rPr>
          <w:sz w:val="24"/>
          <w:szCs w:val="24"/>
        </w:rPr>
        <w:t>12.11. Объявляет победителя конкурса;</w:t>
      </w:r>
    </w:p>
    <w:p w:rsidR="004B2F93" w:rsidRPr="004B2F93" w:rsidRDefault="004B2F93" w:rsidP="004656EA">
      <w:pPr>
        <w:ind w:firstLine="567"/>
        <w:jc w:val="both"/>
        <w:rPr>
          <w:sz w:val="24"/>
          <w:szCs w:val="24"/>
        </w:rPr>
      </w:pPr>
      <w:r w:rsidRPr="004B2F93">
        <w:rPr>
          <w:sz w:val="24"/>
          <w:szCs w:val="24"/>
        </w:rPr>
        <w:t>12.12. Осуществляет иные действия в соответствии с законодательством Российской Федерации и настоящим Положением.</w:t>
      </w:r>
    </w:p>
    <w:p w:rsidR="004B2F93" w:rsidRPr="004B2F93" w:rsidRDefault="004B2F93" w:rsidP="004656EA">
      <w:pPr>
        <w:ind w:firstLine="567"/>
        <w:jc w:val="both"/>
        <w:rPr>
          <w:sz w:val="24"/>
          <w:szCs w:val="24"/>
        </w:rPr>
      </w:pPr>
      <w:r w:rsidRPr="004B2F93">
        <w:rPr>
          <w:sz w:val="24"/>
          <w:szCs w:val="24"/>
        </w:rPr>
        <w:t>13. Секретарь Конкурсной комиссии, в случае если он утвержден Организатором конкурса, или другой уполномоченный Председателем член Конкурсной комиссии:</w:t>
      </w:r>
    </w:p>
    <w:p w:rsidR="004B2F93" w:rsidRPr="004B2F93" w:rsidRDefault="004B2F93" w:rsidP="004656EA">
      <w:pPr>
        <w:ind w:firstLine="567"/>
        <w:jc w:val="both"/>
        <w:rPr>
          <w:sz w:val="24"/>
          <w:szCs w:val="24"/>
        </w:rPr>
      </w:pPr>
      <w:r w:rsidRPr="004B2F93">
        <w:rPr>
          <w:sz w:val="24"/>
          <w:szCs w:val="24"/>
        </w:rPr>
        <w:t>13.1.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4B2F93" w:rsidRPr="004B2F93" w:rsidRDefault="004B2F93" w:rsidP="004656EA">
      <w:pPr>
        <w:ind w:firstLine="567"/>
        <w:jc w:val="both"/>
        <w:rPr>
          <w:sz w:val="24"/>
          <w:szCs w:val="24"/>
        </w:rPr>
      </w:pPr>
      <w:r w:rsidRPr="004B2F93">
        <w:rPr>
          <w:sz w:val="24"/>
          <w:szCs w:val="24"/>
        </w:rPr>
        <w:t>13.2. По ходу заседаний Конкурсной комиссии оформляет Протокол вскрытия конвертов, протокол рассмотрения и оценки конкурсных заявок и протокол подведения итогов конкурса.</w:t>
      </w:r>
    </w:p>
    <w:p w:rsidR="004B2F93" w:rsidRPr="004B2F93" w:rsidRDefault="004B2F93" w:rsidP="004656EA">
      <w:pPr>
        <w:ind w:firstLine="567"/>
        <w:jc w:val="both"/>
        <w:rPr>
          <w:sz w:val="24"/>
          <w:szCs w:val="24"/>
        </w:rPr>
      </w:pPr>
      <w:r w:rsidRPr="004B2F93">
        <w:rPr>
          <w:sz w:val="24"/>
          <w:szCs w:val="24"/>
        </w:rPr>
        <w:lastRenderedPageBreak/>
        <w:t>13.3.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4B2F93" w:rsidRPr="004B2F93" w:rsidRDefault="004B2F93" w:rsidP="004656EA">
      <w:pPr>
        <w:ind w:firstLine="567"/>
        <w:jc w:val="both"/>
        <w:rPr>
          <w:sz w:val="24"/>
          <w:szCs w:val="24"/>
        </w:rPr>
      </w:pPr>
      <w:r w:rsidRPr="004B2F93">
        <w:rPr>
          <w:sz w:val="24"/>
          <w:szCs w:val="24"/>
        </w:rPr>
        <w:t>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4B2F93" w:rsidRPr="004B2F93" w:rsidRDefault="004B2F93" w:rsidP="004656EA">
      <w:pPr>
        <w:ind w:firstLine="567"/>
        <w:jc w:val="both"/>
        <w:rPr>
          <w:sz w:val="24"/>
          <w:szCs w:val="24"/>
        </w:rPr>
      </w:pPr>
      <w:r w:rsidRPr="004B2F93">
        <w:rPr>
          <w:sz w:val="24"/>
          <w:szCs w:val="24"/>
        </w:rP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4B2F93" w:rsidRPr="004B2F93" w:rsidRDefault="004B2F93" w:rsidP="004656EA">
      <w:pPr>
        <w:ind w:firstLine="567"/>
        <w:jc w:val="both"/>
        <w:rPr>
          <w:sz w:val="24"/>
          <w:szCs w:val="24"/>
        </w:rPr>
      </w:pPr>
      <w:r w:rsidRPr="004B2F93">
        <w:rPr>
          <w:sz w:val="24"/>
          <w:szCs w:val="24"/>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rsidRPr="004B2F93">
        <w:rPr>
          <w:sz w:val="24"/>
          <w:szCs w:val="24"/>
        </w:rPr>
        <w:t>ов</w:t>
      </w:r>
      <w:proofErr w:type="spellEnd"/>
      <w:r w:rsidRPr="004B2F93">
        <w:rPr>
          <w:sz w:val="24"/>
          <w:szCs w:val="24"/>
        </w:rPr>
        <w:t>) конкурса. В случае такого обжалования Конкурсная комиссия обязана:</w:t>
      </w:r>
    </w:p>
    <w:p w:rsidR="004B2F93" w:rsidRPr="004B2F93" w:rsidRDefault="004B2F93" w:rsidP="004656EA">
      <w:pPr>
        <w:ind w:firstLine="567"/>
        <w:jc w:val="both"/>
        <w:rPr>
          <w:sz w:val="24"/>
          <w:szCs w:val="24"/>
        </w:rPr>
      </w:pPr>
      <w:r w:rsidRPr="004B2F93">
        <w:rPr>
          <w:sz w:val="24"/>
          <w:szCs w:val="24"/>
        </w:rPr>
        <w:t>15.1. Представить по запросу уполномоченного органа сведения и документы, необходимые для рассмотрения жалобы;</w:t>
      </w:r>
    </w:p>
    <w:p w:rsidR="004B2F93" w:rsidRPr="004B2F93" w:rsidRDefault="004B2F93" w:rsidP="004656EA">
      <w:pPr>
        <w:ind w:firstLine="567"/>
        <w:jc w:val="both"/>
        <w:rPr>
          <w:sz w:val="24"/>
          <w:szCs w:val="24"/>
        </w:rPr>
      </w:pPr>
      <w:r w:rsidRPr="004B2F93">
        <w:rPr>
          <w:sz w:val="24"/>
          <w:szCs w:val="24"/>
        </w:rPr>
        <w:t>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4B2F93" w:rsidRPr="004B2F93" w:rsidRDefault="004B2F93" w:rsidP="004656EA">
      <w:pPr>
        <w:ind w:firstLine="567"/>
        <w:jc w:val="both"/>
        <w:rPr>
          <w:sz w:val="24"/>
          <w:szCs w:val="24"/>
        </w:rPr>
      </w:pPr>
      <w:r w:rsidRPr="004B2F93">
        <w:rPr>
          <w:sz w:val="24"/>
          <w:szCs w:val="24"/>
        </w:rPr>
        <w:t>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не входят в состав Конкурсной комиссии. Экспертами не могут быть лица, которые лично заинтересованы в результатах конкурса (в том числе физические лица,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4B2F93" w:rsidRPr="004B2F93" w:rsidRDefault="004B2F93" w:rsidP="004656EA">
      <w:pPr>
        <w:ind w:firstLine="567"/>
        <w:jc w:val="both"/>
        <w:rPr>
          <w:sz w:val="24"/>
          <w:szCs w:val="24"/>
        </w:rPr>
      </w:pPr>
      <w:r w:rsidRPr="004B2F93">
        <w:rPr>
          <w:sz w:val="24"/>
          <w:szCs w:val="24"/>
        </w:rPr>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w:t>
      </w:r>
      <w:proofErr w:type="spellStart"/>
      <w:r w:rsidRPr="004B2F93">
        <w:rPr>
          <w:sz w:val="24"/>
          <w:szCs w:val="24"/>
        </w:rPr>
        <w:t>гражданско</w:t>
      </w:r>
      <w:proofErr w:type="spellEnd"/>
      <w:r w:rsidRPr="004B2F93">
        <w:rPr>
          <w:sz w:val="24"/>
          <w:szCs w:val="24"/>
        </w:rPr>
        <w:t>- правовую, административную, уголовную ответственность в соответствии с законодательством Российской Федерации.</w:t>
      </w:r>
    </w:p>
    <w:p w:rsidR="004B2F93" w:rsidRPr="004B2F93" w:rsidRDefault="004B2F93" w:rsidP="004656EA">
      <w:pPr>
        <w:ind w:firstLine="567"/>
        <w:jc w:val="both"/>
        <w:rPr>
          <w:sz w:val="24"/>
          <w:szCs w:val="24"/>
        </w:rPr>
      </w:pPr>
      <w:r w:rsidRPr="004B2F93">
        <w:rPr>
          <w:sz w:val="24"/>
          <w:szCs w:val="24"/>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конкурса, а также  по представлению или предписанию органа, уполномоченного на осуществление контроля в сфере проведения конкурсов.</w:t>
      </w:r>
    </w:p>
    <w:p w:rsidR="004B2F93" w:rsidRPr="004B2F93" w:rsidRDefault="004B2F93" w:rsidP="004656EA">
      <w:pPr>
        <w:ind w:firstLine="567"/>
        <w:jc w:val="both"/>
        <w:rPr>
          <w:sz w:val="24"/>
          <w:szCs w:val="24"/>
        </w:rPr>
      </w:pPr>
      <w:r w:rsidRPr="004B2F93">
        <w:rPr>
          <w:sz w:val="24"/>
          <w:szCs w:val="24"/>
        </w:rPr>
        <w:t>18. 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конкурса в течение одного дня с момента, когда он узнал о таком нарушении.</w:t>
      </w:r>
    </w:p>
    <w:p w:rsidR="004B2F93" w:rsidRPr="004656EA" w:rsidRDefault="004B2F93" w:rsidP="004656EA">
      <w:pPr>
        <w:ind w:firstLine="567"/>
        <w:jc w:val="both"/>
        <w:rPr>
          <w:sz w:val="24"/>
          <w:szCs w:val="24"/>
        </w:rPr>
      </w:pPr>
      <w:r w:rsidRPr="004B2F93">
        <w:rPr>
          <w:sz w:val="24"/>
          <w:szCs w:val="24"/>
        </w:rPr>
        <w:t>19. Члены Конкурсной комиссии и привлеченные Конкурсной комиссией эксперты не вправе распространять сведения, ставшие известными им в ходе проведения конкурса, составляющие государственную, служебную или иную тайну.</w:t>
      </w:r>
    </w:p>
    <w:sectPr w:rsidR="004B2F93" w:rsidRPr="004656EA" w:rsidSect="004656E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64CB"/>
    <w:rsid w:val="00056DC0"/>
    <w:rsid w:val="00095632"/>
    <w:rsid w:val="000C479C"/>
    <w:rsid w:val="002235F3"/>
    <w:rsid w:val="00267B79"/>
    <w:rsid w:val="00285E20"/>
    <w:rsid w:val="003025CD"/>
    <w:rsid w:val="00357FC7"/>
    <w:rsid w:val="004656EA"/>
    <w:rsid w:val="004A0F3E"/>
    <w:rsid w:val="004B2F93"/>
    <w:rsid w:val="004B323A"/>
    <w:rsid w:val="005157FF"/>
    <w:rsid w:val="005464CB"/>
    <w:rsid w:val="00555A8A"/>
    <w:rsid w:val="00575898"/>
    <w:rsid w:val="005B7E3A"/>
    <w:rsid w:val="005F0F37"/>
    <w:rsid w:val="006021CB"/>
    <w:rsid w:val="00652525"/>
    <w:rsid w:val="00663BE3"/>
    <w:rsid w:val="00673396"/>
    <w:rsid w:val="00720CF6"/>
    <w:rsid w:val="00790A26"/>
    <w:rsid w:val="00791CE5"/>
    <w:rsid w:val="007A1CAA"/>
    <w:rsid w:val="008367EF"/>
    <w:rsid w:val="009479A7"/>
    <w:rsid w:val="00971D22"/>
    <w:rsid w:val="00982381"/>
    <w:rsid w:val="00A22776"/>
    <w:rsid w:val="00A72429"/>
    <w:rsid w:val="00A85439"/>
    <w:rsid w:val="00A8597F"/>
    <w:rsid w:val="00A87AB8"/>
    <w:rsid w:val="00AF01F1"/>
    <w:rsid w:val="00B13FB3"/>
    <w:rsid w:val="00BC4A05"/>
    <w:rsid w:val="00C911E6"/>
    <w:rsid w:val="00D35AA6"/>
    <w:rsid w:val="00D557E1"/>
    <w:rsid w:val="00D86268"/>
    <w:rsid w:val="00DD3C2F"/>
    <w:rsid w:val="00DE3A40"/>
    <w:rsid w:val="00EA1520"/>
    <w:rsid w:val="00EE2E38"/>
    <w:rsid w:val="00F817FE"/>
    <w:rsid w:val="00FD5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CB"/>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85E20"/>
    <w:pPr>
      <w:widowControl w:val="0"/>
      <w:autoSpaceDE w:val="0"/>
      <w:autoSpaceDN w:val="0"/>
      <w:adjustRightInd w:val="0"/>
    </w:pPr>
    <w:rPr>
      <w:rFonts w:ascii="Courier New" w:eastAsiaTheme="minorEastAsia" w:hAnsi="Courier New" w:cs="Courier New"/>
      <w:sz w:val="24"/>
      <w:szCs w:val="24"/>
    </w:rPr>
  </w:style>
  <w:style w:type="character" w:customStyle="1" w:styleId="a4">
    <w:name w:val="Цветовое выделение"/>
    <w:uiPriority w:val="99"/>
    <w:rsid w:val="00285E20"/>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2551</Words>
  <Characters>14546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26</cp:revision>
  <cp:lastPrinted>2023-11-22T12:40:00Z</cp:lastPrinted>
  <dcterms:created xsi:type="dcterms:W3CDTF">2022-07-12T05:41:00Z</dcterms:created>
  <dcterms:modified xsi:type="dcterms:W3CDTF">2023-11-23T08:27:00Z</dcterms:modified>
</cp:coreProperties>
</file>