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FA" w:rsidRPr="00E156FA" w:rsidRDefault="00E156FA" w:rsidP="00E15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86"/>
        <w:gridCol w:w="3016"/>
        <w:gridCol w:w="2334"/>
        <w:gridCol w:w="2335"/>
      </w:tblGrid>
      <w:tr w:rsidR="00E156FA" w:rsidRPr="00E156FA" w:rsidTr="00A92CF0">
        <w:tc>
          <w:tcPr>
            <w:tcW w:w="10137" w:type="dxa"/>
            <w:gridSpan w:val="4"/>
          </w:tcPr>
          <w:p w:rsidR="00E156FA" w:rsidRPr="00E156FA" w:rsidRDefault="00E156FA" w:rsidP="00E1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5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E156FA" w:rsidRPr="00E156FA" w:rsidRDefault="00E156FA" w:rsidP="00E1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5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Артемьевского сельского поселения </w:t>
            </w:r>
          </w:p>
          <w:p w:rsidR="00E156FA" w:rsidRPr="00E156FA" w:rsidRDefault="00E156FA" w:rsidP="00E1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5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Тутаевского муниципального района</w:t>
            </w:r>
          </w:p>
          <w:p w:rsidR="00E156FA" w:rsidRPr="00E156FA" w:rsidRDefault="00E156FA" w:rsidP="00E1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5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Ярославской области </w:t>
            </w:r>
          </w:p>
          <w:p w:rsidR="00E156FA" w:rsidRPr="00E156FA" w:rsidRDefault="00E156FA" w:rsidP="00E1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56FA" w:rsidRPr="00E156FA" w:rsidRDefault="00E156FA" w:rsidP="00E156F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6FA" w:rsidRPr="00E156FA" w:rsidTr="00A92CF0">
        <w:tc>
          <w:tcPr>
            <w:tcW w:w="1908" w:type="dxa"/>
          </w:tcPr>
          <w:p w:rsidR="00E156FA" w:rsidRPr="00E156FA" w:rsidRDefault="00644386" w:rsidP="00E156F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15.01.2024</w:t>
            </w:r>
            <w:r w:rsidR="002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60" w:type="dxa"/>
          </w:tcPr>
          <w:p w:rsidR="00E156FA" w:rsidRPr="00E156FA" w:rsidRDefault="00E156FA" w:rsidP="00E156F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№ </w:t>
            </w:r>
            <w:r w:rsidR="002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4" w:type="dxa"/>
          </w:tcPr>
          <w:p w:rsidR="00E156FA" w:rsidRPr="00E156FA" w:rsidRDefault="00E156FA" w:rsidP="00E156F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</w:tcPr>
          <w:p w:rsidR="00E156FA" w:rsidRPr="00E156FA" w:rsidRDefault="00E156FA" w:rsidP="00E156F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6FA" w:rsidRPr="00E156FA" w:rsidTr="00A92CF0">
        <w:tc>
          <w:tcPr>
            <w:tcW w:w="1908" w:type="dxa"/>
          </w:tcPr>
          <w:p w:rsidR="00E156FA" w:rsidRPr="00E156FA" w:rsidRDefault="00E156FA" w:rsidP="00E156F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E156F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__________________</w:t>
            </w:r>
          </w:p>
        </w:tc>
        <w:tc>
          <w:tcPr>
            <w:tcW w:w="3160" w:type="dxa"/>
          </w:tcPr>
          <w:p w:rsidR="00E156FA" w:rsidRPr="00E156FA" w:rsidRDefault="00E156FA" w:rsidP="00E156F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E156F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________________</w:t>
            </w:r>
          </w:p>
        </w:tc>
        <w:tc>
          <w:tcPr>
            <w:tcW w:w="2534" w:type="dxa"/>
          </w:tcPr>
          <w:p w:rsidR="00E156FA" w:rsidRPr="00E156FA" w:rsidRDefault="00E156FA" w:rsidP="00E156F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5" w:type="dxa"/>
          </w:tcPr>
          <w:p w:rsidR="00E156FA" w:rsidRPr="00E156FA" w:rsidRDefault="00E156FA" w:rsidP="00E156F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56FA" w:rsidRPr="00E156FA" w:rsidTr="00A92CF0">
        <w:tc>
          <w:tcPr>
            <w:tcW w:w="1908" w:type="dxa"/>
          </w:tcPr>
          <w:p w:rsidR="00E156FA" w:rsidRPr="00E156FA" w:rsidRDefault="00E156FA" w:rsidP="00E156F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5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(дата документа)</w:t>
            </w:r>
          </w:p>
          <w:p w:rsidR="00E156FA" w:rsidRPr="00E156FA" w:rsidRDefault="00E156FA" w:rsidP="00E156F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56FA" w:rsidRPr="00E156FA" w:rsidRDefault="00E156FA" w:rsidP="00E156F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</w:tcPr>
          <w:p w:rsidR="00E156FA" w:rsidRPr="00E156FA" w:rsidRDefault="00E156FA" w:rsidP="00E156F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5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(номер документа)</w:t>
            </w:r>
          </w:p>
        </w:tc>
        <w:tc>
          <w:tcPr>
            <w:tcW w:w="2534" w:type="dxa"/>
          </w:tcPr>
          <w:p w:rsidR="00E156FA" w:rsidRPr="00E156FA" w:rsidRDefault="00E156FA" w:rsidP="00E156F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</w:tcPr>
          <w:p w:rsidR="00E156FA" w:rsidRPr="00E156FA" w:rsidRDefault="00E156FA" w:rsidP="00E156F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6FA" w:rsidRPr="00E156FA" w:rsidTr="00A92CF0">
        <w:tc>
          <w:tcPr>
            <w:tcW w:w="1908" w:type="dxa"/>
          </w:tcPr>
          <w:p w:rsidR="00E156FA" w:rsidRPr="00E156FA" w:rsidRDefault="00E156FA" w:rsidP="00E1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Емишево</w:t>
            </w:r>
          </w:p>
          <w:p w:rsidR="00E156FA" w:rsidRPr="00E156FA" w:rsidRDefault="00E156FA" w:rsidP="00E156F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</w:tcPr>
          <w:p w:rsidR="00E156FA" w:rsidRPr="00E156FA" w:rsidRDefault="00E156FA" w:rsidP="00E156F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</w:tcPr>
          <w:p w:rsidR="00E156FA" w:rsidRPr="00E156FA" w:rsidRDefault="00E156FA" w:rsidP="00E156F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</w:tcPr>
          <w:p w:rsidR="00E156FA" w:rsidRPr="00E156FA" w:rsidRDefault="00E156FA" w:rsidP="00E156F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6FA" w:rsidRPr="00E156FA" w:rsidTr="00A92CF0">
        <w:tc>
          <w:tcPr>
            <w:tcW w:w="5068" w:type="dxa"/>
            <w:gridSpan w:val="2"/>
          </w:tcPr>
          <w:p w:rsidR="00F15F6B" w:rsidRDefault="00E156FA" w:rsidP="00F15F6B">
            <w:pPr>
              <w:pStyle w:val="ab"/>
              <w:rPr>
                <w:rFonts w:ascii="Times New Roman" w:hAnsi="Times New Roman" w:cs="Times New Roman"/>
                <w:b/>
                <w:lang w:eastAsia="ru-RU"/>
              </w:rPr>
            </w:pPr>
            <w:r w:rsidRPr="00F15F6B">
              <w:rPr>
                <w:rFonts w:ascii="Times New Roman" w:hAnsi="Times New Roman" w:cs="Times New Roman"/>
                <w:b/>
                <w:lang w:eastAsia="ru-RU"/>
              </w:rPr>
              <w:t xml:space="preserve">О признании утратившими силу </w:t>
            </w:r>
          </w:p>
          <w:p w:rsidR="00F15F6B" w:rsidRDefault="00E156FA" w:rsidP="00F15F6B">
            <w:pPr>
              <w:pStyle w:val="ab"/>
              <w:rPr>
                <w:rFonts w:ascii="Times New Roman" w:hAnsi="Times New Roman" w:cs="Times New Roman"/>
                <w:b/>
                <w:lang w:eastAsia="ru-RU"/>
              </w:rPr>
            </w:pPr>
            <w:r w:rsidRPr="00F15F6B">
              <w:rPr>
                <w:rFonts w:ascii="Times New Roman" w:hAnsi="Times New Roman" w:cs="Times New Roman"/>
                <w:b/>
                <w:lang w:eastAsia="ru-RU"/>
              </w:rPr>
              <w:t xml:space="preserve">отдельных постановлений </w:t>
            </w:r>
          </w:p>
          <w:p w:rsidR="00E156FA" w:rsidRPr="00F15F6B" w:rsidRDefault="00E156FA" w:rsidP="00F15F6B">
            <w:pPr>
              <w:pStyle w:val="ab"/>
              <w:rPr>
                <w:rFonts w:ascii="Times New Roman" w:hAnsi="Times New Roman" w:cs="Times New Roman"/>
                <w:b/>
                <w:lang w:eastAsia="ru-RU"/>
              </w:rPr>
            </w:pPr>
            <w:r w:rsidRPr="00F15F6B">
              <w:rPr>
                <w:rFonts w:ascii="Times New Roman" w:hAnsi="Times New Roman" w:cs="Times New Roman"/>
                <w:b/>
                <w:lang w:eastAsia="ru-RU"/>
              </w:rPr>
              <w:t xml:space="preserve">Администрации Артемьевского </w:t>
            </w:r>
          </w:p>
          <w:p w:rsidR="00E156FA" w:rsidRPr="00F15F6B" w:rsidRDefault="00E156FA" w:rsidP="00F15F6B">
            <w:pPr>
              <w:pStyle w:val="ab"/>
              <w:rPr>
                <w:rFonts w:ascii="Times New Roman" w:hAnsi="Times New Roman" w:cs="Times New Roman"/>
                <w:b/>
                <w:lang w:eastAsia="ru-RU"/>
              </w:rPr>
            </w:pPr>
            <w:r w:rsidRPr="00F15F6B">
              <w:rPr>
                <w:rFonts w:ascii="Times New Roman" w:hAnsi="Times New Roman" w:cs="Times New Roman"/>
                <w:b/>
                <w:lang w:eastAsia="ru-RU"/>
              </w:rPr>
              <w:t xml:space="preserve">сельского поселения </w:t>
            </w:r>
          </w:p>
          <w:p w:rsidR="00E156FA" w:rsidRPr="00E156FA" w:rsidRDefault="00E156FA" w:rsidP="00F15F6B">
            <w:pPr>
              <w:pStyle w:val="ab"/>
              <w:rPr>
                <w:lang w:eastAsia="ru-RU"/>
              </w:rPr>
            </w:pPr>
            <w:r w:rsidRPr="00F15F6B">
              <w:rPr>
                <w:rFonts w:ascii="Times New Roman" w:hAnsi="Times New Roman" w:cs="Times New Roman"/>
                <w:b/>
                <w:lang w:eastAsia="ru-RU"/>
              </w:rPr>
              <w:t>Тутаевского муниципального района Ярославской области</w:t>
            </w:r>
          </w:p>
        </w:tc>
        <w:tc>
          <w:tcPr>
            <w:tcW w:w="2534" w:type="dxa"/>
          </w:tcPr>
          <w:p w:rsidR="00E156FA" w:rsidRPr="00E156FA" w:rsidRDefault="00E156FA" w:rsidP="00E156F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</w:tcPr>
          <w:p w:rsidR="00E156FA" w:rsidRPr="00E156FA" w:rsidRDefault="00E156FA" w:rsidP="00E156F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56FA" w:rsidRPr="00E156FA" w:rsidRDefault="00E156FA" w:rsidP="00E15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FA" w:rsidRDefault="00E156FA" w:rsidP="00E15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соответствии с Бюджетным кодексом Российской Федерации, </w:t>
      </w:r>
      <w:r w:rsidR="00652A66" w:rsidRPr="00652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РФ от 25 октября 2023 г. </w:t>
      </w:r>
      <w:r w:rsidR="008D36E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1782</w:t>
      </w:r>
      <w:r w:rsidR="00652A66" w:rsidRPr="00652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</w:t>
      </w:r>
      <w:r w:rsidR="008D3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 к нормативным правовым актам, регулирующим предоставление</w:t>
      </w:r>
      <w:r w:rsidR="00652A66" w:rsidRPr="00652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бюджетов </w:t>
      </w:r>
      <w:r w:rsidR="008D36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652A66" w:rsidRPr="00652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8D36E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местных бюджетов</w:t>
      </w:r>
      <w:r w:rsidR="00652A66" w:rsidRPr="00652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D40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отборов получателей указанных</w:t>
      </w:r>
      <w:r w:rsidR="00D40AF0" w:rsidRPr="00D40AF0">
        <w:t xml:space="preserve"> </w:t>
      </w:r>
      <w:r w:rsidR="00D40AF0" w:rsidRPr="00D40A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субсидий, в том числе грантов в форме субсидий</w:t>
      </w:r>
      <w:r w:rsidR="00652A66" w:rsidRPr="00652A6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52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5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Артемьевского сельского поселения, Администрация Артемьевского сельского поселения Тутаевского муниципального района Ярославской области </w:t>
      </w:r>
    </w:p>
    <w:p w:rsidR="00E156FA" w:rsidRPr="00E156FA" w:rsidRDefault="00E156FA" w:rsidP="00E1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ПОСТАНОВЛЯЕТ:    </w:t>
      </w:r>
    </w:p>
    <w:p w:rsidR="00E156FA" w:rsidRDefault="00E156FA" w:rsidP="00E156F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56FA">
        <w:rPr>
          <w:rFonts w:ascii="Times New Roman" w:eastAsia="SimSun" w:hAnsi="Times New Roman" w:cs="Times New Roman"/>
          <w:sz w:val="24"/>
          <w:szCs w:val="24"/>
          <w:lang w:eastAsia="zh-CN"/>
        </w:rPr>
        <w:t>1. Признать утратившими силу постановления администрации Артемьевского сельского поселения:</w:t>
      </w:r>
    </w:p>
    <w:p w:rsidR="00E156FA" w:rsidRPr="00E156FA" w:rsidRDefault="00E156FA" w:rsidP="00E156F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1.1. </w:t>
      </w:r>
      <w:r w:rsidRPr="00E156FA">
        <w:rPr>
          <w:rFonts w:ascii="Times New Roman" w:eastAsia="SimSun" w:hAnsi="Times New Roman" w:cs="Times New Roman"/>
          <w:sz w:val="24"/>
          <w:szCs w:val="24"/>
          <w:lang w:eastAsia="zh-CN"/>
        </w:rPr>
        <w:t>от 25.05.2022 № 80 «</w:t>
      </w:r>
      <w:r w:rsidRPr="00E156F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Артемьевского сельского поселения»;</w:t>
      </w:r>
    </w:p>
    <w:p w:rsidR="00E156FA" w:rsidRPr="00E156FA" w:rsidRDefault="00E156FA" w:rsidP="00E156F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1.2. </w:t>
      </w:r>
      <w:r w:rsidRPr="00E156F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от 24.03.2023 № 36 «О внесении изменений в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Артемьевского сельского поселения, утвержденный постановлением администрации Артемьевского сельского поселения от 25.05.2022 № 80».</w:t>
      </w:r>
    </w:p>
    <w:p w:rsidR="00E156FA" w:rsidRPr="00E156FA" w:rsidRDefault="00E156FA" w:rsidP="00E15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Контроль за исполнением настоящего постановления оставляю за собой.</w:t>
      </w:r>
    </w:p>
    <w:p w:rsidR="00E156FA" w:rsidRPr="00E156FA" w:rsidRDefault="00652A66" w:rsidP="00E15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</w:t>
      </w:r>
      <w:r w:rsidR="00E156FA" w:rsidRPr="00E156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подписания</w:t>
      </w:r>
      <w:r w:rsidR="0064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 свое действие с 01.01.2024 года</w:t>
      </w:r>
      <w:r w:rsidR="00E156FA" w:rsidRPr="00E156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6FA" w:rsidRPr="00E156FA" w:rsidRDefault="00E156FA" w:rsidP="00E15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FA" w:rsidRPr="00E156FA" w:rsidRDefault="00E156FA" w:rsidP="00E15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FA" w:rsidRPr="00E156FA" w:rsidRDefault="00E156FA" w:rsidP="00E15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FA" w:rsidRPr="00E156FA" w:rsidRDefault="00E156FA" w:rsidP="00E1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Артемьевского сельского поселения</w:t>
      </w:r>
      <w:r w:rsidR="00F1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E15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Т.В.Гриневич</w:t>
      </w:r>
    </w:p>
    <w:p w:rsidR="005B0E10" w:rsidRDefault="005B0E10" w:rsidP="005B0E10">
      <w:pPr>
        <w:tabs>
          <w:tab w:val="left" w:pos="3060"/>
          <w:tab w:val="left" w:pos="6096"/>
          <w:tab w:val="left" w:pos="6946"/>
        </w:tabs>
        <w:spacing w:line="240" w:lineRule="atLeast"/>
      </w:pPr>
      <w:bookmarkStart w:id="0" w:name="_GoBack"/>
      <w:bookmarkEnd w:id="0"/>
    </w:p>
    <w:sectPr w:rsidR="005B0E10" w:rsidSect="00E156FA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41" w:rsidRDefault="00A67C41" w:rsidP="00E156FA">
      <w:pPr>
        <w:spacing w:after="0" w:line="240" w:lineRule="auto"/>
      </w:pPr>
      <w:r>
        <w:separator/>
      </w:r>
    </w:p>
  </w:endnote>
  <w:endnote w:type="continuationSeparator" w:id="0">
    <w:p w:rsidR="00A67C41" w:rsidRDefault="00A67C41" w:rsidP="00E1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41" w:rsidRDefault="00A67C41" w:rsidP="00E156FA">
      <w:pPr>
        <w:spacing w:after="0" w:line="240" w:lineRule="auto"/>
      </w:pPr>
      <w:r>
        <w:separator/>
      </w:r>
    </w:p>
  </w:footnote>
  <w:footnote w:type="continuationSeparator" w:id="0">
    <w:p w:rsidR="00A67C41" w:rsidRDefault="00A67C41" w:rsidP="00E15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E10"/>
    <w:rsid w:val="002D791B"/>
    <w:rsid w:val="004B72F7"/>
    <w:rsid w:val="0051077D"/>
    <w:rsid w:val="005B0E10"/>
    <w:rsid w:val="005F6ED5"/>
    <w:rsid w:val="00644386"/>
    <w:rsid w:val="00652A66"/>
    <w:rsid w:val="00812C16"/>
    <w:rsid w:val="00824178"/>
    <w:rsid w:val="008D36E4"/>
    <w:rsid w:val="0093381D"/>
    <w:rsid w:val="00A67C41"/>
    <w:rsid w:val="00D40AF0"/>
    <w:rsid w:val="00DA5419"/>
    <w:rsid w:val="00E1474C"/>
    <w:rsid w:val="00E156FA"/>
    <w:rsid w:val="00F1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86713"/>
  <w15:docId w15:val="{058E8621-A434-4A22-9A0C-F142CB83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uiPriority w:val="99"/>
    <w:rsid w:val="005B0E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ody Text"/>
    <w:basedOn w:val="a"/>
    <w:link w:val="a5"/>
    <w:uiPriority w:val="1"/>
    <w:qFormat/>
    <w:rsid w:val="004B72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4B72F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E15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56FA"/>
  </w:style>
  <w:style w:type="paragraph" w:styleId="a8">
    <w:name w:val="footer"/>
    <w:basedOn w:val="a"/>
    <w:link w:val="a9"/>
    <w:uiPriority w:val="99"/>
    <w:unhideWhenUsed/>
    <w:rsid w:val="00E15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6FA"/>
  </w:style>
  <w:style w:type="paragraph" w:styleId="aa">
    <w:name w:val="List Paragraph"/>
    <w:basedOn w:val="a"/>
    <w:uiPriority w:val="34"/>
    <w:qFormat/>
    <w:rsid w:val="00E156FA"/>
    <w:pPr>
      <w:ind w:left="720"/>
      <w:contextualSpacing/>
    </w:pPr>
  </w:style>
  <w:style w:type="paragraph" w:styleId="ab">
    <w:name w:val="No Spacing"/>
    <w:uiPriority w:val="1"/>
    <w:qFormat/>
    <w:rsid w:val="00F15F6B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933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3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12</cp:revision>
  <cp:lastPrinted>2024-01-17T06:02:00Z</cp:lastPrinted>
  <dcterms:created xsi:type="dcterms:W3CDTF">2024-01-10T12:05:00Z</dcterms:created>
  <dcterms:modified xsi:type="dcterms:W3CDTF">2024-01-17T06:08:00Z</dcterms:modified>
</cp:coreProperties>
</file>