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6911"/>
      </w:tblGrid>
      <w:tr w:rsidR="00E150C6" w:rsidTr="00E150C6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E150C6" w:rsidRDefault="00E150C6" w:rsidP="000F5A9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36"/>
                <w:sz w:val="26"/>
                <w:szCs w:val="26"/>
                <w:lang w:eastAsia="ru-RU"/>
              </w:rPr>
              <w:drawing>
                <wp:inline distT="0" distB="0" distL="0" distR="0" wp14:anchorId="3204D88B" wp14:editId="7EF4249C">
                  <wp:extent cx="2225040" cy="2225040"/>
                  <wp:effectExtent l="0" t="0" r="381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E150C6" w:rsidRDefault="00E150C6" w:rsidP="00E150C6">
            <w:pPr>
              <w:shd w:val="clear" w:color="auto" w:fill="FAFAFB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</w:p>
          <w:p w:rsidR="00E150C6" w:rsidRDefault="00E150C6" w:rsidP="00E150C6">
            <w:pPr>
              <w:shd w:val="clear" w:color="auto" w:fill="FAFAFB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</w:p>
          <w:p w:rsidR="00E150C6" w:rsidRDefault="00E150C6" w:rsidP="00E150C6">
            <w:pPr>
              <w:shd w:val="clear" w:color="auto" w:fill="FAFAFB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</w:p>
          <w:p w:rsidR="00E150C6" w:rsidRDefault="00E150C6" w:rsidP="00E150C6">
            <w:pPr>
              <w:shd w:val="clear" w:color="auto" w:fill="FAFAFB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</w:p>
          <w:p w:rsidR="00E150C6" w:rsidRPr="009D46E5" w:rsidRDefault="00E150C6" w:rsidP="00E150C6">
            <w:pPr>
              <w:shd w:val="clear" w:color="auto" w:fill="FAFAFB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  <w:r w:rsidRPr="004E0828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>День солидарности в борьбе с терроризмом 2024: история и традиции</w:t>
            </w:r>
          </w:p>
          <w:p w:rsidR="00E150C6" w:rsidRDefault="00E150C6" w:rsidP="000F5A9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4E0828" w:rsidRPr="00E150C6" w:rsidRDefault="004E0828" w:rsidP="00E11CC6">
      <w:pPr>
        <w:shd w:val="clear" w:color="auto" w:fill="FAFA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— жестокое преступление. В нашей стране ежегодно отмечается день консолидации государства и общества против действий террористов — День солидарности в борьбе с терроризмом</w:t>
      </w:r>
      <w:r w:rsidRPr="00E15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CC6" w:rsidRPr="00E150C6" w:rsidRDefault="00E11CC6" w:rsidP="00E11CC6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0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F5A95" w:rsidRPr="00E150C6" w:rsidRDefault="00E11CC6" w:rsidP="00E11CC6">
      <w:pPr>
        <w:shd w:val="clear" w:color="auto" w:fill="FAFA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отмечается</w:t>
      </w:r>
    </w:p>
    <w:p w:rsidR="004E0828" w:rsidRPr="00E150C6" w:rsidRDefault="004E0828" w:rsidP="00E11CC6">
      <w:pPr>
        <w:shd w:val="clear" w:color="auto" w:fill="FA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>Каждый год </w:t>
      </w:r>
      <w:r w:rsidRPr="00E150C6">
        <w:rPr>
          <w:rStyle w:val="a3"/>
          <w:rFonts w:ascii="Times New Roman" w:hAnsi="Times New Roman" w:cs="Times New Roman"/>
          <w:sz w:val="24"/>
          <w:szCs w:val="24"/>
          <w:shd w:val="clear" w:color="auto" w:fill="FAFAFB"/>
        </w:rPr>
        <w:t>3 сентября</w:t>
      </w: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> в нашей стране отмечается День солидарности в борьбе с терроризмом, 2024 год не будет исключением.</w:t>
      </w:r>
    </w:p>
    <w:p w:rsidR="00E11CC6" w:rsidRPr="00E150C6" w:rsidRDefault="00E11CC6" w:rsidP="00E11CC6">
      <w:pPr>
        <w:pStyle w:val="a4"/>
        <w:shd w:val="clear" w:color="auto" w:fill="FAFAFB"/>
        <w:spacing w:before="0" w:beforeAutospacing="0" w:after="0" w:afterAutospacing="0"/>
        <w:jc w:val="both"/>
      </w:pPr>
    </w:p>
    <w:p w:rsidR="00E11CC6" w:rsidRPr="00E150C6" w:rsidRDefault="00E11CC6" w:rsidP="00E11CC6">
      <w:pPr>
        <w:pStyle w:val="a4"/>
        <w:shd w:val="clear" w:color="auto" w:fill="FAFAFB"/>
        <w:spacing w:before="0" w:beforeAutospacing="0" w:after="0" w:afterAutospacing="0"/>
        <w:jc w:val="both"/>
      </w:pPr>
      <w:r w:rsidRPr="00E150C6">
        <w:tab/>
        <w:t>История</w:t>
      </w:r>
    </w:p>
    <w:p w:rsidR="004E0828" w:rsidRPr="00E150C6" w:rsidRDefault="004E0828" w:rsidP="00E11CC6">
      <w:pPr>
        <w:pStyle w:val="a4"/>
        <w:shd w:val="clear" w:color="auto" w:fill="FAFAFB"/>
        <w:spacing w:before="0" w:beforeAutospacing="0" w:after="0" w:afterAutospacing="0"/>
        <w:ind w:firstLine="708"/>
        <w:jc w:val="both"/>
      </w:pPr>
      <w:r w:rsidRPr="00E150C6">
        <w:t xml:space="preserve">Согласно Федеральному закону от 6 марта 2006 года N 35-ФЗ «О противодействии терроризму» под </w:t>
      </w:r>
      <w:r w:rsidR="00E11CC6" w:rsidRPr="00E150C6">
        <w:t>терроризмом</w:t>
      </w:r>
      <w:r w:rsidRPr="00E150C6">
        <w:t xml:space="preserve"> следует понимать «идеологию насилия и практику воздействия на принятие решения органами государственной власти, органами местного самоуправления или международными организациями, связанными с устрашением населения и (или) иными формами противоправных насильственных действий».</w:t>
      </w:r>
    </w:p>
    <w:p w:rsidR="004E0828" w:rsidRPr="00E150C6" w:rsidRDefault="00D263BD" w:rsidP="00E11CC6">
      <w:pPr>
        <w:shd w:val="clear" w:color="auto" w:fill="FAFA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империи произошло несколько десятков преступлений, которые сегодня можно квалифицировать как террористические акты.</w:t>
      </w:r>
      <w:r w:rsidRPr="00E150C6">
        <w:rPr>
          <w:rFonts w:ascii="Times New Roman" w:hAnsi="Times New Roman" w:cs="Times New Roman"/>
          <w:sz w:val="24"/>
          <w:szCs w:val="24"/>
        </w:rPr>
        <w:t xml:space="preserve"> </w:t>
      </w:r>
      <w:r w:rsidRPr="00E150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всех террористических актов выделяется беспрецедентный по своей жестокости и бесчеловечности теракт в Беслане, произошедший в 2004 году.</w:t>
      </w:r>
    </w:p>
    <w:p w:rsidR="00D263BD" w:rsidRPr="00E150C6" w:rsidRDefault="00D263BD" w:rsidP="00E11CC6">
      <w:pPr>
        <w:shd w:val="clear" w:color="auto" w:fill="FAF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1 сентября во время праздничной линейки в честь Дня знаний на школу №1 в Беслане напали террористы. На линейке в тот момент находилось более 1000 человек — всех их бандиты </w:t>
      </w:r>
      <w:proofErr w:type="gramStart"/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>загнали внутрь школы и удерживали</w:t>
      </w:r>
      <w:proofErr w:type="gramEnd"/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 там почти три дня. Пленники находились в ужасных условиях — им не давали пить, есть, удовлетворять минимальные естественные потребности. Здание школы, где удерживали заложников, было заминировано. События развивались в течение трех дней; 3 сентября произошел штурм здания, в ходе которого было убито несколько десятков сотрудников российских спецподразделений, участвовавших в операции. В результате теракта погибло 333 человека, из которых 186 — дети в возрасте от 1 до 17 лет.</w:t>
      </w:r>
    </w:p>
    <w:p w:rsidR="00B86075" w:rsidRPr="00E150C6" w:rsidRDefault="00B86075" w:rsidP="009D46E5">
      <w:pPr>
        <w:shd w:val="clear" w:color="auto" w:fill="FAF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>Теракт в Беслане стал одним из самых масштабных и самых бесчеловечных в новейшей истории России. Именно в память о жертвах Беслана в России федеральным законом «О внесении изменений в Федеральный закон «О днях воинской славы (победных днях) России» от 21 июля 2005 года был учрежден День солидарности в борьбе с терроризмом.</w:t>
      </w:r>
    </w:p>
    <w:p w:rsidR="00B86075" w:rsidRPr="00E150C6" w:rsidRDefault="00B86075" w:rsidP="009D46E5">
      <w:pPr>
        <w:shd w:val="clear" w:color="auto" w:fill="FAF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>Теракт повлек за собой ряд других важных социальных и политических последствий. После событий 2004 года по всей стране были усилены меры безопасности в местах массовых скоплений людей — стадионах, вокзалах, метро; особое внимание уделялось школам, вузам и другим образовательным учреждениям. Президентом были отменены губернаторские выборы — их место заняла централизованная система назначения. Были созданы такие важные организации, как Национальный антитеррористический комитет, Общественная палата Российской Федерации, Комиссия по вопросам улучшения социально-экономического положения в Южном федеральном округе.</w:t>
      </w:r>
    </w:p>
    <w:p w:rsidR="00604DE1" w:rsidRDefault="00604DE1" w:rsidP="009D46E5">
      <w:pPr>
        <w:shd w:val="clear" w:color="auto" w:fill="FAF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</w:p>
    <w:p w:rsidR="00604DE1" w:rsidRDefault="00604DE1" w:rsidP="009D46E5">
      <w:pPr>
        <w:shd w:val="clear" w:color="auto" w:fill="FAF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B"/>
        </w:rPr>
        <w:t>Традиции</w:t>
      </w:r>
    </w:p>
    <w:p w:rsidR="003C66D3" w:rsidRDefault="00B86075" w:rsidP="00251588">
      <w:pPr>
        <w:shd w:val="clear" w:color="auto" w:fill="FAF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>Теракт в Беслане не оставил равнодушным никого, кто о нем знал. Трагедия объединила страну общим горем.</w:t>
      </w:r>
      <w:r w:rsidR="003C66D3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 </w:t>
      </w: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Памятная дата стала символом солидарности государства и общества в борьбе с терроризмом, ее отмечают ежегодно по всей России. </w:t>
      </w:r>
    </w:p>
    <w:p w:rsidR="00B86075" w:rsidRDefault="00B86075" w:rsidP="00251588">
      <w:pPr>
        <w:shd w:val="clear" w:color="auto" w:fill="FAF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3 сентября мы вспоминаем жертв </w:t>
      </w:r>
      <w:r w:rsidR="00251588" w:rsidRPr="00251588">
        <w:rPr>
          <w:rFonts w:ascii="Times New Roman" w:hAnsi="Times New Roman" w:cs="Times New Roman"/>
          <w:sz w:val="24"/>
          <w:szCs w:val="24"/>
          <w:shd w:val="clear" w:color="auto" w:fill="FAFAFB"/>
        </w:rPr>
        <w:t>погибши</w:t>
      </w:r>
      <w:r w:rsidR="00251588">
        <w:rPr>
          <w:rFonts w:ascii="Times New Roman" w:hAnsi="Times New Roman" w:cs="Times New Roman"/>
          <w:sz w:val="24"/>
          <w:szCs w:val="24"/>
          <w:shd w:val="clear" w:color="auto" w:fill="FAFAFB"/>
        </w:rPr>
        <w:t>х</w:t>
      </w:r>
      <w:r w:rsidR="00251588" w:rsidRPr="00251588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 от рук террористов в Беслане, в театральном центре на Дубровке, в Буденновске, Первомайском, при взрывах жилых домов в Москве, Буйнакске и Волгодонске, в других террористических актах</w:t>
      </w:r>
      <w:r w:rsidR="00251588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 </w:t>
      </w:r>
      <w:r w:rsidRPr="00E150C6">
        <w:rPr>
          <w:rFonts w:ascii="Times New Roman" w:hAnsi="Times New Roman" w:cs="Times New Roman"/>
          <w:sz w:val="24"/>
          <w:szCs w:val="24"/>
          <w:shd w:val="clear" w:color="auto" w:fill="FAFAFB"/>
        </w:rPr>
        <w:t>и отдаем дань уважения сотрудникам силовых структур, погибшим при предотвращении терактов и спасении заложников.</w:t>
      </w:r>
      <w:r w:rsidR="00251588" w:rsidRPr="00251588">
        <w:t xml:space="preserve"> </w:t>
      </w:r>
      <w:r w:rsidR="003C66D3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 </w:t>
      </w:r>
    </w:p>
    <w:p w:rsidR="00604DE1" w:rsidRDefault="00604DE1" w:rsidP="00251588">
      <w:pPr>
        <w:shd w:val="clear" w:color="auto" w:fill="FAF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proofErr w:type="gramStart"/>
      <w:r w:rsidRPr="00604DE1">
        <w:rPr>
          <w:rFonts w:ascii="Times New Roman" w:hAnsi="Times New Roman" w:cs="Times New Roman"/>
          <w:sz w:val="24"/>
          <w:szCs w:val="24"/>
          <w:shd w:val="clear" w:color="auto" w:fill="FAFAFB"/>
        </w:rPr>
        <w:lastRenderedPageBreak/>
        <w:t>В этот день в городах, в которых случались теракты, таких как Беслан, Волгоград, Буйнакск, Москва, Санкт-Петербург, Первомайск, Буденновск, Волгодонск, Владикавказ, а также по всей России проходят памятные акции.</w:t>
      </w:r>
      <w:proofErr w:type="gramEnd"/>
      <w:r w:rsidRPr="00604DE1"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 Люди выходят на траурные шествия и мирные митинги в память о погибших, проводят патриотические акции, возлагают цветы к мемориалам. В школах и вузах проходят занятия, посвященные проблемам терроризма и методам борьбы с ним. В музеях открываются тематические экспозиции об ужасе терроризма и его жертвах.</w:t>
      </w:r>
    </w:p>
    <w:p w:rsidR="002F766A" w:rsidRDefault="002F766A" w:rsidP="002F766A">
      <w:pPr>
        <w:shd w:val="clear" w:color="auto" w:fill="FA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777"/>
      </w:tblGrid>
      <w:tr w:rsidR="00F45EC7" w:rsidTr="00F45EC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45EC7" w:rsidRDefault="00F45EC7" w:rsidP="002F76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17C520" wp14:editId="7BF210B2">
                  <wp:extent cx="3061252" cy="2056257"/>
                  <wp:effectExtent l="0" t="0" r="6350" b="127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192" cy="205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F45EC7" w:rsidRDefault="00F45EC7" w:rsidP="002F76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</w:pPr>
          </w:p>
        </w:tc>
      </w:tr>
      <w:tr w:rsidR="00F45EC7" w:rsidTr="00F45EC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45EC7" w:rsidRDefault="00F45EC7" w:rsidP="002F76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</w:pPr>
            <w:bookmarkStart w:id="0" w:name="_GoBack"/>
            <w:bookmarkEnd w:id="0"/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F45EC7" w:rsidRDefault="00F45EC7" w:rsidP="002F76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778616" wp14:editId="545FB290">
                  <wp:extent cx="3429035" cy="2568272"/>
                  <wp:effectExtent l="0" t="0" r="0" b="3810"/>
                  <wp:docPr id="2" name="Рисунок 2" descr="https://avatars.mds.yandex.net/i?id=43b2688b4ec40c8e70ef85b00a25083c393ec37c-1014191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43b2688b4ec40c8e70ef85b00a25083c393ec37c-1014191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963" cy="257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5EC7" w:rsidRDefault="00F45EC7" w:rsidP="002F766A">
      <w:pPr>
        <w:shd w:val="clear" w:color="auto" w:fill="FA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</w:p>
    <w:p w:rsidR="002F766A" w:rsidRDefault="002F766A" w:rsidP="002F766A">
      <w:pPr>
        <w:shd w:val="clear" w:color="auto" w:fill="FA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</w:p>
    <w:p w:rsidR="002F766A" w:rsidRDefault="002F766A" w:rsidP="002F766A">
      <w:pPr>
        <w:shd w:val="clear" w:color="auto" w:fill="FA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</w:p>
    <w:p w:rsidR="002F766A" w:rsidRPr="00604DE1" w:rsidRDefault="002F766A" w:rsidP="002F766A">
      <w:pPr>
        <w:shd w:val="clear" w:color="auto" w:fill="FA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B"/>
        </w:rPr>
      </w:pPr>
    </w:p>
    <w:sectPr w:rsidR="002F766A" w:rsidRPr="00604DE1" w:rsidSect="004E08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1A"/>
    <w:rsid w:val="000F5A95"/>
    <w:rsid w:val="00251588"/>
    <w:rsid w:val="00296713"/>
    <w:rsid w:val="002B421A"/>
    <w:rsid w:val="002C2D32"/>
    <w:rsid w:val="002F766A"/>
    <w:rsid w:val="003C66D3"/>
    <w:rsid w:val="004E0828"/>
    <w:rsid w:val="00514740"/>
    <w:rsid w:val="00604DE1"/>
    <w:rsid w:val="006522FA"/>
    <w:rsid w:val="00947C1B"/>
    <w:rsid w:val="009D46E5"/>
    <w:rsid w:val="00B40551"/>
    <w:rsid w:val="00B86075"/>
    <w:rsid w:val="00D136D6"/>
    <w:rsid w:val="00D263BD"/>
    <w:rsid w:val="00E11CC6"/>
    <w:rsid w:val="00E150C6"/>
    <w:rsid w:val="00F4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0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0828"/>
    <w:rPr>
      <w:b/>
      <w:bCs/>
    </w:rPr>
  </w:style>
  <w:style w:type="paragraph" w:styleId="a4">
    <w:name w:val="Normal (Web)"/>
    <w:basedOn w:val="a"/>
    <w:uiPriority w:val="99"/>
    <w:semiHidden/>
    <w:unhideWhenUsed/>
    <w:rsid w:val="004E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6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5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0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0828"/>
    <w:rPr>
      <w:b/>
      <w:bCs/>
    </w:rPr>
  </w:style>
  <w:style w:type="paragraph" w:styleId="a4">
    <w:name w:val="Normal (Web)"/>
    <w:basedOn w:val="a"/>
    <w:uiPriority w:val="99"/>
    <w:semiHidden/>
    <w:unhideWhenUsed/>
    <w:rsid w:val="004E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6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5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8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andreevm</dc:creator>
  <cp:keywords/>
  <dc:description/>
  <cp:lastModifiedBy>andreevm</cp:lastModifiedBy>
  <cp:revision>7</cp:revision>
  <dcterms:created xsi:type="dcterms:W3CDTF">2024-08-15T06:08:00Z</dcterms:created>
  <dcterms:modified xsi:type="dcterms:W3CDTF">2024-08-23T13:18:00Z</dcterms:modified>
</cp:coreProperties>
</file>