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EAB" w:rsidRDefault="004B3B55" w:rsidP="004B3B55">
      <w:pPr>
        <w:spacing w:before="100" w:beforeAutospacing="1" w:after="100" w:afterAutospacing="1" w:line="360" w:lineRule="auto"/>
        <w:jc w:val="center"/>
        <w:rPr>
          <w:sz w:val="28"/>
          <w:szCs w:val="28"/>
        </w:rPr>
      </w:pPr>
      <w:r w:rsidRPr="00744ED9">
        <w:rPr>
          <w:b/>
          <w:bCs/>
          <w:sz w:val="28"/>
          <w:szCs w:val="28"/>
        </w:rPr>
        <w:t xml:space="preserve">Администрация </w:t>
      </w:r>
      <w:proofErr w:type="spellStart"/>
      <w:r w:rsidRPr="00744ED9">
        <w:rPr>
          <w:b/>
          <w:bCs/>
          <w:sz w:val="28"/>
          <w:szCs w:val="28"/>
        </w:rPr>
        <w:t>Чебаковского</w:t>
      </w:r>
      <w:proofErr w:type="spellEnd"/>
      <w:r w:rsidRPr="00744ED9">
        <w:rPr>
          <w:b/>
          <w:bCs/>
          <w:sz w:val="28"/>
          <w:szCs w:val="28"/>
        </w:rPr>
        <w:t xml:space="preserve"> сельского поселения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744ED9">
        <w:rPr>
          <w:b/>
          <w:bCs/>
          <w:sz w:val="28"/>
          <w:szCs w:val="28"/>
        </w:rPr>
        <w:t>Тутаевского</w:t>
      </w:r>
      <w:proofErr w:type="spellEnd"/>
      <w:r w:rsidRPr="00744ED9">
        <w:rPr>
          <w:b/>
          <w:bCs/>
          <w:sz w:val="28"/>
          <w:szCs w:val="28"/>
        </w:rPr>
        <w:t xml:space="preserve"> муниципального района Ярославской област</w:t>
      </w:r>
      <w:r>
        <w:rPr>
          <w:b/>
          <w:bCs/>
          <w:sz w:val="28"/>
          <w:szCs w:val="28"/>
        </w:rPr>
        <w:t>и</w:t>
      </w:r>
    </w:p>
    <w:p w:rsidR="004B3B55" w:rsidRPr="004B3B55" w:rsidRDefault="004B3B55" w:rsidP="004B3B55">
      <w:pPr>
        <w:spacing w:before="100" w:beforeAutospacing="1" w:after="100" w:afterAutospacing="1" w:line="360" w:lineRule="auto"/>
        <w:jc w:val="center"/>
        <w:rPr>
          <w:sz w:val="4"/>
          <w:szCs w:val="4"/>
        </w:rPr>
      </w:pPr>
    </w:p>
    <w:p w:rsidR="004B3B55" w:rsidRDefault="004B3B55" w:rsidP="004B3B55">
      <w:pPr>
        <w:spacing w:before="100" w:beforeAutospacing="1" w:after="100" w:afterAutospacing="1"/>
        <w:jc w:val="center"/>
        <w:rPr>
          <w:b/>
          <w:sz w:val="28"/>
          <w:szCs w:val="28"/>
        </w:rPr>
      </w:pPr>
      <w:proofErr w:type="gramStart"/>
      <w:r w:rsidRPr="00744ED9">
        <w:rPr>
          <w:b/>
          <w:sz w:val="28"/>
          <w:szCs w:val="28"/>
        </w:rPr>
        <w:t>П</w:t>
      </w:r>
      <w:proofErr w:type="gramEnd"/>
      <w:r w:rsidRPr="00744ED9">
        <w:rPr>
          <w:b/>
          <w:sz w:val="28"/>
          <w:szCs w:val="28"/>
        </w:rPr>
        <w:t xml:space="preserve"> О С Т А Н О В Л Е Н И Е</w:t>
      </w:r>
    </w:p>
    <w:p w:rsidR="007A3EAB" w:rsidRPr="00C240C0" w:rsidRDefault="007A3EAB" w:rsidP="009D14BB">
      <w:pPr>
        <w:ind w:firstLine="709"/>
        <w:rPr>
          <w:sz w:val="28"/>
          <w:szCs w:val="28"/>
        </w:rPr>
      </w:pPr>
    </w:p>
    <w:p w:rsidR="007A3EAB" w:rsidRPr="00C240C0" w:rsidRDefault="007A3EAB" w:rsidP="009D14BB">
      <w:pPr>
        <w:ind w:firstLine="709"/>
        <w:rPr>
          <w:sz w:val="28"/>
          <w:szCs w:val="28"/>
        </w:rPr>
      </w:pPr>
    </w:p>
    <w:p w:rsidR="007A3EAB" w:rsidRPr="00C240C0" w:rsidRDefault="00472D44" w:rsidP="00C240C0">
      <w:pPr>
        <w:tabs>
          <w:tab w:val="left" w:pos="4395"/>
        </w:tabs>
        <w:rPr>
          <w:sz w:val="28"/>
          <w:szCs w:val="28"/>
        </w:rPr>
      </w:pPr>
      <w:r w:rsidRPr="00C240C0">
        <w:rPr>
          <w:sz w:val="28"/>
          <w:szCs w:val="28"/>
        </w:rPr>
        <w:t>О</w:t>
      </w:r>
      <w:r w:rsidR="007A3EAB" w:rsidRPr="00C240C0">
        <w:rPr>
          <w:sz w:val="28"/>
          <w:szCs w:val="28"/>
        </w:rPr>
        <w:t>т</w:t>
      </w:r>
      <w:r w:rsidR="004B3B55">
        <w:rPr>
          <w:sz w:val="28"/>
          <w:szCs w:val="28"/>
        </w:rPr>
        <w:t xml:space="preserve"> 02</w:t>
      </w:r>
      <w:r w:rsidR="007A3EAB" w:rsidRPr="00C240C0">
        <w:rPr>
          <w:sz w:val="28"/>
          <w:szCs w:val="28"/>
        </w:rPr>
        <w:t>.</w:t>
      </w:r>
      <w:r w:rsidR="004B3B55">
        <w:rPr>
          <w:sz w:val="28"/>
          <w:szCs w:val="28"/>
        </w:rPr>
        <w:t>08</w:t>
      </w:r>
      <w:r w:rsidR="00EF0024" w:rsidRPr="00C240C0">
        <w:rPr>
          <w:sz w:val="28"/>
          <w:szCs w:val="28"/>
        </w:rPr>
        <w:t>.202</w:t>
      </w:r>
      <w:r w:rsidR="004B3B55">
        <w:rPr>
          <w:sz w:val="28"/>
          <w:szCs w:val="28"/>
        </w:rPr>
        <w:t>4</w:t>
      </w:r>
      <w:r w:rsidR="00C240C0" w:rsidRPr="00C240C0">
        <w:rPr>
          <w:sz w:val="28"/>
          <w:szCs w:val="28"/>
        </w:rPr>
        <w:t xml:space="preserve"> г.                                </w:t>
      </w:r>
      <w:r w:rsidR="007A3EAB" w:rsidRPr="00C240C0">
        <w:rPr>
          <w:sz w:val="28"/>
          <w:szCs w:val="28"/>
        </w:rPr>
        <w:t xml:space="preserve">№ </w:t>
      </w:r>
      <w:r w:rsidR="00C240C0" w:rsidRPr="00C240C0">
        <w:rPr>
          <w:sz w:val="28"/>
          <w:szCs w:val="28"/>
        </w:rPr>
        <w:t>70</w:t>
      </w:r>
      <w:r w:rsidR="004B3B55">
        <w:rPr>
          <w:sz w:val="28"/>
          <w:szCs w:val="28"/>
        </w:rPr>
        <w:t xml:space="preserve">                                                 </w:t>
      </w:r>
      <w:r w:rsidR="007A3EAB" w:rsidRPr="00C240C0">
        <w:rPr>
          <w:sz w:val="28"/>
          <w:szCs w:val="28"/>
        </w:rPr>
        <w:t>п.</w:t>
      </w:r>
      <w:r w:rsidR="007868B1" w:rsidRPr="00C240C0">
        <w:rPr>
          <w:sz w:val="28"/>
          <w:szCs w:val="28"/>
        </w:rPr>
        <w:t xml:space="preserve"> </w:t>
      </w:r>
      <w:r w:rsidR="007A3EAB" w:rsidRPr="00C240C0">
        <w:rPr>
          <w:sz w:val="28"/>
          <w:szCs w:val="28"/>
        </w:rPr>
        <w:t>Никульское</w:t>
      </w:r>
    </w:p>
    <w:p w:rsidR="008804C7" w:rsidRDefault="008804C7" w:rsidP="009D14BB">
      <w:pPr>
        <w:ind w:firstLine="709"/>
        <w:rPr>
          <w:color w:val="000000"/>
          <w:sz w:val="28"/>
          <w:szCs w:val="28"/>
        </w:rPr>
      </w:pPr>
    </w:p>
    <w:p w:rsidR="004B3B55" w:rsidRPr="004B3B55" w:rsidRDefault="004B3B55" w:rsidP="009D14BB">
      <w:pPr>
        <w:ind w:firstLine="709"/>
        <w:rPr>
          <w:color w:val="000000"/>
          <w:sz w:val="16"/>
          <w:szCs w:val="16"/>
        </w:rPr>
      </w:pPr>
    </w:p>
    <w:p w:rsidR="00EF0024" w:rsidRPr="00C240C0" w:rsidRDefault="00EF0024" w:rsidP="00C240C0">
      <w:pPr>
        <w:jc w:val="left"/>
        <w:rPr>
          <w:b/>
          <w:sz w:val="28"/>
          <w:szCs w:val="28"/>
        </w:rPr>
      </w:pPr>
      <w:r w:rsidRPr="00C240C0">
        <w:rPr>
          <w:b/>
          <w:sz w:val="28"/>
          <w:szCs w:val="28"/>
        </w:rPr>
        <w:t xml:space="preserve">Об </w:t>
      </w:r>
      <w:r w:rsidR="006B073D" w:rsidRPr="00C240C0">
        <w:rPr>
          <w:b/>
          <w:sz w:val="28"/>
          <w:szCs w:val="28"/>
        </w:rPr>
        <w:t xml:space="preserve">условиях приватизации, </w:t>
      </w:r>
      <w:r w:rsidR="004B3B55">
        <w:rPr>
          <w:b/>
          <w:sz w:val="28"/>
          <w:szCs w:val="28"/>
        </w:rPr>
        <w:t>трех нежилых зданий                                                                с земельным участком, находящихся</w:t>
      </w:r>
      <w:r w:rsidR="006B073D" w:rsidRPr="00C240C0">
        <w:rPr>
          <w:b/>
          <w:sz w:val="28"/>
          <w:szCs w:val="28"/>
        </w:rPr>
        <w:t xml:space="preserve"> </w:t>
      </w:r>
      <w:r w:rsidR="004B3B55">
        <w:rPr>
          <w:b/>
          <w:sz w:val="28"/>
          <w:szCs w:val="28"/>
        </w:rPr>
        <w:t xml:space="preserve">                                                                                         </w:t>
      </w:r>
      <w:r w:rsidR="006B073D" w:rsidRPr="00C240C0">
        <w:rPr>
          <w:b/>
          <w:sz w:val="28"/>
          <w:szCs w:val="28"/>
        </w:rPr>
        <w:t xml:space="preserve">в собственности </w:t>
      </w:r>
      <w:proofErr w:type="spellStart"/>
      <w:r w:rsidR="006B073D" w:rsidRPr="00C240C0">
        <w:rPr>
          <w:b/>
          <w:sz w:val="28"/>
          <w:szCs w:val="28"/>
        </w:rPr>
        <w:t>Чебаковского</w:t>
      </w:r>
      <w:proofErr w:type="spellEnd"/>
      <w:r w:rsidR="006B073D" w:rsidRPr="00C240C0">
        <w:rPr>
          <w:b/>
          <w:sz w:val="28"/>
          <w:szCs w:val="28"/>
        </w:rPr>
        <w:t xml:space="preserve"> сельского поселения </w:t>
      </w:r>
      <w:r w:rsidR="004B3B55">
        <w:rPr>
          <w:b/>
          <w:sz w:val="28"/>
          <w:szCs w:val="28"/>
        </w:rPr>
        <w:t xml:space="preserve">                                                              и расположенных</w:t>
      </w:r>
      <w:r w:rsidR="006B073D" w:rsidRPr="00C240C0">
        <w:rPr>
          <w:b/>
          <w:sz w:val="28"/>
          <w:szCs w:val="28"/>
        </w:rPr>
        <w:t xml:space="preserve"> по адресу: Ярославская область, </w:t>
      </w:r>
      <w:r w:rsidR="004B3B55">
        <w:rPr>
          <w:b/>
          <w:sz w:val="28"/>
          <w:szCs w:val="28"/>
        </w:rPr>
        <w:t xml:space="preserve">                                         </w:t>
      </w:r>
      <w:proofErr w:type="spellStart"/>
      <w:r w:rsidR="006B073D" w:rsidRPr="00C240C0">
        <w:rPr>
          <w:b/>
          <w:sz w:val="28"/>
          <w:szCs w:val="28"/>
        </w:rPr>
        <w:t>Тутаевский</w:t>
      </w:r>
      <w:proofErr w:type="spellEnd"/>
      <w:r w:rsidR="006B073D" w:rsidRPr="00C240C0">
        <w:rPr>
          <w:b/>
          <w:sz w:val="28"/>
          <w:szCs w:val="28"/>
        </w:rPr>
        <w:t xml:space="preserve"> </w:t>
      </w:r>
      <w:r w:rsidR="004B3B55">
        <w:rPr>
          <w:b/>
          <w:sz w:val="28"/>
          <w:szCs w:val="28"/>
        </w:rPr>
        <w:t>муниципальный район</w:t>
      </w:r>
      <w:r w:rsidR="006B073D" w:rsidRPr="00C240C0">
        <w:rPr>
          <w:b/>
          <w:sz w:val="28"/>
          <w:szCs w:val="28"/>
        </w:rPr>
        <w:t xml:space="preserve">, деревня </w:t>
      </w:r>
      <w:proofErr w:type="spellStart"/>
      <w:r w:rsidR="006B073D" w:rsidRPr="00C240C0">
        <w:rPr>
          <w:b/>
          <w:sz w:val="28"/>
          <w:szCs w:val="28"/>
        </w:rPr>
        <w:t>Судилово</w:t>
      </w:r>
      <w:proofErr w:type="spellEnd"/>
      <w:r w:rsidR="006B073D" w:rsidRPr="00C240C0">
        <w:rPr>
          <w:b/>
          <w:sz w:val="28"/>
          <w:szCs w:val="28"/>
        </w:rPr>
        <w:t>, дом 1</w:t>
      </w:r>
      <w:r w:rsidRPr="00C240C0">
        <w:rPr>
          <w:b/>
          <w:sz w:val="28"/>
          <w:szCs w:val="28"/>
        </w:rPr>
        <w:br/>
      </w:r>
    </w:p>
    <w:p w:rsidR="003E04FF" w:rsidRPr="004B3B55" w:rsidRDefault="003E04FF" w:rsidP="00803CB5">
      <w:pPr>
        <w:tabs>
          <w:tab w:val="left" w:pos="9354"/>
        </w:tabs>
        <w:jc w:val="center"/>
        <w:rPr>
          <w:b/>
          <w:sz w:val="16"/>
          <w:szCs w:val="16"/>
        </w:rPr>
      </w:pPr>
    </w:p>
    <w:p w:rsidR="003E04FF" w:rsidRPr="00C240C0" w:rsidRDefault="00932E56" w:rsidP="009D14BB">
      <w:pPr>
        <w:ind w:firstLine="709"/>
        <w:rPr>
          <w:sz w:val="28"/>
          <w:szCs w:val="28"/>
        </w:rPr>
      </w:pPr>
      <w:r w:rsidRPr="00C240C0">
        <w:rPr>
          <w:sz w:val="28"/>
          <w:szCs w:val="28"/>
        </w:rPr>
        <w:t xml:space="preserve"> </w:t>
      </w:r>
    </w:p>
    <w:p w:rsidR="007E5420" w:rsidRPr="00C240C0" w:rsidRDefault="00EF0024" w:rsidP="007E5420">
      <w:pPr>
        <w:ind w:firstLine="720"/>
        <w:rPr>
          <w:color w:val="000000"/>
          <w:sz w:val="28"/>
          <w:szCs w:val="28"/>
        </w:rPr>
      </w:pPr>
      <w:proofErr w:type="gramStart"/>
      <w:r w:rsidRPr="00C240C0">
        <w:rPr>
          <w:color w:val="000000"/>
          <w:sz w:val="28"/>
          <w:szCs w:val="28"/>
        </w:rPr>
        <w:t xml:space="preserve">В </w:t>
      </w:r>
      <w:r w:rsidR="007E5420" w:rsidRPr="00C240C0">
        <w:rPr>
          <w:color w:val="000000"/>
          <w:sz w:val="28"/>
          <w:szCs w:val="28"/>
        </w:rPr>
        <w:t>соответствии с  Федеральным законом от 21 декабря 2001 г. N 178-ФЗ "О приватизации государственного и муниципального имущества", Постановлением Правительства РФ от 27 августа 2012 г. N 860 "Об организации и проведении продажи государственного или муниципального имущества в электронной форме",  Порядком приватизации муниципального имущества Чебаковского сельского поселения, утвержденного решением Муниципального Совета Чебако</w:t>
      </w:r>
      <w:r w:rsidR="004B3B55">
        <w:rPr>
          <w:color w:val="000000"/>
          <w:sz w:val="28"/>
          <w:szCs w:val="28"/>
        </w:rPr>
        <w:t>вского сельского поселения от 19.12.2023 №47</w:t>
      </w:r>
      <w:r w:rsidR="007E5420" w:rsidRPr="00C240C0">
        <w:rPr>
          <w:color w:val="000000"/>
          <w:sz w:val="28"/>
          <w:szCs w:val="28"/>
        </w:rPr>
        <w:t>, на основании Прогнозного</w:t>
      </w:r>
      <w:proofErr w:type="gramEnd"/>
      <w:r w:rsidR="007E5420" w:rsidRPr="00C240C0">
        <w:rPr>
          <w:color w:val="000000"/>
          <w:sz w:val="28"/>
          <w:szCs w:val="28"/>
        </w:rPr>
        <w:t xml:space="preserve"> плана (программы) приватизации муниципального имущества Чебаковского сельского поселения на 202</w:t>
      </w:r>
      <w:r w:rsidR="004B3B55">
        <w:rPr>
          <w:color w:val="000000"/>
          <w:sz w:val="28"/>
          <w:szCs w:val="28"/>
        </w:rPr>
        <w:t>4</w:t>
      </w:r>
      <w:r w:rsidR="007E5420" w:rsidRPr="00C240C0">
        <w:rPr>
          <w:color w:val="000000"/>
          <w:sz w:val="28"/>
          <w:szCs w:val="28"/>
        </w:rPr>
        <w:t xml:space="preserve"> год,</w:t>
      </w:r>
      <w:r w:rsidR="00426A21" w:rsidRPr="00C240C0">
        <w:rPr>
          <w:color w:val="000000"/>
          <w:sz w:val="28"/>
          <w:szCs w:val="28"/>
        </w:rPr>
        <w:t xml:space="preserve"> </w:t>
      </w:r>
      <w:r w:rsidR="007E5420" w:rsidRPr="00C240C0">
        <w:rPr>
          <w:color w:val="000000"/>
          <w:sz w:val="28"/>
          <w:szCs w:val="28"/>
        </w:rPr>
        <w:t>отчета об оценке</w:t>
      </w:r>
      <w:r w:rsidR="00C743E6" w:rsidRPr="00C240C0">
        <w:rPr>
          <w:color w:val="000000"/>
          <w:sz w:val="28"/>
          <w:szCs w:val="28"/>
        </w:rPr>
        <w:t xml:space="preserve"> №</w:t>
      </w:r>
      <w:r w:rsidR="004B3B55">
        <w:rPr>
          <w:color w:val="000000"/>
          <w:sz w:val="28"/>
          <w:szCs w:val="28"/>
        </w:rPr>
        <w:t>014/2024</w:t>
      </w:r>
      <w:r w:rsidR="007E5420" w:rsidRPr="00C240C0">
        <w:rPr>
          <w:color w:val="000000"/>
          <w:sz w:val="28"/>
          <w:szCs w:val="28"/>
        </w:rPr>
        <w:t xml:space="preserve"> от </w:t>
      </w:r>
      <w:r w:rsidR="004B3B55">
        <w:rPr>
          <w:color w:val="000000"/>
          <w:sz w:val="28"/>
          <w:szCs w:val="28"/>
        </w:rPr>
        <w:t>29</w:t>
      </w:r>
      <w:r w:rsidR="007E5420" w:rsidRPr="00C240C0">
        <w:rPr>
          <w:color w:val="000000"/>
          <w:sz w:val="28"/>
          <w:szCs w:val="28"/>
        </w:rPr>
        <w:t>.</w:t>
      </w:r>
      <w:r w:rsidR="004B3B55">
        <w:rPr>
          <w:color w:val="000000"/>
          <w:sz w:val="28"/>
          <w:szCs w:val="28"/>
        </w:rPr>
        <w:t>07</w:t>
      </w:r>
      <w:r w:rsidR="007E5420" w:rsidRPr="00C240C0">
        <w:rPr>
          <w:color w:val="000000"/>
          <w:sz w:val="28"/>
          <w:szCs w:val="28"/>
        </w:rPr>
        <w:t>.202</w:t>
      </w:r>
      <w:r w:rsidR="004B3B55">
        <w:rPr>
          <w:color w:val="000000"/>
          <w:sz w:val="28"/>
          <w:szCs w:val="28"/>
        </w:rPr>
        <w:t>4</w:t>
      </w:r>
      <w:r w:rsidR="007E5420" w:rsidRPr="00C240C0">
        <w:rPr>
          <w:color w:val="000000"/>
          <w:sz w:val="28"/>
          <w:szCs w:val="28"/>
        </w:rPr>
        <w:t>г.</w:t>
      </w:r>
      <w:r w:rsidR="00426A21" w:rsidRPr="00C240C0">
        <w:rPr>
          <w:color w:val="000000"/>
          <w:sz w:val="28"/>
          <w:szCs w:val="28"/>
        </w:rPr>
        <w:t>, выполненног</w:t>
      </w:r>
      <w:proofErr w:type="gramStart"/>
      <w:r w:rsidR="00426A21" w:rsidRPr="00C240C0">
        <w:rPr>
          <w:color w:val="000000"/>
          <w:sz w:val="28"/>
          <w:szCs w:val="28"/>
        </w:rPr>
        <w:t xml:space="preserve">о </w:t>
      </w:r>
      <w:r w:rsidR="00C743E6" w:rsidRPr="00C240C0">
        <w:rPr>
          <w:color w:val="000000"/>
          <w:sz w:val="28"/>
          <w:szCs w:val="28"/>
        </w:rPr>
        <w:t>ООО</w:t>
      </w:r>
      <w:proofErr w:type="gramEnd"/>
      <w:r w:rsidR="00C743E6" w:rsidRPr="00C240C0">
        <w:rPr>
          <w:color w:val="000000"/>
          <w:sz w:val="28"/>
          <w:szCs w:val="28"/>
        </w:rPr>
        <w:t xml:space="preserve"> «</w:t>
      </w:r>
      <w:r w:rsidR="00F14403" w:rsidRPr="00C240C0">
        <w:rPr>
          <w:color w:val="000000"/>
          <w:sz w:val="28"/>
          <w:szCs w:val="28"/>
        </w:rPr>
        <w:t>КАСКО</w:t>
      </w:r>
      <w:r w:rsidR="00C743E6" w:rsidRPr="00C240C0">
        <w:rPr>
          <w:color w:val="000000"/>
          <w:sz w:val="28"/>
          <w:szCs w:val="28"/>
        </w:rPr>
        <w:t>-</w:t>
      </w:r>
      <w:r w:rsidR="00F14403" w:rsidRPr="00C240C0">
        <w:rPr>
          <w:color w:val="000000"/>
          <w:sz w:val="28"/>
          <w:szCs w:val="28"/>
        </w:rPr>
        <w:t>Эксперт</w:t>
      </w:r>
      <w:r w:rsidR="00C743E6" w:rsidRPr="00C240C0">
        <w:rPr>
          <w:color w:val="000000"/>
          <w:sz w:val="28"/>
          <w:szCs w:val="28"/>
        </w:rPr>
        <w:t>»</w:t>
      </w:r>
      <w:r w:rsidR="00426A21" w:rsidRPr="00C240C0">
        <w:rPr>
          <w:color w:val="000000"/>
          <w:sz w:val="28"/>
          <w:szCs w:val="28"/>
        </w:rPr>
        <w:t xml:space="preserve"> (ИНН 76</w:t>
      </w:r>
      <w:r w:rsidR="00F14403" w:rsidRPr="00C240C0">
        <w:rPr>
          <w:color w:val="000000"/>
          <w:sz w:val="28"/>
          <w:szCs w:val="28"/>
        </w:rPr>
        <w:t>10066608</w:t>
      </w:r>
      <w:r w:rsidR="00426A21" w:rsidRPr="00C240C0">
        <w:rPr>
          <w:color w:val="000000"/>
          <w:sz w:val="28"/>
          <w:szCs w:val="28"/>
        </w:rPr>
        <w:t>)</w:t>
      </w:r>
    </w:p>
    <w:p w:rsidR="00EF0024" w:rsidRPr="00C240C0" w:rsidRDefault="00EF0024" w:rsidP="00C240C0">
      <w:pPr>
        <w:rPr>
          <w:color w:val="000000"/>
          <w:sz w:val="28"/>
          <w:szCs w:val="28"/>
        </w:rPr>
      </w:pPr>
    </w:p>
    <w:p w:rsidR="00EF0024" w:rsidRDefault="005202A8" w:rsidP="00C240C0">
      <w:pPr>
        <w:ind w:firstLine="720"/>
        <w:rPr>
          <w:color w:val="000000"/>
          <w:sz w:val="28"/>
          <w:szCs w:val="28"/>
        </w:rPr>
      </w:pPr>
      <w:r w:rsidRPr="00C240C0">
        <w:rPr>
          <w:caps/>
          <w:sz w:val="28"/>
          <w:szCs w:val="28"/>
        </w:rPr>
        <w:t xml:space="preserve">Администрация </w:t>
      </w:r>
      <w:r w:rsidR="00EF0024" w:rsidRPr="00C240C0">
        <w:rPr>
          <w:color w:val="000000"/>
          <w:sz w:val="28"/>
          <w:szCs w:val="28"/>
        </w:rPr>
        <w:t>ПОСТАНОВЛЯЕТ:</w:t>
      </w:r>
    </w:p>
    <w:p w:rsidR="00C240C0" w:rsidRPr="00C240C0" w:rsidRDefault="00C240C0" w:rsidP="00C240C0">
      <w:pPr>
        <w:ind w:firstLine="720"/>
        <w:rPr>
          <w:color w:val="000000"/>
          <w:sz w:val="28"/>
          <w:szCs w:val="28"/>
        </w:rPr>
      </w:pPr>
    </w:p>
    <w:p w:rsidR="0069770C" w:rsidRDefault="00081609" w:rsidP="002B7FDF">
      <w:pPr>
        <w:numPr>
          <w:ilvl w:val="0"/>
          <w:numId w:val="17"/>
        </w:numPr>
        <w:tabs>
          <w:tab w:val="left" w:pos="993"/>
        </w:tabs>
        <w:ind w:left="0" w:firstLine="709"/>
        <w:rPr>
          <w:color w:val="000000"/>
          <w:sz w:val="28"/>
          <w:szCs w:val="28"/>
        </w:rPr>
      </w:pPr>
      <w:r w:rsidRPr="00C240C0">
        <w:rPr>
          <w:color w:val="000000"/>
          <w:sz w:val="28"/>
          <w:szCs w:val="28"/>
        </w:rPr>
        <w:t>Осуществить приватизацию</w:t>
      </w:r>
      <w:r w:rsidR="0069770C">
        <w:rPr>
          <w:color w:val="000000"/>
          <w:sz w:val="28"/>
          <w:szCs w:val="28"/>
        </w:rPr>
        <w:t>:</w:t>
      </w:r>
    </w:p>
    <w:p w:rsidR="0069770C" w:rsidRDefault="0069770C" w:rsidP="0069770C">
      <w:pPr>
        <w:tabs>
          <w:tab w:val="left" w:pos="993"/>
        </w:tabs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 xml:space="preserve">нежилого </w:t>
      </w:r>
      <w:r w:rsidR="00D1227A" w:rsidRPr="00C240C0">
        <w:rPr>
          <w:sz w:val="28"/>
          <w:szCs w:val="28"/>
        </w:rPr>
        <w:t>здания (гаража)</w:t>
      </w:r>
      <w:r w:rsidR="004B3B55">
        <w:rPr>
          <w:sz w:val="28"/>
          <w:szCs w:val="28"/>
        </w:rPr>
        <w:t xml:space="preserve"> с кадастровым номером </w:t>
      </w:r>
      <w:r w:rsidR="004B3B55" w:rsidRPr="00184790">
        <w:rPr>
          <w:bCs/>
          <w:sz w:val="28"/>
          <w:szCs w:val="28"/>
        </w:rPr>
        <w:t>76:15:021601:</w:t>
      </w:r>
      <w:r w:rsidR="004B3B55">
        <w:rPr>
          <w:bCs/>
          <w:sz w:val="28"/>
          <w:szCs w:val="28"/>
        </w:rPr>
        <w:t>240</w:t>
      </w:r>
      <w:r w:rsidR="00D1227A" w:rsidRPr="00C240C0">
        <w:rPr>
          <w:sz w:val="28"/>
          <w:szCs w:val="28"/>
        </w:rPr>
        <w:t xml:space="preserve"> </w:t>
      </w:r>
      <w:r w:rsidR="00081609" w:rsidRPr="00C240C0">
        <w:rPr>
          <w:color w:val="000000"/>
          <w:sz w:val="28"/>
          <w:szCs w:val="28"/>
        </w:rPr>
        <w:t xml:space="preserve">общей площадью </w:t>
      </w:r>
      <w:r w:rsidRPr="005F164C">
        <w:rPr>
          <w:color w:val="000000" w:themeColor="text1"/>
          <w:sz w:val="28"/>
          <w:szCs w:val="28"/>
        </w:rPr>
        <w:t>791,6</w:t>
      </w:r>
      <w:r>
        <w:rPr>
          <w:color w:val="000000" w:themeColor="text1"/>
          <w:sz w:val="28"/>
          <w:szCs w:val="28"/>
        </w:rPr>
        <w:t xml:space="preserve"> кв.м.</w:t>
      </w:r>
    </w:p>
    <w:p w:rsidR="0069770C" w:rsidRDefault="0069770C" w:rsidP="0069770C">
      <w:pPr>
        <w:tabs>
          <w:tab w:val="left" w:pos="993"/>
        </w:tabs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нежилого </w:t>
      </w:r>
      <w:r w:rsidRPr="00C240C0">
        <w:rPr>
          <w:sz w:val="28"/>
          <w:szCs w:val="28"/>
        </w:rPr>
        <w:t>здания (гаража)</w:t>
      </w:r>
      <w:r>
        <w:rPr>
          <w:sz w:val="28"/>
          <w:szCs w:val="28"/>
        </w:rPr>
        <w:t xml:space="preserve"> с кадастровым номером </w:t>
      </w:r>
      <w:r w:rsidRPr="00184790">
        <w:rPr>
          <w:bCs/>
          <w:sz w:val="28"/>
          <w:szCs w:val="28"/>
        </w:rPr>
        <w:t>76:15:021601:</w:t>
      </w:r>
      <w:r>
        <w:rPr>
          <w:bCs/>
          <w:sz w:val="28"/>
          <w:szCs w:val="28"/>
        </w:rPr>
        <w:t>239</w:t>
      </w:r>
      <w:r w:rsidRPr="00C240C0">
        <w:rPr>
          <w:sz w:val="28"/>
          <w:szCs w:val="28"/>
        </w:rPr>
        <w:t xml:space="preserve"> </w:t>
      </w:r>
      <w:r w:rsidRPr="00C240C0">
        <w:rPr>
          <w:color w:val="000000"/>
          <w:sz w:val="28"/>
          <w:szCs w:val="28"/>
        </w:rPr>
        <w:t xml:space="preserve">общей площадью 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847,3</w:t>
      </w:r>
      <w:r>
        <w:rPr>
          <w:color w:val="000000" w:themeColor="text1"/>
          <w:sz w:val="28"/>
          <w:szCs w:val="28"/>
        </w:rPr>
        <w:t xml:space="preserve"> кв.м.</w:t>
      </w:r>
      <w:r>
        <w:rPr>
          <w:color w:val="000000"/>
          <w:sz w:val="28"/>
          <w:szCs w:val="28"/>
        </w:rPr>
        <w:t xml:space="preserve">, </w:t>
      </w:r>
    </w:p>
    <w:p w:rsidR="0069770C" w:rsidRDefault="0069770C" w:rsidP="0069770C">
      <w:pPr>
        <w:tabs>
          <w:tab w:val="left" w:pos="993"/>
        </w:tabs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нежилого </w:t>
      </w:r>
      <w:r w:rsidRPr="00C240C0">
        <w:rPr>
          <w:sz w:val="28"/>
          <w:szCs w:val="28"/>
        </w:rPr>
        <w:t>здания (</w:t>
      </w:r>
      <w:r>
        <w:rPr>
          <w:sz w:val="28"/>
          <w:szCs w:val="28"/>
        </w:rPr>
        <w:t>мойки</w:t>
      </w:r>
      <w:r w:rsidRPr="00C240C0">
        <w:rPr>
          <w:sz w:val="28"/>
          <w:szCs w:val="28"/>
        </w:rPr>
        <w:t>)</w:t>
      </w:r>
      <w:r>
        <w:rPr>
          <w:sz w:val="28"/>
          <w:szCs w:val="28"/>
        </w:rPr>
        <w:t xml:space="preserve"> с кадастровым номером </w:t>
      </w:r>
      <w:r w:rsidRPr="00184790">
        <w:rPr>
          <w:bCs/>
          <w:sz w:val="28"/>
          <w:szCs w:val="28"/>
        </w:rPr>
        <w:t>76:15:021601:</w:t>
      </w:r>
      <w:r>
        <w:rPr>
          <w:bCs/>
          <w:sz w:val="28"/>
          <w:szCs w:val="28"/>
        </w:rPr>
        <w:t>230</w:t>
      </w:r>
      <w:r w:rsidRPr="00C240C0">
        <w:rPr>
          <w:sz w:val="28"/>
          <w:szCs w:val="28"/>
        </w:rPr>
        <w:t xml:space="preserve"> </w:t>
      </w:r>
      <w:r w:rsidRPr="00C240C0">
        <w:rPr>
          <w:color w:val="000000"/>
          <w:sz w:val="28"/>
          <w:szCs w:val="28"/>
        </w:rPr>
        <w:t xml:space="preserve">общей площадью 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114,5</w:t>
      </w:r>
      <w:r>
        <w:rPr>
          <w:color w:val="000000" w:themeColor="text1"/>
          <w:sz w:val="28"/>
          <w:szCs w:val="28"/>
        </w:rPr>
        <w:t xml:space="preserve"> кв.м.</w:t>
      </w:r>
      <w:r>
        <w:rPr>
          <w:color w:val="000000"/>
          <w:sz w:val="28"/>
          <w:szCs w:val="28"/>
        </w:rPr>
        <w:t xml:space="preserve">, </w:t>
      </w:r>
    </w:p>
    <w:p w:rsidR="0069770C" w:rsidRDefault="0069770C" w:rsidP="0069770C">
      <w:pPr>
        <w:tabs>
          <w:tab w:val="left" w:pos="993"/>
        </w:tabs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земельного участка с кадастровым номером </w:t>
      </w:r>
      <w:r w:rsidRPr="00184790">
        <w:rPr>
          <w:bCs/>
          <w:sz w:val="28"/>
          <w:szCs w:val="28"/>
        </w:rPr>
        <w:t>76:15:021601:495</w:t>
      </w:r>
      <w:r>
        <w:rPr>
          <w:bCs/>
          <w:sz w:val="28"/>
          <w:szCs w:val="28"/>
        </w:rPr>
        <w:t xml:space="preserve"> </w:t>
      </w:r>
      <w:r w:rsidRPr="00C240C0">
        <w:rPr>
          <w:color w:val="000000"/>
          <w:sz w:val="28"/>
          <w:szCs w:val="28"/>
        </w:rPr>
        <w:t>общей площадью</w:t>
      </w:r>
      <w:r>
        <w:rPr>
          <w:bCs/>
          <w:sz w:val="28"/>
          <w:szCs w:val="28"/>
        </w:rPr>
        <w:t xml:space="preserve"> 12106 </w:t>
      </w:r>
      <w:r w:rsidRPr="005149F1">
        <w:rPr>
          <w:sz w:val="28"/>
          <w:szCs w:val="28"/>
        </w:rPr>
        <w:t>кв.м.</w:t>
      </w:r>
    </w:p>
    <w:p w:rsidR="003B52A1" w:rsidRPr="00C240C0" w:rsidRDefault="0069770C" w:rsidP="0069770C">
      <w:pPr>
        <w:tabs>
          <w:tab w:val="left" w:pos="993"/>
        </w:tabs>
        <w:ind w:left="709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расположенных</w:t>
      </w:r>
      <w:proofErr w:type="gramEnd"/>
      <w:r w:rsidR="00081609" w:rsidRPr="00C240C0">
        <w:rPr>
          <w:color w:val="000000"/>
          <w:sz w:val="28"/>
          <w:szCs w:val="28"/>
        </w:rPr>
        <w:t xml:space="preserve"> по адресу: Ярославская область, </w:t>
      </w:r>
      <w:proofErr w:type="spellStart"/>
      <w:r w:rsidR="00081609" w:rsidRPr="00C240C0">
        <w:rPr>
          <w:color w:val="000000"/>
          <w:sz w:val="28"/>
          <w:szCs w:val="28"/>
        </w:rPr>
        <w:t>Тутаевский</w:t>
      </w:r>
      <w:proofErr w:type="spellEnd"/>
      <w:r>
        <w:rPr>
          <w:color w:val="000000"/>
          <w:sz w:val="28"/>
          <w:szCs w:val="28"/>
        </w:rPr>
        <w:t xml:space="preserve"> муниципальный</w:t>
      </w:r>
      <w:r w:rsidR="00081609" w:rsidRPr="00C240C0">
        <w:rPr>
          <w:color w:val="000000"/>
          <w:sz w:val="28"/>
          <w:szCs w:val="28"/>
        </w:rPr>
        <w:t xml:space="preserve"> район, деревня </w:t>
      </w:r>
      <w:proofErr w:type="spellStart"/>
      <w:r w:rsidR="00081609" w:rsidRPr="00C240C0">
        <w:rPr>
          <w:color w:val="000000"/>
          <w:sz w:val="28"/>
          <w:szCs w:val="28"/>
        </w:rPr>
        <w:t>Судилово</w:t>
      </w:r>
      <w:proofErr w:type="spellEnd"/>
      <w:r w:rsidR="00081609" w:rsidRPr="00C240C0">
        <w:rPr>
          <w:color w:val="000000"/>
          <w:sz w:val="28"/>
          <w:szCs w:val="28"/>
        </w:rPr>
        <w:t>, дом 1</w:t>
      </w:r>
    </w:p>
    <w:p w:rsidR="002E3FBC" w:rsidRPr="00C240C0" w:rsidRDefault="003B52A1" w:rsidP="0059040F">
      <w:pPr>
        <w:numPr>
          <w:ilvl w:val="0"/>
          <w:numId w:val="17"/>
        </w:numPr>
        <w:tabs>
          <w:tab w:val="left" w:pos="993"/>
        </w:tabs>
        <w:ind w:left="0" w:firstLine="709"/>
        <w:rPr>
          <w:color w:val="000000"/>
          <w:sz w:val="28"/>
          <w:szCs w:val="28"/>
        </w:rPr>
      </w:pPr>
      <w:r w:rsidRPr="00C240C0">
        <w:rPr>
          <w:color w:val="000000"/>
          <w:sz w:val="28"/>
          <w:szCs w:val="28"/>
        </w:rPr>
        <w:t xml:space="preserve">Приватизация производится </w:t>
      </w:r>
      <w:r w:rsidR="00081609" w:rsidRPr="00C240C0">
        <w:rPr>
          <w:color w:val="000000"/>
          <w:sz w:val="28"/>
          <w:szCs w:val="28"/>
        </w:rPr>
        <w:t>путем продажи на электронном аукционе</w:t>
      </w:r>
      <w:r w:rsidR="0059040F" w:rsidRPr="00C240C0">
        <w:rPr>
          <w:color w:val="000000"/>
          <w:sz w:val="28"/>
          <w:szCs w:val="28"/>
        </w:rPr>
        <w:t xml:space="preserve">. </w:t>
      </w:r>
    </w:p>
    <w:p w:rsidR="00EF0024" w:rsidRDefault="0069770C" w:rsidP="0059040F">
      <w:pPr>
        <w:numPr>
          <w:ilvl w:val="0"/>
          <w:numId w:val="17"/>
        </w:numPr>
        <w:tabs>
          <w:tab w:val="left" w:pos="993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Установить начальную цену </w:t>
      </w:r>
      <w:r>
        <w:rPr>
          <w:sz w:val="28"/>
          <w:szCs w:val="28"/>
        </w:rPr>
        <w:t>продажи</w:t>
      </w:r>
      <w:r w:rsidR="0059040F" w:rsidRPr="00C240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трех нежилых зданий с земельным участком </w:t>
      </w:r>
      <w:r>
        <w:rPr>
          <w:sz w:val="28"/>
          <w:szCs w:val="28"/>
        </w:rPr>
        <w:t>4 619000,00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>
        <w:rPr>
          <w:color w:val="000000"/>
          <w:sz w:val="28"/>
          <w:szCs w:val="28"/>
        </w:rPr>
        <w:t>.</w:t>
      </w:r>
    </w:p>
    <w:p w:rsidR="0069770C" w:rsidRPr="0069770C" w:rsidRDefault="0069770C" w:rsidP="0069770C">
      <w:pPr>
        <w:tabs>
          <w:tab w:val="left" w:pos="993"/>
        </w:tabs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земельный участок </w:t>
      </w:r>
      <w:r w:rsidRPr="0069770C">
        <w:rPr>
          <w:color w:val="000000"/>
          <w:sz w:val="28"/>
          <w:szCs w:val="28"/>
        </w:rPr>
        <w:t xml:space="preserve">1 219000,00 рублей </w:t>
      </w:r>
    </w:p>
    <w:p w:rsidR="0069770C" w:rsidRPr="0069770C" w:rsidRDefault="0069770C" w:rsidP="0069770C">
      <w:pPr>
        <w:tabs>
          <w:tab w:val="left" w:pos="993"/>
        </w:tabs>
        <w:ind w:left="709"/>
        <w:rPr>
          <w:color w:val="000000"/>
          <w:sz w:val="28"/>
          <w:szCs w:val="28"/>
        </w:rPr>
      </w:pPr>
      <w:r w:rsidRPr="0069770C">
        <w:rPr>
          <w:color w:val="000000"/>
          <w:sz w:val="28"/>
          <w:szCs w:val="28"/>
        </w:rPr>
        <w:t>- здания двух гаражей и мойки</w:t>
      </w:r>
      <w:r>
        <w:rPr>
          <w:color w:val="000000"/>
          <w:sz w:val="28"/>
          <w:szCs w:val="28"/>
        </w:rPr>
        <w:t xml:space="preserve"> </w:t>
      </w:r>
      <w:r w:rsidRPr="0069770C">
        <w:rPr>
          <w:color w:val="000000"/>
          <w:sz w:val="28"/>
          <w:szCs w:val="28"/>
        </w:rPr>
        <w:t>3 400000,00 рублей</w:t>
      </w:r>
    </w:p>
    <w:p w:rsidR="0069770C" w:rsidRPr="0069770C" w:rsidRDefault="00526D33" w:rsidP="00526D33">
      <w:pPr>
        <w:tabs>
          <w:tab w:val="left" w:pos="993"/>
        </w:tabs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Размер задатка 461 900 рублей. Шаг аукциона 230 950 рублей.</w:t>
      </w:r>
    </w:p>
    <w:p w:rsidR="00EF0024" w:rsidRPr="00C240C0" w:rsidRDefault="00EF0024" w:rsidP="0059040F">
      <w:pPr>
        <w:numPr>
          <w:ilvl w:val="0"/>
          <w:numId w:val="17"/>
        </w:numPr>
        <w:tabs>
          <w:tab w:val="left" w:pos="993"/>
        </w:tabs>
        <w:ind w:left="0" w:firstLine="709"/>
        <w:rPr>
          <w:color w:val="000000"/>
          <w:sz w:val="28"/>
          <w:szCs w:val="28"/>
        </w:rPr>
      </w:pPr>
      <w:r w:rsidRPr="00C240C0">
        <w:rPr>
          <w:color w:val="000000"/>
          <w:sz w:val="28"/>
          <w:szCs w:val="28"/>
        </w:rPr>
        <w:t>Настоящее постановление вступает в силу  со дня его подписания.</w:t>
      </w:r>
    </w:p>
    <w:p w:rsidR="00EF0024" w:rsidRPr="00C240C0" w:rsidRDefault="00EF0024" w:rsidP="0059040F">
      <w:pPr>
        <w:numPr>
          <w:ilvl w:val="0"/>
          <w:numId w:val="17"/>
        </w:numPr>
        <w:tabs>
          <w:tab w:val="left" w:pos="993"/>
        </w:tabs>
        <w:ind w:left="0" w:firstLine="709"/>
        <w:rPr>
          <w:color w:val="000000"/>
          <w:sz w:val="28"/>
          <w:szCs w:val="28"/>
        </w:rPr>
      </w:pPr>
      <w:proofErr w:type="gramStart"/>
      <w:r w:rsidRPr="00C240C0">
        <w:rPr>
          <w:color w:val="000000"/>
          <w:sz w:val="28"/>
          <w:szCs w:val="28"/>
        </w:rPr>
        <w:t>Контроль за</w:t>
      </w:r>
      <w:proofErr w:type="gramEnd"/>
      <w:r w:rsidRPr="00C240C0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EF0024" w:rsidRPr="00C240C0" w:rsidRDefault="00EF0024" w:rsidP="00EF0024">
      <w:pPr>
        <w:tabs>
          <w:tab w:val="left" w:pos="993"/>
        </w:tabs>
        <w:rPr>
          <w:color w:val="000000"/>
          <w:sz w:val="28"/>
          <w:szCs w:val="28"/>
        </w:rPr>
      </w:pPr>
    </w:p>
    <w:p w:rsidR="00EF0024" w:rsidRPr="00C240C0" w:rsidRDefault="00EF0024" w:rsidP="00EF0024">
      <w:pPr>
        <w:ind w:firstLine="720"/>
        <w:rPr>
          <w:color w:val="000000"/>
          <w:sz w:val="28"/>
          <w:szCs w:val="28"/>
        </w:rPr>
      </w:pPr>
    </w:p>
    <w:p w:rsidR="00EF0024" w:rsidRDefault="00EF0024" w:rsidP="00C240C0">
      <w:pPr>
        <w:rPr>
          <w:color w:val="000000"/>
          <w:sz w:val="28"/>
          <w:szCs w:val="28"/>
        </w:rPr>
      </w:pPr>
    </w:p>
    <w:p w:rsidR="00526D33" w:rsidRDefault="00526D33" w:rsidP="00C240C0">
      <w:pPr>
        <w:rPr>
          <w:color w:val="000000"/>
          <w:sz w:val="28"/>
          <w:szCs w:val="28"/>
        </w:rPr>
      </w:pPr>
    </w:p>
    <w:p w:rsidR="00526D33" w:rsidRDefault="00526D33" w:rsidP="00C240C0">
      <w:pPr>
        <w:rPr>
          <w:color w:val="000000"/>
          <w:sz w:val="28"/>
          <w:szCs w:val="28"/>
        </w:rPr>
      </w:pPr>
    </w:p>
    <w:p w:rsidR="00526D33" w:rsidRPr="00C240C0" w:rsidRDefault="00526D33" w:rsidP="00C240C0">
      <w:pPr>
        <w:rPr>
          <w:color w:val="000000"/>
          <w:sz w:val="28"/>
          <w:szCs w:val="28"/>
        </w:rPr>
      </w:pPr>
    </w:p>
    <w:p w:rsidR="00EF0024" w:rsidRPr="00C240C0" w:rsidRDefault="00EF0024" w:rsidP="002D7A82">
      <w:pPr>
        <w:tabs>
          <w:tab w:val="left" w:pos="7938"/>
        </w:tabs>
        <w:rPr>
          <w:b/>
          <w:sz w:val="28"/>
          <w:szCs w:val="28"/>
        </w:rPr>
      </w:pPr>
      <w:r w:rsidRPr="00C240C0">
        <w:rPr>
          <w:color w:val="000000"/>
          <w:sz w:val="28"/>
          <w:szCs w:val="28"/>
        </w:rPr>
        <w:t>Глава Чебаковского сельского поселения</w:t>
      </w:r>
      <w:r w:rsidRPr="00C240C0">
        <w:rPr>
          <w:color w:val="000000"/>
          <w:sz w:val="28"/>
          <w:szCs w:val="28"/>
        </w:rPr>
        <w:tab/>
        <w:t>А.И. Куликов</w:t>
      </w:r>
    </w:p>
    <w:sectPr w:rsidR="00EF0024" w:rsidRPr="00C240C0" w:rsidSect="004B3B55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742"/>
    <w:multiLevelType w:val="hybridMultilevel"/>
    <w:tmpl w:val="FED6240A"/>
    <w:lvl w:ilvl="0" w:tplc="5B1E24E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266CEA"/>
    <w:multiLevelType w:val="hybridMultilevel"/>
    <w:tmpl w:val="5974361C"/>
    <w:lvl w:ilvl="0" w:tplc="53A8E17C">
      <w:start w:val="1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9414CF"/>
    <w:multiLevelType w:val="hybridMultilevel"/>
    <w:tmpl w:val="90524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4641C9"/>
    <w:multiLevelType w:val="hybridMultilevel"/>
    <w:tmpl w:val="D46E39D8"/>
    <w:lvl w:ilvl="0" w:tplc="579A1DA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E454ED"/>
    <w:multiLevelType w:val="hybridMultilevel"/>
    <w:tmpl w:val="A9B4CF1E"/>
    <w:lvl w:ilvl="0" w:tplc="3CFC17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3500DB"/>
    <w:multiLevelType w:val="hybridMultilevel"/>
    <w:tmpl w:val="089C8F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CE6EA3"/>
    <w:multiLevelType w:val="hybridMultilevel"/>
    <w:tmpl w:val="757C8B72"/>
    <w:lvl w:ilvl="0" w:tplc="EDCEABF6">
      <w:start w:val="1"/>
      <w:numFmt w:val="upperRoman"/>
      <w:lvlText w:val="%1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7">
    <w:nsid w:val="24E80069"/>
    <w:multiLevelType w:val="multilevel"/>
    <w:tmpl w:val="B652D876"/>
    <w:lvl w:ilvl="0">
      <w:start w:val="3"/>
      <w:numFmt w:val="decimal"/>
      <w:lvlText w:val="%1."/>
      <w:lvlJc w:val="left"/>
      <w:pPr>
        <w:ind w:left="108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1E2DC4"/>
    <w:multiLevelType w:val="hybridMultilevel"/>
    <w:tmpl w:val="FA74BC7C"/>
    <w:lvl w:ilvl="0" w:tplc="98A8F62E">
      <w:start w:val="4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8A80A61"/>
    <w:multiLevelType w:val="hybridMultilevel"/>
    <w:tmpl w:val="105E279E"/>
    <w:lvl w:ilvl="0" w:tplc="E3A4A36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>
    <w:nsid w:val="4AE87D4D"/>
    <w:multiLevelType w:val="multilevel"/>
    <w:tmpl w:val="0530412A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1800"/>
      </w:pPr>
      <w:rPr>
        <w:rFonts w:hint="default"/>
      </w:rPr>
    </w:lvl>
  </w:abstractNum>
  <w:abstractNum w:abstractNumId="11">
    <w:nsid w:val="630F7A08"/>
    <w:multiLevelType w:val="hybridMultilevel"/>
    <w:tmpl w:val="A4828C5C"/>
    <w:lvl w:ilvl="0" w:tplc="8AF0B762">
      <w:start w:val="1"/>
      <w:numFmt w:val="decimal"/>
      <w:lvlText w:val="%1."/>
      <w:lvlJc w:val="left"/>
      <w:pPr>
        <w:ind w:left="2073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96399E"/>
    <w:multiLevelType w:val="hybridMultilevel"/>
    <w:tmpl w:val="1A3EFBB6"/>
    <w:lvl w:ilvl="0" w:tplc="6A18AA56">
      <w:start w:val="1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abstractNum w:abstractNumId="13">
    <w:nsid w:val="6BD640A9"/>
    <w:multiLevelType w:val="hybridMultilevel"/>
    <w:tmpl w:val="D0167A4E"/>
    <w:lvl w:ilvl="0" w:tplc="77A0A42C">
      <w:start w:val="1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E60572"/>
    <w:multiLevelType w:val="hybridMultilevel"/>
    <w:tmpl w:val="A56A3BE6"/>
    <w:lvl w:ilvl="0" w:tplc="17D4761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513E44"/>
    <w:multiLevelType w:val="hybridMultilevel"/>
    <w:tmpl w:val="0EFC5FA6"/>
    <w:lvl w:ilvl="0" w:tplc="F3780A0E">
      <w:start w:val="11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7B787553"/>
    <w:multiLevelType w:val="hybridMultilevel"/>
    <w:tmpl w:val="317CED44"/>
    <w:lvl w:ilvl="0" w:tplc="656A22A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5"/>
  </w:num>
  <w:num w:numId="5">
    <w:abstractNumId w:val="0"/>
  </w:num>
  <w:num w:numId="6">
    <w:abstractNumId w:val="12"/>
  </w:num>
  <w:num w:numId="7">
    <w:abstractNumId w:val="9"/>
  </w:num>
  <w:num w:numId="8">
    <w:abstractNumId w:val="16"/>
  </w:num>
  <w:num w:numId="9">
    <w:abstractNumId w:val="14"/>
  </w:num>
  <w:num w:numId="10">
    <w:abstractNumId w:val="13"/>
  </w:num>
  <w:num w:numId="11">
    <w:abstractNumId w:val="7"/>
  </w:num>
  <w:num w:numId="12">
    <w:abstractNumId w:val="4"/>
  </w:num>
  <w:num w:numId="13">
    <w:abstractNumId w:val="8"/>
  </w:num>
  <w:num w:numId="14">
    <w:abstractNumId w:val="3"/>
  </w:num>
  <w:num w:numId="15">
    <w:abstractNumId w:val="10"/>
  </w:num>
  <w:num w:numId="16">
    <w:abstractNumId w:val="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801414"/>
    <w:rsid w:val="00022E2F"/>
    <w:rsid w:val="000326BD"/>
    <w:rsid w:val="0004175E"/>
    <w:rsid w:val="00045419"/>
    <w:rsid w:val="00056B0D"/>
    <w:rsid w:val="00063B47"/>
    <w:rsid w:val="00081609"/>
    <w:rsid w:val="000A175B"/>
    <w:rsid w:val="000A1912"/>
    <w:rsid w:val="000B737F"/>
    <w:rsid w:val="000D11F6"/>
    <w:rsid w:val="000F5ADC"/>
    <w:rsid w:val="000F7856"/>
    <w:rsid w:val="0012023D"/>
    <w:rsid w:val="00120240"/>
    <w:rsid w:val="00120C88"/>
    <w:rsid w:val="00140717"/>
    <w:rsid w:val="00152D39"/>
    <w:rsid w:val="00157D7B"/>
    <w:rsid w:val="001766E8"/>
    <w:rsid w:val="0018738A"/>
    <w:rsid w:val="001B61D7"/>
    <w:rsid w:val="001B70AA"/>
    <w:rsid w:val="001C77E0"/>
    <w:rsid w:val="001D71FB"/>
    <w:rsid w:val="001E5422"/>
    <w:rsid w:val="001E6DA9"/>
    <w:rsid w:val="00264D19"/>
    <w:rsid w:val="002868BD"/>
    <w:rsid w:val="002A5130"/>
    <w:rsid w:val="002B7FDF"/>
    <w:rsid w:val="002D7A82"/>
    <w:rsid w:val="002E3FBC"/>
    <w:rsid w:val="00311152"/>
    <w:rsid w:val="003247D1"/>
    <w:rsid w:val="003411DF"/>
    <w:rsid w:val="00373F48"/>
    <w:rsid w:val="003760DA"/>
    <w:rsid w:val="003774CA"/>
    <w:rsid w:val="003944D4"/>
    <w:rsid w:val="003B52A1"/>
    <w:rsid w:val="003E04FF"/>
    <w:rsid w:val="003E1631"/>
    <w:rsid w:val="003E6DB8"/>
    <w:rsid w:val="00413370"/>
    <w:rsid w:val="00413411"/>
    <w:rsid w:val="00414CDC"/>
    <w:rsid w:val="00416D7D"/>
    <w:rsid w:val="00424CB5"/>
    <w:rsid w:val="00426A21"/>
    <w:rsid w:val="00426BE7"/>
    <w:rsid w:val="00442E22"/>
    <w:rsid w:val="00444607"/>
    <w:rsid w:val="004510F8"/>
    <w:rsid w:val="004576BC"/>
    <w:rsid w:val="00472D44"/>
    <w:rsid w:val="004A079B"/>
    <w:rsid w:val="004A3DC0"/>
    <w:rsid w:val="004B3B55"/>
    <w:rsid w:val="004C663D"/>
    <w:rsid w:val="004E35F5"/>
    <w:rsid w:val="004F3D8A"/>
    <w:rsid w:val="005202A8"/>
    <w:rsid w:val="00526D33"/>
    <w:rsid w:val="00544373"/>
    <w:rsid w:val="00577393"/>
    <w:rsid w:val="0059040F"/>
    <w:rsid w:val="005D2303"/>
    <w:rsid w:val="005D5192"/>
    <w:rsid w:val="005F12C8"/>
    <w:rsid w:val="006279A8"/>
    <w:rsid w:val="00647948"/>
    <w:rsid w:val="006530FB"/>
    <w:rsid w:val="00663DB6"/>
    <w:rsid w:val="00687C26"/>
    <w:rsid w:val="0069770C"/>
    <w:rsid w:val="006A3816"/>
    <w:rsid w:val="006B073D"/>
    <w:rsid w:val="006B170D"/>
    <w:rsid w:val="006B55E2"/>
    <w:rsid w:val="006D15BF"/>
    <w:rsid w:val="006D186E"/>
    <w:rsid w:val="006E31FF"/>
    <w:rsid w:val="006E46AD"/>
    <w:rsid w:val="007208C2"/>
    <w:rsid w:val="00725100"/>
    <w:rsid w:val="0075546F"/>
    <w:rsid w:val="00775722"/>
    <w:rsid w:val="007868B1"/>
    <w:rsid w:val="007954C8"/>
    <w:rsid w:val="007A3EAB"/>
    <w:rsid w:val="007A6492"/>
    <w:rsid w:val="007C6D20"/>
    <w:rsid w:val="007D6738"/>
    <w:rsid w:val="007E5420"/>
    <w:rsid w:val="00801414"/>
    <w:rsid w:val="00803CB5"/>
    <w:rsid w:val="0080413B"/>
    <w:rsid w:val="00825C83"/>
    <w:rsid w:val="00847128"/>
    <w:rsid w:val="0084734C"/>
    <w:rsid w:val="00857B74"/>
    <w:rsid w:val="0086179B"/>
    <w:rsid w:val="008644F8"/>
    <w:rsid w:val="00875950"/>
    <w:rsid w:val="008804C7"/>
    <w:rsid w:val="0089448B"/>
    <w:rsid w:val="008B35F7"/>
    <w:rsid w:val="008C71D1"/>
    <w:rsid w:val="008E13F1"/>
    <w:rsid w:val="008F3DAC"/>
    <w:rsid w:val="00932E56"/>
    <w:rsid w:val="00961349"/>
    <w:rsid w:val="00965D31"/>
    <w:rsid w:val="0096742F"/>
    <w:rsid w:val="009A177A"/>
    <w:rsid w:val="009B0E3B"/>
    <w:rsid w:val="009B4115"/>
    <w:rsid w:val="009C6D4B"/>
    <w:rsid w:val="009D14BB"/>
    <w:rsid w:val="009D6126"/>
    <w:rsid w:val="009F2D46"/>
    <w:rsid w:val="00A37F09"/>
    <w:rsid w:val="00A4309C"/>
    <w:rsid w:val="00A44103"/>
    <w:rsid w:val="00A44F2E"/>
    <w:rsid w:val="00A531B0"/>
    <w:rsid w:val="00A97E86"/>
    <w:rsid w:val="00AA79E4"/>
    <w:rsid w:val="00AE56B9"/>
    <w:rsid w:val="00B25443"/>
    <w:rsid w:val="00B30FE7"/>
    <w:rsid w:val="00B31C68"/>
    <w:rsid w:val="00B32A5D"/>
    <w:rsid w:val="00B37115"/>
    <w:rsid w:val="00B865AE"/>
    <w:rsid w:val="00BA2782"/>
    <w:rsid w:val="00BB648D"/>
    <w:rsid w:val="00BE6103"/>
    <w:rsid w:val="00BF0560"/>
    <w:rsid w:val="00C075A4"/>
    <w:rsid w:val="00C104EE"/>
    <w:rsid w:val="00C240C0"/>
    <w:rsid w:val="00C25E16"/>
    <w:rsid w:val="00C45151"/>
    <w:rsid w:val="00C66ADC"/>
    <w:rsid w:val="00C743E6"/>
    <w:rsid w:val="00C75817"/>
    <w:rsid w:val="00CE3B54"/>
    <w:rsid w:val="00D1227A"/>
    <w:rsid w:val="00D1573C"/>
    <w:rsid w:val="00D347FA"/>
    <w:rsid w:val="00D87311"/>
    <w:rsid w:val="00DA1DD4"/>
    <w:rsid w:val="00DA2F96"/>
    <w:rsid w:val="00DB30B7"/>
    <w:rsid w:val="00E25CE8"/>
    <w:rsid w:val="00E35EC7"/>
    <w:rsid w:val="00E45C4E"/>
    <w:rsid w:val="00E64BB2"/>
    <w:rsid w:val="00EA5A28"/>
    <w:rsid w:val="00ED42EA"/>
    <w:rsid w:val="00EE0A06"/>
    <w:rsid w:val="00EF0024"/>
    <w:rsid w:val="00EF0879"/>
    <w:rsid w:val="00EF4129"/>
    <w:rsid w:val="00F14403"/>
    <w:rsid w:val="00F21860"/>
    <w:rsid w:val="00F32880"/>
    <w:rsid w:val="00FA171E"/>
    <w:rsid w:val="00FA22B3"/>
    <w:rsid w:val="00FA4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240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7757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47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аголовок1"/>
    <w:basedOn w:val="1"/>
    <w:qFormat/>
    <w:rsid w:val="00775722"/>
    <w:pPr>
      <w:widowControl w:val="0"/>
      <w:spacing w:before="0" w:after="0"/>
      <w:ind w:left="1134" w:right="1134"/>
      <w:jc w:val="center"/>
    </w:pPr>
    <w:rPr>
      <w:rFonts w:ascii="Times New Roman" w:hAnsi="Times New Roman" w:cs="Times New Roman"/>
      <w:b w:val="0"/>
      <w:bCs w:val="0"/>
      <w:kern w:val="0"/>
      <w:sz w:val="28"/>
      <w:szCs w:val="28"/>
    </w:rPr>
  </w:style>
  <w:style w:type="paragraph" w:customStyle="1" w:styleId="a4">
    <w:name w:val="Знак Знак Знак Знак"/>
    <w:basedOn w:val="a"/>
    <w:rsid w:val="00022E2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0F5A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5">
    <w:name w:val="Normal (Web)"/>
    <w:basedOn w:val="a"/>
    <w:rsid w:val="00C25E16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3"/>
    <w:rsid w:val="00932E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3774CA"/>
    <w:rPr>
      <w:sz w:val="28"/>
      <w:szCs w:val="20"/>
    </w:rPr>
  </w:style>
  <w:style w:type="character" w:customStyle="1" w:styleId="a7">
    <w:name w:val="Основной текст Знак"/>
    <w:link w:val="a6"/>
    <w:rsid w:val="003774CA"/>
    <w:rPr>
      <w:sz w:val="28"/>
    </w:rPr>
  </w:style>
  <w:style w:type="paragraph" w:styleId="a8">
    <w:name w:val="List Paragraph"/>
    <w:basedOn w:val="a"/>
    <w:uiPriority w:val="34"/>
    <w:qFormat/>
    <w:rsid w:val="00413370"/>
    <w:pPr>
      <w:suppressAutoHyphens/>
      <w:spacing w:after="200" w:line="276" w:lineRule="auto"/>
      <w:ind w:left="720"/>
    </w:pPr>
    <w:rPr>
      <w:rFonts w:ascii="Calibri" w:eastAsia="Liberation Sans;Arial" w:hAnsi="Calibri" w:cs=";Times New Roman"/>
      <w:sz w:val="22"/>
      <w:szCs w:val="22"/>
      <w:lang w:eastAsia="zh-CN"/>
    </w:rPr>
  </w:style>
  <w:style w:type="paragraph" w:customStyle="1" w:styleId="ConsPlusNormal">
    <w:name w:val="ConsPlusNormal"/>
    <w:rsid w:val="00413370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styleId="a9">
    <w:name w:val="No Spacing"/>
    <w:qFormat/>
    <w:rsid w:val="000B737F"/>
    <w:pPr>
      <w:suppressAutoHyphens/>
      <w:spacing w:line="100" w:lineRule="atLeast"/>
      <w:jc w:val="both"/>
    </w:pPr>
    <w:rPr>
      <w:rFonts w:ascii="Calibri" w:eastAsia="Liberation Sans;Arial" w:hAnsi="Calibri" w:cs=";Times New Roman"/>
      <w:sz w:val="22"/>
      <w:szCs w:val="22"/>
      <w:lang w:eastAsia="zh-CN"/>
    </w:rPr>
  </w:style>
  <w:style w:type="paragraph" w:styleId="aa">
    <w:name w:val="Balloon Text"/>
    <w:basedOn w:val="a"/>
    <w:link w:val="ab"/>
    <w:rsid w:val="006D15BF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D15BF"/>
    <w:rPr>
      <w:rFonts w:ascii="Tahoma" w:hAnsi="Tahoma" w:cs="Tahoma"/>
      <w:sz w:val="16"/>
      <w:szCs w:val="16"/>
    </w:rPr>
  </w:style>
  <w:style w:type="character" w:customStyle="1" w:styleId="rcp">
    <w:name w:val="rcp"/>
    <w:basedOn w:val="a0"/>
    <w:rsid w:val="001C77E0"/>
  </w:style>
  <w:style w:type="paragraph" w:styleId="ac">
    <w:name w:val="Body Text Indent"/>
    <w:basedOn w:val="a"/>
    <w:link w:val="ad"/>
    <w:rsid w:val="00BE610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BE6103"/>
    <w:rPr>
      <w:sz w:val="24"/>
      <w:szCs w:val="24"/>
    </w:rPr>
  </w:style>
  <w:style w:type="paragraph" w:customStyle="1" w:styleId="ConsPlusCell">
    <w:name w:val="ConsPlusCell"/>
    <w:rsid w:val="00E64BB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3">
    <w:name w:val="Body Text Indent 3"/>
    <w:basedOn w:val="a"/>
    <w:link w:val="30"/>
    <w:rsid w:val="00EF00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EF0024"/>
    <w:rPr>
      <w:sz w:val="16"/>
      <w:szCs w:val="16"/>
    </w:rPr>
  </w:style>
  <w:style w:type="paragraph" w:customStyle="1" w:styleId="ae">
    <w:name w:val="Прижатый влево"/>
    <w:basedOn w:val="a"/>
    <w:next w:val="a"/>
    <w:uiPriority w:val="99"/>
    <w:rsid w:val="007E5420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4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34B14-8960-48F6-8C42-2D38438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</vt:lpstr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creator>winrootusr</dc:creator>
  <cp:lastModifiedBy>Пользователь</cp:lastModifiedBy>
  <cp:revision>3</cp:revision>
  <cp:lastPrinted>2024-09-05T12:19:00Z</cp:lastPrinted>
  <dcterms:created xsi:type="dcterms:W3CDTF">2024-08-02T07:59:00Z</dcterms:created>
  <dcterms:modified xsi:type="dcterms:W3CDTF">2024-09-05T12:19:00Z</dcterms:modified>
</cp:coreProperties>
</file>