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B14A7E" w:rsidRDefault="00654061" w:rsidP="00A4533F"/>
    <w:p w:rsidR="00654061" w:rsidRPr="008139BF" w:rsidRDefault="00B934E2" w:rsidP="00A4533F">
      <w:pPr>
        <w:jc w:val="center"/>
      </w:pPr>
      <w:r>
        <w:t>Протокол  №</w:t>
      </w:r>
      <w:r w:rsidRPr="008139BF">
        <w:t>2</w:t>
      </w:r>
    </w:p>
    <w:p w:rsidR="00654061" w:rsidRPr="00B14A7E" w:rsidRDefault="00654061" w:rsidP="00A4533F">
      <w:pPr>
        <w:jc w:val="center"/>
      </w:pPr>
      <w:r w:rsidRPr="00B14A7E">
        <w:br/>
      </w:r>
      <w:r w:rsidR="00B040CC" w:rsidRPr="00B14A7E">
        <w:t xml:space="preserve">пленарного заседания </w:t>
      </w:r>
      <w:r w:rsidRPr="00B14A7E">
        <w:t xml:space="preserve"> Общественной палаты</w:t>
      </w:r>
      <w:r w:rsidRPr="00B14A7E">
        <w:br/>
        <w:t>Тутаевского муниципального района</w:t>
      </w:r>
    </w:p>
    <w:p w:rsidR="00654061" w:rsidRPr="00B14A7E" w:rsidRDefault="00654061" w:rsidP="00A4533F"/>
    <w:p w:rsidR="00654061" w:rsidRPr="00B14A7E" w:rsidRDefault="002519C2" w:rsidP="00A4533F">
      <w:r>
        <w:t>14.02.2025</w:t>
      </w:r>
      <w:r w:rsidR="00654061" w:rsidRPr="00B14A7E">
        <w:t>г.</w:t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A4533F" w:rsidRPr="00B14A7E">
        <w:t xml:space="preserve">                    </w:t>
      </w:r>
      <w:r w:rsidR="00654061" w:rsidRPr="00B14A7E">
        <w:t>Тутаев, Администрация ТМР</w:t>
      </w:r>
    </w:p>
    <w:p w:rsidR="00654061" w:rsidRPr="00B14A7E" w:rsidRDefault="00F71434" w:rsidP="00A4533F">
      <w:r>
        <w:t>14.00-15.3</w:t>
      </w:r>
      <w:r w:rsidR="00654061" w:rsidRPr="00B14A7E">
        <w:t>0</w:t>
      </w:r>
    </w:p>
    <w:p w:rsidR="00654061" w:rsidRPr="00B14A7E" w:rsidRDefault="00654061" w:rsidP="00A4533F"/>
    <w:p w:rsidR="00A4533F" w:rsidRPr="00B14A7E" w:rsidRDefault="00654061" w:rsidP="00B14A7E">
      <w:pPr>
        <w:jc w:val="both"/>
      </w:pPr>
      <w:r w:rsidRPr="00B14A7E">
        <w:t xml:space="preserve">Председательствовал:   </w:t>
      </w:r>
    </w:p>
    <w:p w:rsidR="00654061" w:rsidRDefault="00654061" w:rsidP="00B14A7E">
      <w:pPr>
        <w:jc w:val="both"/>
      </w:pPr>
      <w:r w:rsidRPr="00B14A7E">
        <w:t>председатель Общественной палаты ТМР</w:t>
      </w:r>
      <w:r w:rsidR="0093496F">
        <w:t>, председатель комисс</w:t>
      </w:r>
      <w:r w:rsidR="007153CC">
        <w:t>ии Общественного с</w:t>
      </w:r>
      <w:r w:rsidR="0093496F">
        <w:t>овета Министерства экономического развития РФ</w:t>
      </w:r>
      <w:r w:rsidRPr="00B14A7E">
        <w:t xml:space="preserve"> - </w:t>
      </w:r>
      <w:proofErr w:type="spellStart"/>
      <w:r w:rsidRPr="00B14A7E">
        <w:t>Упадышев</w:t>
      </w:r>
      <w:proofErr w:type="spellEnd"/>
      <w:r w:rsidRPr="00B14A7E">
        <w:t xml:space="preserve"> Анатолий Игоревич.</w:t>
      </w:r>
    </w:p>
    <w:p w:rsidR="00F71434" w:rsidRPr="00B14A7E" w:rsidRDefault="00F71434" w:rsidP="00B14A7E">
      <w:pPr>
        <w:jc w:val="both"/>
      </w:pPr>
    </w:p>
    <w:p w:rsidR="00654061" w:rsidRDefault="00F71434" w:rsidP="00B14A7E">
      <w:pPr>
        <w:jc w:val="both"/>
      </w:pPr>
      <w:r>
        <w:t>Присутствовали</w:t>
      </w:r>
      <w:r w:rsidR="00B040CC" w:rsidRPr="00B14A7E">
        <w:t xml:space="preserve"> – члены</w:t>
      </w:r>
      <w:r w:rsidR="003936BC">
        <w:t xml:space="preserve"> Общественной палаты </w:t>
      </w:r>
      <w:r>
        <w:t xml:space="preserve">ТМР </w:t>
      </w:r>
      <w:r w:rsidR="003936BC">
        <w:t>–</w:t>
      </w:r>
      <w:r w:rsidR="00B040CC" w:rsidRPr="00B14A7E">
        <w:t xml:space="preserve"> </w:t>
      </w:r>
      <w:r w:rsidR="00394913" w:rsidRPr="00394913">
        <w:t>16</w:t>
      </w:r>
      <w:r w:rsidR="002519C2">
        <w:t xml:space="preserve">  </w:t>
      </w:r>
      <w:r w:rsidR="00654061" w:rsidRPr="00B14A7E">
        <w:t>чел.</w:t>
      </w:r>
      <w:r w:rsidR="003936BC">
        <w:t>:</w:t>
      </w:r>
    </w:p>
    <w:p w:rsidR="00F71434" w:rsidRDefault="00F71434" w:rsidP="00B14A7E">
      <w:pPr>
        <w:jc w:val="both"/>
      </w:pPr>
    </w:p>
    <w:p w:rsidR="00F71434" w:rsidRDefault="00654061" w:rsidP="00B14A7E">
      <w:pPr>
        <w:jc w:val="both"/>
      </w:pPr>
      <w:r w:rsidRPr="00B14A7E">
        <w:t xml:space="preserve">Приглашенные: </w:t>
      </w:r>
    </w:p>
    <w:p w:rsidR="00F71434" w:rsidRDefault="00F71434" w:rsidP="00F71434">
      <w:pPr>
        <w:spacing w:before="120"/>
        <w:jc w:val="both"/>
        <w:rPr>
          <w:rFonts w:ascii="Cambria" w:hAnsi="Cambria" w:cs="Tahoma"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Низова Ольга Вячеславовна</w:t>
      </w:r>
      <w:r w:rsidRPr="00F71434">
        <w:rPr>
          <w:rFonts w:ascii="Cambria" w:hAnsi="Cambria" w:cs="Tahoma"/>
          <w:lang w:eastAsia="en-US"/>
        </w:rPr>
        <w:t xml:space="preserve">, </w:t>
      </w:r>
      <w:r w:rsidRPr="00F71434">
        <w:rPr>
          <w:rFonts w:ascii="Cambria" w:hAnsi="Cambria" w:cs="Tahoma"/>
          <w:i/>
          <w:lang w:eastAsia="en-US"/>
        </w:rPr>
        <w:t xml:space="preserve"> </w:t>
      </w:r>
      <w:r w:rsidRPr="00F71434">
        <w:rPr>
          <w:rFonts w:ascii="Cambria" w:hAnsi="Cambria" w:cs="Tahoma"/>
          <w:lang w:eastAsia="en-US"/>
        </w:rPr>
        <w:t xml:space="preserve">Глава </w:t>
      </w:r>
      <w:proofErr w:type="spellStart"/>
      <w:r w:rsidRPr="00F71434">
        <w:rPr>
          <w:rFonts w:ascii="Cambria" w:hAnsi="Cambria" w:cs="Tahoma"/>
          <w:lang w:eastAsia="en-US"/>
        </w:rPr>
        <w:t>Тутаевского</w:t>
      </w:r>
      <w:proofErr w:type="spellEnd"/>
      <w:r w:rsidRPr="00F71434">
        <w:rPr>
          <w:rFonts w:ascii="Cambria" w:hAnsi="Cambria" w:cs="Tahoma"/>
          <w:lang w:eastAsia="en-US"/>
        </w:rPr>
        <w:t xml:space="preserve"> муниципального района</w:t>
      </w:r>
    </w:p>
    <w:p w:rsidR="00F71434" w:rsidRPr="00F71434" w:rsidRDefault="00F71434" w:rsidP="00F71434">
      <w:pPr>
        <w:jc w:val="both"/>
        <w:rPr>
          <w:rFonts w:ascii="Cambria" w:hAnsi="Cambria" w:cs="Tahoma"/>
          <w:i/>
          <w:lang w:eastAsia="en-US"/>
        </w:rPr>
      </w:pPr>
      <w:r w:rsidRPr="00F71434">
        <w:rPr>
          <w:rFonts w:ascii="Cambria" w:hAnsi="Cambria" w:cs="Tahoma"/>
          <w:b/>
          <w:lang w:eastAsia="en-US"/>
        </w:rPr>
        <w:t>Калганов Алексей Валентинович</w:t>
      </w:r>
      <w:r w:rsidRPr="00F71434">
        <w:rPr>
          <w:rFonts w:ascii="Cambria" w:hAnsi="Cambria" w:cs="Tahoma"/>
          <w:i/>
          <w:lang w:eastAsia="en-US"/>
        </w:rPr>
        <w:t xml:space="preserve">, </w:t>
      </w:r>
      <w:r w:rsidRPr="00F71434">
        <w:rPr>
          <w:rFonts w:ascii="Cambria" w:hAnsi="Cambria" w:cs="Tahoma"/>
        </w:rPr>
        <w:t>депутат  Ярославской областной Думы</w:t>
      </w:r>
    </w:p>
    <w:p w:rsidR="00E62988" w:rsidRDefault="00F71434" w:rsidP="00B934E2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 xml:space="preserve">Павлов Юрий Константинович, </w:t>
      </w:r>
      <w:r w:rsidRPr="00F71434">
        <w:rPr>
          <w:rFonts w:ascii="Cambria" w:hAnsi="Cambria" w:cs="Tahoma"/>
        </w:rPr>
        <w:t xml:space="preserve">     депутат  Ярославской областной Думы</w:t>
      </w:r>
    </w:p>
    <w:p w:rsidR="00F71434" w:rsidRPr="00E62988" w:rsidRDefault="006C1759" w:rsidP="00B934E2">
      <w:pPr>
        <w:spacing w:after="120"/>
        <w:jc w:val="both"/>
        <w:rPr>
          <w:rFonts w:ascii="Cambria" w:hAnsi="Cambria" w:cs="Tahoma"/>
        </w:rPr>
      </w:pPr>
      <w:proofErr w:type="spellStart"/>
      <w:r>
        <w:rPr>
          <w:rFonts w:ascii="Cambria" w:hAnsi="Cambria" w:cs="Tahoma"/>
          <w:b/>
          <w:lang w:eastAsia="en-US"/>
        </w:rPr>
        <w:t>Елаева</w:t>
      </w:r>
      <w:proofErr w:type="spellEnd"/>
      <w:r>
        <w:rPr>
          <w:rFonts w:ascii="Cambria" w:hAnsi="Cambria" w:cs="Tahoma"/>
          <w:b/>
          <w:lang w:eastAsia="en-US"/>
        </w:rPr>
        <w:t xml:space="preserve"> Мария Владимировна,</w:t>
      </w:r>
      <w:r w:rsidR="00F71434" w:rsidRPr="00F71434">
        <w:t xml:space="preserve"> заместитель Главы Администрации </w:t>
      </w:r>
      <w:proofErr w:type="spellStart"/>
      <w:r w:rsidR="00F71434" w:rsidRPr="00F71434">
        <w:t>Тутаевского</w:t>
      </w:r>
      <w:proofErr w:type="spellEnd"/>
      <w:r w:rsidR="00F71434" w:rsidRPr="00F71434">
        <w:t xml:space="preserve"> муниципального района</w:t>
      </w:r>
    </w:p>
    <w:p w:rsidR="002C4045" w:rsidRDefault="002C4045" w:rsidP="002C4045">
      <w:pPr>
        <w:spacing w:after="120"/>
        <w:jc w:val="both"/>
      </w:pPr>
      <w:r w:rsidRPr="002C4045">
        <w:rPr>
          <w:b/>
        </w:rPr>
        <w:t>Иванова Ольга Николаевна</w:t>
      </w:r>
      <w:r>
        <w:t xml:space="preserve">, </w:t>
      </w:r>
      <w:r w:rsidRPr="00F71434">
        <w:t xml:space="preserve">заместитель Главы Администрации </w:t>
      </w:r>
      <w:proofErr w:type="spellStart"/>
      <w:r w:rsidRPr="00F71434">
        <w:t>Тутаевского</w:t>
      </w:r>
      <w:proofErr w:type="spellEnd"/>
      <w:r w:rsidRPr="00F71434">
        <w:t xml:space="preserve"> муниципального района</w:t>
      </w:r>
    </w:p>
    <w:p w:rsidR="00F71434" w:rsidRPr="00F71434" w:rsidRDefault="002519C2" w:rsidP="00F71434">
      <w:pPr>
        <w:spacing w:after="120"/>
        <w:jc w:val="both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 xml:space="preserve">Елисеева Наталья Михайловна - </w:t>
      </w:r>
      <w:r w:rsidR="00F71434" w:rsidRPr="00F71434"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</w:rPr>
        <w:t>прокурор</w:t>
      </w:r>
      <w:r w:rsidR="00F71434" w:rsidRPr="00F71434">
        <w:rPr>
          <w:rFonts w:ascii="Cambria" w:hAnsi="Cambria" w:cs="Tahoma"/>
        </w:rPr>
        <w:t xml:space="preserve"> </w:t>
      </w:r>
      <w:proofErr w:type="spellStart"/>
      <w:r w:rsidR="00F71434" w:rsidRPr="00F71434">
        <w:rPr>
          <w:rFonts w:ascii="Cambria" w:hAnsi="Cambria" w:cs="Tahoma"/>
        </w:rPr>
        <w:t>Тутаевской</w:t>
      </w:r>
      <w:proofErr w:type="spellEnd"/>
      <w:r w:rsidR="00F71434" w:rsidRPr="00F71434">
        <w:rPr>
          <w:rFonts w:ascii="Cambria" w:hAnsi="Cambria" w:cs="Tahoma"/>
        </w:rPr>
        <w:t xml:space="preserve"> межрайонной прокуратуры</w:t>
      </w:r>
    </w:p>
    <w:p w:rsidR="00F71434" w:rsidRDefault="00F71434" w:rsidP="00F71434">
      <w:pPr>
        <w:spacing w:after="120"/>
        <w:jc w:val="both"/>
        <w:rPr>
          <w:rFonts w:ascii="Cambria" w:hAnsi="Cambria" w:cs="Tahoma"/>
        </w:rPr>
      </w:pPr>
      <w:r w:rsidRPr="00F71434">
        <w:rPr>
          <w:rFonts w:ascii="Cambria" w:hAnsi="Cambria" w:cs="Tahoma"/>
          <w:b/>
        </w:rPr>
        <w:t>Ершов Сергей Юрьевич</w:t>
      </w:r>
      <w:r w:rsidRPr="00F71434">
        <w:rPr>
          <w:rFonts w:ascii="Cambria" w:hAnsi="Cambria" w:cs="Tahoma"/>
        </w:rPr>
        <w:t>, председатель Муниципального Совета городского поселения Тутаев</w:t>
      </w:r>
    </w:p>
    <w:p w:rsidR="00E62988" w:rsidRPr="00E62988" w:rsidRDefault="00E62988" w:rsidP="00E62988">
      <w:pPr>
        <w:spacing w:after="120"/>
        <w:jc w:val="both"/>
        <w:rPr>
          <w:rFonts w:ascii="Cambria" w:hAnsi="Cambria" w:cs="Tahoma"/>
          <w:i/>
        </w:rPr>
      </w:pPr>
      <w:r w:rsidRPr="00E62988">
        <w:rPr>
          <w:rFonts w:ascii="Cambria" w:hAnsi="Cambria" w:cs="Tahoma"/>
          <w:b/>
        </w:rPr>
        <w:t xml:space="preserve">Никанорова Мария Валерьевна – </w:t>
      </w:r>
      <w:r w:rsidRPr="00E62988">
        <w:rPr>
          <w:rFonts w:ascii="Cambria" w:hAnsi="Cambria" w:cs="Tahoma"/>
        </w:rPr>
        <w:t>начальник управления культуры и молодежной политике</w:t>
      </w:r>
    </w:p>
    <w:p w:rsidR="00E62988" w:rsidRPr="00E62988" w:rsidRDefault="00E62988" w:rsidP="00E62988">
      <w:pPr>
        <w:spacing w:after="120"/>
        <w:jc w:val="both"/>
        <w:rPr>
          <w:rFonts w:ascii="Cambria" w:hAnsi="Cambria" w:cs="Tahoma"/>
        </w:rPr>
      </w:pPr>
      <w:r w:rsidRPr="00E62988">
        <w:rPr>
          <w:rFonts w:ascii="Cambria" w:hAnsi="Cambria" w:cs="Tahoma"/>
          <w:b/>
        </w:rPr>
        <w:t>Иванова Анна Владимировна –</w:t>
      </w:r>
      <w:r w:rsidRPr="00E62988">
        <w:rPr>
          <w:rFonts w:ascii="Cambria" w:hAnsi="Cambria" w:cs="Tahoma"/>
          <w:i/>
        </w:rPr>
        <w:t xml:space="preserve"> </w:t>
      </w:r>
      <w:proofErr w:type="spellStart"/>
      <w:r w:rsidRPr="00E62988">
        <w:rPr>
          <w:rFonts w:ascii="Cambria" w:hAnsi="Cambria" w:cs="Tahoma"/>
        </w:rPr>
        <w:t>и.о</w:t>
      </w:r>
      <w:proofErr w:type="spellEnd"/>
      <w:r w:rsidRPr="00E62988">
        <w:rPr>
          <w:rFonts w:ascii="Cambria" w:hAnsi="Cambria" w:cs="Tahoma"/>
        </w:rPr>
        <w:t xml:space="preserve">. директора МУ «Центр культуры и туризма </w:t>
      </w:r>
      <w:proofErr w:type="gramStart"/>
      <w:r w:rsidRPr="00E62988">
        <w:rPr>
          <w:rFonts w:ascii="Cambria" w:hAnsi="Cambria" w:cs="Tahoma"/>
        </w:rPr>
        <w:t>Романов-Борисоглебска</w:t>
      </w:r>
      <w:proofErr w:type="gramEnd"/>
      <w:r w:rsidRPr="00E62988">
        <w:rPr>
          <w:rFonts w:ascii="Cambria" w:hAnsi="Cambria" w:cs="Tahoma"/>
        </w:rPr>
        <w:t>»</w:t>
      </w:r>
    </w:p>
    <w:p w:rsidR="00E62988" w:rsidRPr="00E62988" w:rsidRDefault="00E62988" w:rsidP="00E62988">
      <w:pPr>
        <w:spacing w:after="120"/>
        <w:jc w:val="both"/>
        <w:rPr>
          <w:rFonts w:ascii="Cambria" w:hAnsi="Cambria" w:cs="Tahoma"/>
          <w:i/>
        </w:rPr>
      </w:pPr>
      <w:r w:rsidRPr="00E62988">
        <w:rPr>
          <w:rFonts w:ascii="Cambria" w:hAnsi="Cambria" w:cs="Tahoma"/>
          <w:b/>
        </w:rPr>
        <w:t xml:space="preserve">Красавина Яна Леонидовна – </w:t>
      </w:r>
      <w:r w:rsidRPr="00E62988">
        <w:rPr>
          <w:rFonts w:ascii="Cambria" w:hAnsi="Cambria" w:cs="Tahoma"/>
        </w:rPr>
        <w:t>директор МКУ ЦКО</w:t>
      </w:r>
    </w:p>
    <w:p w:rsidR="00E62988" w:rsidRPr="00E62988" w:rsidRDefault="00E62988" w:rsidP="00E62988">
      <w:pPr>
        <w:spacing w:after="120"/>
        <w:jc w:val="both"/>
        <w:rPr>
          <w:rFonts w:ascii="Cambria" w:hAnsi="Cambria" w:cs="Tahoma"/>
        </w:rPr>
      </w:pPr>
      <w:r w:rsidRPr="00E62988">
        <w:rPr>
          <w:rFonts w:ascii="Cambria" w:hAnsi="Cambria" w:cs="Tahoma"/>
          <w:b/>
        </w:rPr>
        <w:t>Трубина Юлия Александровна –</w:t>
      </w:r>
      <w:r w:rsidRPr="00E62988">
        <w:rPr>
          <w:rFonts w:ascii="Cambria" w:hAnsi="Cambria" w:cs="Tahoma"/>
          <w:i/>
        </w:rPr>
        <w:t xml:space="preserve"> </w:t>
      </w:r>
      <w:r w:rsidRPr="00E62988">
        <w:rPr>
          <w:rFonts w:ascii="Cambria" w:hAnsi="Cambria" w:cs="Tahoma"/>
        </w:rPr>
        <w:t>директор МКУ УКСТ</w:t>
      </w:r>
    </w:p>
    <w:p w:rsidR="00E62988" w:rsidRPr="00E62988" w:rsidRDefault="00E62988" w:rsidP="00E62988">
      <w:pPr>
        <w:spacing w:after="120"/>
        <w:jc w:val="both"/>
        <w:rPr>
          <w:rFonts w:ascii="Cambria" w:hAnsi="Cambria" w:cs="Tahoma"/>
        </w:rPr>
      </w:pPr>
      <w:proofErr w:type="spellStart"/>
      <w:r w:rsidRPr="00E62988">
        <w:rPr>
          <w:rFonts w:ascii="Cambria" w:hAnsi="Cambria" w:cs="Tahoma"/>
          <w:b/>
        </w:rPr>
        <w:t>Сластухин</w:t>
      </w:r>
      <w:proofErr w:type="spellEnd"/>
      <w:r w:rsidRPr="00E62988">
        <w:rPr>
          <w:rFonts w:ascii="Cambria" w:hAnsi="Cambria" w:cs="Tahoma"/>
          <w:b/>
        </w:rPr>
        <w:t xml:space="preserve"> Юрий Васильевич –</w:t>
      </w:r>
      <w:r w:rsidRPr="00E62988">
        <w:rPr>
          <w:rFonts w:ascii="Cambria" w:hAnsi="Cambria" w:cs="Tahoma"/>
        </w:rPr>
        <w:t xml:space="preserve"> директор МБУ «</w:t>
      </w:r>
      <w:proofErr w:type="spellStart"/>
      <w:r w:rsidRPr="00E62988">
        <w:rPr>
          <w:rFonts w:ascii="Cambria" w:hAnsi="Cambria" w:cs="Tahoma"/>
        </w:rPr>
        <w:t>Агенство</w:t>
      </w:r>
      <w:proofErr w:type="spellEnd"/>
      <w:r w:rsidRPr="00E62988">
        <w:rPr>
          <w:rFonts w:ascii="Cambria" w:hAnsi="Cambria" w:cs="Tahoma"/>
        </w:rPr>
        <w:t xml:space="preserve"> по развитию»</w:t>
      </w:r>
    </w:p>
    <w:p w:rsidR="00E62988" w:rsidRPr="00E62988" w:rsidRDefault="00E62988" w:rsidP="00E62988">
      <w:pPr>
        <w:spacing w:after="120"/>
        <w:jc w:val="both"/>
        <w:rPr>
          <w:rFonts w:ascii="Cambria" w:hAnsi="Cambria" w:cs="Tahoma"/>
          <w:b/>
          <w:i/>
        </w:rPr>
      </w:pPr>
      <w:r w:rsidRPr="00E62988">
        <w:rPr>
          <w:b/>
        </w:rPr>
        <w:t>СМИ</w:t>
      </w:r>
    </w:p>
    <w:p w:rsidR="00E62988" w:rsidRPr="00E62988" w:rsidRDefault="00E62988" w:rsidP="00E62988">
      <w:pPr>
        <w:spacing w:after="120"/>
        <w:jc w:val="both"/>
        <w:rPr>
          <w:rFonts w:ascii="Cambria" w:hAnsi="Cambria" w:cs="Tahoma"/>
          <w:b/>
          <w:i/>
          <w:u w:val="single"/>
        </w:rPr>
      </w:pPr>
      <w:r w:rsidRPr="00E62988">
        <w:rPr>
          <w:b/>
          <w:u w:val="single"/>
        </w:rPr>
        <w:t xml:space="preserve">Представители музеев </w:t>
      </w:r>
      <w:proofErr w:type="spellStart"/>
      <w:r w:rsidRPr="00E62988">
        <w:rPr>
          <w:b/>
          <w:u w:val="single"/>
        </w:rPr>
        <w:t>г</w:t>
      </w:r>
      <w:proofErr w:type="gramStart"/>
      <w:r w:rsidRPr="00E62988">
        <w:rPr>
          <w:b/>
          <w:u w:val="single"/>
        </w:rPr>
        <w:t>.Т</w:t>
      </w:r>
      <w:proofErr w:type="gramEnd"/>
      <w:r w:rsidRPr="00E62988">
        <w:rPr>
          <w:b/>
          <w:u w:val="single"/>
        </w:rPr>
        <w:t>утаева</w:t>
      </w:r>
      <w:proofErr w:type="spellEnd"/>
      <w:r w:rsidRPr="00E62988">
        <w:rPr>
          <w:b/>
          <w:u w:val="single"/>
        </w:rPr>
        <w:t>:</w:t>
      </w:r>
    </w:p>
    <w:p w:rsidR="00E62988" w:rsidRPr="00E62988" w:rsidRDefault="00E62988" w:rsidP="00E62988">
      <w:pPr>
        <w:spacing w:after="120"/>
        <w:ind w:left="360"/>
        <w:jc w:val="both"/>
        <w:rPr>
          <w:rFonts w:ascii="Cambria" w:hAnsi="Cambria" w:cs="Tahoma"/>
          <w:b/>
          <w:i/>
        </w:rPr>
      </w:pPr>
      <w:r w:rsidRPr="00E62988">
        <w:rPr>
          <w:b/>
        </w:rPr>
        <w:t xml:space="preserve">- </w:t>
      </w:r>
      <w:proofErr w:type="spellStart"/>
      <w:r w:rsidRPr="00E62988">
        <w:rPr>
          <w:b/>
        </w:rPr>
        <w:t>Багонова</w:t>
      </w:r>
      <w:proofErr w:type="spellEnd"/>
      <w:r w:rsidRPr="00E62988">
        <w:rPr>
          <w:b/>
        </w:rPr>
        <w:t xml:space="preserve"> Марина Викторовна – Ожившая история», «Дом священника»</w:t>
      </w:r>
    </w:p>
    <w:p w:rsidR="00E62988" w:rsidRPr="00E62988" w:rsidRDefault="00E62988" w:rsidP="00E62988">
      <w:pPr>
        <w:spacing w:after="120"/>
        <w:ind w:left="360"/>
        <w:jc w:val="both"/>
        <w:rPr>
          <w:rFonts w:ascii="Cambria" w:hAnsi="Cambria" w:cs="Tahoma"/>
          <w:b/>
          <w:i/>
        </w:rPr>
      </w:pPr>
      <w:r w:rsidRPr="00E62988">
        <w:rPr>
          <w:b/>
        </w:rPr>
        <w:t>- Белов Лев Сергеевич –</w:t>
      </w:r>
      <w:r w:rsidR="008139BF">
        <w:rPr>
          <w:b/>
        </w:rPr>
        <w:t xml:space="preserve"> </w:t>
      </w:r>
      <w:r w:rsidRPr="00E62988">
        <w:rPr>
          <w:b/>
        </w:rPr>
        <w:t xml:space="preserve">«Дом романовского купца», </w:t>
      </w:r>
      <w:proofErr w:type="spellStart"/>
      <w:r w:rsidR="008139BF">
        <w:rPr>
          <w:b/>
        </w:rPr>
        <w:t>и.о</w:t>
      </w:r>
      <w:proofErr w:type="spellEnd"/>
      <w:r w:rsidR="008139BF">
        <w:rPr>
          <w:b/>
        </w:rPr>
        <w:t xml:space="preserve">. директора </w:t>
      </w:r>
      <w:r w:rsidRPr="00E62988">
        <w:rPr>
          <w:b/>
        </w:rPr>
        <w:t>Центр</w:t>
      </w:r>
      <w:r w:rsidR="008139BF">
        <w:rPr>
          <w:b/>
        </w:rPr>
        <w:t>а</w:t>
      </w:r>
      <w:r w:rsidRPr="00E62988">
        <w:rPr>
          <w:b/>
        </w:rPr>
        <w:t xml:space="preserve"> развития туризма</w:t>
      </w:r>
      <w:r w:rsidR="008139BF">
        <w:rPr>
          <w:b/>
        </w:rPr>
        <w:t xml:space="preserve"> Ярославской области</w:t>
      </w:r>
    </w:p>
    <w:p w:rsidR="00F71434" w:rsidRPr="00E62988" w:rsidRDefault="00E62988" w:rsidP="00E62988">
      <w:pPr>
        <w:spacing w:after="120"/>
        <w:ind w:left="360"/>
        <w:jc w:val="both"/>
        <w:rPr>
          <w:rFonts w:ascii="Cambria" w:hAnsi="Cambria" w:cs="Tahoma"/>
          <w:b/>
          <w:i/>
        </w:rPr>
      </w:pPr>
      <w:r w:rsidRPr="00E62988">
        <w:rPr>
          <w:b/>
        </w:rPr>
        <w:t xml:space="preserve">- Павлов Артем Валерьевич </w:t>
      </w:r>
    </w:p>
    <w:p w:rsidR="00A87E97" w:rsidRPr="00B14A7E" w:rsidRDefault="00A87E97" w:rsidP="00A87E97">
      <w:pPr>
        <w:jc w:val="both"/>
      </w:pPr>
      <w:r w:rsidRPr="00B14A7E">
        <w:t>Повестка пленарного заседания Общественной палаты</w:t>
      </w:r>
      <w:r>
        <w:t xml:space="preserve"> ТМР</w:t>
      </w:r>
      <w:r w:rsidRPr="00B14A7E">
        <w:t>:</w:t>
      </w:r>
    </w:p>
    <w:p w:rsidR="00A87E97" w:rsidRDefault="00A87E97" w:rsidP="00B14A7E">
      <w:pPr>
        <w:jc w:val="both"/>
      </w:pPr>
    </w:p>
    <w:p w:rsidR="00F71434" w:rsidRPr="00F71434" w:rsidRDefault="00654061" w:rsidP="00F71434">
      <w:pPr>
        <w:pStyle w:val="a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71434">
        <w:rPr>
          <w:rFonts w:ascii="Times New Roman" w:hAnsi="Times New Roman" w:cs="Times New Roman"/>
        </w:rPr>
        <w:t xml:space="preserve"> </w:t>
      </w:r>
      <w:r w:rsidR="00F71434" w:rsidRPr="00F71434">
        <w:rPr>
          <w:rFonts w:ascii="Times New Roman" w:eastAsia="Calibri" w:hAnsi="Times New Roman" w:cs="Times New Roman"/>
          <w:b/>
          <w:sz w:val="24"/>
          <w:szCs w:val="24"/>
        </w:rPr>
        <w:t>1.  Итоги работы</w:t>
      </w:r>
      <w:r w:rsidR="002519C2">
        <w:rPr>
          <w:rFonts w:ascii="Times New Roman" w:eastAsia="Calibri" w:hAnsi="Times New Roman" w:cs="Times New Roman"/>
          <w:b/>
          <w:sz w:val="24"/>
          <w:szCs w:val="24"/>
        </w:rPr>
        <w:t xml:space="preserve"> Общественной палаты ТМР за 2024</w:t>
      </w:r>
      <w:r w:rsidR="00F71434" w:rsidRPr="00F71434">
        <w:rPr>
          <w:rFonts w:ascii="Times New Roman" w:eastAsia="Calibri" w:hAnsi="Times New Roman" w:cs="Times New Roman"/>
          <w:b/>
          <w:sz w:val="24"/>
          <w:szCs w:val="24"/>
        </w:rPr>
        <w:t xml:space="preserve"> год </w:t>
      </w:r>
    </w:p>
    <w:p w:rsidR="00F71434" w:rsidRPr="00F71434" w:rsidRDefault="00F71434" w:rsidP="00F71434">
      <w:pPr>
        <w:jc w:val="both"/>
        <w:rPr>
          <w:rFonts w:eastAsia="Calibri"/>
          <w:b/>
          <w:lang w:eastAsia="en-US"/>
        </w:rPr>
      </w:pPr>
      <w:r w:rsidRPr="00F71434">
        <w:rPr>
          <w:rFonts w:eastAsia="Calibri"/>
          <w:b/>
          <w:lang w:eastAsia="en-US"/>
        </w:rPr>
        <w:t xml:space="preserve"> </w:t>
      </w:r>
      <w:r w:rsidR="00394913">
        <w:rPr>
          <w:rFonts w:eastAsia="Calibri"/>
          <w:lang w:eastAsia="en-US"/>
        </w:rPr>
        <w:t xml:space="preserve">Докладчик </w:t>
      </w:r>
      <w:proofErr w:type="gramStart"/>
      <w:r w:rsidR="00394913">
        <w:rPr>
          <w:rFonts w:eastAsia="Calibri"/>
          <w:lang w:eastAsia="en-US"/>
        </w:rPr>
        <w:t xml:space="preserve">( </w:t>
      </w:r>
      <w:proofErr w:type="gramEnd"/>
      <w:r w:rsidR="00394913">
        <w:rPr>
          <w:rFonts w:eastAsia="Calibri"/>
          <w:lang w:eastAsia="en-US"/>
        </w:rPr>
        <w:t>до 1</w:t>
      </w:r>
      <w:r w:rsidR="00394913" w:rsidRPr="00B934E2">
        <w:rPr>
          <w:rFonts w:eastAsia="Calibri"/>
          <w:lang w:eastAsia="en-US"/>
        </w:rPr>
        <w:t>5</w:t>
      </w:r>
      <w:r w:rsidR="00E62988">
        <w:rPr>
          <w:rFonts w:eastAsia="Calibri"/>
          <w:lang w:eastAsia="en-US"/>
        </w:rPr>
        <w:t xml:space="preserve"> мин.) </w:t>
      </w:r>
    </w:p>
    <w:p w:rsidR="002519C2" w:rsidRDefault="00FE6B76" w:rsidP="00F71434">
      <w:pPr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-</w:t>
      </w:r>
      <w:r w:rsidR="00F71434" w:rsidRPr="00F71434">
        <w:rPr>
          <w:rFonts w:ascii="Cambria" w:eastAsia="Calibri" w:hAnsi="Cambria" w:cs="Tahoma"/>
          <w:i/>
          <w:lang w:eastAsia="en-US"/>
        </w:rPr>
        <w:t xml:space="preserve"> </w:t>
      </w:r>
      <w:r w:rsidR="00F71434" w:rsidRPr="00F71434">
        <w:rPr>
          <w:rFonts w:eastAsia="Calibri"/>
          <w:lang w:eastAsia="en-US"/>
        </w:rPr>
        <w:t xml:space="preserve">Председатель Общественной палаты </w:t>
      </w:r>
      <w:proofErr w:type="spellStart"/>
      <w:r w:rsidR="00F71434" w:rsidRPr="00F71434">
        <w:rPr>
          <w:rFonts w:eastAsia="Calibri"/>
          <w:lang w:eastAsia="en-US"/>
        </w:rPr>
        <w:t>Тутаевского</w:t>
      </w:r>
      <w:proofErr w:type="spellEnd"/>
      <w:r w:rsidR="00F71434" w:rsidRPr="00F71434">
        <w:rPr>
          <w:rFonts w:eastAsia="Calibri"/>
          <w:lang w:eastAsia="en-US"/>
        </w:rPr>
        <w:t xml:space="preserve"> муниципального района</w:t>
      </w:r>
      <w:r w:rsidR="00F71434" w:rsidRPr="00F71434">
        <w:rPr>
          <w:rFonts w:eastAsia="Calibri"/>
          <w:b/>
          <w:lang w:eastAsia="en-US"/>
        </w:rPr>
        <w:t xml:space="preserve">  </w:t>
      </w:r>
    </w:p>
    <w:p w:rsidR="00F71434" w:rsidRPr="00F71434" w:rsidRDefault="002519C2" w:rsidP="00F71434">
      <w:pPr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</w:t>
      </w:r>
      <w:proofErr w:type="spellStart"/>
      <w:r w:rsidR="00F71434" w:rsidRPr="00F71434">
        <w:rPr>
          <w:rFonts w:eastAsia="Calibri"/>
          <w:lang w:eastAsia="en-US"/>
        </w:rPr>
        <w:t>Упадышев</w:t>
      </w:r>
      <w:proofErr w:type="spellEnd"/>
      <w:r w:rsidR="00F71434" w:rsidRPr="00F71434">
        <w:rPr>
          <w:rFonts w:eastAsia="Calibri"/>
          <w:lang w:eastAsia="en-US"/>
        </w:rPr>
        <w:t xml:space="preserve"> Анатолий Игоревич</w:t>
      </w:r>
    </w:p>
    <w:p w:rsidR="00F71434" w:rsidRPr="00F71434" w:rsidRDefault="00F71434" w:rsidP="00F71434">
      <w:pPr>
        <w:jc w:val="both"/>
        <w:rPr>
          <w:rFonts w:eastAsia="Calibri"/>
          <w:lang w:eastAsia="en-US"/>
        </w:rPr>
      </w:pPr>
    </w:p>
    <w:p w:rsidR="00F71434" w:rsidRDefault="00E30E13" w:rsidP="002519C2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2</w:t>
      </w:r>
      <w:r w:rsidR="00F71434">
        <w:rPr>
          <w:rFonts w:eastAsia="Calibri"/>
          <w:b/>
          <w:lang w:eastAsia="en-US"/>
        </w:rPr>
        <w:t>.</w:t>
      </w:r>
      <w:r w:rsidR="00F71434" w:rsidRPr="00F71434">
        <w:rPr>
          <w:rFonts w:eastAsia="Calibri"/>
          <w:b/>
          <w:lang w:eastAsia="en-US"/>
        </w:rPr>
        <w:t xml:space="preserve"> </w:t>
      </w:r>
      <w:r w:rsidR="002519C2">
        <w:rPr>
          <w:rFonts w:eastAsia="Calibri"/>
          <w:b/>
          <w:lang w:eastAsia="en-US"/>
        </w:rPr>
        <w:t xml:space="preserve">Развитие туризма в </w:t>
      </w:r>
      <w:proofErr w:type="spellStart"/>
      <w:r w:rsidR="002519C2">
        <w:rPr>
          <w:rFonts w:eastAsia="Calibri"/>
          <w:b/>
          <w:lang w:eastAsia="en-US"/>
        </w:rPr>
        <w:t>Тутаевском</w:t>
      </w:r>
      <w:proofErr w:type="spellEnd"/>
      <w:r w:rsidR="002519C2">
        <w:rPr>
          <w:rFonts w:eastAsia="Calibri"/>
          <w:b/>
          <w:lang w:eastAsia="en-US"/>
        </w:rPr>
        <w:t xml:space="preserve"> муниципальном </w:t>
      </w:r>
      <w:proofErr w:type="gramStart"/>
      <w:r w:rsidR="002519C2">
        <w:rPr>
          <w:rFonts w:eastAsia="Calibri"/>
          <w:b/>
          <w:lang w:eastAsia="en-US"/>
        </w:rPr>
        <w:t>районе</w:t>
      </w:r>
      <w:proofErr w:type="gramEnd"/>
      <w:r w:rsidR="002519C2">
        <w:rPr>
          <w:rFonts w:eastAsia="Calibri"/>
          <w:b/>
          <w:lang w:eastAsia="en-US"/>
        </w:rPr>
        <w:t>. Проблемы и пути их решения.</w:t>
      </w:r>
    </w:p>
    <w:p w:rsidR="002519C2" w:rsidRDefault="002519C2" w:rsidP="002519C2">
      <w:pPr>
        <w:widowControl w:val="0"/>
        <w:autoSpaceDE w:val="0"/>
        <w:autoSpaceDN w:val="0"/>
        <w:ind w:right="472"/>
        <w:jc w:val="both"/>
      </w:pPr>
      <w:r w:rsidRPr="002519C2">
        <w:rPr>
          <w:rFonts w:eastAsia="Calibri"/>
          <w:lang w:eastAsia="en-US"/>
        </w:rPr>
        <w:t>Докладчик</w:t>
      </w:r>
      <w:r w:rsidR="00394913">
        <w:rPr>
          <w:rFonts w:eastAsia="Calibri"/>
          <w:lang w:eastAsia="en-US"/>
        </w:rPr>
        <w:t xml:space="preserve"> (до </w:t>
      </w:r>
      <w:r w:rsidR="00394913" w:rsidRPr="00394913">
        <w:rPr>
          <w:rFonts w:eastAsia="Calibri"/>
          <w:lang w:eastAsia="en-US"/>
        </w:rPr>
        <w:t>20</w:t>
      </w:r>
      <w:r>
        <w:rPr>
          <w:rFonts w:eastAsia="Calibri"/>
          <w:lang w:eastAsia="en-US"/>
        </w:rPr>
        <w:t xml:space="preserve"> мин)</w:t>
      </w:r>
      <w:r w:rsidRPr="002519C2">
        <w:t xml:space="preserve"> Начальник управления экономического развития и инвестиционной политике</w:t>
      </w:r>
      <w:r>
        <w:t xml:space="preserve"> Администрации ТМР</w:t>
      </w:r>
      <w:r w:rsidRPr="002519C2">
        <w:t xml:space="preserve"> – Громова Юлия Владимировна.</w:t>
      </w:r>
    </w:p>
    <w:p w:rsidR="006C1759" w:rsidRPr="006C1759" w:rsidRDefault="006C1759" w:rsidP="006C1759">
      <w:pPr>
        <w:widowControl w:val="0"/>
        <w:autoSpaceDE w:val="0"/>
        <w:autoSpaceDN w:val="0"/>
        <w:ind w:right="472"/>
        <w:jc w:val="both"/>
      </w:pPr>
      <w:r w:rsidRPr="006C1759">
        <w:t>Содокладчики:</w:t>
      </w:r>
    </w:p>
    <w:p w:rsidR="006C1759" w:rsidRPr="006C1759" w:rsidRDefault="006C1759" w:rsidP="006C1759">
      <w:pPr>
        <w:widowControl w:val="0"/>
        <w:autoSpaceDE w:val="0"/>
        <w:autoSpaceDN w:val="0"/>
        <w:ind w:right="472"/>
        <w:jc w:val="both"/>
      </w:pPr>
      <w:r w:rsidRPr="006C1759">
        <w:t>Член общественной палаты – Нефедьева Нина Петровна</w:t>
      </w:r>
    </w:p>
    <w:p w:rsidR="006C1759" w:rsidRPr="006C1759" w:rsidRDefault="006C1759" w:rsidP="006C1759">
      <w:pPr>
        <w:widowControl w:val="0"/>
        <w:autoSpaceDE w:val="0"/>
        <w:autoSpaceDN w:val="0"/>
        <w:ind w:right="472"/>
        <w:jc w:val="both"/>
      </w:pPr>
    </w:p>
    <w:p w:rsidR="00F71434" w:rsidRPr="00F71434" w:rsidRDefault="00E30E13" w:rsidP="00F71434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3</w:t>
      </w:r>
      <w:r w:rsidR="00F71434" w:rsidRPr="00F71434">
        <w:rPr>
          <w:rFonts w:eastAsia="Calibri"/>
          <w:b/>
          <w:lang w:eastAsia="en-US"/>
        </w:rPr>
        <w:t xml:space="preserve">. Обсуждение и утверждение плана работы Общественной палаты ТМР </w:t>
      </w:r>
    </w:p>
    <w:p w:rsidR="00F71434" w:rsidRPr="00F71434" w:rsidRDefault="002519C2" w:rsidP="00F71434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2025</w:t>
      </w:r>
      <w:r w:rsidR="00F71434" w:rsidRPr="00F71434">
        <w:rPr>
          <w:rFonts w:eastAsia="Calibri"/>
          <w:b/>
          <w:lang w:eastAsia="en-US"/>
        </w:rPr>
        <w:t xml:space="preserve"> год</w:t>
      </w:r>
    </w:p>
    <w:p w:rsidR="00F71434" w:rsidRPr="00F71434" w:rsidRDefault="00F71434" w:rsidP="00F71434">
      <w:pPr>
        <w:jc w:val="both"/>
        <w:rPr>
          <w:rFonts w:eastAsia="Calibri"/>
          <w:lang w:eastAsia="en-US"/>
        </w:rPr>
      </w:pPr>
      <w:r w:rsidRPr="00F71434">
        <w:rPr>
          <w:rFonts w:eastAsia="Calibri"/>
          <w:lang w:eastAsia="en-US"/>
        </w:rPr>
        <w:t xml:space="preserve">Докладчик  </w:t>
      </w:r>
      <w:proofErr w:type="gramStart"/>
      <w:r w:rsidRPr="00F71434">
        <w:rPr>
          <w:rFonts w:eastAsia="Calibri"/>
          <w:lang w:eastAsia="en-US"/>
        </w:rPr>
        <w:t xml:space="preserve">( </w:t>
      </w:r>
      <w:proofErr w:type="gramEnd"/>
      <w:r w:rsidRPr="00F71434">
        <w:rPr>
          <w:rFonts w:eastAsia="Calibri"/>
          <w:lang w:eastAsia="en-US"/>
        </w:rPr>
        <w:t>до 5 мин.)</w:t>
      </w:r>
    </w:p>
    <w:p w:rsidR="00F71434" w:rsidRPr="00F71434" w:rsidRDefault="00F71434" w:rsidP="00F71434">
      <w:pPr>
        <w:jc w:val="both"/>
        <w:rPr>
          <w:rFonts w:ascii="Cambria" w:eastAsia="Calibri" w:hAnsi="Cambria" w:cs="Tahoma"/>
          <w:lang w:eastAsia="en-US"/>
        </w:rPr>
      </w:pPr>
      <w:r w:rsidRPr="00F71434">
        <w:rPr>
          <w:rFonts w:ascii="Cambria" w:eastAsia="Calibri" w:hAnsi="Cambria" w:cs="Tahoma"/>
          <w:lang w:eastAsia="en-US"/>
        </w:rPr>
        <w:t>- Советник Администрации ТМР – Новикова Маргарита Константиновна</w:t>
      </w:r>
    </w:p>
    <w:p w:rsidR="002C4045" w:rsidRPr="0077714A" w:rsidRDefault="00F71434" w:rsidP="00F71434">
      <w:pPr>
        <w:jc w:val="both"/>
        <w:rPr>
          <w:rFonts w:eastAsia="Calibri"/>
          <w:lang w:eastAsia="en-US"/>
        </w:rPr>
      </w:pPr>
      <w:r w:rsidRPr="00F71434">
        <w:rPr>
          <w:rFonts w:ascii="Cambria" w:eastAsia="Calibri" w:hAnsi="Cambria" w:cs="Tahoma"/>
          <w:sz w:val="22"/>
          <w:szCs w:val="22"/>
          <w:lang w:eastAsia="en-US"/>
        </w:rPr>
        <w:t xml:space="preserve"> </w:t>
      </w:r>
      <w:r w:rsidR="00E30E13">
        <w:rPr>
          <w:rFonts w:ascii="Cambria" w:eastAsia="Calibri" w:hAnsi="Cambria" w:cs="Tahoma"/>
          <w:b/>
          <w:lang w:eastAsia="en-US"/>
        </w:rPr>
        <w:t>4</w:t>
      </w:r>
      <w:r w:rsidRPr="00F71434">
        <w:rPr>
          <w:rFonts w:ascii="Cambria" w:eastAsia="Calibri" w:hAnsi="Cambria" w:cs="Tahoma"/>
          <w:b/>
          <w:lang w:eastAsia="en-US"/>
        </w:rPr>
        <w:t>.    Разное</w:t>
      </w:r>
      <w:r w:rsidRPr="00F71434">
        <w:rPr>
          <w:rFonts w:ascii="Cambria" w:eastAsia="Calibri" w:hAnsi="Cambria" w:cs="Tahoma"/>
          <w:b/>
          <w:i/>
          <w:lang w:eastAsia="en-US"/>
        </w:rPr>
        <w:t xml:space="preserve"> </w:t>
      </w:r>
    </w:p>
    <w:p w:rsidR="00F71434" w:rsidRPr="00F71434" w:rsidRDefault="00F71434" w:rsidP="00F71434">
      <w:pPr>
        <w:jc w:val="both"/>
        <w:rPr>
          <w:rFonts w:ascii="Cambria" w:eastAsia="Calibri" w:hAnsi="Cambria" w:cs="Tahoma"/>
          <w:b/>
          <w:i/>
          <w:lang w:eastAsia="en-US"/>
        </w:rPr>
      </w:pPr>
      <w:r w:rsidRPr="00F71434">
        <w:rPr>
          <w:rFonts w:ascii="Cambria" w:eastAsia="Calibri" w:hAnsi="Cambria" w:cs="Tahoma"/>
          <w:b/>
          <w:i/>
          <w:lang w:eastAsia="en-US"/>
        </w:rPr>
        <w:t xml:space="preserve">   </w:t>
      </w:r>
    </w:p>
    <w:p w:rsidR="00F3316F" w:rsidRPr="00B14A7E" w:rsidRDefault="00F3316F" w:rsidP="00B14A7E">
      <w:pPr>
        <w:jc w:val="both"/>
      </w:pPr>
      <w:r w:rsidRPr="00B14A7E">
        <w:t>Вопрос №1</w:t>
      </w:r>
    </w:p>
    <w:p w:rsidR="00B040CC" w:rsidRPr="00592FFD" w:rsidRDefault="00B040CC" w:rsidP="00B14A7E">
      <w:pPr>
        <w:jc w:val="both"/>
        <w:rPr>
          <w:rFonts w:eastAsia="Calibri"/>
          <w:b/>
          <w:lang w:eastAsia="en-US"/>
        </w:rPr>
      </w:pPr>
      <w:r w:rsidRPr="00592FFD">
        <w:rPr>
          <w:rFonts w:eastAsia="Calibri"/>
          <w:b/>
          <w:lang w:eastAsia="en-US"/>
        </w:rPr>
        <w:t>1.</w:t>
      </w:r>
      <w:r w:rsidR="00EF33BD" w:rsidRPr="00592FFD">
        <w:rPr>
          <w:rFonts w:eastAsia="Calibri"/>
          <w:b/>
          <w:lang w:eastAsia="en-US"/>
        </w:rPr>
        <w:t xml:space="preserve">Отчетный </w:t>
      </w:r>
      <w:r w:rsidRPr="00592FFD">
        <w:rPr>
          <w:rFonts w:eastAsia="Calibri"/>
          <w:b/>
          <w:lang w:eastAsia="en-US"/>
        </w:rPr>
        <w:t xml:space="preserve"> доклад о работе Общественной палаты </w:t>
      </w:r>
      <w:proofErr w:type="spellStart"/>
      <w:r w:rsidRPr="00592FFD">
        <w:rPr>
          <w:rFonts w:eastAsia="Calibri"/>
          <w:b/>
          <w:lang w:eastAsia="en-US"/>
        </w:rPr>
        <w:t>Тутаевского</w:t>
      </w:r>
      <w:proofErr w:type="spellEnd"/>
      <w:r w:rsidRPr="00592FFD">
        <w:rPr>
          <w:rFonts w:eastAsia="Calibri"/>
          <w:b/>
          <w:lang w:eastAsia="en-US"/>
        </w:rPr>
        <w:t xml:space="preserve"> муниципальн</w:t>
      </w:r>
      <w:r w:rsidR="002519C2">
        <w:rPr>
          <w:rFonts w:eastAsia="Calibri"/>
          <w:b/>
          <w:lang w:eastAsia="en-US"/>
        </w:rPr>
        <w:t xml:space="preserve">ого района </w:t>
      </w:r>
      <w:r w:rsidR="00592FFD" w:rsidRPr="00592FFD">
        <w:rPr>
          <w:rFonts w:eastAsia="Calibri"/>
          <w:b/>
          <w:lang w:eastAsia="en-US"/>
        </w:rPr>
        <w:t xml:space="preserve"> за 202</w:t>
      </w:r>
      <w:r w:rsidR="002519C2">
        <w:rPr>
          <w:rFonts w:eastAsia="Calibri"/>
          <w:b/>
          <w:lang w:eastAsia="en-US"/>
        </w:rPr>
        <w:t>4</w:t>
      </w:r>
      <w:r w:rsidRPr="00592FFD">
        <w:rPr>
          <w:rFonts w:eastAsia="Calibri"/>
          <w:b/>
          <w:lang w:eastAsia="en-US"/>
        </w:rPr>
        <w:t xml:space="preserve"> год</w:t>
      </w:r>
    </w:p>
    <w:p w:rsidR="00F3316F" w:rsidRPr="00B14A7E" w:rsidRDefault="00F3316F" w:rsidP="00B14A7E">
      <w:pPr>
        <w:jc w:val="both"/>
      </w:pPr>
      <w:r w:rsidRPr="00B14A7E">
        <w:t>Слушали:</w:t>
      </w:r>
    </w:p>
    <w:p w:rsidR="003F68B2" w:rsidRPr="00B14A7E" w:rsidRDefault="003F68B2" w:rsidP="00B14A7E">
      <w:pPr>
        <w:jc w:val="both"/>
        <w:rPr>
          <w:rFonts w:eastAsia="Calibri"/>
          <w:lang w:eastAsia="en-US"/>
        </w:rPr>
      </w:pPr>
      <w:proofErr w:type="spellStart"/>
      <w:r w:rsidRPr="00B14A7E">
        <w:rPr>
          <w:rFonts w:eastAsia="Calibri"/>
          <w:lang w:eastAsia="en-US"/>
        </w:rPr>
        <w:t>Упадышева</w:t>
      </w:r>
      <w:proofErr w:type="spellEnd"/>
      <w:r w:rsidRPr="00B14A7E">
        <w:rPr>
          <w:rFonts w:eastAsia="Calibri"/>
          <w:lang w:eastAsia="en-US"/>
        </w:rPr>
        <w:t xml:space="preserve"> Анатолия Игоревича, Председателя Общественной палаты </w:t>
      </w:r>
      <w:proofErr w:type="spellStart"/>
      <w:r w:rsidRPr="00B14A7E">
        <w:rPr>
          <w:rFonts w:eastAsia="Calibri"/>
          <w:lang w:eastAsia="en-US"/>
        </w:rPr>
        <w:t>Тутаевского</w:t>
      </w:r>
      <w:proofErr w:type="spellEnd"/>
      <w:r w:rsidRPr="00B14A7E">
        <w:rPr>
          <w:rFonts w:eastAsia="Calibri"/>
          <w:lang w:eastAsia="en-US"/>
        </w:rPr>
        <w:t xml:space="preserve"> муниципального района</w:t>
      </w:r>
    </w:p>
    <w:p w:rsidR="00654061" w:rsidRPr="00E62988" w:rsidRDefault="00654061" w:rsidP="00B14A7E">
      <w:pPr>
        <w:jc w:val="both"/>
        <w:rPr>
          <w:b/>
        </w:rPr>
      </w:pPr>
      <w:r w:rsidRPr="00E62988">
        <w:rPr>
          <w:b/>
        </w:rPr>
        <w:t>Решили:</w:t>
      </w:r>
    </w:p>
    <w:p w:rsidR="00BF592D" w:rsidRDefault="00EF33BD" w:rsidP="00B14A7E">
      <w:pPr>
        <w:jc w:val="both"/>
        <w:rPr>
          <w:rFonts w:eastAsia="Calibri"/>
          <w:lang w:eastAsia="en-US"/>
        </w:rPr>
      </w:pPr>
      <w:r w:rsidRPr="00B14A7E">
        <w:t>1.Утвердить доклад</w:t>
      </w:r>
      <w:r w:rsidR="003F68B2" w:rsidRPr="00B14A7E">
        <w:rPr>
          <w:rFonts w:eastAsia="Calibri"/>
          <w:lang w:eastAsia="en-US"/>
        </w:rPr>
        <w:t xml:space="preserve"> председателя Общественной палаты </w:t>
      </w:r>
      <w:proofErr w:type="spellStart"/>
      <w:r w:rsidR="003F68B2" w:rsidRPr="00B14A7E">
        <w:rPr>
          <w:rFonts w:eastAsia="Calibri"/>
          <w:lang w:eastAsia="en-US"/>
        </w:rPr>
        <w:t>Тутаевского</w:t>
      </w:r>
      <w:proofErr w:type="spellEnd"/>
      <w:r w:rsidR="003F68B2" w:rsidRPr="00B14A7E">
        <w:rPr>
          <w:rFonts w:eastAsia="Calibri"/>
          <w:lang w:eastAsia="en-US"/>
        </w:rPr>
        <w:t xml:space="preserve"> муниципального района </w:t>
      </w:r>
      <w:proofErr w:type="spellStart"/>
      <w:r w:rsidR="003F68B2" w:rsidRPr="00B14A7E">
        <w:rPr>
          <w:rFonts w:eastAsia="Calibri"/>
          <w:lang w:eastAsia="en-US"/>
        </w:rPr>
        <w:t>Упадышева</w:t>
      </w:r>
      <w:proofErr w:type="spellEnd"/>
      <w:r w:rsidR="003F68B2" w:rsidRPr="00B14A7E">
        <w:rPr>
          <w:rFonts w:eastAsia="Calibri"/>
          <w:lang w:eastAsia="en-US"/>
        </w:rPr>
        <w:t xml:space="preserve"> Анатолия Игоревича об итогах работы Общественной палаты </w:t>
      </w:r>
      <w:proofErr w:type="spellStart"/>
      <w:r w:rsidR="003F68B2" w:rsidRPr="00B14A7E">
        <w:rPr>
          <w:rFonts w:eastAsia="Calibri"/>
          <w:lang w:eastAsia="en-US"/>
        </w:rPr>
        <w:t>Тутаевского</w:t>
      </w:r>
      <w:proofErr w:type="spellEnd"/>
      <w:r w:rsidR="003F68B2" w:rsidRPr="00B14A7E">
        <w:rPr>
          <w:rFonts w:eastAsia="Calibri"/>
          <w:lang w:eastAsia="en-US"/>
        </w:rPr>
        <w:t xml:space="preserve"> муниципальн</w:t>
      </w:r>
      <w:r w:rsidR="002519C2">
        <w:rPr>
          <w:rFonts w:eastAsia="Calibri"/>
          <w:lang w:eastAsia="en-US"/>
        </w:rPr>
        <w:t>ого района пятого созыва за 2024</w:t>
      </w:r>
      <w:r w:rsidR="003F68B2" w:rsidRPr="00B14A7E">
        <w:rPr>
          <w:rFonts w:eastAsia="Calibri"/>
          <w:lang w:eastAsia="en-US"/>
        </w:rPr>
        <w:t xml:space="preserve"> год</w:t>
      </w:r>
      <w:r w:rsidR="000606C7">
        <w:rPr>
          <w:rFonts w:eastAsia="Calibri"/>
          <w:lang w:eastAsia="en-US"/>
        </w:rPr>
        <w:t xml:space="preserve">. </w:t>
      </w:r>
    </w:p>
    <w:p w:rsidR="00EF33BD" w:rsidRPr="00B14A7E" w:rsidRDefault="00EF33BD" w:rsidP="00B14A7E">
      <w:pPr>
        <w:jc w:val="both"/>
      </w:pPr>
      <w:r w:rsidRPr="00B14A7E">
        <w:t>Голосовали:</w:t>
      </w:r>
    </w:p>
    <w:p w:rsidR="00EF33BD" w:rsidRPr="00B14A7E" w:rsidRDefault="00EF33BD" w:rsidP="00B14A7E">
      <w:pPr>
        <w:jc w:val="both"/>
      </w:pPr>
      <w:r w:rsidRPr="00B14A7E">
        <w:t>За –</w:t>
      </w:r>
      <w:r w:rsidR="00592FFD">
        <w:t xml:space="preserve"> </w:t>
      </w:r>
      <w:r w:rsidR="002519C2">
        <w:t xml:space="preserve"> </w:t>
      </w:r>
      <w:r w:rsidR="00394913" w:rsidRPr="00B934E2">
        <w:t>16</w:t>
      </w:r>
      <w:r w:rsidR="002519C2">
        <w:t xml:space="preserve"> </w:t>
      </w:r>
      <w:r w:rsidR="00592FFD">
        <w:t xml:space="preserve"> </w:t>
      </w:r>
      <w:r w:rsidR="003936BC">
        <w:t xml:space="preserve"> чел.</w:t>
      </w:r>
    </w:p>
    <w:p w:rsidR="00F01C32" w:rsidRDefault="00EF33BD" w:rsidP="00B14A7E">
      <w:pPr>
        <w:jc w:val="both"/>
      </w:pPr>
      <w:r w:rsidRPr="00B14A7E">
        <w:t>Против-</w:t>
      </w:r>
      <w:r w:rsidR="003936BC">
        <w:t xml:space="preserve"> 0</w:t>
      </w:r>
    </w:p>
    <w:p w:rsidR="00EF33BD" w:rsidRDefault="00EF33BD" w:rsidP="00B14A7E">
      <w:pPr>
        <w:jc w:val="both"/>
      </w:pPr>
      <w:r w:rsidRPr="00B14A7E">
        <w:t>Воздержались-</w:t>
      </w:r>
      <w:r w:rsidR="003936BC">
        <w:t xml:space="preserve"> 0</w:t>
      </w:r>
    </w:p>
    <w:p w:rsidR="000606C7" w:rsidRPr="00B14A7E" w:rsidRDefault="000606C7" w:rsidP="00B14A7E">
      <w:pPr>
        <w:jc w:val="both"/>
      </w:pPr>
      <w:r>
        <w:t xml:space="preserve">2. Председателям постоянных комиссий усилить </w:t>
      </w:r>
      <w:proofErr w:type="gramStart"/>
      <w:r>
        <w:t>контроль за</w:t>
      </w:r>
      <w:proofErr w:type="gramEnd"/>
      <w:r>
        <w:t xml:space="preserve"> исполнением мероприятий протокольных решений</w:t>
      </w:r>
      <w:r w:rsidR="00394913">
        <w:t xml:space="preserve"> 2024 года</w:t>
      </w:r>
      <w:r>
        <w:t xml:space="preserve">. </w:t>
      </w:r>
    </w:p>
    <w:p w:rsidR="00EF33BD" w:rsidRPr="00B14A7E" w:rsidRDefault="000606C7" w:rsidP="00B14A7E">
      <w:pPr>
        <w:jc w:val="both"/>
      </w:pPr>
      <w:r>
        <w:t>3</w:t>
      </w:r>
      <w:r w:rsidR="00394913">
        <w:t xml:space="preserve">. </w:t>
      </w:r>
      <w:proofErr w:type="gramStart"/>
      <w:r w:rsidR="00394913">
        <w:t>Р</w:t>
      </w:r>
      <w:r w:rsidR="00EF33BD" w:rsidRPr="00B14A7E">
        <w:t>азместить</w:t>
      </w:r>
      <w:r w:rsidR="00394913">
        <w:t xml:space="preserve"> информацию</w:t>
      </w:r>
      <w:proofErr w:type="gramEnd"/>
      <w:r w:rsidR="00EF33BD" w:rsidRPr="00B14A7E">
        <w:t xml:space="preserve"> на официальном сайте Администрации ТМР в разделе «Общественная палата».</w:t>
      </w:r>
    </w:p>
    <w:p w:rsidR="003F68B2" w:rsidRPr="00B14A7E" w:rsidRDefault="003F68B2" w:rsidP="00B14A7E">
      <w:pPr>
        <w:jc w:val="both"/>
        <w:rPr>
          <w:rFonts w:eastAsia="Calibri"/>
          <w:lang w:eastAsia="en-US"/>
        </w:rPr>
      </w:pPr>
    </w:p>
    <w:p w:rsidR="002519C2" w:rsidRDefault="003F68B2" w:rsidP="002519C2">
      <w:pPr>
        <w:jc w:val="both"/>
        <w:rPr>
          <w:rFonts w:eastAsia="Calibri"/>
          <w:b/>
          <w:lang w:eastAsia="en-US"/>
        </w:rPr>
      </w:pPr>
      <w:r w:rsidRPr="00B14A7E">
        <w:t xml:space="preserve"> </w:t>
      </w:r>
      <w:r w:rsidR="00E30E13">
        <w:t>Вопрос №2</w:t>
      </w:r>
      <w:r w:rsidR="00592FFD">
        <w:rPr>
          <w:rFonts w:eastAsia="Calibri"/>
          <w:b/>
          <w:lang w:eastAsia="en-US"/>
        </w:rPr>
        <w:t>.</w:t>
      </w:r>
      <w:r w:rsidR="00592FFD" w:rsidRPr="00F71434">
        <w:rPr>
          <w:rFonts w:eastAsia="Calibri"/>
          <w:b/>
          <w:lang w:eastAsia="en-US"/>
        </w:rPr>
        <w:t xml:space="preserve">  </w:t>
      </w:r>
      <w:r w:rsidR="002519C2">
        <w:rPr>
          <w:rFonts w:eastAsia="Calibri"/>
          <w:b/>
          <w:lang w:eastAsia="en-US"/>
        </w:rPr>
        <w:t xml:space="preserve">Развитие туризма в </w:t>
      </w:r>
      <w:proofErr w:type="spellStart"/>
      <w:r w:rsidR="002519C2">
        <w:rPr>
          <w:rFonts w:eastAsia="Calibri"/>
          <w:b/>
          <w:lang w:eastAsia="en-US"/>
        </w:rPr>
        <w:t>Тутаевском</w:t>
      </w:r>
      <w:proofErr w:type="spellEnd"/>
      <w:r w:rsidR="002519C2">
        <w:rPr>
          <w:rFonts w:eastAsia="Calibri"/>
          <w:b/>
          <w:lang w:eastAsia="en-US"/>
        </w:rPr>
        <w:t xml:space="preserve"> муниципальном </w:t>
      </w:r>
      <w:proofErr w:type="gramStart"/>
      <w:r w:rsidR="002519C2">
        <w:rPr>
          <w:rFonts w:eastAsia="Calibri"/>
          <w:b/>
          <w:lang w:eastAsia="en-US"/>
        </w:rPr>
        <w:t>районе</w:t>
      </w:r>
      <w:proofErr w:type="gramEnd"/>
      <w:r w:rsidR="002519C2">
        <w:rPr>
          <w:rFonts w:eastAsia="Calibri"/>
          <w:b/>
          <w:lang w:eastAsia="en-US"/>
        </w:rPr>
        <w:t>. Проблемы и пути их решения.</w:t>
      </w:r>
    </w:p>
    <w:p w:rsidR="002519C2" w:rsidRDefault="002519C2" w:rsidP="002519C2">
      <w:pPr>
        <w:widowControl w:val="0"/>
        <w:autoSpaceDE w:val="0"/>
        <w:autoSpaceDN w:val="0"/>
        <w:ind w:right="472"/>
        <w:jc w:val="both"/>
      </w:pPr>
      <w:r>
        <w:rPr>
          <w:rFonts w:eastAsia="Calibri"/>
          <w:lang w:eastAsia="en-US"/>
        </w:rPr>
        <w:t>Слушали</w:t>
      </w:r>
      <w:r w:rsidRPr="002519C2">
        <w:t xml:space="preserve"> </w:t>
      </w:r>
      <w:r>
        <w:t>н</w:t>
      </w:r>
      <w:r w:rsidRPr="002519C2">
        <w:t>ачальник</w:t>
      </w:r>
      <w:r>
        <w:t>а</w:t>
      </w:r>
      <w:r w:rsidRPr="002519C2">
        <w:t xml:space="preserve"> управления экономического развития и инвестиционной политике</w:t>
      </w:r>
      <w:r>
        <w:t xml:space="preserve"> Администрации ТМР – Громову Юлию Владимировну</w:t>
      </w:r>
      <w:r w:rsidRPr="002519C2">
        <w:t>.</w:t>
      </w:r>
    </w:p>
    <w:p w:rsidR="00A34C89" w:rsidRDefault="00ED68D8" w:rsidP="002519C2">
      <w:pPr>
        <w:widowControl w:val="0"/>
        <w:autoSpaceDE w:val="0"/>
        <w:autoSpaceDN w:val="0"/>
        <w:ind w:right="472"/>
        <w:jc w:val="both"/>
      </w:pPr>
      <w:r>
        <w:t xml:space="preserve">Выступающие: </w:t>
      </w:r>
    </w:p>
    <w:p w:rsidR="00B934E2" w:rsidRPr="00C17FC0" w:rsidRDefault="00ED68D8" w:rsidP="002519C2">
      <w:pPr>
        <w:widowControl w:val="0"/>
        <w:autoSpaceDE w:val="0"/>
        <w:autoSpaceDN w:val="0"/>
        <w:ind w:right="472"/>
        <w:jc w:val="both"/>
      </w:pPr>
      <w:r>
        <w:t>Нефедьева Н.П.  В г.</w:t>
      </w:r>
      <w:r w:rsidR="00C17FC0">
        <w:t xml:space="preserve"> </w:t>
      </w:r>
      <w:r>
        <w:t>Тутаев более 260 памятников, 10 музеев, 90 фильмов снимали в нашем городе.</w:t>
      </w:r>
      <w:r w:rsidR="00A34C89">
        <w:t xml:space="preserve"> Это наша гордость.</w:t>
      </w:r>
      <w:r>
        <w:t xml:space="preserve"> В Левобережной части города улицы можно назвать улицами психологического комфорта. Как говорят туристы</w:t>
      </w:r>
      <w:r w:rsidR="00A34C89">
        <w:t>,</w:t>
      </w:r>
      <w:r>
        <w:t xml:space="preserve"> которые побывали в  </w:t>
      </w:r>
      <w:proofErr w:type="gramStart"/>
      <w:r>
        <w:t>городе</w:t>
      </w:r>
      <w:proofErr w:type="gramEnd"/>
      <w:r w:rsidR="00C17FC0">
        <w:t xml:space="preserve"> </w:t>
      </w:r>
      <w:r>
        <w:t xml:space="preserve"> Мышкин – это сказка, а в Тутаеве душа отдыхает. </w:t>
      </w:r>
    </w:p>
    <w:p w:rsidR="00B934E2" w:rsidRDefault="00B934E2" w:rsidP="002519C2">
      <w:pPr>
        <w:widowControl w:val="0"/>
        <w:autoSpaceDE w:val="0"/>
        <w:autoSpaceDN w:val="0"/>
        <w:ind w:right="472"/>
        <w:jc w:val="both"/>
      </w:pPr>
      <w:r w:rsidRPr="00B934E2">
        <w:t xml:space="preserve"> </w:t>
      </w:r>
      <w:r w:rsidR="00ED68D8">
        <w:t>Необходимо</w:t>
      </w:r>
      <w:r w:rsidR="00A34C89">
        <w:t xml:space="preserve"> наработать </w:t>
      </w:r>
      <w:r>
        <w:t>амбициозную</w:t>
      </w:r>
      <w:r w:rsidRPr="00B934E2">
        <w:t xml:space="preserve"> </w:t>
      </w:r>
      <w:r w:rsidR="00A34C89">
        <w:t xml:space="preserve">муниципальную программу с конкретными мероприятиями в </w:t>
      </w:r>
      <w:proofErr w:type="gramStart"/>
      <w:r w:rsidR="00A34C89">
        <w:t>рамках</w:t>
      </w:r>
      <w:proofErr w:type="gramEnd"/>
      <w:r w:rsidR="00A34C89">
        <w:t xml:space="preserve"> 3-годичного бюджета и приступить незамедлительно к ее реализации. Это один из источников и резервов пополнения доходов бюджета</w:t>
      </w:r>
      <w:r w:rsidR="00C17FC0">
        <w:t>,</w:t>
      </w:r>
      <w:r>
        <w:t xml:space="preserve"> создания комфортной городской среды, благоустройства территорий ТМО, приведение в нормативное состояние объектов ЖКХ, объектов дорожной и пешеходной инфраструктуры и сохранение памятников культурного наследия.</w:t>
      </w:r>
      <w:r w:rsidR="00ED68D8">
        <w:t xml:space="preserve"> </w:t>
      </w:r>
      <w:r>
        <w:t>Все вместе взятое формирует удобное для жизни, интересное и познавательное для туристов пространство.</w:t>
      </w:r>
    </w:p>
    <w:p w:rsidR="00ED68D8" w:rsidRDefault="0077714A" w:rsidP="002519C2">
      <w:pPr>
        <w:widowControl w:val="0"/>
        <w:autoSpaceDE w:val="0"/>
        <w:autoSpaceDN w:val="0"/>
        <w:ind w:right="472"/>
        <w:jc w:val="both"/>
      </w:pPr>
      <w:r>
        <w:t xml:space="preserve">    </w:t>
      </w:r>
      <w:r w:rsidR="00B934E2">
        <w:t xml:space="preserve"> </w:t>
      </w:r>
      <w:r w:rsidR="00383428">
        <w:t xml:space="preserve">Белов Л.С. </w:t>
      </w:r>
      <w:r w:rsidR="00A34C89">
        <w:t>Есть</w:t>
      </w:r>
      <w:r w:rsidR="00C17FC0">
        <w:t>,</w:t>
      </w:r>
      <w:r w:rsidR="00B934E2">
        <w:t xml:space="preserve"> конечно </w:t>
      </w:r>
      <w:proofErr w:type="gramStart"/>
      <w:r w:rsidR="00B934E2">
        <w:t>же</w:t>
      </w:r>
      <w:proofErr w:type="gramEnd"/>
      <w:r w:rsidR="00A34C89">
        <w:t xml:space="preserve"> </w:t>
      </w:r>
      <w:r w:rsidR="00B934E2">
        <w:t xml:space="preserve">конкретные </w:t>
      </w:r>
      <w:r w:rsidR="00A34C89">
        <w:t>проблемы, над которыми н</w:t>
      </w:r>
      <w:r w:rsidR="00C17FC0">
        <w:t xml:space="preserve">еобходимо работать. Одни из них - </w:t>
      </w:r>
      <w:proofErr w:type="gramStart"/>
      <w:r w:rsidR="00A34C89">
        <w:t>кадровая</w:t>
      </w:r>
      <w:proofErr w:type="gramEnd"/>
      <w:r w:rsidR="00A34C89">
        <w:t xml:space="preserve">, отсутствие круглогодичной переправы, мало </w:t>
      </w:r>
      <w:r w:rsidR="00A34C89">
        <w:lastRenderedPageBreak/>
        <w:t>аккредитованных экскурсоводов.</w:t>
      </w:r>
    </w:p>
    <w:p w:rsidR="00393698" w:rsidRPr="00C17FC0" w:rsidRDefault="00393698" w:rsidP="002519C2">
      <w:pPr>
        <w:widowControl w:val="0"/>
        <w:autoSpaceDE w:val="0"/>
        <w:autoSpaceDN w:val="0"/>
        <w:ind w:right="472"/>
        <w:jc w:val="both"/>
        <w:rPr>
          <w:b/>
        </w:rPr>
      </w:pPr>
      <w:r w:rsidRPr="00C17FC0">
        <w:rPr>
          <w:b/>
        </w:rPr>
        <w:t>Решили:</w:t>
      </w:r>
    </w:p>
    <w:p w:rsidR="00394913" w:rsidRDefault="00394913" w:rsidP="00394913">
      <w:pPr>
        <w:widowControl w:val="0"/>
        <w:autoSpaceDE w:val="0"/>
        <w:autoSpaceDN w:val="0"/>
        <w:ind w:right="472"/>
        <w:jc w:val="both"/>
      </w:pPr>
      <w:r>
        <w:t>1. Информацию</w:t>
      </w:r>
      <w:r w:rsidRPr="00394913">
        <w:t xml:space="preserve"> </w:t>
      </w:r>
      <w:r>
        <w:t>н</w:t>
      </w:r>
      <w:r w:rsidRPr="002519C2">
        <w:t>ачальник</w:t>
      </w:r>
      <w:r>
        <w:t>а</w:t>
      </w:r>
      <w:r w:rsidRPr="002519C2">
        <w:t xml:space="preserve"> управления экономического развития и инвестиционной политике</w:t>
      </w:r>
      <w:r>
        <w:t xml:space="preserve"> Администрации ТМР принять к сведению</w:t>
      </w:r>
      <w:r w:rsidRPr="002519C2">
        <w:t>.</w:t>
      </w:r>
    </w:p>
    <w:p w:rsidR="006272A8" w:rsidRDefault="006272A8" w:rsidP="00394913">
      <w:pPr>
        <w:widowControl w:val="0"/>
        <w:autoSpaceDE w:val="0"/>
        <w:autoSpaceDN w:val="0"/>
        <w:ind w:right="472"/>
        <w:jc w:val="both"/>
      </w:pPr>
      <w:r>
        <w:t>2. Рекомендовать Правительству Ярославской области выработать решение по обустройству систем водоснабжения и водоотведения Левобережной части города Тутаева</w:t>
      </w:r>
      <w:r w:rsidR="00297BD9">
        <w:t xml:space="preserve"> в целях создания условий социально-экономического развития, в том числе туристической отрасли.</w:t>
      </w:r>
    </w:p>
    <w:p w:rsidR="00394913" w:rsidRDefault="00297BD9" w:rsidP="00394913">
      <w:pPr>
        <w:widowControl w:val="0"/>
        <w:autoSpaceDE w:val="0"/>
        <w:autoSpaceDN w:val="0"/>
        <w:ind w:right="472"/>
        <w:jc w:val="both"/>
      </w:pPr>
      <w:r>
        <w:t>3</w:t>
      </w:r>
      <w:r w:rsidR="00394913">
        <w:t>. Рекомендовать Администрации ТМР:</w:t>
      </w:r>
    </w:p>
    <w:p w:rsidR="00E51D21" w:rsidRDefault="00E51D21" w:rsidP="00394913">
      <w:pPr>
        <w:widowControl w:val="0"/>
        <w:autoSpaceDE w:val="0"/>
        <w:autoSpaceDN w:val="0"/>
        <w:ind w:right="472"/>
        <w:jc w:val="both"/>
      </w:pPr>
      <w:r>
        <w:t>- предоставить доработанную</w:t>
      </w:r>
      <w:r w:rsidR="00C17FC0">
        <w:t>,</w:t>
      </w:r>
      <w:r>
        <w:t xml:space="preserve"> </w:t>
      </w:r>
      <w:proofErr w:type="spellStart"/>
      <w:r>
        <w:t>всеоблемнующую</w:t>
      </w:r>
      <w:proofErr w:type="spellEnd"/>
      <w:r>
        <w:t xml:space="preserve"> информацию о развитии туризма, перспективах</w:t>
      </w:r>
      <w:r w:rsidR="007B04D0">
        <w:t>, проблемах и путях их решения. Н</w:t>
      </w:r>
      <w:r>
        <w:t>аправить в Общественную палату ТМО</w:t>
      </w:r>
      <w:r w:rsidR="007B04D0">
        <w:t xml:space="preserve"> в с</w:t>
      </w:r>
      <w:r>
        <w:t xml:space="preserve">рок </w:t>
      </w:r>
      <w:r w:rsidRPr="00635CB4">
        <w:rPr>
          <w:b/>
        </w:rPr>
        <w:t>до 17.03.2025 года</w:t>
      </w:r>
      <w:r>
        <w:t>.</w:t>
      </w:r>
    </w:p>
    <w:p w:rsidR="00B934E2" w:rsidRPr="00635CB4" w:rsidRDefault="00B934E2" w:rsidP="00394913">
      <w:pPr>
        <w:widowControl w:val="0"/>
        <w:autoSpaceDE w:val="0"/>
        <w:autoSpaceDN w:val="0"/>
        <w:ind w:right="472"/>
        <w:jc w:val="both"/>
        <w:rPr>
          <w:b/>
        </w:rPr>
      </w:pPr>
      <w:r>
        <w:t xml:space="preserve">- разработать </w:t>
      </w:r>
      <w:proofErr w:type="gramStart"/>
      <w:r>
        <w:t>амбициозную</w:t>
      </w:r>
      <w:proofErr w:type="gramEnd"/>
      <w:r w:rsidR="00C17FC0">
        <w:t xml:space="preserve">, </w:t>
      </w:r>
      <w:r w:rsidR="00E51D21">
        <w:t xml:space="preserve"> муниципальную</w:t>
      </w:r>
      <w:r>
        <w:t xml:space="preserve"> программу развития туризма ТМО</w:t>
      </w:r>
      <w:r w:rsidR="007B04D0">
        <w:t xml:space="preserve"> с конкре</w:t>
      </w:r>
      <w:r w:rsidR="00C17FC0">
        <w:t>тными мероприятиями и источниками</w:t>
      </w:r>
      <w:r w:rsidR="007B04D0">
        <w:t xml:space="preserve"> финансирования в срок </w:t>
      </w:r>
      <w:r w:rsidR="007B04D0" w:rsidRPr="00635CB4">
        <w:rPr>
          <w:b/>
        </w:rPr>
        <w:t>до 01.05.2025 года</w:t>
      </w:r>
      <w:r w:rsidRPr="00635CB4">
        <w:rPr>
          <w:b/>
        </w:rPr>
        <w:t>;</w:t>
      </w:r>
    </w:p>
    <w:p w:rsidR="007B04D0" w:rsidRDefault="007B04D0" w:rsidP="007B04D0">
      <w:pPr>
        <w:widowControl w:val="0"/>
        <w:autoSpaceDE w:val="0"/>
        <w:autoSpaceDN w:val="0"/>
        <w:ind w:right="472"/>
        <w:jc w:val="both"/>
      </w:pPr>
      <w:r>
        <w:t>-  проработать вопрос о проведении выездного федерального совещания по развитию туризма в малых городах на территории ТМО;</w:t>
      </w:r>
    </w:p>
    <w:p w:rsidR="00394913" w:rsidRDefault="00394913" w:rsidP="00394913">
      <w:pPr>
        <w:widowControl w:val="0"/>
        <w:autoSpaceDE w:val="0"/>
        <w:autoSpaceDN w:val="0"/>
        <w:ind w:right="472"/>
        <w:jc w:val="both"/>
      </w:pPr>
      <w:r>
        <w:t>-</w:t>
      </w:r>
      <w:r w:rsidR="00ED68D8">
        <w:t xml:space="preserve"> </w:t>
      </w:r>
      <w:r w:rsidR="00C17FC0">
        <w:t xml:space="preserve">в </w:t>
      </w:r>
      <w:proofErr w:type="gramStart"/>
      <w:r w:rsidR="00C17FC0">
        <w:t>целях</w:t>
      </w:r>
      <w:proofErr w:type="gramEnd"/>
      <w:r w:rsidR="00C17FC0">
        <w:t xml:space="preserve"> вхождения в федеральную программу </w:t>
      </w:r>
      <w:r>
        <w:t xml:space="preserve">подготовить необходимый пакет документов по реконструкции </w:t>
      </w:r>
      <w:proofErr w:type="spellStart"/>
      <w:r>
        <w:t>Леонтьевского</w:t>
      </w:r>
      <w:proofErr w:type="spellEnd"/>
      <w:r>
        <w:t xml:space="preserve"> моста;</w:t>
      </w:r>
    </w:p>
    <w:p w:rsidR="00394913" w:rsidRDefault="00394913" w:rsidP="00394913">
      <w:pPr>
        <w:widowControl w:val="0"/>
        <w:autoSpaceDE w:val="0"/>
        <w:autoSpaceDN w:val="0"/>
        <w:ind w:right="472"/>
        <w:jc w:val="both"/>
      </w:pPr>
      <w:r>
        <w:t xml:space="preserve">- </w:t>
      </w:r>
      <w:r w:rsidR="002C4045">
        <w:t xml:space="preserve">в </w:t>
      </w:r>
      <w:proofErr w:type="gramStart"/>
      <w:r w:rsidR="002C4045">
        <w:t>целях</w:t>
      </w:r>
      <w:proofErr w:type="gramEnd"/>
      <w:r w:rsidR="002C4045">
        <w:t xml:space="preserve"> организации круглогодичной переправы через р. Волга проработать с Ярославским речным портом выполнение следующих условий – дебаркадеры должны быть на плаву и присутствие шлюзового буксира для обеспечения майны;</w:t>
      </w:r>
      <w:r w:rsidR="00ED68D8">
        <w:t xml:space="preserve">  </w:t>
      </w:r>
    </w:p>
    <w:p w:rsidR="00ED68D8" w:rsidRDefault="00ED68D8" w:rsidP="00394913">
      <w:pPr>
        <w:widowControl w:val="0"/>
        <w:autoSpaceDE w:val="0"/>
        <w:autoSpaceDN w:val="0"/>
        <w:ind w:right="472"/>
        <w:jc w:val="both"/>
      </w:pPr>
      <w:r>
        <w:t xml:space="preserve">- </w:t>
      </w:r>
      <w:r w:rsidR="00E51D21">
        <w:t>проработать с собственниками вопрос о приведении</w:t>
      </w:r>
      <w:r>
        <w:t xml:space="preserve"> в порядок 2</w:t>
      </w:r>
      <w:r w:rsidR="00E51D21">
        <w:t>-х зданий</w:t>
      </w:r>
      <w:r>
        <w:t xml:space="preserve"> напротив пл</w:t>
      </w:r>
      <w:r w:rsidR="00E51D21">
        <w:t xml:space="preserve">ощади </w:t>
      </w:r>
      <w:proofErr w:type="gramStart"/>
      <w:r w:rsidR="00E51D21">
        <w:t>Юбилейная</w:t>
      </w:r>
      <w:proofErr w:type="gramEnd"/>
      <w:r w:rsidR="00E51D21">
        <w:t>;</w:t>
      </w:r>
    </w:p>
    <w:p w:rsidR="00ED68D8" w:rsidRDefault="00A34C89" w:rsidP="00394913">
      <w:pPr>
        <w:widowControl w:val="0"/>
        <w:autoSpaceDE w:val="0"/>
        <w:autoSpaceDN w:val="0"/>
        <w:ind w:right="472"/>
        <w:jc w:val="both"/>
      </w:pPr>
      <w:r>
        <w:t>- п</w:t>
      </w:r>
      <w:r w:rsidR="00ED68D8">
        <w:t xml:space="preserve">редложить варианты </w:t>
      </w:r>
      <w:r w:rsidR="008139BF">
        <w:t>единых вывесок на музеи, схем навигации, роликов</w:t>
      </w:r>
      <w:r w:rsidR="00ED68D8">
        <w:t xml:space="preserve"> о тур</w:t>
      </w:r>
      <w:r w:rsidR="00C17FC0">
        <w:t>истических местах и</w:t>
      </w:r>
      <w:r w:rsidR="00ED68D8">
        <w:t xml:space="preserve"> музеях в</w:t>
      </w:r>
      <w:r>
        <w:t xml:space="preserve"> городе </w:t>
      </w:r>
      <w:r w:rsidR="00ED68D8">
        <w:t>Тутаеве</w:t>
      </w:r>
      <w:r w:rsidR="00635CB4">
        <w:t>;</w:t>
      </w:r>
      <w:r w:rsidR="00C17FC0">
        <w:t xml:space="preserve"> </w:t>
      </w:r>
    </w:p>
    <w:p w:rsidR="00ED68D8" w:rsidRDefault="00ED68D8" w:rsidP="00394913">
      <w:pPr>
        <w:widowControl w:val="0"/>
        <w:autoSpaceDE w:val="0"/>
        <w:autoSpaceDN w:val="0"/>
        <w:ind w:right="472"/>
        <w:jc w:val="both"/>
      </w:pPr>
      <w:r>
        <w:t xml:space="preserve">- предложить варианты о создании </w:t>
      </w:r>
      <w:r w:rsidR="008139BF">
        <w:t xml:space="preserve">в городе </w:t>
      </w:r>
      <w:r>
        <w:t>муниципальной картинной галереи</w:t>
      </w:r>
      <w:r w:rsidR="00297BD9">
        <w:t>;</w:t>
      </w:r>
    </w:p>
    <w:p w:rsidR="00383428" w:rsidRDefault="00383428" w:rsidP="00394913">
      <w:pPr>
        <w:widowControl w:val="0"/>
        <w:autoSpaceDE w:val="0"/>
        <w:autoSpaceDN w:val="0"/>
        <w:ind w:right="472"/>
        <w:jc w:val="both"/>
      </w:pPr>
      <w:r>
        <w:t>- усилить работу по выявлению объектов культурного наследия, интересных и познавательных объектов на всей территории ТМО с перспективой включения в туристические маршруты</w:t>
      </w:r>
      <w:r w:rsidR="0077714A">
        <w:t>.</w:t>
      </w:r>
    </w:p>
    <w:p w:rsidR="00297BD9" w:rsidRDefault="00805C56" w:rsidP="00394913">
      <w:pPr>
        <w:widowControl w:val="0"/>
        <w:autoSpaceDE w:val="0"/>
        <w:autoSpaceDN w:val="0"/>
        <w:ind w:right="472"/>
        <w:jc w:val="both"/>
      </w:pPr>
      <w:r>
        <w:t xml:space="preserve">4. </w:t>
      </w:r>
      <w:r w:rsidR="00297BD9">
        <w:t>Общественная палата поддерживает участие Администрации ТМР в Х</w:t>
      </w:r>
      <w:r w:rsidR="005C6DC6">
        <w:t xml:space="preserve"> Всероссийском конкурсе лучших проектов создания комфортной городской среды в малых городах и исторических поселениях</w:t>
      </w:r>
      <w:r w:rsidR="0077714A">
        <w:t xml:space="preserve"> (</w:t>
      </w:r>
      <w:r w:rsidR="000C7A5E">
        <w:t>Волжская Набе</w:t>
      </w:r>
      <w:r w:rsidR="00F77E29">
        <w:t>режная – левый берег)</w:t>
      </w:r>
      <w:r w:rsidR="005C6DC6">
        <w:t>.</w:t>
      </w:r>
      <w:r w:rsidR="00F77E29">
        <w:t xml:space="preserve"> Рекомендовать ОМС приложить все усилия для победы в данном </w:t>
      </w:r>
      <w:proofErr w:type="gramStart"/>
      <w:r w:rsidR="00F77E29">
        <w:t>конкурсе</w:t>
      </w:r>
      <w:proofErr w:type="gramEnd"/>
      <w:r w:rsidR="0077714A">
        <w:t>,</w:t>
      </w:r>
      <w:bookmarkStart w:id="0" w:name="_GoBack"/>
      <w:bookmarkEnd w:id="0"/>
      <w:r w:rsidR="00F77E29">
        <w:t xml:space="preserve"> в целях создания</w:t>
      </w:r>
      <w:r w:rsidR="000C7A5E">
        <w:t xml:space="preserve"> более</w:t>
      </w:r>
      <w:r w:rsidR="00F77E29">
        <w:t xml:space="preserve"> комфортной городской среды для жителей и туристов нашего города.</w:t>
      </w:r>
    </w:p>
    <w:p w:rsidR="006272A8" w:rsidRDefault="006272A8" w:rsidP="00394913">
      <w:pPr>
        <w:widowControl w:val="0"/>
        <w:autoSpaceDE w:val="0"/>
        <w:autoSpaceDN w:val="0"/>
        <w:ind w:right="472"/>
        <w:jc w:val="both"/>
      </w:pPr>
      <w:r>
        <w:t xml:space="preserve"> </w:t>
      </w:r>
    </w:p>
    <w:p w:rsidR="002B76BA" w:rsidRPr="00F71434" w:rsidRDefault="002B76BA" w:rsidP="002B76BA">
      <w:pPr>
        <w:jc w:val="both"/>
        <w:rPr>
          <w:rFonts w:eastAsia="Calibri"/>
          <w:b/>
          <w:lang w:eastAsia="en-US"/>
        </w:rPr>
      </w:pPr>
      <w:r>
        <w:t>Вопрос №</w:t>
      </w:r>
      <w:r w:rsidR="00E30E13">
        <w:t>3</w:t>
      </w:r>
      <w:r w:rsidRPr="00F71434">
        <w:rPr>
          <w:rFonts w:eastAsia="Calibri"/>
          <w:b/>
          <w:lang w:eastAsia="en-US"/>
        </w:rPr>
        <w:t xml:space="preserve"> Обсуждение и утверждение плана работы Общественной палаты ТМР </w:t>
      </w:r>
    </w:p>
    <w:p w:rsidR="002B76BA" w:rsidRPr="00F71434" w:rsidRDefault="002519C2" w:rsidP="002B76BA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2025</w:t>
      </w:r>
      <w:r w:rsidR="002B76BA" w:rsidRPr="00F71434">
        <w:rPr>
          <w:rFonts w:eastAsia="Calibri"/>
          <w:b/>
          <w:lang w:eastAsia="en-US"/>
        </w:rPr>
        <w:t xml:space="preserve"> год</w:t>
      </w:r>
    </w:p>
    <w:p w:rsidR="002B76BA" w:rsidRDefault="002B76BA" w:rsidP="002B76BA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Слушали:</w:t>
      </w:r>
    </w:p>
    <w:p w:rsidR="002B76BA" w:rsidRDefault="002B76BA" w:rsidP="002B76BA">
      <w:pPr>
        <w:jc w:val="both"/>
        <w:rPr>
          <w:rFonts w:ascii="Cambria" w:eastAsia="Calibri" w:hAnsi="Cambria" w:cs="Tahoma"/>
          <w:lang w:eastAsia="en-US"/>
        </w:rPr>
      </w:pPr>
      <w:r w:rsidRPr="00F71434">
        <w:rPr>
          <w:rFonts w:ascii="Cambria" w:eastAsia="Calibri" w:hAnsi="Cambria" w:cs="Tahoma"/>
          <w:lang w:eastAsia="en-US"/>
        </w:rPr>
        <w:t xml:space="preserve"> Советник</w:t>
      </w:r>
      <w:r>
        <w:rPr>
          <w:rFonts w:ascii="Cambria" w:eastAsia="Calibri" w:hAnsi="Cambria" w:cs="Tahoma"/>
          <w:lang w:eastAsia="en-US"/>
        </w:rPr>
        <w:t>а  Администрации ТМР – Новикову Маргариту Константиновну</w:t>
      </w:r>
    </w:p>
    <w:p w:rsidR="002B76BA" w:rsidRPr="00E62988" w:rsidRDefault="002B76BA" w:rsidP="002B76BA">
      <w:pPr>
        <w:jc w:val="both"/>
        <w:rPr>
          <w:rFonts w:ascii="Cambria" w:eastAsia="Calibri" w:hAnsi="Cambria" w:cs="Tahoma"/>
          <w:b/>
          <w:lang w:eastAsia="en-US"/>
        </w:rPr>
      </w:pPr>
      <w:r w:rsidRPr="00E62988">
        <w:rPr>
          <w:rFonts w:ascii="Cambria" w:eastAsia="Calibri" w:hAnsi="Cambria" w:cs="Tahoma"/>
          <w:b/>
          <w:lang w:eastAsia="en-US"/>
        </w:rPr>
        <w:t>Решили:</w:t>
      </w:r>
    </w:p>
    <w:p w:rsidR="00FE6B76" w:rsidRDefault="002B76BA" w:rsidP="00FE6B76">
      <w:pPr>
        <w:jc w:val="both"/>
        <w:rPr>
          <w:rFonts w:eastAsia="Calibri"/>
          <w:lang w:eastAsia="en-US"/>
        </w:rPr>
      </w:pPr>
      <w:r>
        <w:rPr>
          <w:rFonts w:ascii="Cambria" w:eastAsia="Calibri" w:hAnsi="Cambria" w:cs="Tahoma"/>
          <w:lang w:eastAsia="en-US"/>
        </w:rPr>
        <w:t>1.</w:t>
      </w:r>
      <w:r w:rsidR="00FE6B76">
        <w:rPr>
          <w:rFonts w:ascii="Cambria" w:eastAsia="Calibri" w:hAnsi="Cambria" w:cs="Tahoma"/>
          <w:lang w:eastAsia="en-US"/>
        </w:rPr>
        <w:t xml:space="preserve"> Утвердить</w:t>
      </w:r>
      <w:r w:rsidR="00FE6B76" w:rsidRPr="00FE6B76">
        <w:rPr>
          <w:rFonts w:eastAsia="Calibri"/>
          <w:b/>
          <w:lang w:eastAsia="en-US"/>
        </w:rPr>
        <w:t xml:space="preserve"> </w:t>
      </w:r>
      <w:r w:rsidR="00FE6B76" w:rsidRPr="00FE6B76">
        <w:rPr>
          <w:rFonts w:eastAsia="Calibri"/>
          <w:lang w:eastAsia="en-US"/>
        </w:rPr>
        <w:t>плана работы</w:t>
      </w:r>
      <w:r w:rsidR="00393698">
        <w:rPr>
          <w:rFonts w:eastAsia="Calibri"/>
          <w:lang w:eastAsia="en-US"/>
        </w:rPr>
        <w:t xml:space="preserve"> Общественной палаты ТМР шестого созыва на 2025</w:t>
      </w:r>
      <w:r w:rsidR="00FE6B76" w:rsidRPr="00FE6B76">
        <w:rPr>
          <w:rFonts w:eastAsia="Calibri"/>
          <w:lang w:eastAsia="en-US"/>
        </w:rPr>
        <w:t xml:space="preserve"> год</w:t>
      </w:r>
      <w:r w:rsidR="00FE6B76">
        <w:rPr>
          <w:rFonts w:eastAsia="Calibri"/>
          <w:lang w:eastAsia="en-US"/>
        </w:rPr>
        <w:t>.</w:t>
      </w:r>
    </w:p>
    <w:p w:rsidR="00FE6B76" w:rsidRPr="00FE6B76" w:rsidRDefault="00FE6B76" w:rsidP="00FE6B7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Голосовали: «за»</w:t>
      </w:r>
      <w:r w:rsidR="00393698">
        <w:rPr>
          <w:rFonts w:eastAsia="Calibri"/>
          <w:lang w:eastAsia="en-US"/>
        </w:rPr>
        <w:t xml:space="preserve"> -</w:t>
      </w:r>
      <w:r w:rsidR="00394913">
        <w:rPr>
          <w:rFonts w:eastAsia="Calibri"/>
          <w:lang w:eastAsia="en-US"/>
        </w:rPr>
        <w:t xml:space="preserve"> 16</w:t>
      </w:r>
      <w:r w:rsidR="00393698">
        <w:rPr>
          <w:rFonts w:eastAsia="Calibri"/>
          <w:lang w:eastAsia="en-US"/>
        </w:rPr>
        <w:t xml:space="preserve">  </w:t>
      </w:r>
      <w:r w:rsidR="000606C7" w:rsidRPr="000606C7">
        <w:rPr>
          <w:rFonts w:eastAsia="Calibri"/>
          <w:lang w:eastAsia="en-US"/>
        </w:rPr>
        <w:t xml:space="preserve"> </w:t>
      </w:r>
      <w:r w:rsidR="000606C7">
        <w:rPr>
          <w:rFonts w:eastAsia="Calibri"/>
          <w:lang w:eastAsia="en-US"/>
        </w:rPr>
        <w:t>чел.</w:t>
      </w:r>
    </w:p>
    <w:p w:rsidR="002B76BA" w:rsidRDefault="000606C7" w:rsidP="002B76BA">
      <w:pPr>
        <w:jc w:val="both"/>
        <w:rPr>
          <w:rFonts w:ascii="Cambria" w:eastAsia="Calibri" w:hAnsi="Cambria" w:cs="Tahoma"/>
          <w:lang w:eastAsia="en-US"/>
        </w:rPr>
      </w:pPr>
      <w:r>
        <w:rPr>
          <w:rFonts w:ascii="Cambria" w:eastAsia="Calibri" w:hAnsi="Cambria" w:cs="Tahoma"/>
          <w:lang w:eastAsia="en-US"/>
        </w:rPr>
        <w:t xml:space="preserve">Против – 0 </w:t>
      </w:r>
    </w:p>
    <w:p w:rsidR="000606C7" w:rsidRDefault="000606C7" w:rsidP="002B76BA">
      <w:pPr>
        <w:jc w:val="both"/>
        <w:rPr>
          <w:rFonts w:ascii="Cambria" w:eastAsia="Calibri" w:hAnsi="Cambria" w:cs="Tahoma"/>
          <w:lang w:eastAsia="en-US"/>
        </w:rPr>
      </w:pPr>
      <w:r>
        <w:rPr>
          <w:rFonts w:ascii="Cambria" w:eastAsia="Calibri" w:hAnsi="Cambria" w:cs="Tahoma"/>
          <w:lang w:eastAsia="en-US"/>
        </w:rPr>
        <w:t xml:space="preserve">Воздержались – 0 </w:t>
      </w:r>
    </w:p>
    <w:p w:rsidR="00B04181" w:rsidRPr="0093496F" w:rsidRDefault="0077714A" w:rsidP="00E30E13">
      <w:pPr>
        <w:jc w:val="both"/>
        <w:rPr>
          <w:b/>
        </w:rPr>
      </w:pPr>
      <w:r>
        <w:rPr>
          <w:rFonts w:ascii="Cambria" w:eastAsia="Calibri" w:hAnsi="Cambria" w:cs="Tahoma"/>
          <w:lang w:eastAsia="en-US"/>
        </w:rPr>
        <w:t xml:space="preserve">      </w:t>
      </w:r>
      <w:r w:rsidR="00E30E13" w:rsidRPr="0093496F">
        <w:rPr>
          <w:b/>
        </w:rPr>
        <w:t>Вопрос №4</w:t>
      </w:r>
      <w:r w:rsidR="0093496F">
        <w:rPr>
          <w:b/>
        </w:rPr>
        <w:t xml:space="preserve"> – </w:t>
      </w:r>
      <w:proofErr w:type="gramStart"/>
      <w:r w:rsidR="0093496F">
        <w:rPr>
          <w:b/>
        </w:rPr>
        <w:t>разное</w:t>
      </w:r>
      <w:proofErr w:type="gramEnd"/>
      <w:r w:rsidR="0093496F">
        <w:rPr>
          <w:b/>
        </w:rPr>
        <w:t>:</w:t>
      </w:r>
    </w:p>
    <w:p w:rsidR="00E30E13" w:rsidRPr="000606C7" w:rsidRDefault="0093496F" w:rsidP="00E30E13">
      <w:pPr>
        <w:jc w:val="both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 xml:space="preserve">- </w:t>
      </w:r>
      <w:r w:rsidR="00394913">
        <w:rPr>
          <w:rFonts w:eastAsia="Calibri"/>
          <w:lang w:eastAsia="en-US"/>
        </w:rPr>
        <w:t>вопросов не поступило.</w:t>
      </w:r>
    </w:p>
    <w:p w:rsidR="000F7619" w:rsidRDefault="000F7619" w:rsidP="00B14A7E">
      <w:pPr>
        <w:jc w:val="both"/>
      </w:pPr>
    </w:p>
    <w:p w:rsidR="00D57ADA" w:rsidRPr="00B14A7E" w:rsidRDefault="00F77E29" w:rsidP="00B14A7E">
      <w:pPr>
        <w:jc w:val="both"/>
      </w:pPr>
      <w:r>
        <w:t xml:space="preserve">    </w:t>
      </w:r>
      <w:r w:rsidR="00D57ADA" w:rsidRPr="00B14A7E">
        <w:t>Председатель Общественной палаты</w:t>
      </w:r>
      <w:r w:rsidR="00367036" w:rsidRPr="00B14A7E">
        <w:t xml:space="preserve"> </w:t>
      </w:r>
    </w:p>
    <w:p w:rsidR="00D57ADA" w:rsidRPr="00B14A7E" w:rsidRDefault="00D57ADA" w:rsidP="00B14A7E">
      <w:pPr>
        <w:jc w:val="both"/>
      </w:pPr>
      <w:r w:rsidRPr="00B14A7E">
        <w:t xml:space="preserve">    </w:t>
      </w:r>
      <w:proofErr w:type="spellStart"/>
      <w:r w:rsidRPr="00B14A7E">
        <w:t>Тутаевского</w:t>
      </w:r>
      <w:proofErr w:type="spellEnd"/>
      <w:r w:rsidRPr="00B14A7E">
        <w:t xml:space="preserve"> муниципального района                            </w:t>
      </w:r>
      <w:r w:rsidR="00A4533F" w:rsidRPr="00B14A7E">
        <w:t xml:space="preserve">                 </w:t>
      </w:r>
      <w:r w:rsidRPr="00B14A7E">
        <w:t xml:space="preserve"> А.И. </w:t>
      </w:r>
      <w:proofErr w:type="spellStart"/>
      <w:r w:rsidRPr="00B14A7E">
        <w:t>Упадышев</w:t>
      </w:r>
      <w:proofErr w:type="spellEnd"/>
    </w:p>
    <w:p w:rsidR="00D57ADA" w:rsidRPr="00B14A7E" w:rsidRDefault="00D57ADA" w:rsidP="00B14A7E">
      <w:pPr>
        <w:jc w:val="both"/>
      </w:pPr>
    </w:p>
    <w:p w:rsidR="00D57ADA" w:rsidRPr="00B14A7E" w:rsidRDefault="00D57ADA" w:rsidP="00B14A7E">
      <w:pPr>
        <w:jc w:val="both"/>
      </w:pPr>
      <w:r w:rsidRPr="00B14A7E">
        <w:t xml:space="preserve">    Протокол вела                                                                 </w:t>
      </w:r>
      <w:r w:rsidR="00A4533F" w:rsidRPr="00B14A7E">
        <w:t xml:space="preserve">                 </w:t>
      </w:r>
      <w:r w:rsidRPr="00B14A7E">
        <w:t xml:space="preserve">  М.К. Новикова</w:t>
      </w:r>
    </w:p>
    <w:p w:rsidR="00A45C79" w:rsidRPr="00B14A7E" w:rsidRDefault="00A45C79" w:rsidP="00B14A7E">
      <w:pPr>
        <w:jc w:val="both"/>
      </w:pPr>
    </w:p>
    <w:p w:rsidR="00654061" w:rsidRPr="00B14A7E" w:rsidRDefault="00654061" w:rsidP="00B14A7E">
      <w:pPr>
        <w:jc w:val="both"/>
      </w:pPr>
    </w:p>
    <w:p w:rsidR="00BA7864" w:rsidRPr="00B14A7E" w:rsidRDefault="00337357" w:rsidP="00B14A7E">
      <w:pPr>
        <w:jc w:val="both"/>
      </w:pPr>
      <w:r w:rsidRPr="00B14A7E">
        <w:rPr>
          <w:noProof/>
        </w:rPr>
        <w:drawing>
          <wp:anchor distT="0" distB="0" distL="114300" distR="114300" simplePos="0" relativeHeight="251663360" behindDoc="0" locked="0" layoutInCell="1" allowOverlap="1" wp14:anchorId="62732578" wp14:editId="7671691F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12692"/>
    <w:rsid w:val="000606C7"/>
    <w:rsid w:val="000C1D34"/>
    <w:rsid w:val="000C7A5E"/>
    <w:rsid w:val="000F02D1"/>
    <w:rsid w:val="000F4DA2"/>
    <w:rsid w:val="000F7619"/>
    <w:rsid w:val="0012551E"/>
    <w:rsid w:val="00186943"/>
    <w:rsid w:val="001C3103"/>
    <w:rsid w:val="00201EB2"/>
    <w:rsid w:val="00235877"/>
    <w:rsid w:val="00247733"/>
    <w:rsid w:val="002519C2"/>
    <w:rsid w:val="00261CAD"/>
    <w:rsid w:val="00263A3A"/>
    <w:rsid w:val="0027733E"/>
    <w:rsid w:val="00287A63"/>
    <w:rsid w:val="00297BD9"/>
    <w:rsid w:val="002A2BA6"/>
    <w:rsid w:val="002B76BA"/>
    <w:rsid w:val="002C4045"/>
    <w:rsid w:val="002F38C2"/>
    <w:rsid w:val="00337357"/>
    <w:rsid w:val="00367036"/>
    <w:rsid w:val="00383428"/>
    <w:rsid w:val="00393698"/>
    <w:rsid w:val="003936BC"/>
    <w:rsid w:val="00394913"/>
    <w:rsid w:val="003952F0"/>
    <w:rsid w:val="003B6DB3"/>
    <w:rsid w:val="003E540A"/>
    <w:rsid w:val="003F68B2"/>
    <w:rsid w:val="00475CEE"/>
    <w:rsid w:val="0048166E"/>
    <w:rsid w:val="00490078"/>
    <w:rsid w:val="004960FC"/>
    <w:rsid w:val="00511395"/>
    <w:rsid w:val="0058127D"/>
    <w:rsid w:val="00592FFD"/>
    <w:rsid w:val="005A0236"/>
    <w:rsid w:val="005B4116"/>
    <w:rsid w:val="005C6DC6"/>
    <w:rsid w:val="006049CF"/>
    <w:rsid w:val="006272A8"/>
    <w:rsid w:val="00635CB4"/>
    <w:rsid w:val="00654061"/>
    <w:rsid w:val="006C1759"/>
    <w:rsid w:val="007153CC"/>
    <w:rsid w:val="00731AAA"/>
    <w:rsid w:val="0077714A"/>
    <w:rsid w:val="007B04D0"/>
    <w:rsid w:val="007B7577"/>
    <w:rsid w:val="00805C56"/>
    <w:rsid w:val="008139BF"/>
    <w:rsid w:val="0093496F"/>
    <w:rsid w:val="009777AE"/>
    <w:rsid w:val="009C61A7"/>
    <w:rsid w:val="00A34C89"/>
    <w:rsid w:val="00A4533F"/>
    <w:rsid w:val="00A45C79"/>
    <w:rsid w:val="00A575A2"/>
    <w:rsid w:val="00A87E97"/>
    <w:rsid w:val="00AE41FB"/>
    <w:rsid w:val="00B03756"/>
    <w:rsid w:val="00B040CC"/>
    <w:rsid w:val="00B04181"/>
    <w:rsid w:val="00B056D8"/>
    <w:rsid w:val="00B07164"/>
    <w:rsid w:val="00B14A7E"/>
    <w:rsid w:val="00B26256"/>
    <w:rsid w:val="00B934E2"/>
    <w:rsid w:val="00BA7864"/>
    <w:rsid w:val="00BF592D"/>
    <w:rsid w:val="00C17FC0"/>
    <w:rsid w:val="00C42F58"/>
    <w:rsid w:val="00C90323"/>
    <w:rsid w:val="00CB031F"/>
    <w:rsid w:val="00CC6B09"/>
    <w:rsid w:val="00D57ADA"/>
    <w:rsid w:val="00E30E13"/>
    <w:rsid w:val="00E51D21"/>
    <w:rsid w:val="00E62988"/>
    <w:rsid w:val="00E760DD"/>
    <w:rsid w:val="00EA6E4A"/>
    <w:rsid w:val="00ED68D8"/>
    <w:rsid w:val="00EF0DC7"/>
    <w:rsid w:val="00EF33BD"/>
    <w:rsid w:val="00EF4E7C"/>
    <w:rsid w:val="00F01C32"/>
    <w:rsid w:val="00F22BEC"/>
    <w:rsid w:val="00F3316F"/>
    <w:rsid w:val="00F45236"/>
    <w:rsid w:val="00F71434"/>
    <w:rsid w:val="00F77E29"/>
    <w:rsid w:val="00FC7DB5"/>
    <w:rsid w:val="00FD2D51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15</cp:revision>
  <cp:lastPrinted>2025-02-25T11:51:00Z</cp:lastPrinted>
  <dcterms:created xsi:type="dcterms:W3CDTF">2023-03-06T13:03:00Z</dcterms:created>
  <dcterms:modified xsi:type="dcterms:W3CDTF">2025-02-25T11:54:00Z</dcterms:modified>
</cp:coreProperties>
</file>