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564ADA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>____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564ADA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«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» 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Тутаевский муниципальный район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564ADA" w:rsidRPr="00564ADA">
        <w:rPr>
          <w:rFonts w:ascii="Times New Roman" w:hAnsi="Times New Roman" w:cs="Times New Roman"/>
          <w:sz w:val="23"/>
          <w:szCs w:val="23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822DCC">
        <w:rPr>
          <w:rFonts w:ascii="Times New Roman" w:hAnsi="Times New Roman" w:cs="Times New Roman"/>
          <w:sz w:val="23"/>
          <w:szCs w:val="23"/>
        </w:rPr>
        <w:t>, и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505E4F" w:rsidRPr="00822DCC" w:rsidRDefault="00564ADA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05E4F" w:rsidRPr="001D6226">
        <w:rPr>
          <w:rFonts w:ascii="Times New Roman" w:hAnsi="Times New Roman" w:cs="Times New Roman"/>
          <w:b/>
          <w:sz w:val="23"/>
          <w:szCs w:val="23"/>
        </w:rPr>
        <w:t>,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года рождения, паспорт серия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номер </w:t>
      </w:r>
      <w:r>
        <w:rPr>
          <w:rFonts w:ascii="Times New Roman" w:hAnsi="Times New Roman" w:cs="Times New Roman"/>
          <w:sz w:val="23"/>
          <w:szCs w:val="23"/>
        </w:rPr>
        <w:t>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выдан Отделением УФМС России по Ярославской области в городе Тутаеве и </w:t>
      </w:r>
      <w:proofErr w:type="spellStart"/>
      <w:r w:rsidR="00ED687E" w:rsidRPr="00822DCC">
        <w:rPr>
          <w:rFonts w:ascii="Times New Roman" w:hAnsi="Times New Roman" w:cs="Times New Roman"/>
          <w:sz w:val="23"/>
          <w:szCs w:val="23"/>
        </w:rPr>
        <w:t>Тутаевском</w:t>
      </w:r>
      <w:proofErr w:type="spellEnd"/>
      <w:r w:rsidR="00ED687E" w:rsidRPr="00822DCC">
        <w:rPr>
          <w:rFonts w:ascii="Times New Roman" w:hAnsi="Times New Roman" w:cs="Times New Roman"/>
          <w:sz w:val="23"/>
          <w:szCs w:val="23"/>
        </w:rPr>
        <w:t xml:space="preserve"> районе,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код подразделения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зарегистрированный по адресу: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05E4F" w:rsidRPr="00822DCC">
        <w:rPr>
          <w:rFonts w:ascii="Times New Roman" w:hAnsi="Times New Roman" w:cs="Times New Roman"/>
          <w:b/>
          <w:sz w:val="23"/>
          <w:szCs w:val="23"/>
        </w:rPr>
        <w:t>«Арендатор»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вместе именуемые в дальнейшем </w:t>
      </w:r>
      <w:r w:rsidR="00505E4F"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«Стороны», </w:t>
      </w:r>
      <w:r w:rsidR="00505E4F" w:rsidRPr="00822DCC">
        <w:rPr>
          <w:rFonts w:ascii="Times New Roman" w:hAnsi="Times New Roman" w:cs="Times New Roman"/>
          <w:sz w:val="23"/>
          <w:szCs w:val="23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3"/>
          <w:szCs w:val="23"/>
        </w:rPr>
        <w:t>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822DCC">
        <w:rPr>
          <w:rFonts w:ascii="Times New Roman" w:hAnsi="Times New Roman" w:cs="Times New Roman"/>
          <w:sz w:val="23"/>
          <w:szCs w:val="23"/>
        </w:rPr>
        <w:t>www.torgi.gov.ru</w:t>
      </w:r>
      <w:proofErr w:type="spellEnd"/>
      <w:r w:rsidR="00505E4F" w:rsidRPr="00822DCC">
        <w:rPr>
          <w:rFonts w:ascii="Times New Roman" w:hAnsi="Times New Roman" w:cs="Times New Roman"/>
          <w:sz w:val="23"/>
          <w:szCs w:val="23"/>
        </w:rPr>
        <w:t>), сайте</w:t>
      </w:r>
      <w:proofErr w:type="gramEnd"/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Единой электронной площадки (АО «ЕЭТП»), по адресу в сети «Интернет»: </w:t>
      </w:r>
      <w:hyperlink r:id="rId6" w:history="1"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://178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fz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roseltorg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на право заключения договора аренды земельного участка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  <w:r w:rsidR="00505E4F" w:rsidRPr="00822DCC">
        <w:rPr>
          <w:rFonts w:ascii="Times New Roman" w:hAnsi="Times New Roman" w:cs="Times New Roman"/>
          <w:sz w:val="23"/>
          <w:szCs w:val="23"/>
        </w:rPr>
        <w:tab/>
      </w:r>
    </w:p>
    <w:p w:rsidR="00505E4F" w:rsidRPr="00822DCC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3"/>
          <w:szCs w:val="23"/>
        </w:rPr>
      </w:pPr>
    </w:p>
    <w:p w:rsidR="00D14216" w:rsidRPr="00822DCC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 Предмет Договора и цель предоставления земельного участка</w:t>
      </w:r>
    </w:p>
    <w:p w:rsidR="00D14216" w:rsidRPr="00822DCC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05E4F" w:rsidRPr="00822DCC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1.1. </w:t>
      </w:r>
      <w:r w:rsidRPr="00822DCC">
        <w:rPr>
          <w:rFonts w:ascii="Times New Roman" w:hAnsi="Times New Roman" w:cs="Times New Roman"/>
          <w:bCs/>
          <w:sz w:val="23"/>
          <w:szCs w:val="23"/>
        </w:rPr>
        <w:t xml:space="preserve">Арендодатель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предоставляет, а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принимает в аренду земельный участок с кадастровым номером </w:t>
      </w:r>
      <w:r w:rsidR="00564ADA">
        <w:rPr>
          <w:rFonts w:ascii="Times New Roman" w:hAnsi="Times New Roman" w:cs="Times New Roman"/>
          <w:sz w:val="23"/>
          <w:szCs w:val="23"/>
        </w:rPr>
        <w:t>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категория земель – земли населенных пунктов, разрешенное использование земельного участка –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расположенного по адресу: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общей площадью: </w:t>
      </w:r>
      <w:r w:rsidR="00564ADA">
        <w:rPr>
          <w:rFonts w:ascii="Times New Roman" w:hAnsi="Times New Roman" w:cs="Times New Roman"/>
          <w:sz w:val="23"/>
          <w:szCs w:val="23"/>
        </w:rPr>
        <w:t>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кв.м.</w:t>
      </w:r>
      <w:r w:rsidRPr="00822DCC">
        <w:rPr>
          <w:rFonts w:ascii="Times New Roman" w:hAnsi="Times New Roman" w:cs="Times New Roman"/>
          <w:sz w:val="23"/>
          <w:szCs w:val="23"/>
        </w:rPr>
        <w:t xml:space="preserve"> (далее – земельный участок).</w:t>
      </w:r>
    </w:p>
    <w:p w:rsidR="00D14216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Участок предоставлен Арендатору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для </w:t>
      </w:r>
      <w:r w:rsidR="000A56D7">
        <w:rPr>
          <w:rFonts w:ascii="Times New Roman" w:hAnsi="Times New Roman" w:cs="Times New Roman"/>
          <w:sz w:val="23"/>
          <w:szCs w:val="23"/>
        </w:rPr>
        <w:t>ведения личного подсобного хозяйства (приусадебный земельный участок)</w:t>
      </w:r>
      <w:r w:rsidR="00C745C3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1D6226">
        <w:rPr>
          <w:rFonts w:ascii="Times New Roman" w:hAnsi="Times New Roman" w:cs="Times New Roman"/>
          <w:sz w:val="23"/>
          <w:szCs w:val="23"/>
        </w:rPr>
        <w:t xml:space="preserve">в границах, указанных в выписке из Единого государственного </w:t>
      </w:r>
      <w:r w:rsidR="00D14216" w:rsidRPr="00822DCC">
        <w:rPr>
          <w:rFonts w:ascii="Times New Roman" w:hAnsi="Times New Roman" w:cs="Times New Roman"/>
          <w:sz w:val="23"/>
          <w:szCs w:val="23"/>
        </w:rPr>
        <w:t>реестра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>недвижимости об основных характеристиках и зарегистрированных правах на</w:t>
      </w:r>
      <w:r w:rsidR="000A56D7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объект недвижимости,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прилагаемой к настоящему Договору и </w:t>
      </w:r>
      <w:r w:rsidR="00D14216" w:rsidRPr="00822DCC">
        <w:rPr>
          <w:rFonts w:ascii="Times New Roman" w:hAnsi="Times New Roman" w:cs="Times New Roman"/>
          <w:sz w:val="23"/>
          <w:szCs w:val="23"/>
        </w:rPr>
        <w:t>являющейся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его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неотъемлемой частью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B1022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.3. </w:t>
      </w:r>
      <w:r w:rsidR="00505E4F" w:rsidRPr="00822DCC">
        <w:rPr>
          <w:rFonts w:ascii="Times New Roman" w:hAnsi="Times New Roman" w:cs="Times New Roman"/>
          <w:sz w:val="23"/>
          <w:szCs w:val="23"/>
        </w:rPr>
        <w:t>О</w:t>
      </w:r>
      <w:r w:rsidR="00D36EBD" w:rsidRPr="00822DCC">
        <w:rPr>
          <w:rFonts w:ascii="Times New Roman" w:hAnsi="Times New Roman" w:cs="Times New Roman"/>
          <w:sz w:val="23"/>
          <w:szCs w:val="23"/>
        </w:rPr>
        <w:t>бъект</w:t>
      </w:r>
      <w:r w:rsidR="00505E4F" w:rsidRPr="00822DCC">
        <w:rPr>
          <w:rFonts w:ascii="Times New Roman" w:hAnsi="Times New Roman" w:cs="Times New Roman"/>
          <w:sz w:val="23"/>
          <w:szCs w:val="23"/>
        </w:rPr>
        <w:t>ы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недвижимого имущества на Участке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отсутствуют.</w:t>
      </w:r>
    </w:p>
    <w:p w:rsidR="005C4CF0" w:rsidRPr="009521A1" w:rsidRDefault="003A04A4" w:rsidP="005C4CF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1.4. </w:t>
      </w:r>
      <w:proofErr w:type="gramStart"/>
      <w:r w:rsidR="00CA0768" w:rsidRPr="00822DCC">
        <w:rPr>
          <w:rFonts w:ascii="Times New Roman" w:hAnsi="Times New Roman" w:cs="Times New Roman"/>
          <w:sz w:val="23"/>
          <w:szCs w:val="23"/>
        </w:rPr>
        <w:t>Существующие ограничения прав на Участок и о</w:t>
      </w:r>
      <w:r w:rsidR="00A44930" w:rsidRPr="00822DCC">
        <w:rPr>
          <w:rFonts w:ascii="Times New Roman" w:hAnsi="Times New Roman" w:cs="Times New Roman"/>
          <w:sz w:val="23"/>
          <w:szCs w:val="23"/>
        </w:rPr>
        <w:t>бременения Участка</w:t>
      </w:r>
      <w:r w:rsidR="00CA0768" w:rsidRPr="00822DCC">
        <w:rPr>
          <w:rFonts w:ascii="Times New Roman" w:hAnsi="Times New Roman" w:cs="Times New Roman"/>
          <w:sz w:val="23"/>
          <w:szCs w:val="23"/>
        </w:rPr>
        <w:t xml:space="preserve">: </w:t>
      </w:r>
      <w:r w:rsidR="005C4CF0">
        <w:rPr>
          <w:rFonts w:ascii="Times New Roman" w:eastAsia="Times New Roman" w:hAnsi="Times New Roman" w:cs="Times New Roman"/>
          <w:u w:val="single"/>
        </w:rPr>
        <w:t>з</w:t>
      </w:r>
      <w:r w:rsidR="005C4CF0" w:rsidRPr="009521A1">
        <w:rPr>
          <w:rFonts w:ascii="Times New Roman" w:eastAsia="Times New Roman" w:hAnsi="Times New Roman" w:cs="Times New Roman"/>
          <w:u w:val="single"/>
        </w:rPr>
        <w:t xml:space="preserve">емельный участок полностью расположен во II поясе зоны санитарной охраны водопроводных сооружений и водозабора из р. Волги для </w:t>
      </w:r>
      <w:proofErr w:type="spellStart"/>
      <w:r w:rsidR="005C4CF0" w:rsidRPr="009521A1">
        <w:rPr>
          <w:rFonts w:ascii="Times New Roman" w:eastAsia="Times New Roman" w:hAnsi="Times New Roman" w:cs="Times New Roman"/>
          <w:u w:val="single"/>
        </w:rPr>
        <w:t>хозпитьевого</w:t>
      </w:r>
      <w:proofErr w:type="spellEnd"/>
      <w:r w:rsidR="005C4CF0" w:rsidRPr="009521A1">
        <w:rPr>
          <w:rFonts w:ascii="Times New Roman" w:eastAsia="Times New Roman" w:hAnsi="Times New Roman" w:cs="Times New Roman"/>
          <w:u w:val="single"/>
        </w:rPr>
        <w:t xml:space="preserve"> 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 </w:t>
      </w:r>
      <w:r w:rsidR="005C4CF0" w:rsidRPr="009521A1">
        <w:rPr>
          <w:rFonts w:ascii="Times New Roman" w:eastAsia="Times New Roman" w:hAnsi="Times New Roman" w:cs="Times New Roman"/>
        </w:rPr>
        <w:t>Ограничения установлены Постановлением Главного государственного санитарного врача РФ от 14 марта 2002 г. N 10 "О</w:t>
      </w:r>
      <w:proofErr w:type="gramEnd"/>
      <w:r w:rsidR="005C4CF0" w:rsidRPr="009521A1">
        <w:rPr>
          <w:rFonts w:ascii="Times New Roman" w:eastAsia="Times New Roman" w:hAnsi="Times New Roman" w:cs="Times New Roman"/>
        </w:rPr>
        <w:t xml:space="preserve"> </w:t>
      </w:r>
      <w:proofErr w:type="gramStart"/>
      <w:r w:rsidR="005C4CF0" w:rsidRPr="009521A1">
        <w:rPr>
          <w:rFonts w:ascii="Times New Roman" w:eastAsia="Times New Roman" w:hAnsi="Times New Roman" w:cs="Times New Roman"/>
        </w:rPr>
        <w:t>введении в действие санитарных правил и норм "Зоны</w:t>
      </w:r>
      <w:proofErr w:type="gramEnd"/>
      <w:r w:rsidR="005C4CF0" w:rsidRPr="009521A1">
        <w:rPr>
          <w:rFonts w:ascii="Times New Roman" w:eastAsia="Times New Roman" w:hAnsi="Times New Roman" w:cs="Times New Roman"/>
        </w:rPr>
        <w:t xml:space="preserve"> санитарной охраны источников водоснабжения и водопроводов питьевого назначения. </w:t>
      </w:r>
      <w:proofErr w:type="spellStart"/>
      <w:r w:rsidR="005C4CF0" w:rsidRPr="009521A1">
        <w:rPr>
          <w:rFonts w:ascii="Times New Roman" w:eastAsia="Times New Roman" w:hAnsi="Times New Roman" w:cs="Times New Roman"/>
        </w:rPr>
        <w:t>СанПиН</w:t>
      </w:r>
      <w:proofErr w:type="spellEnd"/>
      <w:r w:rsidR="005C4CF0" w:rsidRPr="009521A1">
        <w:rPr>
          <w:rFonts w:ascii="Times New Roman" w:eastAsia="Times New Roman" w:hAnsi="Times New Roman" w:cs="Times New Roman"/>
        </w:rPr>
        <w:t xml:space="preserve"> 2.1.4.1110-02. Площадь земельного участка, покрываемая зоной с особыми условиями использования территории, составляет </w:t>
      </w:r>
      <w:r w:rsidR="005C4CF0" w:rsidRPr="009521A1">
        <w:rPr>
          <w:rFonts w:ascii="Times New Roman" w:hAnsi="Times New Roman" w:cs="Times New Roman"/>
          <w:color w:val="252625"/>
          <w:shd w:val="clear" w:color="auto" w:fill="FFFFFF"/>
        </w:rPr>
        <w:t>1635 </w:t>
      </w:r>
      <w:r w:rsidR="005C4CF0" w:rsidRPr="009521A1">
        <w:rPr>
          <w:rFonts w:ascii="Times New Roman" w:eastAsia="Times New Roman" w:hAnsi="Times New Roman" w:cs="Times New Roman"/>
          <w:lang w:eastAsia="ru-RU"/>
        </w:rPr>
        <w:t>м</w:t>
      </w:r>
      <w:proofErr w:type="gramStart"/>
      <w:r w:rsidR="005C4CF0" w:rsidRPr="009521A1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proofErr w:type="gramEnd"/>
      <w:r w:rsidR="005C4CF0" w:rsidRPr="009521A1">
        <w:rPr>
          <w:rFonts w:ascii="Times New Roman" w:eastAsia="Times New Roman" w:hAnsi="Times New Roman" w:cs="Times New Roman"/>
          <w:lang w:eastAsia="ru-RU"/>
        </w:rPr>
        <w:t>.</w:t>
      </w:r>
    </w:p>
    <w:p w:rsidR="005C4CF0" w:rsidRPr="009521A1" w:rsidRDefault="005C4CF0" w:rsidP="005C4CF0">
      <w:pPr>
        <w:pStyle w:val="a9"/>
        <w:ind w:right="114" w:firstLine="567"/>
        <w:rPr>
          <w:sz w:val="22"/>
          <w:szCs w:val="22"/>
        </w:rPr>
      </w:pPr>
      <w:r w:rsidRPr="009521A1">
        <w:rPr>
          <w:sz w:val="22"/>
          <w:szCs w:val="22"/>
        </w:rPr>
        <w:t>В границах 2-го пояса ЗСО должны выполняться следующие мероприятия по предупреждению загрязнения воды источников водоснабжения:</w:t>
      </w:r>
    </w:p>
    <w:p w:rsidR="005C4CF0" w:rsidRPr="009521A1" w:rsidRDefault="005C4CF0" w:rsidP="005C4CF0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right="116" w:firstLine="567"/>
        <w:rPr>
          <w:sz w:val="22"/>
          <w:szCs w:val="22"/>
        </w:rPr>
      </w:pPr>
      <w:r w:rsidRPr="009521A1">
        <w:rPr>
          <w:sz w:val="22"/>
          <w:szCs w:val="22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5C4CF0" w:rsidRPr="009521A1" w:rsidRDefault="005C4CF0" w:rsidP="005C4CF0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right="116" w:firstLine="567"/>
        <w:rPr>
          <w:sz w:val="22"/>
          <w:szCs w:val="22"/>
        </w:rPr>
      </w:pPr>
      <w:r w:rsidRPr="009521A1">
        <w:rPr>
          <w:sz w:val="22"/>
          <w:szCs w:val="22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 </w:t>
      </w:r>
    </w:p>
    <w:p w:rsidR="005C4CF0" w:rsidRPr="009521A1" w:rsidRDefault="005C4CF0" w:rsidP="005C4CF0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right="116" w:firstLine="567"/>
        <w:rPr>
          <w:sz w:val="22"/>
          <w:szCs w:val="22"/>
        </w:rPr>
      </w:pPr>
      <w:r w:rsidRPr="009521A1">
        <w:rPr>
          <w:sz w:val="22"/>
          <w:szCs w:val="22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</w:t>
      </w:r>
    </w:p>
    <w:p w:rsidR="005C4CF0" w:rsidRPr="009521A1" w:rsidRDefault="005C4CF0" w:rsidP="005C4CF0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right="116" w:firstLine="567"/>
        <w:rPr>
          <w:sz w:val="22"/>
          <w:szCs w:val="22"/>
        </w:rPr>
      </w:pPr>
      <w:r w:rsidRPr="009521A1">
        <w:rPr>
          <w:sz w:val="22"/>
          <w:szCs w:val="22"/>
        </w:rPr>
        <w:t xml:space="preserve">Запрещение размещения складов горюче-смазочных материалов, ядохимикатов и </w:t>
      </w:r>
      <w:r w:rsidRPr="009521A1">
        <w:rPr>
          <w:sz w:val="22"/>
          <w:szCs w:val="22"/>
        </w:rPr>
        <w:lastRenderedPageBreak/>
        <w:t xml:space="preserve">минеральных удобрений, накопителей </w:t>
      </w:r>
      <w:proofErr w:type="spellStart"/>
      <w:r w:rsidRPr="009521A1">
        <w:rPr>
          <w:sz w:val="22"/>
          <w:szCs w:val="22"/>
        </w:rPr>
        <w:t>промстоков</w:t>
      </w:r>
      <w:proofErr w:type="spellEnd"/>
      <w:r w:rsidRPr="009521A1">
        <w:rPr>
          <w:sz w:val="22"/>
          <w:szCs w:val="22"/>
        </w:rPr>
        <w:t xml:space="preserve">, </w:t>
      </w:r>
      <w:proofErr w:type="spellStart"/>
      <w:r w:rsidRPr="009521A1">
        <w:rPr>
          <w:sz w:val="22"/>
          <w:szCs w:val="22"/>
        </w:rPr>
        <w:t>шлакохранилищ</w:t>
      </w:r>
      <w:proofErr w:type="spellEnd"/>
      <w:r w:rsidRPr="009521A1">
        <w:rPr>
          <w:sz w:val="22"/>
          <w:szCs w:val="22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 </w:t>
      </w:r>
    </w:p>
    <w:p w:rsidR="005C4CF0" w:rsidRPr="009521A1" w:rsidRDefault="005C4CF0" w:rsidP="005C4CF0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right="116" w:firstLine="567"/>
        <w:rPr>
          <w:sz w:val="22"/>
          <w:szCs w:val="22"/>
        </w:rPr>
      </w:pPr>
      <w:r w:rsidRPr="009521A1">
        <w:rPr>
          <w:sz w:val="22"/>
          <w:szCs w:val="22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</w:t>
      </w:r>
    </w:p>
    <w:p w:rsidR="005C4CF0" w:rsidRPr="009521A1" w:rsidRDefault="005C4CF0" w:rsidP="005C4CF0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right="116" w:firstLine="567"/>
        <w:rPr>
          <w:sz w:val="22"/>
          <w:szCs w:val="22"/>
        </w:rPr>
      </w:pPr>
      <w:r w:rsidRPr="009521A1">
        <w:rPr>
          <w:sz w:val="22"/>
          <w:szCs w:val="22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 применение удобрений и ядохимикатов; рубка леса главного пользования и реконструкции. </w:t>
      </w:r>
    </w:p>
    <w:p w:rsidR="005C4CF0" w:rsidRDefault="005C4CF0" w:rsidP="005C4CF0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21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Информация о границах зон с особыми условиями использования территорий, если земельный участок полностью или частично расположен в границах таких зон: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786"/>
        <w:gridCol w:w="2948"/>
        <w:gridCol w:w="2949"/>
      </w:tblGrid>
      <w:tr w:rsidR="005C4CF0" w:rsidRPr="00FD0D48" w:rsidTr="008029B9">
        <w:trPr>
          <w:cantSplit/>
        </w:trPr>
        <w:tc>
          <w:tcPr>
            <w:tcW w:w="2296" w:type="dxa"/>
            <w:vMerge w:val="restart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7683" w:type="dxa"/>
            <w:gridSpan w:val="3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координат характерных точек в системе координат,</w:t>
            </w:r>
            <w:r w:rsidRPr="00FD0D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Merge/>
            <w:vAlign w:val="center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2948" w:type="dxa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949" w:type="dxa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Align w:val="center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Align w:val="center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  <w:vAlign w:val="center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vAlign w:val="center"/>
          </w:tcPr>
          <w:p w:rsidR="005C4CF0" w:rsidRPr="00FD0D48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Merge w:val="restart"/>
            <w:vAlign w:val="center"/>
          </w:tcPr>
          <w:p w:rsidR="005C4CF0" w:rsidRPr="00FE6046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04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II пояс зоны санитарной охраны водопроводных сооружений и водозабора из р. Волги для </w:t>
            </w:r>
            <w:proofErr w:type="spellStart"/>
            <w:r w:rsidRPr="00FE6046">
              <w:rPr>
                <w:rFonts w:ascii="Times New Roman" w:eastAsia="Times New Roman" w:hAnsi="Times New Roman" w:cs="Times New Roman"/>
                <w:sz w:val="20"/>
                <w:szCs w:val="24"/>
              </w:rPr>
              <w:t>хозпитьевого</w:t>
            </w:r>
            <w:proofErr w:type="spellEnd"/>
            <w:r w:rsidRPr="00FE604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</w:t>
            </w:r>
          </w:p>
        </w:tc>
        <w:tc>
          <w:tcPr>
            <w:tcW w:w="1786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410126.49</w:t>
            </w:r>
          </w:p>
        </w:tc>
        <w:tc>
          <w:tcPr>
            <w:tcW w:w="2949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1299001.54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Merge/>
            <w:vAlign w:val="center"/>
          </w:tcPr>
          <w:p w:rsidR="005C4CF0" w:rsidRPr="00E76191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410098.75</w:t>
            </w:r>
          </w:p>
        </w:tc>
        <w:tc>
          <w:tcPr>
            <w:tcW w:w="2949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1299064.34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Merge/>
            <w:vAlign w:val="center"/>
          </w:tcPr>
          <w:p w:rsidR="005C4CF0" w:rsidRPr="00E76191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8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410077.35</w:t>
            </w:r>
          </w:p>
        </w:tc>
        <w:tc>
          <w:tcPr>
            <w:tcW w:w="2949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1299054.39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Merge/>
            <w:vAlign w:val="center"/>
          </w:tcPr>
          <w:p w:rsidR="005C4CF0" w:rsidRPr="00E76191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410105.97</w:t>
            </w:r>
          </w:p>
        </w:tc>
        <w:tc>
          <w:tcPr>
            <w:tcW w:w="2949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1298990.04</w:t>
            </w:r>
          </w:p>
        </w:tc>
      </w:tr>
      <w:tr w:rsidR="005C4CF0" w:rsidRPr="00FD0D48" w:rsidTr="008029B9">
        <w:trPr>
          <w:cantSplit/>
        </w:trPr>
        <w:tc>
          <w:tcPr>
            <w:tcW w:w="2296" w:type="dxa"/>
            <w:vMerge/>
            <w:vAlign w:val="center"/>
          </w:tcPr>
          <w:p w:rsidR="005C4CF0" w:rsidRPr="00E76191" w:rsidRDefault="005C4CF0" w:rsidP="0080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410126.49</w:t>
            </w:r>
          </w:p>
        </w:tc>
        <w:tc>
          <w:tcPr>
            <w:tcW w:w="2949" w:type="dxa"/>
          </w:tcPr>
          <w:p w:rsidR="005C4CF0" w:rsidRPr="007A3A46" w:rsidRDefault="005C4CF0" w:rsidP="0080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3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1299001.54</w:t>
            </w:r>
          </w:p>
        </w:tc>
      </w:tr>
    </w:tbl>
    <w:p w:rsidR="00313605" w:rsidRDefault="00313605" w:rsidP="0031360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505E4F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1.5</w:t>
      </w:r>
      <w:r w:rsidR="00D14216" w:rsidRPr="00822DCC">
        <w:rPr>
          <w:rFonts w:ascii="Times New Roman" w:hAnsi="Times New Roman" w:cs="Times New Roman"/>
          <w:sz w:val="23"/>
          <w:szCs w:val="23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 Срок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Срок действия насто</w:t>
      </w:r>
      <w:r w:rsidR="002C6DDC" w:rsidRPr="00822DCC">
        <w:rPr>
          <w:rFonts w:ascii="Times New Roman" w:hAnsi="Times New Roman" w:cs="Times New Roman"/>
          <w:sz w:val="23"/>
          <w:szCs w:val="23"/>
        </w:rPr>
        <w:t>ящего Договора: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20 лет</w:t>
      </w:r>
      <w:r w:rsidR="00813D3E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Настоящий Договор вступает в силу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регистрации в 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федеральном </w:t>
      </w:r>
      <w:r w:rsidR="00D14216" w:rsidRPr="00822DCC">
        <w:rPr>
          <w:rFonts w:ascii="Times New Roman" w:hAnsi="Times New Roman" w:cs="Times New Roman"/>
          <w:sz w:val="23"/>
          <w:szCs w:val="23"/>
        </w:rPr>
        <w:t>органе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исполнительной власти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D36EBD" w:rsidRPr="00822DCC">
        <w:rPr>
          <w:rFonts w:ascii="Times New Roman" w:hAnsi="Times New Roman" w:cs="Times New Roman"/>
          <w:sz w:val="23"/>
          <w:szCs w:val="23"/>
        </w:rPr>
        <w:t>уполномоченном на осуществление государственного кадастрового учета, г</w:t>
      </w:r>
      <w:r w:rsidR="005C0C10">
        <w:rPr>
          <w:rFonts w:ascii="Times New Roman" w:hAnsi="Times New Roman" w:cs="Times New Roman"/>
          <w:sz w:val="23"/>
          <w:szCs w:val="23"/>
        </w:rPr>
        <w:t>осударственной регистрации прав.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822DCC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Платежи по Договору</w:t>
      </w:r>
    </w:p>
    <w:p w:rsidR="002C6DDC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Пользование Участком является платным.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Ежегодный размер арендной платы определяется на основании </w:t>
      </w:r>
      <w:r w:rsidR="00892C79" w:rsidRPr="00822DCC">
        <w:rPr>
          <w:rFonts w:ascii="Times New Roman" w:hAnsi="Times New Roman" w:cs="Times New Roman"/>
          <w:sz w:val="23"/>
          <w:szCs w:val="23"/>
        </w:rPr>
        <w:t>п</w:t>
      </w:r>
      <w:r w:rsidRPr="00822DCC">
        <w:rPr>
          <w:rFonts w:ascii="Times New Roman" w:hAnsi="Times New Roman" w:cs="Times New Roman"/>
          <w:sz w:val="23"/>
          <w:szCs w:val="23"/>
        </w:rPr>
        <w:t xml:space="preserve">ротокола </w:t>
      </w:r>
      <w:r w:rsidR="00892C79" w:rsidRPr="00822DCC">
        <w:rPr>
          <w:rFonts w:ascii="Times New Roman" w:hAnsi="Times New Roman" w:cs="Times New Roman"/>
          <w:sz w:val="23"/>
          <w:szCs w:val="23"/>
        </w:rPr>
        <w:t>о результатах аукциона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44FFC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.2. Установленный по итогам аукциона ежег</w:t>
      </w:r>
      <w:r w:rsidR="00F24D1B" w:rsidRPr="00822DCC">
        <w:rPr>
          <w:rFonts w:ascii="Times New Roman" w:hAnsi="Times New Roman" w:cs="Times New Roman"/>
          <w:sz w:val="23"/>
          <w:szCs w:val="23"/>
        </w:rPr>
        <w:t>одный размер арендной платы за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составляет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(НДС не облагается). </w:t>
      </w: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Перечисленный Арендатором задаток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засчитывается в счет арендной пла</w:t>
      </w:r>
      <w:r w:rsidR="00892C79" w:rsidRPr="00822DCC">
        <w:rPr>
          <w:rFonts w:ascii="Times New Roman" w:hAnsi="Times New Roman" w:cs="Times New Roman"/>
          <w:sz w:val="23"/>
          <w:szCs w:val="23"/>
        </w:rPr>
        <w:t>ты за первый год использования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частка.</w:t>
      </w:r>
    </w:p>
    <w:p w:rsidR="00ED0177" w:rsidRPr="00822DCC" w:rsidRDefault="00344FFC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lastRenderedPageBreak/>
        <w:t>3</w:t>
      </w:r>
      <w:r w:rsidR="00D14216" w:rsidRPr="00822DCC">
        <w:rPr>
          <w:sz w:val="23"/>
          <w:szCs w:val="23"/>
        </w:rPr>
        <w:t xml:space="preserve">.4. </w:t>
      </w:r>
      <w:r w:rsidR="00890415" w:rsidRPr="00822DCC">
        <w:rPr>
          <w:sz w:val="23"/>
          <w:szCs w:val="23"/>
        </w:rPr>
        <w:t>Сроки и порядок внесения арендной платы:</w:t>
      </w:r>
      <w:r w:rsidR="00ED0177" w:rsidRPr="00822DCC">
        <w:rPr>
          <w:sz w:val="23"/>
          <w:szCs w:val="23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822DCC">
        <w:rPr>
          <w:b/>
          <w:sz w:val="23"/>
          <w:szCs w:val="23"/>
        </w:rPr>
        <w:t xml:space="preserve"> </w:t>
      </w:r>
      <w:r w:rsidR="00564ADA">
        <w:rPr>
          <w:b/>
          <w:sz w:val="23"/>
          <w:szCs w:val="23"/>
        </w:rPr>
        <w:t>___________________________</w:t>
      </w:r>
      <w:r w:rsidR="00ED0177" w:rsidRPr="00822DCC">
        <w:rPr>
          <w:sz w:val="23"/>
          <w:szCs w:val="23"/>
        </w:rPr>
        <w:t xml:space="preserve"> в течение </w:t>
      </w:r>
      <w:r w:rsidR="00ED0177" w:rsidRPr="00822DCC">
        <w:rPr>
          <w:b/>
          <w:bCs/>
          <w:sz w:val="23"/>
          <w:szCs w:val="23"/>
        </w:rPr>
        <w:t>10 дней</w:t>
      </w:r>
      <w:r w:rsidR="00ED0177" w:rsidRPr="00822DCC">
        <w:rPr>
          <w:sz w:val="23"/>
          <w:szCs w:val="23"/>
        </w:rPr>
        <w:t xml:space="preserve"> </w:t>
      </w:r>
      <w:proofErr w:type="gramStart"/>
      <w:r w:rsidR="00ED0177" w:rsidRPr="00822DCC">
        <w:rPr>
          <w:sz w:val="23"/>
          <w:szCs w:val="23"/>
        </w:rPr>
        <w:t>с даты подписания</w:t>
      </w:r>
      <w:proofErr w:type="gramEnd"/>
      <w:r w:rsidR="00ED0177" w:rsidRPr="00822DCC">
        <w:rPr>
          <w:sz w:val="23"/>
          <w:szCs w:val="23"/>
        </w:rPr>
        <w:t xml:space="preserve"> настоящего Договора.</w:t>
      </w:r>
    </w:p>
    <w:p w:rsidR="00890415" w:rsidRPr="00822DCC" w:rsidRDefault="00ED0177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В</w:t>
      </w:r>
      <w:r w:rsidR="003B1022" w:rsidRPr="00822DCC">
        <w:rPr>
          <w:sz w:val="23"/>
          <w:szCs w:val="23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822DCC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96"/>
      <w:bookmarkEnd w:id="0"/>
      <w:r w:rsidRPr="00822DCC">
        <w:rPr>
          <w:rFonts w:ascii="Times New Roman" w:hAnsi="Times New Roman" w:cs="Times New Roman"/>
          <w:sz w:val="23"/>
          <w:szCs w:val="23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sz w:val="23"/>
          <w:szCs w:val="23"/>
        </w:rPr>
        <w:t>не позднее даты заключения Договора.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bCs/>
          <w:sz w:val="23"/>
          <w:szCs w:val="23"/>
        </w:rPr>
        <w:t>3.</w:t>
      </w:r>
      <w:r w:rsidR="001D6226">
        <w:rPr>
          <w:rFonts w:ascii="Times New Roman" w:hAnsi="Times New Roman" w:cs="Times New Roman"/>
          <w:bCs/>
          <w:sz w:val="23"/>
          <w:szCs w:val="23"/>
        </w:rPr>
        <w:t>5</w:t>
      </w:r>
      <w:r w:rsidRPr="00822DCC">
        <w:rPr>
          <w:rFonts w:ascii="Times New Roman" w:hAnsi="Times New Roman" w:cs="Times New Roman"/>
          <w:bCs/>
          <w:sz w:val="23"/>
          <w:szCs w:val="23"/>
        </w:rPr>
        <w:t>.</w:t>
      </w:r>
      <w:r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вносит арендную плату путем перечисления в управление 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ИНН 7611002653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КПП 761101001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УФК по Ярославской области (Администрации Тутаевского муниципального района л/с 04713003410)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Казначейский счет: 03100643000000017100 (Счет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БИК: 017888102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Единый казначейский счет: 40102810245370000065(Счет банка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ОКТМО 78643</w:t>
      </w:r>
      <w:r w:rsidR="00ED0177" w:rsidRPr="00822DCC">
        <w:rPr>
          <w:rFonts w:ascii="Times New Roman" w:hAnsi="Times New Roman" w:cs="Times New Roman"/>
          <w:sz w:val="23"/>
          <w:szCs w:val="23"/>
        </w:rPr>
        <w:t>420</w:t>
      </w:r>
      <w:r w:rsidRPr="00822DCC">
        <w:rPr>
          <w:rFonts w:ascii="Times New Roman" w:hAnsi="Times New Roman" w:cs="Times New Roman"/>
          <w:sz w:val="23"/>
          <w:szCs w:val="23"/>
        </w:rPr>
        <w:t xml:space="preserve"> Код бюджетной классификации  95011105013130000120.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В случае выявления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переплаты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 w:rsidRPr="00822DCC">
        <w:rPr>
          <w:rFonts w:ascii="Times New Roman" w:hAnsi="Times New Roman" w:cs="Times New Roman"/>
          <w:sz w:val="23"/>
          <w:szCs w:val="23"/>
        </w:rPr>
        <w:t>го Договора - подлежат возврату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3.7. Неиспользование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Права и обязанности Сторон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.1. Арендодатель обязан:</w:t>
      </w:r>
    </w:p>
    <w:p w:rsidR="00B510AB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4.1.2</w:t>
      </w:r>
      <w:r w:rsidR="007C2F59" w:rsidRPr="00822DCC">
        <w:rPr>
          <w:rFonts w:ascii="Times New Roman" w:hAnsi="Times New Roman" w:cs="Times New Roman"/>
          <w:sz w:val="23"/>
          <w:szCs w:val="23"/>
        </w:rPr>
        <w:t>. Передать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4.1.3</w:t>
      </w:r>
      <w:r w:rsidR="00D14216" w:rsidRPr="00822DCC">
        <w:rPr>
          <w:rFonts w:ascii="Times New Roman" w:hAnsi="Times New Roman" w:cs="Times New Roman"/>
          <w:sz w:val="23"/>
          <w:szCs w:val="23"/>
        </w:rPr>
        <w:t>. Не вмешиваться в деятельность Арендатора, связанную с использова</w:t>
      </w:r>
      <w:r w:rsidR="00A44930" w:rsidRPr="00822DCC">
        <w:rPr>
          <w:rFonts w:ascii="Times New Roman" w:hAnsi="Times New Roman" w:cs="Times New Roman"/>
          <w:sz w:val="23"/>
          <w:szCs w:val="23"/>
        </w:rPr>
        <w:t>нием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частка, если она не противоречит условиям настоящего Договора и законодательству</w:t>
      </w:r>
      <w:r w:rsidR="00CB2224" w:rsidRPr="00822DCC">
        <w:rPr>
          <w:rFonts w:ascii="Times New Roman" w:hAnsi="Times New Roman" w:cs="Times New Roman"/>
          <w:sz w:val="23"/>
          <w:szCs w:val="23"/>
        </w:rPr>
        <w:t>, нормативным правовым актам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Российской Федерации, Ярославской области</w:t>
      </w:r>
      <w:r w:rsidR="00CB2224" w:rsidRPr="00822DCC">
        <w:rPr>
          <w:rFonts w:ascii="Times New Roman" w:hAnsi="Times New Roman" w:cs="Times New Roman"/>
          <w:sz w:val="23"/>
          <w:szCs w:val="23"/>
        </w:rPr>
        <w:t>, органов местного самоуправления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 Арендодатель имеет право: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.2.1.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 Беспрепятственно проходить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 целью его осмотра на предмет </w:t>
      </w:r>
      <w:r w:rsidR="00B510AB" w:rsidRPr="00822DCC">
        <w:rPr>
          <w:rFonts w:ascii="Times New Roman" w:hAnsi="Times New Roman" w:cs="Times New Roman"/>
          <w:sz w:val="23"/>
          <w:szCs w:val="23"/>
        </w:rPr>
        <w:t xml:space="preserve">выполнения Арендатором принятых по Договору обязательств, </w:t>
      </w:r>
      <w:r w:rsidR="00D14216" w:rsidRPr="00822DCC">
        <w:rPr>
          <w:rFonts w:ascii="Times New Roman" w:hAnsi="Times New Roman" w:cs="Times New Roman"/>
          <w:sz w:val="23"/>
          <w:szCs w:val="23"/>
        </w:rPr>
        <w:t>соблюдения испол</w:t>
      </w:r>
      <w:r w:rsidR="00A44930" w:rsidRPr="00822DCC">
        <w:rPr>
          <w:rFonts w:ascii="Times New Roman" w:hAnsi="Times New Roman" w:cs="Times New Roman"/>
          <w:sz w:val="23"/>
          <w:szCs w:val="23"/>
        </w:rPr>
        <w:t>ьзования Арендатором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по целевому назначению и в соответствии с видом разрешенного использования.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.2.2. Требовать от Арендатора устранения нарушений, связанных с использованием </w:t>
      </w:r>
      <w:r w:rsidR="00A44930" w:rsidRPr="00822DCC">
        <w:rPr>
          <w:rFonts w:ascii="Times New Roman" w:hAnsi="Times New Roman" w:cs="Times New Roman"/>
          <w:sz w:val="23"/>
          <w:szCs w:val="23"/>
        </w:rPr>
        <w:t>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.2.3. Требовать досрочного расторжения настоящего Договора в порядке, установленном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.2.4. Требовать возмещения убытков, п</w:t>
      </w:r>
      <w:r w:rsidR="00A44930" w:rsidRPr="00822DCC">
        <w:rPr>
          <w:rFonts w:ascii="Times New Roman" w:hAnsi="Times New Roman" w:cs="Times New Roman"/>
          <w:sz w:val="23"/>
          <w:szCs w:val="23"/>
        </w:rPr>
        <w:t>ричиненных ухудшением качества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Арендатор обязан: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.3.2. Принять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и вернуть его при расторжении или прекращении настоящего До</w:t>
      </w:r>
      <w:r w:rsidR="00FF1461" w:rsidRPr="00822DCC">
        <w:rPr>
          <w:rFonts w:ascii="Times New Roman" w:hAnsi="Times New Roman" w:cs="Times New Roman"/>
          <w:sz w:val="23"/>
          <w:szCs w:val="23"/>
        </w:rPr>
        <w:t>говора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.3.3. Использовать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.3.4. Обеспечить полномочным представителям Арендодателя, органов гос</w:t>
      </w:r>
      <w:r w:rsidRPr="00822DCC">
        <w:rPr>
          <w:rFonts w:ascii="Times New Roman" w:hAnsi="Times New Roman" w:cs="Times New Roman"/>
          <w:sz w:val="23"/>
          <w:szCs w:val="23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использованием и охраной земель</w:t>
      </w:r>
      <w:r w:rsidRPr="00822DCC">
        <w:rPr>
          <w:rFonts w:ascii="Times New Roman" w:hAnsi="Times New Roman" w:cs="Times New Roman"/>
          <w:sz w:val="23"/>
          <w:szCs w:val="23"/>
        </w:rPr>
        <w:t>, свободный доступ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часток. 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822DCC">
        <w:rPr>
          <w:rFonts w:ascii="Times New Roman" w:hAnsi="Times New Roman" w:cs="Times New Roman"/>
          <w:sz w:val="23"/>
          <w:szCs w:val="23"/>
        </w:rPr>
        <w:t>ложенных на У</w:t>
      </w:r>
      <w:r w:rsidRPr="00822DCC">
        <w:rPr>
          <w:rFonts w:ascii="Times New Roman" w:hAnsi="Times New Roman" w:cs="Times New Roman"/>
          <w:sz w:val="23"/>
          <w:szCs w:val="23"/>
        </w:rPr>
        <w:t>частке.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822DCC">
        <w:rPr>
          <w:rFonts w:ascii="Times New Roman" w:hAnsi="Times New Roman" w:cs="Times New Roman"/>
          <w:sz w:val="23"/>
          <w:szCs w:val="23"/>
        </w:rPr>
        <w:t>ящихся на Участке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6373F0" w:rsidRPr="00822DCC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допуск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822DCC">
        <w:rPr>
          <w:rFonts w:ascii="Times New Roman" w:hAnsi="Times New Roman" w:cs="Times New Roman"/>
          <w:sz w:val="23"/>
          <w:szCs w:val="23"/>
        </w:rPr>
        <w:t>го безопасности, в случае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.3.5. Не допускать действий, приводящих к ухудшению качественных характеристик и экологич</w:t>
      </w:r>
      <w:r w:rsidRPr="00822DCC">
        <w:rPr>
          <w:rFonts w:ascii="Times New Roman" w:hAnsi="Times New Roman" w:cs="Times New Roman"/>
          <w:sz w:val="23"/>
          <w:szCs w:val="23"/>
        </w:rPr>
        <w:t>еской обстановки на арендуемом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частке и прилегающих к нему территориях.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определяемых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настоящим Договором и последующими изменениями и дополнениями к нему.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.3.7. Извещать Арендодателя и соответствующие государственные органы о любой аварии или ином событии, н</w:t>
      </w:r>
      <w:r w:rsidRPr="00822DCC">
        <w:rPr>
          <w:rFonts w:ascii="Times New Roman" w:hAnsi="Times New Roman" w:cs="Times New Roman"/>
          <w:sz w:val="23"/>
          <w:szCs w:val="23"/>
        </w:rPr>
        <w:t>анесшем (или грозящем нанести)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частку, а также близлежащим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земельным </w:t>
      </w:r>
      <w:r w:rsidR="00D14216" w:rsidRPr="00822DCC">
        <w:rPr>
          <w:rFonts w:ascii="Times New Roman" w:hAnsi="Times New Roman" w:cs="Times New Roman"/>
          <w:sz w:val="23"/>
          <w:szCs w:val="23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.3.8. Письменно сообщить Арендодателю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чем за </w:t>
      </w:r>
      <w:r w:rsidR="00FD2B82" w:rsidRPr="00822DCC">
        <w:rPr>
          <w:rFonts w:ascii="Times New Roman" w:hAnsi="Times New Roman" w:cs="Times New Roman"/>
          <w:sz w:val="23"/>
          <w:szCs w:val="23"/>
        </w:rPr>
        <w:t>30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календарных д</w:t>
      </w:r>
      <w:r w:rsidR="00A44930" w:rsidRPr="00822DCC">
        <w:rPr>
          <w:rFonts w:ascii="Times New Roman" w:hAnsi="Times New Roman" w:cs="Times New Roman"/>
          <w:sz w:val="23"/>
          <w:szCs w:val="23"/>
        </w:rPr>
        <w:t>ней о</w:t>
      </w:r>
      <w:r w:rsidR="005613D8" w:rsidRPr="00822DCC">
        <w:rPr>
          <w:rFonts w:ascii="Times New Roman" w:hAnsi="Times New Roman" w:cs="Times New Roman"/>
          <w:sz w:val="23"/>
          <w:szCs w:val="23"/>
        </w:rPr>
        <w:t xml:space="preserve"> досрочном освобождении Участка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</w:t>
      </w:r>
      <w:r w:rsidR="00FD2B82" w:rsidRPr="00813D3E">
        <w:rPr>
          <w:rFonts w:ascii="Times New Roman" w:hAnsi="Times New Roman" w:cs="Times New Roman"/>
          <w:sz w:val="23"/>
          <w:szCs w:val="23"/>
        </w:rPr>
        <w:t>течени</w:t>
      </w:r>
      <w:proofErr w:type="gramStart"/>
      <w:r w:rsidR="00FD2B82" w:rsidRPr="00813D3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FD2B82" w:rsidRPr="00813D3E">
        <w:rPr>
          <w:rFonts w:ascii="Times New Roman" w:hAnsi="Times New Roman" w:cs="Times New Roman"/>
          <w:sz w:val="23"/>
          <w:szCs w:val="23"/>
        </w:rPr>
        <w:t xml:space="preserve"> 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 xml:space="preserve"> календарных дней </w:t>
      </w:r>
      <w:r w:rsidR="00D14216" w:rsidRPr="00813D3E">
        <w:rPr>
          <w:rFonts w:ascii="Times New Roman" w:hAnsi="Times New Roman" w:cs="Times New Roman"/>
          <w:sz w:val="23"/>
          <w:szCs w:val="23"/>
        </w:rPr>
        <w:t>с даты изменения</w:t>
      </w:r>
      <w:r w:rsidRPr="00813D3E">
        <w:rPr>
          <w:rFonts w:ascii="Times New Roman" w:hAnsi="Times New Roman" w:cs="Times New Roman"/>
          <w:sz w:val="23"/>
          <w:szCs w:val="23"/>
        </w:rPr>
        <w:t>,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приложив копии учредительных и иных документов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822DCC">
        <w:rPr>
          <w:rFonts w:ascii="Times New Roman" w:hAnsi="Times New Roman" w:cs="Times New Roman"/>
          <w:sz w:val="23"/>
          <w:szCs w:val="23"/>
        </w:rPr>
        <w:t>ора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1D6226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4.3.11</w:t>
      </w:r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</w:t>
      </w:r>
      <w:r w:rsidRPr="009332DE">
        <w:rPr>
          <w:rFonts w:ascii="Times New Roman" w:eastAsia="Calibri" w:hAnsi="Times New Roman" w:cs="Times New Roman"/>
        </w:rPr>
        <w:t>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1D6226" w:rsidRPr="00822DCC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Cs/>
        </w:rPr>
        <w:t>4.3.12.</w:t>
      </w:r>
      <w:r w:rsidRPr="0066165E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Арендатор имеет право: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.4.1. Использовать участок на условиях, установленных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4.4.2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Требовать досрочного расторжения настоящего Договора в порядке и случаях, установленных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.5. Арендодатель и Арендатор имеют иные права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несут иные обязанности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>, установленные действующим законодательством.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Сторон, рассмотрение</w:t>
      </w:r>
    </w:p>
    <w:p w:rsidR="00D14216" w:rsidRPr="00822DCC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 урегулирование споров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FD2B82" w:rsidRPr="00813D3E">
        <w:rPr>
          <w:rFonts w:ascii="Times New Roman" w:hAnsi="Times New Roman" w:cs="Times New Roman"/>
          <w:sz w:val="23"/>
          <w:szCs w:val="23"/>
        </w:rPr>
        <w:t>0,15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>процента от суммы недоимки за каждый день просрочки платежа.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Пени перечисляются в порядке, предусмотренном пунк</w:t>
      </w:r>
      <w:r w:rsidR="00763310" w:rsidRPr="00822DCC">
        <w:rPr>
          <w:rFonts w:ascii="Times New Roman" w:hAnsi="Times New Roman" w:cs="Times New Roman"/>
          <w:sz w:val="23"/>
          <w:szCs w:val="23"/>
        </w:rPr>
        <w:t>том 3.5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44"/>
      <w:bookmarkEnd w:id="1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 действующим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неустранении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нарушения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календарных дней с момента получения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претензии пострадавшая Сторона имеет право обратиться в суд.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5.4. В случае невозвращения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822DCC">
        <w:rPr>
          <w:rFonts w:ascii="Times New Roman" w:hAnsi="Times New Roman" w:cs="Times New Roman"/>
          <w:sz w:val="23"/>
          <w:szCs w:val="23"/>
        </w:rPr>
        <w:t>пунктом 6.9 раздела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Договора, Арендатор уплачивает Арендодателю арендную плату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 пени, предусмотренные Договором,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 все время просрочки.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5.6. По истечении действия Договора или в случае </w:t>
      </w:r>
      <w:r w:rsidR="007B1E50" w:rsidRPr="00822DCC">
        <w:rPr>
          <w:rFonts w:ascii="Times New Roman" w:hAnsi="Times New Roman" w:cs="Times New Roman"/>
          <w:sz w:val="23"/>
          <w:szCs w:val="23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.7</w:t>
      </w:r>
      <w:r w:rsidR="00D14216" w:rsidRPr="00822DCC">
        <w:rPr>
          <w:rFonts w:ascii="Times New Roman" w:hAnsi="Times New Roman" w:cs="Times New Roman"/>
          <w:sz w:val="23"/>
          <w:szCs w:val="23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49"/>
      <w:bookmarkEnd w:id="2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50"/>
      <w:bookmarkEnd w:id="3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При наступлении обстоятельств, указанных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каждая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из </w:t>
      </w:r>
      <w:r w:rsidRPr="00813D3E">
        <w:rPr>
          <w:rFonts w:ascii="Times New Roman" w:hAnsi="Times New Roman" w:cs="Times New Roman"/>
          <w:sz w:val="23"/>
          <w:szCs w:val="23"/>
        </w:rPr>
        <w:t>Сторон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 должна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="00F35307"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дней известить о них в письменном виде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другую Сторону. Извещение должно содержать данные о характере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Если Сторона не направит или несвоевременно направит извещение, предусмотренное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F35307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.2 настоящего пункта, то она обязана возместить другой Стороне понесенные той Стороной убытки.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.4. Если наступившие обстоятельства, указанные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822DCC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.9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D06346" w:rsidRPr="00822DCC">
        <w:rPr>
          <w:rFonts w:ascii="Times New Roman" w:hAnsi="Times New Roman" w:cs="Times New Roman"/>
          <w:sz w:val="23"/>
          <w:szCs w:val="23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822DCC">
        <w:rPr>
          <w:rFonts w:ascii="Times New Roman" w:hAnsi="Times New Roman" w:cs="Times New Roman"/>
          <w:sz w:val="23"/>
          <w:szCs w:val="23"/>
        </w:rPr>
        <w:tab/>
      </w:r>
    </w:p>
    <w:p w:rsidR="00763310" w:rsidRPr="00822DCC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Pr="00822DCC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Pr="00822DCC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822DCC">
        <w:rPr>
          <w:rFonts w:ascii="Times New Roman" w:hAnsi="Times New Roman" w:cs="Times New Roman"/>
          <w:sz w:val="23"/>
          <w:szCs w:val="23"/>
        </w:rPr>
        <w:tab/>
      </w:r>
      <w:r w:rsidRPr="00822DCC">
        <w:rPr>
          <w:rFonts w:ascii="Times New Roman" w:hAnsi="Times New Roman" w:cs="Times New Roman"/>
          <w:sz w:val="23"/>
          <w:szCs w:val="23"/>
        </w:rPr>
        <w:tab/>
      </w:r>
    </w:p>
    <w:p w:rsidR="00D14216" w:rsidRPr="00822DCC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Par156"/>
      <w:bookmarkEnd w:id="4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 Изменение и прекращение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Изменения условий настоящего Договора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осуществляются по соглашению Сторон и оформляются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822DCC">
        <w:rPr>
          <w:rFonts w:ascii="Times New Roman" w:hAnsi="Times New Roman" w:cs="Times New Roman"/>
          <w:sz w:val="23"/>
          <w:szCs w:val="23"/>
        </w:rPr>
        <w:t>щим Договором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Действие настоящего Договора прекращается по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срока, а также в любой другой срок по согла</w:t>
      </w:r>
      <w:r w:rsidR="009877DD" w:rsidRPr="00822DCC">
        <w:rPr>
          <w:rFonts w:ascii="Times New Roman" w:hAnsi="Times New Roman" w:cs="Times New Roman"/>
          <w:sz w:val="23"/>
          <w:szCs w:val="23"/>
        </w:rPr>
        <w:t>шению Сторон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В случае досрочного расторжения настоящего Договора любая из Сторон должна известить д</w:t>
      </w:r>
      <w:r w:rsidR="009E30DD" w:rsidRPr="00822DCC">
        <w:rPr>
          <w:rFonts w:ascii="Times New Roman" w:hAnsi="Times New Roman" w:cs="Times New Roman"/>
          <w:sz w:val="23"/>
          <w:szCs w:val="23"/>
        </w:rPr>
        <w:t xml:space="preserve">ругую Сторону </w:t>
      </w:r>
      <w:r w:rsidR="009E30DD" w:rsidRPr="00813D3E">
        <w:rPr>
          <w:rFonts w:ascii="Times New Roman" w:hAnsi="Times New Roman" w:cs="Times New Roman"/>
          <w:sz w:val="23"/>
          <w:szCs w:val="23"/>
        </w:rPr>
        <w:t xml:space="preserve">не менее чем за </w:t>
      </w:r>
      <w:r w:rsidR="00D61DCF" w:rsidRPr="00813D3E">
        <w:rPr>
          <w:rFonts w:ascii="Times New Roman" w:hAnsi="Times New Roman" w:cs="Times New Roman"/>
          <w:sz w:val="23"/>
          <w:szCs w:val="23"/>
        </w:rPr>
        <w:t>30</w:t>
      </w:r>
      <w:r w:rsidRPr="00813D3E">
        <w:rPr>
          <w:rFonts w:ascii="Times New Roman" w:hAnsi="Times New Roman" w:cs="Times New Roman"/>
          <w:sz w:val="23"/>
          <w:szCs w:val="23"/>
        </w:rPr>
        <w:t xml:space="preserve"> дней о предстоящем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прекращении действия настоящего Договора.</w:t>
      </w:r>
    </w:p>
    <w:p w:rsidR="00D14216" w:rsidRPr="00822DCC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822DCC">
        <w:rPr>
          <w:rFonts w:ascii="Times New Roman" w:hAnsi="Times New Roman" w:cs="Times New Roman"/>
          <w:sz w:val="23"/>
          <w:szCs w:val="23"/>
        </w:rPr>
        <w:t>м 5.3 раздела 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использует Участок не по целевому назначению</w:t>
      </w:r>
      <w:r w:rsidR="007F27FC" w:rsidRPr="00822DCC">
        <w:rPr>
          <w:rFonts w:ascii="Times New Roman" w:hAnsi="Times New Roman" w:cs="Times New Roman"/>
          <w:sz w:val="23"/>
          <w:szCs w:val="23"/>
        </w:rPr>
        <w:t xml:space="preserve"> и не в соответствии с видом разрешенного использования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истечении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 xml:space="preserve"> установленного настоящим Договором срока платежа;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</w:t>
      </w:r>
      <w:r w:rsidR="00580C51" w:rsidRPr="00822DCC">
        <w:rPr>
          <w:rFonts w:ascii="Times New Roman" w:hAnsi="Times New Roman" w:cs="Times New Roman"/>
          <w:sz w:val="23"/>
          <w:szCs w:val="23"/>
        </w:rPr>
        <w:t>если использование Арендатором У</w:t>
      </w:r>
      <w:r w:rsidRPr="00822DCC">
        <w:rPr>
          <w:rFonts w:ascii="Times New Roman" w:hAnsi="Times New Roman" w:cs="Times New Roman"/>
          <w:sz w:val="23"/>
          <w:szCs w:val="23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выпо</w:t>
      </w:r>
      <w:r w:rsidR="00580C51" w:rsidRPr="00822DCC">
        <w:rPr>
          <w:rFonts w:ascii="Times New Roman" w:hAnsi="Times New Roman" w:cs="Times New Roman"/>
          <w:sz w:val="23"/>
          <w:szCs w:val="23"/>
        </w:rPr>
        <w:t>лнил обязанности по приведению У</w:t>
      </w:r>
      <w:r w:rsidRPr="00822DCC">
        <w:rPr>
          <w:rFonts w:ascii="Times New Roman" w:hAnsi="Times New Roman" w:cs="Times New Roman"/>
          <w:sz w:val="23"/>
          <w:szCs w:val="23"/>
        </w:rPr>
        <w:t>частка в состояние, пригодное для использования по целевому назначению;</w:t>
      </w: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использует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часток, предназначенный для сельскохозяйственного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производства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822DCC">
        <w:rPr>
          <w:rFonts w:ascii="Times New Roman" w:hAnsi="Times New Roman" w:cs="Times New Roman"/>
          <w:sz w:val="23"/>
          <w:szCs w:val="23"/>
        </w:rPr>
        <w:t xml:space="preserve"> от 24 июля 2002 года N 101-ФЗ «</w:t>
      </w:r>
      <w:r w:rsidR="00D14216" w:rsidRPr="00822DCC">
        <w:rPr>
          <w:rFonts w:ascii="Times New Roman" w:hAnsi="Times New Roman" w:cs="Times New Roman"/>
          <w:sz w:val="23"/>
          <w:szCs w:val="23"/>
        </w:rPr>
        <w:t>Об обороте земель с</w:t>
      </w:r>
      <w:r w:rsidR="00BB62B4" w:rsidRPr="00822DCC">
        <w:rPr>
          <w:rFonts w:ascii="Times New Roman" w:hAnsi="Times New Roman" w:cs="Times New Roman"/>
          <w:sz w:val="23"/>
          <w:szCs w:val="23"/>
        </w:rPr>
        <w:t>ельскохозяйственного назначения»</w:t>
      </w:r>
      <w:r w:rsidR="00D14216" w:rsidRPr="00822DCC">
        <w:rPr>
          <w:rFonts w:ascii="Times New Roman" w:hAnsi="Times New Roman" w:cs="Times New Roman"/>
          <w:sz w:val="23"/>
          <w:szCs w:val="23"/>
        </w:rPr>
        <w:t>, а также время, в течени</w:t>
      </w:r>
      <w:r w:rsidRPr="00822DCC">
        <w:rPr>
          <w:rFonts w:ascii="Times New Roman" w:hAnsi="Times New Roman" w:cs="Times New Roman"/>
          <w:sz w:val="23"/>
          <w:szCs w:val="23"/>
        </w:rPr>
        <w:t>е которого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по иным основаниям, предусмотренным статьей 46 Земельного кодекса Российской Федерации.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не предоставлен Арендодателем в пользование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Арендатору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если Арендодателем соз</w:t>
      </w:r>
      <w:r w:rsidRPr="00822DCC">
        <w:rPr>
          <w:rFonts w:ascii="Times New Roman" w:hAnsi="Times New Roman" w:cs="Times New Roman"/>
          <w:sz w:val="23"/>
          <w:szCs w:val="23"/>
        </w:rPr>
        <w:t>даны препятствия в пользовании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частком, не оговоренные условиями настоящего Договора;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переданный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были заранее известны Арендатору и не могли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быть обнаружены Арендатором во время осмотра участка.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FD1CF6" w:rsidRPr="00822DCC">
        <w:rPr>
          <w:rFonts w:ascii="Times New Roman" w:hAnsi="Times New Roman" w:cs="Times New Roman"/>
          <w:sz w:val="23"/>
          <w:szCs w:val="23"/>
        </w:rPr>
        <w:t>.7. Перемена собственника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является основанием для расторжения настоящего Договора.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ar177"/>
      <w:bookmarkEnd w:id="5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.9. При прекращении действия настоящего Договора Арендатор </w:t>
      </w:r>
      <w:r w:rsidR="00580C51" w:rsidRPr="00822DCC">
        <w:rPr>
          <w:rFonts w:ascii="Times New Roman" w:hAnsi="Times New Roman" w:cs="Times New Roman"/>
          <w:sz w:val="23"/>
          <w:szCs w:val="23"/>
        </w:rPr>
        <w:t>обязан возвратить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Арендодателю по 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акту приема-передачи в течение </w:t>
      </w:r>
      <w:r w:rsidR="00822DCC" w:rsidRPr="00822DCC">
        <w:rPr>
          <w:rFonts w:ascii="Times New Roman" w:hAnsi="Times New Roman" w:cs="Times New Roman"/>
          <w:snapToGrid w:val="0"/>
          <w:sz w:val="23"/>
          <w:szCs w:val="23"/>
        </w:rPr>
        <w:t xml:space="preserve">10 (десяти) календарных дней </w:t>
      </w:r>
      <w:r w:rsidR="00D14216" w:rsidRPr="00822DCC">
        <w:rPr>
          <w:rFonts w:ascii="Times New Roman" w:hAnsi="Times New Roman" w:cs="Times New Roman"/>
          <w:sz w:val="23"/>
          <w:szCs w:val="23"/>
        </w:rPr>
        <w:t>с момента прекращения действия настоящего Договора в надлежащем состоянии.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Прочие условия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Уведомления, претензии и иная перепис</w:t>
      </w:r>
      <w:r w:rsidR="007F27FC" w:rsidRPr="00822DCC">
        <w:rPr>
          <w:rFonts w:ascii="Times New Roman" w:hAnsi="Times New Roman" w:cs="Times New Roman"/>
          <w:sz w:val="23"/>
          <w:szCs w:val="23"/>
        </w:rPr>
        <w:t>ка между Сторонами веду</w:t>
      </w:r>
      <w:bookmarkStart w:id="6" w:name="_GoBack"/>
      <w:bookmarkEnd w:id="6"/>
      <w:r w:rsidR="009877DD" w:rsidRPr="00822DCC">
        <w:rPr>
          <w:rFonts w:ascii="Times New Roman" w:hAnsi="Times New Roman" w:cs="Times New Roman"/>
          <w:sz w:val="23"/>
          <w:szCs w:val="23"/>
        </w:rPr>
        <w:t>тся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7.2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7B1E50" w:rsidRPr="00822DCC">
        <w:rPr>
          <w:rFonts w:ascii="Times New Roman" w:hAnsi="Times New Roman" w:cs="Times New Roman"/>
          <w:sz w:val="23"/>
          <w:szCs w:val="23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7.3.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Договор составлен в </w:t>
      </w:r>
      <w:r w:rsidR="00822DCC"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</w:t>
      </w:r>
      <w:r w:rsidRPr="00822DCC">
        <w:rPr>
          <w:rFonts w:ascii="Times New Roman" w:hAnsi="Times New Roman" w:cs="Times New Roman"/>
          <w:sz w:val="23"/>
          <w:szCs w:val="23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Протокол </w:t>
      </w:r>
      <w:r w:rsidR="00822DCC" w:rsidRPr="00822DCC">
        <w:rPr>
          <w:rFonts w:ascii="Times New Roman" w:hAnsi="Times New Roman" w:cs="Times New Roman"/>
          <w:sz w:val="23"/>
          <w:szCs w:val="23"/>
        </w:rPr>
        <w:t>подведения итогов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  от «</w:t>
      </w:r>
      <w:r w:rsidR="00564ADA">
        <w:rPr>
          <w:rFonts w:ascii="Times New Roman" w:hAnsi="Times New Roman" w:cs="Times New Roman"/>
          <w:sz w:val="23"/>
          <w:szCs w:val="23"/>
        </w:rPr>
        <w:t>____________________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3463F0" w:rsidRPr="00822DCC">
        <w:rPr>
          <w:rFonts w:ascii="Times New Roman" w:hAnsi="Times New Roman" w:cs="Times New Roman"/>
          <w:sz w:val="23"/>
          <w:szCs w:val="23"/>
        </w:rPr>
        <w:t>года на право заключения договора аренды земельного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822DCC">
        <w:rPr>
          <w:rFonts w:ascii="Times New Roman" w:hAnsi="Times New Roman" w:cs="Times New Roman"/>
          <w:sz w:val="23"/>
          <w:szCs w:val="23"/>
        </w:rPr>
        <w:t>х правах на объект недвижимости;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акт приема-передачи.</w:t>
      </w:r>
    </w:p>
    <w:p w:rsidR="00D14216" w:rsidRPr="00822DCC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8. </w:t>
      </w:r>
      <w:r w:rsidR="003463F0" w:rsidRPr="00822DCC">
        <w:rPr>
          <w:rFonts w:ascii="Times New Roman" w:hAnsi="Times New Roman" w:cs="Times New Roman"/>
          <w:sz w:val="23"/>
          <w:szCs w:val="23"/>
        </w:rPr>
        <w:t>Адреса и р</w:t>
      </w:r>
      <w:r w:rsidRPr="00822DCC">
        <w:rPr>
          <w:rFonts w:ascii="Times New Roman" w:hAnsi="Times New Roman" w:cs="Times New Roman"/>
          <w:sz w:val="23"/>
          <w:szCs w:val="23"/>
        </w:rPr>
        <w:t>еквизиты Сторон</w:t>
      </w:r>
    </w:p>
    <w:p w:rsidR="00822DCC" w:rsidRPr="00822DCC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637"/>
        <w:gridCol w:w="4933"/>
      </w:tblGrid>
      <w:tr w:rsidR="00822DCC" w:rsidRPr="00822DCC" w:rsidTr="00A654F6">
        <w:trPr>
          <w:trHeight w:val="3455"/>
        </w:trPr>
        <w:tc>
          <w:tcPr>
            <w:tcW w:w="4870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>АРЕНДОДАТЕЛЬ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Тутаевский муниципальный район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Ярославская область, г. Тутаев,</w:t>
            </w: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ул. Романовская, д. 35</w:t>
            </w:r>
          </w:p>
          <w:p w:rsidR="00A654F6" w:rsidRPr="00822DCC" w:rsidRDefault="00A654F6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И.о. 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>Заместител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Главы Администрации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Тутаевского муниципального района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по имущественным вопросам –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="00564AD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муниципального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имущества Администрации Тутаевского муниципального района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А.</w:t>
            </w:r>
            <w:r w:rsidR="00564ADA">
              <w:rPr>
                <w:rFonts w:ascii="Times New Roman" w:hAnsi="Times New Roman" w:cs="Times New Roman"/>
                <w:b/>
                <w:sz w:val="23"/>
                <w:szCs w:val="23"/>
              </w:rPr>
              <w:t>Е. Петрова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5161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      </w:t>
            </w:r>
          </w:p>
        </w:tc>
      </w:tr>
    </w:tbl>
    <w:p w:rsidR="00822DCC" w:rsidRPr="00822DCC" w:rsidRDefault="00822DCC" w:rsidP="00A654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22DCC" w:rsidRPr="00822DCC" w:rsidSect="00A654F6">
      <w:pgSz w:w="11905" w:h="16838"/>
      <w:pgMar w:top="709" w:right="85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127B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A16C8"/>
    <w:rsid w:val="000A1E95"/>
    <w:rsid w:val="000A56D7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245A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2815"/>
    <w:rsid w:val="001F3044"/>
    <w:rsid w:val="001F6A8C"/>
    <w:rsid w:val="002100C4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3605"/>
    <w:rsid w:val="0031587C"/>
    <w:rsid w:val="00327A0B"/>
    <w:rsid w:val="00333588"/>
    <w:rsid w:val="00344221"/>
    <w:rsid w:val="00344FFC"/>
    <w:rsid w:val="00345735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1022"/>
    <w:rsid w:val="003B509D"/>
    <w:rsid w:val="003C4E04"/>
    <w:rsid w:val="003C5212"/>
    <w:rsid w:val="003C70B5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74890"/>
    <w:rsid w:val="0048087A"/>
    <w:rsid w:val="004833B9"/>
    <w:rsid w:val="00484AA0"/>
    <w:rsid w:val="00492702"/>
    <w:rsid w:val="00493396"/>
    <w:rsid w:val="00497336"/>
    <w:rsid w:val="00497E25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3E34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4ADA"/>
    <w:rsid w:val="00567DEE"/>
    <w:rsid w:val="00571CF6"/>
    <w:rsid w:val="00571DD5"/>
    <w:rsid w:val="00580C51"/>
    <w:rsid w:val="00595CDF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C4CF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B6FFF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4D48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654F6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27AD1"/>
    <w:rsid w:val="00F35307"/>
    <w:rsid w:val="00F35806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11</cp:revision>
  <cp:lastPrinted>2019-09-12T11:52:00Z</cp:lastPrinted>
  <dcterms:created xsi:type="dcterms:W3CDTF">2024-11-02T06:39:00Z</dcterms:created>
  <dcterms:modified xsi:type="dcterms:W3CDTF">2025-04-09T10:26:00Z</dcterms:modified>
</cp:coreProperties>
</file>