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11EFF" w14:textId="77777777" w:rsidR="005076C9" w:rsidRPr="00621995" w:rsidRDefault="005076C9" w:rsidP="005076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621995">
        <w:rPr>
          <w:rFonts w:ascii="Times New Roman" w:eastAsia="Times New Roman" w:hAnsi="Times New Roman" w:cs="Times New Roman"/>
          <w:b/>
          <w:noProof/>
          <w:sz w:val="40"/>
          <w:szCs w:val="24"/>
          <w:lang w:eastAsia="ru-RU"/>
        </w:rPr>
        <w:drawing>
          <wp:inline distT="0" distB="0" distL="0" distR="0" wp14:anchorId="31442910" wp14:editId="1EE82421">
            <wp:extent cx="878205" cy="12617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ECCBD" w14:textId="77777777" w:rsidR="005076C9" w:rsidRPr="00621995" w:rsidRDefault="005076C9" w:rsidP="005076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1995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Тутаевского муниципального округа</w:t>
      </w:r>
    </w:p>
    <w:p w14:paraId="7F716006" w14:textId="77777777" w:rsidR="005076C9" w:rsidRPr="00621995" w:rsidRDefault="005076C9" w:rsidP="005076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621995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14:paraId="3B7DBF90" w14:textId="77777777" w:rsidR="005076C9" w:rsidRPr="005371C0" w:rsidRDefault="005076C9" w:rsidP="00507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ECD3F" w14:textId="77777777" w:rsidR="005076C9" w:rsidRDefault="005076C9" w:rsidP="00507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D4B9C3" w14:textId="77777777" w:rsidR="005076C9" w:rsidRDefault="005076C9" w:rsidP="00507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2ADB0A" w14:textId="24938875" w:rsidR="005076C9" w:rsidRPr="005076C9" w:rsidRDefault="005076C9" w:rsidP="00507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</w:t>
      </w:r>
    </w:p>
    <w:p w14:paraId="212205C5" w14:textId="77777777" w:rsidR="005076C9" w:rsidRDefault="005076C9" w:rsidP="005076C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71AA6FB" w14:textId="77777777" w:rsidR="005371C0" w:rsidRPr="00427DE3" w:rsidRDefault="005371C0" w:rsidP="005076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CFDA6" w14:textId="77777777" w:rsidR="005076C9" w:rsidRDefault="005371C0" w:rsidP="005371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75A2F" w:rsidRP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установки огражд</w:t>
      </w:r>
      <w:r w:rsidR="00296876" w:rsidRP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 конструкций</w:t>
      </w:r>
    </w:p>
    <w:p w14:paraId="76656949" w14:textId="77777777" w:rsidR="005076C9" w:rsidRDefault="00F75A2F" w:rsidP="005371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5076C9" w:rsidRP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</w:p>
    <w:p w14:paraId="1484B032" w14:textId="2C73E263" w:rsidR="005371C0" w:rsidRPr="005076C9" w:rsidRDefault="00F75A2F" w:rsidP="005371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9414E" w:rsidRP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демонтажа </w:t>
      </w:r>
    </w:p>
    <w:p w14:paraId="41682CCE" w14:textId="77777777" w:rsidR="00F75A2F" w:rsidRPr="00427DE3" w:rsidRDefault="00F75A2F" w:rsidP="005371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4AC5A" w14:textId="3F95743B" w:rsidR="005371C0" w:rsidRDefault="005371C0" w:rsidP="00507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C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законом </w:t>
      </w:r>
      <w:r w:rsidR="00811C8D" w:rsidRPr="000C7F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0C7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Правилами благоустройства </w:t>
      </w:r>
      <w:r w:rsid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округа </w:t>
      </w: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области, утвержденными решением Муниципального Совета </w:t>
      </w:r>
      <w:r w:rsid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 от 28.11.2025 № 100, У</w:t>
      </w: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</w:t>
      </w:r>
      <w:r w:rsid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r w:rsid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7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076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</w:p>
    <w:p w14:paraId="608097B1" w14:textId="77777777" w:rsidR="00030949" w:rsidRPr="005076C9" w:rsidRDefault="00030949" w:rsidP="005076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4B204" w14:textId="77777777" w:rsidR="005371C0" w:rsidRPr="00427DE3" w:rsidRDefault="005371C0" w:rsidP="005371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E1B92" w14:textId="77777777" w:rsidR="005371C0" w:rsidRPr="00427DE3" w:rsidRDefault="005371C0" w:rsidP="005371C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08747AE5" w14:textId="77777777" w:rsidR="005371C0" w:rsidRPr="00427DE3" w:rsidRDefault="005371C0" w:rsidP="005371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B6846" w14:textId="66AFF8AC" w:rsidR="005371C0" w:rsidRPr="00427DE3" w:rsidRDefault="005371C0" w:rsidP="006B2E3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="006B2E3C"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</w:t>
      </w:r>
      <w:r w:rsidR="00F75A2F"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установки </w:t>
      </w:r>
      <w:r w:rsidR="00296876"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ограждающих конструкций </w:t>
      </w:r>
      <w:r w:rsidR="00F75A2F"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r w:rsidR="00E84AF9"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A2F"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9414E"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F75A2F"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демонтажа </w:t>
      </w:r>
      <w:r w:rsidR="006B2E3C"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1FFC3167" w14:textId="2A4FB945" w:rsidR="006B2E3C" w:rsidRPr="00427DE3" w:rsidRDefault="006B2E3C" w:rsidP="006B2E3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Обнародовать настоящее решение на территории муниципального образования и разместить на официальном сайте </w:t>
      </w:r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</w:t>
      </w:r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</w:t>
      </w:r>
    </w:p>
    <w:p w14:paraId="29000C85" w14:textId="7EB54EC1" w:rsidR="006B2E3C" w:rsidRPr="00427DE3" w:rsidRDefault="006B2E3C" w:rsidP="005371C0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Контроль за исполнением постановления возложить на </w:t>
      </w:r>
      <w:proofErr w:type="spellStart"/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ачальника</w:t>
      </w:r>
      <w:proofErr w:type="spellEnd"/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архитектуры и градостроительства Администрации Тутаевского муниципального округа. </w:t>
      </w:r>
    </w:p>
    <w:p w14:paraId="7CD0FAE8" w14:textId="0C9B3A87" w:rsidR="005371C0" w:rsidRPr="00427DE3" w:rsidRDefault="006B2E3C" w:rsidP="00E84AF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371C0"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Pr="00E0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5E13" w:rsidRPr="00E036AE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2026 года</w:t>
      </w:r>
      <w:r w:rsidRPr="00E03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368087" w14:textId="77777777" w:rsidR="005371C0" w:rsidRPr="00427DE3" w:rsidRDefault="005371C0" w:rsidP="005371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DC1B0" w14:textId="2214D69C" w:rsidR="005371C0" w:rsidRPr="00E84AF9" w:rsidRDefault="00E84AF9" w:rsidP="006B2E3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4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Временно </w:t>
      </w:r>
      <w:proofErr w:type="gramStart"/>
      <w:r w:rsidRPr="00E84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</w:t>
      </w:r>
      <w:proofErr w:type="gramEnd"/>
      <w:r w:rsidRPr="00E84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полномочия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DDD85FB" w14:textId="2203DC05" w:rsidR="00E84AF9" w:rsidRPr="00E84AF9" w:rsidRDefault="00E84AF9" w:rsidP="006B2E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Главы Тутаевского муниципального округа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4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4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Иванова</w:t>
      </w:r>
    </w:p>
    <w:p w14:paraId="052C6684" w14:textId="77777777" w:rsidR="005371C0" w:rsidRPr="00427DE3" w:rsidRDefault="005371C0" w:rsidP="005371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36586CF" w14:textId="77777777" w:rsidR="005371C0" w:rsidRPr="00427DE3" w:rsidRDefault="005371C0" w:rsidP="00E84AF9">
      <w:pPr>
        <w:spacing w:after="0" w:line="240" w:lineRule="auto"/>
        <w:ind w:firstLine="524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38F17729" w14:textId="77777777" w:rsidR="006B2E3C" w:rsidRPr="00427DE3" w:rsidRDefault="005371C0" w:rsidP="00E84AF9">
      <w:pPr>
        <w:spacing w:after="0" w:line="240" w:lineRule="auto"/>
        <w:ind w:firstLine="524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6B2E3C"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Администрации </w:t>
      </w:r>
    </w:p>
    <w:p w14:paraId="22753012" w14:textId="7A213401" w:rsidR="005371C0" w:rsidRPr="00427DE3" w:rsidRDefault="00E84AF9" w:rsidP="00E84AF9">
      <w:pPr>
        <w:spacing w:after="0" w:line="240" w:lineRule="auto"/>
        <w:ind w:firstLine="524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04C1E3A8" w14:textId="77777777" w:rsidR="005371C0" w:rsidRPr="00427DE3" w:rsidRDefault="005371C0" w:rsidP="006B2E3C">
      <w:pPr>
        <w:spacing w:after="0" w:line="240" w:lineRule="auto"/>
        <w:ind w:firstLine="52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1D475197" w14:textId="77777777" w:rsidR="005371C0" w:rsidRPr="00427DE3" w:rsidRDefault="005371C0" w:rsidP="006B2E3C">
      <w:pPr>
        <w:spacing w:after="0" w:line="240" w:lineRule="auto"/>
        <w:ind w:firstLine="52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5411D21D" w14:textId="5CD0161A" w:rsidR="005371C0" w:rsidRPr="00427DE3" w:rsidRDefault="005371C0" w:rsidP="006B2E3C">
      <w:pPr>
        <w:spacing w:after="0" w:line="240" w:lineRule="auto"/>
        <w:ind w:firstLine="524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 202</w:t>
      </w:r>
      <w:r w:rsidR="00A90B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4AB68E95" w14:textId="77777777" w:rsidR="005371C0" w:rsidRPr="00427DE3" w:rsidRDefault="005371C0" w:rsidP="006B2E3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8C11F" w14:textId="77777777" w:rsidR="005371C0" w:rsidRPr="00427DE3" w:rsidRDefault="005371C0" w:rsidP="005371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597AF" w14:textId="77777777" w:rsidR="005371C0" w:rsidRPr="00427DE3" w:rsidRDefault="006B2E3C" w:rsidP="00867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DE3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0178CAC0" w14:textId="2245D03F" w:rsidR="005371C0" w:rsidRPr="00427DE3" w:rsidRDefault="00F75A2F" w:rsidP="00867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DE3">
        <w:rPr>
          <w:rFonts w:ascii="Times New Roman" w:hAnsi="Times New Roman" w:cs="Times New Roman"/>
          <w:b/>
          <w:sz w:val="28"/>
          <w:szCs w:val="28"/>
        </w:rPr>
        <w:t xml:space="preserve">установки </w:t>
      </w:r>
      <w:r w:rsidR="00296876" w:rsidRPr="00427DE3">
        <w:rPr>
          <w:rFonts w:ascii="Times New Roman" w:hAnsi="Times New Roman" w:cs="Times New Roman"/>
          <w:b/>
          <w:sz w:val="28"/>
          <w:szCs w:val="28"/>
        </w:rPr>
        <w:t xml:space="preserve">ограждающих конструкций </w:t>
      </w:r>
      <w:r w:rsidRPr="00427DE3">
        <w:rPr>
          <w:rFonts w:ascii="Times New Roman" w:hAnsi="Times New Roman" w:cs="Times New Roman"/>
          <w:b/>
          <w:sz w:val="28"/>
          <w:szCs w:val="28"/>
        </w:rPr>
        <w:t>на</w:t>
      </w:r>
      <w:r w:rsidR="005371C0" w:rsidRPr="00427DE3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E84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AF9" w:rsidRPr="00E84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Тутаевского муниципального округа</w:t>
      </w:r>
      <w:r w:rsidR="005371C0" w:rsidRPr="00E84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6DA" w:rsidRPr="00E84AF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3256DA" w:rsidRPr="00427DE3">
        <w:rPr>
          <w:rFonts w:ascii="Times New Roman" w:hAnsi="Times New Roman" w:cs="Times New Roman"/>
          <w:b/>
          <w:sz w:val="28"/>
          <w:szCs w:val="28"/>
        </w:rPr>
        <w:t xml:space="preserve"> их демонтажа</w:t>
      </w:r>
    </w:p>
    <w:p w14:paraId="1206E7BE" w14:textId="77777777" w:rsidR="0086723E" w:rsidRPr="00427DE3" w:rsidRDefault="0086723E" w:rsidP="006C3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51C26" w14:textId="1DDC8E22" w:rsidR="0086723E" w:rsidRPr="00427DE3" w:rsidRDefault="0086723E" w:rsidP="006C3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1</w:t>
      </w:r>
      <w:r w:rsidR="002752DF" w:rsidRPr="00427DE3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427DE3">
        <w:rPr>
          <w:rFonts w:ascii="Times New Roman" w:hAnsi="Times New Roman" w:cs="Times New Roman"/>
          <w:sz w:val="28"/>
          <w:szCs w:val="28"/>
        </w:rPr>
        <w:t>Общие требования</w:t>
      </w:r>
    </w:p>
    <w:p w14:paraId="2F459EA8" w14:textId="77777777" w:rsidR="00FB6524" w:rsidRPr="00427DE3" w:rsidRDefault="00FB6524" w:rsidP="006C3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E461BF" w14:textId="0B7D3557" w:rsidR="003C12C3" w:rsidRPr="00427DE3" w:rsidRDefault="001474F0" w:rsidP="00867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1.</w:t>
      </w:r>
      <w:r w:rsidR="003C12C3" w:rsidRPr="00427DE3">
        <w:rPr>
          <w:rFonts w:ascii="Times New Roman" w:hAnsi="Times New Roman" w:cs="Times New Roman"/>
          <w:sz w:val="28"/>
          <w:szCs w:val="28"/>
        </w:rPr>
        <w:t>1.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3C12C3" w:rsidRPr="00427DE3">
        <w:rPr>
          <w:rFonts w:ascii="Times New Roman" w:hAnsi="Times New Roman" w:cs="Times New Roman"/>
          <w:sz w:val="28"/>
          <w:szCs w:val="28"/>
        </w:rPr>
        <w:t>Настоящий Порядок регулирует правоотношения, связанные с</w:t>
      </w:r>
      <w:r w:rsidR="002C6429">
        <w:rPr>
          <w:rFonts w:ascii="Times New Roman" w:hAnsi="Times New Roman" w:cs="Times New Roman"/>
          <w:sz w:val="28"/>
          <w:szCs w:val="28"/>
        </w:rPr>
        <w:t> </w:t>
      </w:r>
      <w:r w:rsidR="003C12C3" w:rsidRPr="00427DE3">
        <w:rPr>
          <w:rFonts w:ascii="Times New Roman" w:hAnsi="Times New Roman" w:cs="Times New Roman"/>
          <w:sz w:val="28"/>
          <w:szCs w:val="28"/>
        </w:rPr>
        <w:t xml:space="preserve">установкой </w:t>
      </w:r>
      <w:r w:rsidR="00296876" w:rsidRPr="00427DE3">
        <w:rPr>
          <w:rFonts w:ascii="Times New Roman" w:hAnsi="Times New Roman" w:cs="Times New Roman"/>
          <w:sz w:val="28"/>
          <w:szCs w:val="28"/>
        </w:rPr>
        <w:t xml:space="preserve">ограждающих конструкций </w:t>
      </w:r>
      <w:r w:rsidR="003C12C3" w:rsidRPr="00427DE3">
        <w:rPr>
          <w:rFonts w:ascii="Times New Roman" w:hAnsi="Times New Roman" w:cs="Times New Roman"/>
          <w:sz w:val="28"/>
          <w:szCs w:val="28"/>
        </w:rPr>
        <w:t>на</w:t>
      </w:r>
      <w:r w:rsidR="0039414E" w:rsidRPr="00427DE3">
        <w:rPr>
          <w:rFonts w:ascii="Times New Roman" w:hAnsi="Times New Roman" w:cs="Times New Roman"/>
          <w:sz w:val="28"/>
          <w:szCs w:val="28"/>
        </w:rPr>
        <w:t xml:space="preserve"> </w:t>
      </w:r>
      <w:r w:rsidR="003C12C3" w:rsidRPr="00427DE3">
        <w:rPr>
          <w:rFonts w:ascii="Times New Roman" w:hAnsi="Times New Roman" w:cs="Times New Roman"/>
          <w:sz w:val="28"/>
          <w:szCs w:val="28"/>
        </w:rPr>
        <w:t>придомовых территориях многоквартирных домов на территори</w:t>
      </w:r>
      <w:r w:rsidR="003238B1">
        <w:rPr>
          <w:rFonts w:ascii="Times New Roman" w:hAnsi="Times New Roman" w:cs="Times New Roman"/>
          <w:sz w:val="28"/>
          <w:szCs w:val="28"/>
        </w:rPr>
        <w:t xml:space="preserve">и </w:t>
      </w:r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r w:rsidR="00E84AF9">
        <w:rPr>
          <w:rFonts w:ascii="Times New Roman" w:hAnsi="Times New Roman" w:cs="Times New Roman"/>
          <w:sz w:val="28"/>
          <w:szCs w:val="28"/>
        </w:rPr>
        <w:t xml:space="preserve"> </w:t>
      </w:r>
      <w:r w:rsidR="003238B1">
        <w:rPr>
          <w:rFonts w:ascii="Times New Roman" w:hAnsi="Times New Roman" w:cs="Times New Roman"/>
          <w:sz w:val="28"/>
          <w:szCs w:val="28"/>
        </w:rPr>
        <w:t>и их демонтажем.</w:t>
      </w:r>
    </w:p>
    <w:p w14:paraId="39B206F6" w14:textId="63A7BB24" w:rsidR="003256DA" w:rsidRPr="00A27122" w:rsidRDefault="001474F0" w:rsidP="00DB4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1.</w:t>
      </w:r>
      <w:r w:rsidR="003C12C3" w:rsidRPr="00427DE3">
        <w:rPr>
          <w:rFonts w:ascii="Times New Roman" w:hAnsi="Times New Roman" w:cs="Times New Roman"/>
          <w:sz w:val="28"/>
          <w:szCs w:val="28"/>
        </w:rPr>
        <w:t>2.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3C12C3" w:rsidRPr="00427DE3">
        <w:rPr>
          <w:rFonts w:ascii="Times New Roman" w:hAnsi="Times New Roman" w:cs="Times New Roman"/>
          <w:sz w:val="28"/>
          <w:szCs w:val="28"/>
        </w:rPr>
        <w:t xml:space="preserve">Для целей настоящего Порядка </w:t>
      </w:r>
      <w:r w:rsidR="003C12C3" w:rsidRPr="00A27122">
        <w:rPr>
          <w:rFonts w:ascii="Times New Roman" w:hAnsi="Times New Roman" w:cs="Times New Roman"/>
          <w:sz w:val="28"/>
          <w:szCs w:val="28"/>
        </w:rPr>
        <w:t xml:space="preserve">под </w:t>
      </w:r>
      <w:r w:rsidR="00F13924" w:rsidRPr="00A27122">
        <w:rPr>
          <w:rFonts w:ascii="Times New Roman" w:hAnsi="Times New Roman" w:cs="Times New Roman"/>
          <w:sz w:val="28"/>
          <w:szCs w:val="28"/>
        </w:rPr>
        <w:t>ограждающими конструкциями</w:t>
      </w:r>
      <w:r w:rsidR="003C12C3" w:rsidRPr="00A27122">
        <w:rPr>
          <w:rFonts w:ascii="Times New Roman" w:hAnsi="Times New Roman" w:cs="Times New Roman"/>
          <w:sz w:val="28"/>
          <w:szCs w:val="28"/>
        </w:rPr>
        <w:t xml:space="preserve"> </w:t>
      </w:r>
      <w:r w:rsidR="007F1576" w:rsidRPr="00A27122">
        <w:rPr>
          <w:rFonts w:ascii="Times New Roman" w:hAnsi="Times New Roman" w:cs="Times New Roman"/>
          <w:sz w:val="28"/>
          <w:szCs w:val="28"/>
        </w:rPr>
        <w:t xml:space="preserve">понимаются устройства регулирования въезда и (или) выезда на придомовую территорию транспортных средств в виде заборов (ворот), </w:t>
      </w:r>
      <w:r w:rsidR="0090550D" w:rsidRPr="00A27122">
        <w:rPr>
          <w:rFonts w:ascii="Times New Roman" w:hAnsi="Times New Roman" w:cs="Times New Roman"/>
          <w:sz w:val="28"/>
          <w:szCs w:val="28"/>
        </w:rPr>
        <w:t>шлагбаумов,</w:t>
      </w:r>
      <w:r w:rsidR="007F1576" w:rsidRPr="00A27122">
        <w:rPr>
          <w:rFonts w:ascii="Times New Roman" w:hAnsi="Times New Roman" w:cs="Times New Roman"/>
          <w:sz w:val="28"/>
          <w:szCs w:val="28"/>
        </w:rPr>
        <w:t xml:space="preserve"> вертикальных выдвижных дорожных столбов (</w:t>
      </w:r>
      <w:proofErr w:type="spellStart"/>
      <w:r w:rsidR="007F1576" w:rsidRPr="00A27122">
        <w:rPr>
          <w:rFonts w:ascii="Times New Roman" w:hAnsi="Times New Roman" w:cs="Times New Roman"/>
          <w:sz w:val="28"/>
          <w:szCs w:val="28"/>
        </w:rPr>
        <w:t>боллард</w:t>
      </w:r>
      <w:r w:rsidR="0090550D" w:rsidRPr="00A2712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F1576" w:rsidRPr="00A27122">
        <w:rPr>
          <w:rFonts w:ascii="Times New Roman" w:hAnsi="Times New Roman" w:cs="Times New Roman"/>
          <w:sz w:val="28"/>
          <w:szCs w:val="28"/>
        </w:rPr>
        <w:t>) (далее – ограждающие конструкции).</w:t>
      </w:r>
    </w:p>
    <w:p w14:paraId="12A223FE" w14:textId="7F5C8A43" w:rsidR="007F1576" w:rsidRPr="00A27122" w:rsidRDefault="007F1576" w:rsidP="00F13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22">
        <w:rPr>
          <w:rFonts w:ascii="Times New Roman" w:hAnsi="Times New Roman" w:cs="Times New Roman"/>
          <w:sz w:val="28"/>
          <w:szCs w:val="28"/>
        </w:rPr>
        <w:t xml:space="preserve">В целях ограничения сквозного проезда, в том числе внутри границ ограждающей конструкции, на территории, предназначенной для движения транспортных средств, запрещается устанавливать </w:t>
      </w:r>
      <w:r w:rsidR="0090550D" w:rsidRPr="00A27122">
        <w:rPr>
          <w:rFonts w:ascii="Times New Roman" w:hAnsi="Times New Roman" w:cs="Times New Roman"/>
          <w:sz w:val="28"/>
          <w:szCs w:val="28"/>
        </w:rPr>
        <w:t>стационарные парковочные столбы, временные металлические конструкции, железобетонные блоки, цепи и другие сооружения</w:t>
      </w:r>
      <w:r w:rsidRPr="00A27122">
        <w:rPr>
          <w:rFonts w:ascii="Times New Roman" w:hAnsi="Times New Roman" w:cs="Times New Roman"/>
          <w:sz w:val="28"/>
          <w:szCs w:val="28"/>
        </w:rPr>
        <w:t>.</w:t>
      </w:r>
    </w:p>
    <w:p w14:paraId="7DC1EFFE" w14:textId="776C5913" w:rsidR="00F13924" w:rsidRPr="00427DE3" w:rsidRDefault="00F13924" w:rsidP="00F13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Под придомовой территорией понимается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Границы придомовой территории многоквартирного дома</w:t>
      </w:r>
      <w:r w:rsidR="00E83EDE" w:rsidRPr="00427DE3">
        <w:rPr>
          <w:rFonts w:ascii="Times New Roman" w:hAnsi="Times New Roman" w:cs="Times New Roman"/>
          <w:sz w:val="28"/>
          <w:szCs w:val="28"/>
        </w:rPr>
        <w:t xml:space="preserve"> </w:t>
      </w:r>
      <w:r w:rsidRPr="00427DE3">
        <w:rPr>
          <w:rFonts w:ascii="Times New Roman" w:hAnsi="Times New Roman" w:cs="Times New Roman"/>
          <w:sz w:val="28"/>
          <w:szCs w:val="28"/>
        </w:rPr>
        <w:t>определяются в соответствии с жилищным, градостроительным, земельным законодательством.</w:t>
      </w:r>
    </w:p>
    <w:p w14:paraId="07A9FA94" w14:textId="2E89704F" w:rsidR="00DB4B99" w:rsidRPr="00E036AE" w:rsidRDefault="001474F0" w:rsidP="00DB4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22">
        <w:rPr>
          <w:rFonts w:ascii="Times New Roman" w:hAnsi="Times New Roman" w:cs="Times New Roman"/>
          <w:sz w:val="28"/>
          <w:szCs w:val="28"/>
        </w:rPr>
        <w:t>1.</w:t>
      </w:r>
      <w:r w:rsidR="00DB4B99" w:rsidRPr="00A27122">
        <w:rPr>
          <w:rFonts w:ascii="Times New Roman" w:hAnsi="Times New Roman" w:cs="Times New Roman"/>
          <w:sz w:val="28"/>
          <w:szCs w:val="28"/>
        </w:rPr>
        <w:t>3.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DB4B99" w:rsidRPr="00A27122">
        <w:rPr>
          <w:rFonts w:ascii="Times New Roman" w:hAnsi="Times New Roman" w:cs="Times New Roman"/>
          <w:sz w:val="28"/>
          <w:szCs w:val="28"/>
        </w:rPr>
        <w:t xml:space="preserve">Порядок установки на территории муниципального образования </w:t>
      </w:r>
      <w:r w:rsidR="00DB4B99" w:rsidRPr="00E036AE">
        <w:rPr>
          <w:rFonts w:ascii="Times New Roman" w:hAnsi="Times New Roman" w:cs="Times New Roman"/>
          <w:sz w:val="28"/>
          <w:szCs w:val="28"/>
        </w:rPr>
        <w:t>ограждающих конструкций регулирует правоотношения, связанные с</w:t>
      </w:r>
      <w:r w:rsidR="002C6429" w:rsidRPr="00E036AE">
        <w:rPr>
          <w:rFonts w:ascii="Times New Roman" w:hAnsi="Times New Roman" w:cs="Times New Roman"/>
          <w:sz w:val="28"/>
          <w:szCs w:val="28"/>
        </w:rPr>
        <w:t> </w:t>
      </w:r>
      <w:r w:rsidR="00DB4B99" w:rsidRPr="00E036AE">
        <w:rPr>
          <w:rFonts w:ascii="Times New Roman" w:hAnsi="Times New Roman" w:cs="Times New Roman"/>
          <w:sz w:val="28"/>
          <w:szCs w:val="28"/>
        </w:rPr>
        <w:t>установкой</w:t>
      </w:r>
      <w:r w:rsidR="00BF5BA1" w:rsidRPr="00E036AE">
        <w:rPr>
          <w:rFonts w:ascii="Times New Roman" w:hAnsi="Times New Roman" w:cs="Times New Roman"/>
          <w:sz w:val="28"/>
          <w:szCs w:val="28"/>
        </w:rPr>
        <w:t>, демонтажем и перемещением на специально организованные для хранения площадки</w:t>
      </w:r>
      <w:r w:rsidR="007037F4" w:rsidRPr="00E036A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DB4B99" w:rsidRPr="00E036AE">
        <w:rPr>
          <w:rFonts w:ascii="Times New Roman" w:hAnsi="Times New Roman" w:cs="Times New Roman"/>
          <w:sz w:val="28"/>
          <w:szCs w:val="28"/>
        </w:rPr>
        <w:t>:</w:t>
      </w:r>
    </w:p>
    <w:p w14:paraId="1EFEBAE3" w14:textId="2A09D6E6" w:rsidR="00DB4B99" w:rsidRPr="00156D90" w:rsidRDefault="001474F0" w:rsidP="00DB4B99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1.</w:t>
      </w:r>
      <w:r w:rsidR="00DB4B99" w:rsidRPr="00E036AE">
        <w:rPr>
          <w:rFonts w:ascii="Times New Roman" w:hAnsi="Times New Roman" w:cs="Times New Roman"/>
          <w:sz w:val="28"/>
          <w:szCs w:val="28"/>
        </w:rPr>
        <w:t>3.1</w:t>
      </w:r>
      <w:r w:rsidR="00C537D2" w:rsidRPr="00E036AE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E83EDE" w:rsidRPr="00E036AE">
        <w:rPr>
          <w:rFonts w:ascii="Times New Roman" w:hAnsi="Times New Roman" w:cs="Times New Roman"/>
          <w:sz w:val="28"/>
          <w:szCs w:val="28"/>
        </w:rPr>
        <w:t>О</w:t>
      </w:r>
      <w:r w:rsidR="00DB4B99" w:rsidRPr="00E036AE">
        <w:rPr>
          <w:rFonts w:ascii="Times New Roman" w:hAnsi="Times New Roman" w:cs="Times New Roman"/>
          <w:sz w:val="28"/>
          <w:szCs w:val="28"/>
        </w:rPr>
        <w:t>граждающих конструкций</w:t>
      </w:r>
      <w:r w:rsidR="00B222E9" w:rsidRPr="00E036AE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B222E9" w:rsidRPr="00E036AE">
        <w:t xml:space="preserve"> </w:t>
      </w:r>
      <w:r w:rsidR="00B222E9" w:rsidRPr="00E036AE">
        <w:rPr>
          <w:rFonts w:ascii="Times New Roman" w:hAnsi="Times New Roman" w:cs="Times New Roman"/>
          <w:sz w:val="28"/>
          <w:szCs w:val="28"/>
        </w:rPr>
        <w:t>шлагбаумов, вертикальных выдвижных дорожных столбов (</w:t>
      </w:r>
      <w:proofErr w:type="spellStart"/>
      <w:r w:rsidR="00B222E9" w:rsidRPr="00E036AE">
        <w:rPr>
          <w:rFonts w:ascii="Times New Roman" w:hAnsi="Times New Roman" w:cs="Times New Roman"/>
          <w:sz w:val="28"/>
          <w:szCs w:val="28"/>
        </w:rPr>
        <w:t>боллардов</w:t>
      </w:r>
      <w:proofErr w:type="spellEnd"/>
      <w:r w:rsidR="00B222E9" w:rsidRPr="00E036AE">
        <w:rPr>
          <w:rFonts w:ascii="Times New Roman" w:hAnsi="Times New Roman" w:cs="Times New Roman"/>
          <w:sz w:val="28"/>
          <w:szCs w:val="28"/>
        </w:rPr>
        <w:t>))</w:t>
      </w:r>
      <w:r w:rsidR="00DB4B99" w:rsidRPr="00E036AE">
        <w:rPr>
          <w:rFonts w:ascii="Times New Roman" w:hAnsi="Times New Roman" w:cs="Times New Roman"/>
          <w:sz w:val="28"/>
          <w:szCs w:val="28"/>
        </w:rPr>
        <w:t xml:space="preserve">, ограничивающих проезд к земельному участку, на котором расположен многоквартирный дом, при условии, что высота устанавливаемого на такой территории </w:t>
      </w:r>
      <w:r w:rsidR="00DB4B99" w:rsidRPr="00427DE3">
        <w:rPr>
          <w:rFonts w:ascii="Times New Roman" w:hAnsi="Times New Roman" w:cs="Times New Roman"/>
          <w:sz w:val="28"/>
          <w:szCs w:val="28"/>
        </w:rPr>
        <w:t xml:space="preserve">ограждения превышает </w:t>
      </w:r>
      <w:r w:rsidR="00F13924" w:rsidRPr="00427DE3">
        <w:rPr>
          <w:rFonts w:ascii="Times New Roman" w:hAnsi="Times New Roman" w:cs="Times New Roman"/>
          <w:sz w:val="28"/>
          <w:szCs w:val="28"/>
        </w:rPr>
        <w:t>120</w:t>
      </w:r>
      <w:r w:rsidR="00DB4B99" w:rsidRPr="00427DE3">
        <w:rPr>
          <w:rFonts w:ascii="Times New Roman" w:hAnsi="Times New Roman" w:cs="Times New Roman"/>
          <w:sz w:val="28"/>
          <w:szCs w:val="28"/>
        </w:rPr>
        <w:t xml:space="preserve"> см</w:t>
      </w:r>
      <w:r w:rsidR="00DB4B99" w:rsidRPr="006C3AD2">
        <w:rPr>
          <w:rFonts w:ascii="Times New Roman" w:hAnsi="Times New Roman" w:cs="Times New Roman"/>
          <w:sz w:val="28"/>
          <w:szCs w:val="28"/>
        </w:rPr>
        <w:t>.</w:t>
      </w:r>
    </w:p>
    <w:p w14:paraId="2D545601" w14:textId="6E9977EA" w:rsidR="00E83EDE" w:rsidRPr="003238B1" w:rsidRDefault="001474F0" w:rsidP="00DB4B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B4B99" w:rsidRPr="00427DE3">
        <w:rPr>
          <w:rFonts w:ascii="Times New Roman" w:hAnsi="Times New Roman" w:cs="Times New Roman"/>
          <w:sz w:val="28"/>
          <w:szCs w:val="28"/>
        </w:rPr>
        <w:t>3.2</w:t>
      </w:r>
      <w:r w:rsidR="00C537D2" w:rsidRPr="00427DE3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DB4B99" w:rsidRPr="003238B1">
        <w:rPr>
          <w:rFonts w:ascii="Times New Roman" w:hAnsi="Times New Roman" w:cs="Times New Roman"/>
          <w:sz w:val="28"/>
          <w:szCs w:val="28"/>
        </w:rPr>
        <w:t>Огражд</w:t>
      </w:r>
      <w:r w:rsidR="00296876" w:rsidRPr="003238B1">
        <w:rPr>
          <w:rFonts w:ascii="Times New Roman" w:hAnsi="Times New Roman" w:cs="Times New Roman"/>
          <w:sz w:val="28"/>
          <w:szCs w:val="28"/>
        </w:rPr>
        <w:t>ающих конструкций</w:t>
      </w:r>
      <w:r w:rsidR="00310E29" w:rsidRPr="003238B1">
        <w:rPr>
          <w:rFonts w:ascii="Times New Roman" w:hAnsi="Times New Roman" w:cs="Times New Roman"/>
          <w:sz w:val="28"/>
          <w:szCs w:val="28"/>
        </w:rPr>
        <w:t xml:space="preserve"> (за исключением шлагбаумов, вертикальных выдвижных дорожных столбов (</w:t>
      </w:r>
      <w:proofErr w:type="spellStart"/>
      <w:r w:rsidR="00310E29" w:rsidRPr="003238B1">
        <w:rPr>
          <w:rFonts w:ascii="Times New Roman" w:hAnsi="Times New Roman" w:cs="Times New Roman"/>
          <w:sz w:val="28"/>
          <w:szCs w:val="28"/>
        </w:rPr>
        <w:t>боллардов</w:t>
      </w:r>
      <w:proofErr w:type="spellEnd"/>
      <w:r w:rsidR="00310E29" w:rsidRPr="003238B1">
        <w:rPr>
          <w:rFonts w:ascii="Times New Roman" w:hAnsi="Times New Roman" w:cs="Times New Roman"/>
          <w:sz w:val="28"/>
          <w:szCs w:val="28"/>
        </w:rPr>
        <w:t>))</w:t>
      </w:r>
      <w:r w:rsidR="00DB4B99" w:rsidRPr="003238B1">
        <w:rPr>
          <w:rFonts w:ascii="Times New Roman" w:hAnsi="Times New Roman" w:cs="Times New Roman"/>
          <w:sz w:val="28"/>
          <w:szCs w:val="28"/>
        </w:rPr>
        <w:t>, ограничивающих проезд к земельному участку, находящемуся в частной собственности</w:t>
      </w:r>
      <w:r w:rsidR="00983B11" w:rsidRPr="003238B1">
        <w:rPr>
          <w:rFonts w:ascii="Times New Roman" w:hAnsi="Times New Roman" w:cs="Times New Roman"/>
          <w:sz w:val="28"/>
          <w:szCs w:val="28"/>
        </w:rPr>
        <w:t>.</w:t>
      </w:r>
    </w:p>
    <w:p w14:paraId="574A939E" w14:textId="08E956B3" w:rsidR="00B0111F" w:rsidRPr="00A27122" w:rsidRDefault="00B0111F" w:rsidP="00983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1.3.3.</w:t>
      </w:r>
      <w:r w:rsidR="003238B1" w:rsidRPr="003238B1">
        <w:rPr>
          <w:rFonts w:ascii="Times New Roman" w:hAnsi="Times New Roman" w:cs="Times New Roman"/>
          <w:sz w:val="28"/>
          <w:szCs w:val="28"/>
        </w:rPr>
        <w:tab/>
      </w:r>
      <w:r w:rsidR="00727A08" w:rsidRPr="003238B1">
        <w:rPr>
          <w:rFonts w:ascii="Times New Roman" w:hAnsi="Times New Roman" w:cs="Times New Roman"/>
          <w:sz w:val="28"/>
          <w:szCs w:val="28"/>
        </w:rPr>
        <w:t xml:space="preserve">Ограждающих </w:t>
      </w:r>
      <w:r w:rsidR="00727A08" w:rsidRPr="00E036AE">
        <w:rPr>
          <w:rFonts w:ascii="Times New Roman" w:hAnsi="Times New Roman" w:cs="Times New Roman"/>
          <w:sz w:val="28"/>
          <w:szCs w:val="28"/>
        </w:rPr>
        <w:t xml:space="preserve">конструкций в виде шлагбаума, выдвижных </w:t>
      </w:r>
      <w:r w:rsidR="00727A08" w:rsidRPr="00A27122">
        <w:rPr>
          <w:rFonts w:ascii="Times New Roman" w:hAnsi="Times New Roman" w:cs="Times New Roman"/>
          <w:sz w:val="28"/>
          <w:szCs w:val="28"/>
        </w:rPr>
        <w:t>столбов (</w:t>
      </w:r>
      <w:proofErr w:type="spellStart"/>
      <w:r w:rsidR="00727A08" w:rsidRPr="00A27122">
        <w:rPr>
          <w:rFonts w:ascii="Times New Roman" w:hAnsi="Times New Roman" w:cs="Times New Roman"/>
          <w:sz w:val="28"/>
          <w:szCs w:val="28"/>
        </w:rPr>
        <w:t>боллардов</w:t>
      </w:r>
      <w:proofErr w:type="spellEnd"/>
      <w:r w:rsidR="00727A08" w:rsidRPr="00A27122">
        <w:rPr>
          <w:rFonts w:ascii="Times New Roman" w:hAnsi="Times New Roman" w:cs="Times New Roman"/>
          <w:sz w:val="28"/>
          <w:szCs w:val="28"/>
        </w:rPr>
        <w:t>).</w:t>
      </w:r>
    </w:p>
    <w:p w14:paraId="383565A1" w14:textId="41915760" w:rsidR="00310E29" w:rsidRDefault="00811C8D" w:rsidP="00983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1.4.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983B11" w:rsidRPr="000C7F45">
        <w:rPr>
          <w:rFonts w:ascii="Times New Roman" w:hAnsi="Times New Roman" w:cs="Times New Roman"/>
          <w:sz w:val="28"/>
          <w:szCs w:val="28"/>
        </w:rPr>
        <w:t>Порядок не распространяется на земельные участки</w:t>
      </w:r>
      <w:r w:rsidR="00310E29">
        <w:rPr>
          <w:rFonts w:ascii="Times New Roman" w:hAnsi="Times New Roman" w:cs="Times New Roman"/>
          <w:sz w:val="28"/>
          <w:szCs w:val="28"/>
        </w:rPr>
        <w:t>:</w:t>
      </w:r>
    </w:p>
    <w:p w14:paraId="7C7E3244" w14:textId="77777777" w:rsidR="00310E29" w:rsidRDefault="00310E29" w:rsidP="00983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83B11" w:rsidRPr="000C7F45">
        <w:rPr>
          <w:rFonts w:ascii="Times New Roman" w:hAnsi="Times New Roman" w:cs="Times New Roman"/>
          <w:sz w:val="28"/>
          <w:szCs w:val="28"/>
        </w:rPr>
        <w:t>используемые для целей индивидуального жилищного строительства и ведения гражданином садоводства или огородн</w:t>
      </w:r>
      <w:r>
        <w:rPr>
          <w:rFonts w:ascii="Times New Roman" w:hAnsi="Times New Roman" w:cs="Times New Roman"/>
          <w:sz w:val="28"/>
          <w:szCs w:val="28"/>
        </w:rPr>
        <w:t>ичества для собственных нужд;</w:t>
      </w:r>
    </w:p>
    <w:p w14:paraId="684D11F6" w14:textId="4F338BF5" w:rsidR="00310E29" w:rsidRPr="003238B1" w:rsidRDefault="00310E29" w:rsidP="00983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83B11" w:rsidRPr="000C7F45">
        <w:rPr>
          <w:rFonts w:ascii="Times New Roman" w:hAnsi="Times New Roman" w:cs="Times New Roman"/>
          <w:sz w:val="28"/>
          <w:szCs w:val="28"/>
        </w:rPr>
        <w:t xml:space="preserve">находящиеся в постоянном (бессрочном) пользовании органами государственной власти и органами местного самоуправления, государственными и муниципальными учреждениями (бюджетные, казенные и </w:t>
      </w:r>
      <w:r w:rsidR="00983B11" w:rsidRPr="003238B1">
        <w:rPr>
          <w:rFonts w:ascii="Times New Roman" w:hAnsi="Times New Roman" w:cs="Times New Roman"/>
          <w:sz w:val="28"/>
          <w:szCs w:val="28"/>
        </w:rPr>
        <w:t>автономные)</w:t>
      </w:r>
      <w:r w:rsidRPr="003238B1">
        <w:rPr>
          <w:rFonts w:ascii="Times New Roman" w:hAnsi="Times New Roman" w:cs="Times New Roman"/>
          <w:sz w:val="28"/>
          <w:szCs w:val="28"/>
        </w:rPr>
        <w:t>.</w:t>
      </w:r>
    </w:p>
    <w:p w14:paraId="17743F67" w14:textId="7BE0754D" w:rsidR="00983B11" w:rsidRPr="000C7F45" w:rsidRDefault="00310E29" w:rsidP="00983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 xml:space="preserve">Порядок также не распространяется на </w:t>
      </w:r>
      <w:r w:rsidR="00384E38" w:rsidRPr="003238B1">
        <w:rPr>
          <w:rFonts w:ascii="Times New Roman" w:hAnsi="Times New Roman" w:cs="Times New Roman"/>
          <w:sz w:val="28"/>
          <w:szCs w:val="28"/>
        </w:rPr>
        <w:t xml:space="preserve">иные случаи установки ограждающих </w:t>
      </w:r>
      <w:r w:rsidR="00384E38" w:rsidRPr="000C7F45">
        <w:rPr>
          <w:rFonts w:ascii="Times New Roman" w:hAnsi="Times New Roman" w:cs="Times New Roman"/>
          <w:sz w:val="28"/>
          <w:szCs w:val="28"/>
        </w:rPr>
        <w:t xml:space="preserve">конструкций, установка которых урегулирована </w:t>
      </w:r>
      <w:r w:rsidR="00384E38" w:rsidRPr="000C7F45">
        <w:rPr>
          <w:rFonts w:ascii="Times New Roman" w:hAnsi="Times New Roman" w:cs="Times New Roman"/>
          <w:kern w:val="1"/>
          <w:sz w:val="28"/>
          <w:szCs w:val="28"/>
          <w:lang w:eastAsia="ar-SA"/>
        </w:rPr>
        <w:t>правилами благоустройства территории муниципального образования, а также в соответствии с требованиями правил застройки территории и землепользования территории муниципального образования.</w:t>
      </w:r>
    </w:p>
    <w:p w14:paraId="633865F3" w14:textId="2FFCDCC6" w:rsidR="0023166A" w:rsidRPr="000C7F45" w:rsidRDefault="001474F0" w:rsidP="0086723E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1.</w:t>
      </w:r>
      <w:r w:rsidR="00811C8D" w:rsidRPr="000C7F45">
        <w:rPr>
          <w:rFonts w:ascii="Times New Roman" w:hAnsi="Times New Roman" w:cs="Times New Roman"/>
          <w:sz w:val="28"/>
          <w:szCs w:val="28"/>
        </w:rPr>
        <w:t>5</w:t>
      </w:r>
      <w:r w:rsidR="00DB4B99" w:rsidRPr="000C7F45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3C12C3" w:rsidRPr="000C7F45">
        <w:rPr>
          <w:rFonts w:ascii="Times New Roman" w:hAnsi="Times New Roman" w:cs="Times New Roman"/>
          <w:sz w:val="28"/>
          <w:szCs w:val="28"/>
        </w:rPr>
        <w:t xml:space="preserve">Устройство ограждающих конструкций осуществляется в целях обеспечения пожарной безопасности, безопасности дорожного движения, разделения транспортных и пешеходных потоков, обозначения границ территории и в других случаях, установленных нормативными правовыми актами Российской Федерации и </w:t>
      </w:r>
      <w:r w:rsidR="00A30CCC" w:rsidRPr="000C7F45">
        <w:rPr>
          <w:rFonts w:ascii="Times New Roman" w:hAnsi="Times New Roman" w:cs="Times New Roman"/>
          <w:kern w:val="1"/>
          <w:sz w:val="28"/>
          <w:szCs w:val="28"/>
          <w:lang w:eastAsia="ar-SA"/>
        </w:rPr>
        <w:t>правил застройки территории и землепользования территории муниципального образования.</w:t>
      </w:r>
    </w:p>
    <w:p w14:paraId="05AC15DD" w14:textId="05A9AAF7" w:rsidR="00A30CCC" w:rsidRPr="000C7F45" w:rsidRDefault="00A30CCC" w:rsidP="0086723E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0C7F4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Установка </w:t>
      </w:r>
      <w:r w:rsidR="00E71C20" w:rsidRPr="000C7F45">
        <w:rPr>
          <w:rFonts w:ascii="Times New Roman" w:hAnsi="Times New Roman" w:cs="Times New Roman"/>
          <w:kern w:val="1"/>
          <w:sz w:val="28"/>
          <w:szCs w:val="28"/>
          <w:lang w:eastAsia="ar-SA"/>
        </w:rPr>
        <w:t>ограждающих конструкций</w:t>
      </w:r>
      <w:r w:rsidRPr="000C7F45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должна производиться исходя </w:t>
      </w:r>
      <w:r w:rsidRPr="000C7F45">
        <w:rPr>
          <w:rFonts w:ascii="Times New Roman" w:hAnsi="Times New Roman" w:cs="Times New Roman"/>
          <w:kern w:val="1"/>
          <w:sz w:val="28"/>
          <w:szCs w:val="28"/>
          <w:lang w:eastAsia="ar-SA"/>
        </w:rPr>
        <w:br/>
        <w:t>из необходимости, сформированной условиями эксплуатации или охраны территорий, зданий и иных объектов, либо в случаях, когда обязанность такой установки прямо вытекает из правил благоустройства территории муниципального образования, а также в соответствии с требованиями правил застройки территории и землепользования террито</w:t>
      </w:r>
      <w:r w:rsidR="006C3AD2">
        <w:rPr>
          <w:rFonts w:ascii="Times New Roman" w:hAnsi="Times New Roman" w:cs="Times New Roman"/>
          <w:kern w:val="1"/>
          <w:sz w:val="28"/>
          <w:szCs w:val="28"/>
          <w:lang w:eastAsia="ar-SA"/>
        </w:rPr>
        <w:t>рии муниципального образования.</w:t>
      </w:r>
    </w:p>
    <w:p w14:paraId="35CF790E" w14:textId="77777777" w:rsidR="00A30CCC" w:rsidRPr="000C7F45" w:rsidRDefault="00A30CCC" w:rsidP="0086723E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 xml:space="preserve">При проектировании и установке </w:t>
      </w:r>
      <w:r w:rsidR="00E71C20" w:rsidRPr="000C7F45">
        <w:rPr>
          <w:rFonts w:ascii="Times New Roman" w:hAnsi="Times New Roman" w:cs="Times New Roman"/>
          <w:sz w:val="28"/>
          <w:szCs w:val="28"/>
        </w:rPr>
        <w:t>ограждающих конструкций</w:t>
      </w:r>
      <w:r w:rsidRPr="000C7F45">
        <w:rPr>
          <w:rFonts w:ascii="Times New Roman" w:hAnsi="Times New Roman" w:cs="Times New Roman"/>
          <w:sz w:val="28"/>
          <w:szCs w:val="28"/>
        </w:rPr>
        <w:t xml:space="preserve"> следует соблюдать требования строительных норм и правил.</w:t>
      </w:r>
    </w:p>
    <w:p w14:paraId="5A376BAE" w14:textId="494F643D" w:rsidR="001B5827" w:rsidRPr="000C7F45" w:rsidRDefault="001B5827" w:rsidP="001B5827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1.</w:t>
      </w:r>
      <w:r w:rsidR="00811C8D" w:rsidRPr="000C7F45">
        <w:rPr>
          <w:rFonts w:ascii="Times New Roman" w:hAnsi="Times New Roman" w:cs="Times New Roman"/>
          <w:sz w:val="28"/>
          <w:szCs w:val="28"/>
        </w:rPr>
        <w:t>6</w:t>
      </w:r>
      <w:r w:rsidRPr="000C7F45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0C7F45">
        <w:rPr>
          <w:rFonts w:ascii="Times New Roman" w:hAnsi="Times New Roman" w:cs="Times New Roman"/>
          <w:sz w:val="28"/>
          <w:szCs w:val="28"/>
        </w:rPr>
        <w:t>Требования к ограждающей конструкции и организации ее эксплуатации:</w:t>
      </w:r>
    </w:p>
    <w:p w14:paraId="539DE37F" w14:textId="7DD65C72" w:rsidR="001B5827" w:rsidRPr="000C7F45" w:rsidRDefault="00505E13" w:rsidP="001B5827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</w:t>
      </w:r>
      <w:r w:rsidR="001B5827" w:rsidRPr="000C7F45">
        <w:rPr>
          <w:rFonts w:ascii="Times New Roman" w:hAnsi="Times New Roman" w:cs="Times New Roman"/>
          <w:sz w:val="28"/>
          <w:szCs w:val="28"/>
        </w:rPr>
        <w:t>личие беспрепятственного прохода пешеходов на территорию общего пользования, определяемую в соответствии с законодательством Российской Федерации о градостроительной деятельности;</w:t>
      </w:r>
    </w:p>
    <w:p w14:paraId="6B2D6EB4" w14:textId="1D4DF476" w:rsidR="001B5827" w:rsidRPr="003238B1" w:rsidRDefault="00505E13" w:rsidP="001B5827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="001B5827" w:rsidRPr="000C7F45">
        <w:rPr>
          <w:rFonts w:ascii="Times New Roman" w:hAnsi="Times New Roman" w:cs="Times New Roman"/>
          <w:sz w:val="28"/>
          <w:szCs w:val="28"/>
        </w:rPr>
        <w:t xml:space="preserve">аличие удаленной диспетчеризации ограждающего устройства Единой диспетчерской службы Ярославской области, которая обеспечивает автоматическую разблокировку и (или) открывание ограждающих конструкций, установленных на проездах и подъездах, а также нахождение их в открытом положении для обеспечения круглосуточного и беспрепятственного проезда на придомовую территорию пожарной техники, транспортных средств правоохранительных органов, скорой медицинской </w:t>
      </w:r>
      <w:r w:rsidR="001B5827" w:rsidRPr="000C7F45">
        <w:rPr>
          <w:rFonts w:ascii="Times New Roman" w:hAnsi="Times New Roman" w:cs="Times New Roman"/>
          <w:sz w:val="28"/>
          <w:szCs w:val="28"/>
        </w:rPr>
        <w:lastRenderedPageBreak/>
        <w:t xml:space="preserve">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служб. Допускается </w:t>
      </w:r>
      <w:r w:rsidR="001B5827" w:rsidRPr="003238B1">
        <w:rPr>
          <w:rFonts w:ascii="Times New Roman" w:hAnsi="Times New Roman" w:cs="Times New Roman"/>
          <w:sz w:val="28"/>
          <w:szCs w:val="28"/>
        </w:rPr>
        <w:t xml:space="preserve">ручное открывание при организации круглосуточного дежурства персонала непосредственно у места установки ограждающих конструкций на проездах или дистанционно при устройстве видео- и (или) </w:t>
      </w:r>
      <w:proofErr w:type="spellStart"/>
      <w:r w:rsidR="001B5827" w:rsidRPr="003238B1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="001B5827" w:rsidRPr="003238B1">
        <w:rPr>
          <w:rFonts w:ascii="Times New Roman" w:hAnsi="Times New Roman" w:cs="Times New Roman"/>
          <w:sz w:val="28"/>
          <w:szCs w:val="28"/>
        </w:rPr>
        <w:t xml:space="preserve"> с местом их установки;</w:t>
      </w:r>
    </w:p>
    <w:p w14:paraId="76B54B80" w14:textId="1521B776" w:rsidR="001B5827" w:rsidRPr="003238B1" w:rsidRDefault="00505E13" w:rsidP="001B5827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1.6.3.</w:t>
      </w:r>
      <w:r w:rsidR="003238B1" w:rsidRPr="003238B1">
        <w:rPr>
          <w:rFonts w:ascii="Times New Roman" w:hAnsi="Times New Roman" w:cs="Times New Roman"/>
          <w:sz w:val="28"/>
          <w:szCs w:val="28"/>
        </w:rPr>
        <w:tab/>
      </w:r>
      <w:r w:rsidRPr="003238B1">
        <w:rPr>
          <w:rFonts w:ascii="Times New Roman" w:hAnsi="Times New Roman" w:cs="Times New Roman"/>
          <w:sz w:val="28"/>
          <w:szCs w:val="28"/>
        </w:rPr>
        <w:t>С</w:t>
      </w:r>
      <w:r w:rsidR="001B5827" w:rsidRPr="003238B1">
        <w:rPr>
          <w:rFonts w:ascii="Times New Roman" w:hAnsi="Times New Roman" w:cs="Times New Roman"/>
          <w:sz w:val="28"/>
          <w:szCs w:val="28"/>
        </w:rPr>
        <w:t>оответствие ограждающей конструкции Альбому типовых ограждающих конструкций для установки на территории Ярославской области, который утвержден правовым актом Правительства Ярославской области.</w:t>
      </w:r>
    </w:p>
    <w:p w14:paraId="7363E9A5" w14:textId="7BB0B13C" w:rsidR="0023166A" w:rsidRPr="003238B1" w:rsidRDefault="001474F0" w:rsidP="0086723E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1.</w:t>
      </w:r>
      <w:r w:rsidR="00811C8D" w:rsidRPr="003238B1">
        <w:rPr>
          <w:rFonts w:ascii="Times New Roman" w:hAnsi="Times New Roman" w:cs="Times New Roman"/>
          <w:sz w:val="28"/>
          <w:szCs w:val="28"/>
        </w:rPr>
        <w:t>7</w:t>
      </w:r>
      <w:r w:rsidR="003C12C3" w:rsidRPr="003238B1">
        <w:rPr>
          <w:rFonts w:ascii="Times New Roman" w:hAnsi="Times New Roman" w:cs="Times New Roman"/>
          <w:sz w:val="28"/>
          <w:szCs w:val="28"/>
        </w:rPr>
        <w:t>.</w:t>
      </w:r>
      <w:r w:rsidR="003238B1" w:rsidRPr="003238B1">
        <w:rPr>
          <w:rFonts w:ascii="Times New Roman" w:hAnsi="Times New Roman" w:cs="Times New Roman"/>
          <w:sz w:val="28"/>
          <w:szCs w:val="28"/>
        </w:rPr>
        <w:tab/>
      </w:r>
      <w:r w:rsidR="003C12C3" w:rsidRPr="003238B1">
        <w:rPr>
          <w:rFonts w:ascii="Times New Roman" w:hAnsi="Times New Roman" w:cs="Times New Roman"/>
          <w:sz w:val="28"/>
          <w:szCs w:val="28"/>
        </w:rPr>
        <w:t xml:space="preserve">Установка и эксплуатация </w:t>
      </w:r>
      <w:r w:rsidR="00043D78" w:rsidRPr="003238B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3C12C3" w:rsidRPr="003238B1">
        <w:rPr>
          <w:rFonts w:ascii="Times New Roman" w:hAnsi="Times New Roman" w:cs="Times New Roman"/>
          <w:sz w:val="28"/>
          <w:szCs w:val="28"/>
        </w:rPr>
        <w:t xml:space="preserve">препятствующих обзору ограждающих конструкций не допускается, за исключением случаев, предусмотренных нормативными правовыми актами Российской Федерации и </w:t>
      </w:r>
      <w:r w:rsidR="00A30CCC" w:rsidRPr="003238B1">
        <w:rPr>
          <w:rFonts w:ascii="Times New Roman" w:hAnsi="Times New Roman" w:cs="Times New Roman"/>
          <w:sz w:val="28"/>
          <w:szCs w:val="28"/>
        </w:rPr>
        <w:t>правила</w:t>
      </w:r>
      <w:r w:rsidR="00E455BA" w:rsidRPr="003238B1">
        <w:rPr>
          <w:rFonts w:ascii="Times New Roman" w:hAnsi="Times New Roman" w:cs="Times New Roman"/>
          <w:sz w:val="28"/>
          <w:szCs w:val="28"/>
        </w:rPr>
        <w:t>ми</w:t>
      </w:r>
      <w:r w:rsidR="00A30CCC" w:rsidRPr="003238B1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муниципального образования.</w:t>
      </w:r>
    </w:p>
    <w:p w14:paraId="5B075DCB" w14:textId="52155420" w:rsidR="008D5344" w:rsidRDefault="001B5827" w:rsidP="00867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1.</w:t>
      </w:r>
      <w:r w:rsidR="00811C8D" w:rsidRPr="003238B1">
        <w:rPr>
          <w:rFonts w:ascii="Times New Roman" w:hAnsi="Times New Roman" w:cs="Times New Roman"/>
          <w:sz w:val="28"/>
          <w:szCs w:val="28"/>
        </w:rPr>
        <w:t>8</w:t>
      </w:r>
      <w:r w:rsidR="003C12C3" w:rsidRPr="003238B1">
        <w:rPr>
          <w:rFonts w:ascii="Times New Roman" w:hAnsi="Times New Roman" w:cs="Times New Roman"/>
          <w:sz w:val="28"/>
          <w:szCs w:val="28"/>
        </w:rPr>
        <w:t>.</w:t>
      </w:r>
      <w:r w:rsidR="003238B1" w:rsidRPr="003238B1">
        <w:rPr>
          <w:rFonts w:ascii="Times New Roman" w:hAnsi="Times New Roman" w:cs="Times New Roman"/>
          <w:sz w:val="28"/>
          <w:szCs w:val="28"/>
        </w:rPr>
        <w:tab/>
      </w:r>
      <w:r w:rsidR="003C12C3" w:rsidRPr="003238B1">
        <w:rPr>
          <w:rFonts w:ascii="Times New Roman" w:hAnsi="Times New Roman" w:cs="Times New Roman"/>
          <w:sz w:val="28"/>
          <w:szCs w:val="28"/>
        </w:rPr>
        <w:t xml:space="preserve">Ограждающие </w:t>
      </w:r>
      <w:r w:rsidR="003C12C3" w:rsidRPr="000C7F45">
        <w:rPr>
          <w:rFonts w:ascii="Times New Roman" w:hAnsi="Times New Roman" w:cs="Times New Roman"/>
          <w:sz w:val="28"/>
          <w:szCs w:val="28"/>
        </w:rPr>
        <w:t>конструкции, размещенные с нарушением установленного порядк</w:t>
      </w:r>
      <w:r w:rsidR="002A0ECA" w:rsidRPr="000C7F45">
        <w:rPr>
          <w:rFonts w:ascii="Times New Roman" w:hAnsi="Times New Roman" w:cs="Times New Roman"/>
          <w:sz w:val="28"/>
          <w:szCs w:val="28"/>
        </w:rPr>
        <w:t>а (в том числе в случае прекращения оснований, допускающих установку и эксплуатацию полностью препятствующих обзору ограждений)</w:t>
      </w:r>
      <w:r w:rsidR="00043D78" w:rsidRPr="000C7F45">
        <w:rPr>
          <w:rFonts w:ascii="Times New Roman" w:hAnsi="Times New Roman" w:cs="Times New Roman"/>
          <w:sz w:val="28"/>
          <w:szCs w:val="28"/>
        </w:rPr>
        <w:t xml:space="preserve">, </w:t>
      </w:r>
      <w:r w:rsidR="00FC334E" w:rsidRPr="000C7F45">
        <w:rPr>
          <w:rFonts w:ascii="Times New Roman" w:hAnsi="Times New Roman" w:cs="Times New Roman"/>
          <w:sz w:val="28"/>
          <w:szCs w:val="28"/>
        </w:rPr>
        <w:t xml:space="preserve">не </w:t>
      </w:r>
      <w:r w:rsidR="00FC334E" w:rsidRPr="00E036AE">
        <w:rPr>
          <w:rFonts w:ascii="Times New Roman" w:hAnsi="Times New Roman" w:cs="Times New Roman"/>
          <w:sz w:val="28"/>
          <w:szCs w:val="28"/>
        </w:rPr>
        <w:t xml:space="preserve">приведенные в соответствие </w:t>
      </w:r>
      <w:r w:rsidR="008D26B0" w:rsidRPr="00E036AE">
        <w:rPr>
          <w:rFonts w:ascii="Times New Roman" w:hAnsi="Times New Roman" w:cs="Times New Roman"/>
          <w:sz w:val="28"/>
          <w:szCs w:val="28"/>
        </w:rPr>
        <w:t xml:space="preserve">с настоящим Порядком </w:t>
      </w:r>
      <w:r w:rsidR="00FC334E" w:rsidRPr="00E036AE">
        <w:rPr>
          <w:rFonts w:ascii="Times New Roman" w:hAnsi="Times New Roman" w:cs="Times New Roman"/>
          <w:sz w:val="28"/>
          <w:szCs w:val="28"/>
        </w:rPr>
        <w:t>после инвентаризации</w:t>
      </w:r>
      <w:r w:rsidR="008D26B0" w:rsidRPr="00E036AE">
        <w:rPr>
          <w:rFonts w:ascii="Times New Roman" w:hAnsi="Times New Roman" w:cs="Times New Roman"/>
          <w:sz w:val="28"/>
          <w:szCs w:val="28"/>
        </w:rPr>
        <w:t xml:space="preserve">, проведенной в соответствии пункта 4.4 раздела 4 Порядка, </w:t>
      </w:r>
      <w:r w:rsidR="00BE23DE" w:rsidRPr="00E036A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43D78" w:rsidRPr="00E036AE">
        <w:rPr>
          <w:rFonts w:ascii="Times New Roman" w:hAnsi="Times New Roman" w:cs="Times New Roman"/>
          <w:sz w:val="28"/>
          <w:szCs w:val="28"/>
        </w:rPr>
        <w:t>не вошедшие в реестр установки ограждающих конструкций</w:t>
      </w:r>
      <w:r w:rsidR="003C12C3" w:rsidRPr="00E036AE">
        <w:rPr>
          <w:rFonts w:ascii="Times New Roman" w:hAnsi="Times New Roman" w:cs="Times New Roman"/>
          <w:sz w:val="28"/>
          <w:szCs w:val="28"/>
        </w:rPr>
        <w:t>, подлежат демонтажу без решения суда в порядке</w:t>
      </w:r>
      <w:r w:rsidR="003C12C3" w:rsidRPr="00427DE3">
        <w:rPr>
          <w:rFonts w:ascii="Times New Roman" w:hAnsi="Times New Roman" w:cs="Times New Roman"/>
          <w:sz w:val="28"/>
          <w:szCs w:val="28"/>
        </w:rPr>
        <w:t xml:space="preserve">, утверждаемом </w:t>
      </w:r>
      <w:r w:rsidR="0039414E" w:rsidRPr="00427DE3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2A0ECA" w:rsidRPr="00427DE3">
        <w:rPr>
          <w:rFonts w:ascii="Times New Roman" w:hAnsi="Times New Roman" w:cs="Times New Roman"/>
          <w:sz w:val="28"/>
          <w:szCs w:val="28"/>
        </w:rPr>
        <w:t>,</w:t>
      </w:r>
      <w:r w:rsidR="003C12C3" w:rsidRPr="00427DE3">
        <w:rPr>
          <w:rFonts w:ascii="Times New Roman" w:hAnsi="Times New Roman" w:cs="Times New Roman"/>
          <w:sz w:val="28"/>
          <w:szCs w:val="28"/>
        </w:rPr>
        <w:t xml:space="preserve"> за счет собственника (правообладателя) земельного участка, на котором установлены такие ограждающие конструкции, либо за счет средств бюджета муниципального образования</w:t>
      </w:r>
      <w:r w:rsidR="00043D78" w:rsidRPr="00427DE3">
        <w:rPr>
          <w:rFonts w:ascii="Times New Roman" w:hAnsi="Times New Roman" w:cs="Times New Roman"/>
          <w:sz w:val="28"/>
          <w:szCs w:val="28"/>
        </w:rPr>
        <w:t xml:space="preserve"> с последующим возмещением</w:t>
      </w:r>
      <w:r w:rsidR="001F704D" w:rsidRPr="00427DE3">
        <w:rPr>
          <w:rFonts w:ascii="Times New Roman" w:hAnsi="Times New Roman" w:cs="Times New Roman"/>
          <w:sz w:val="28"/>
          <w:szCs w:val="28"/>
        </w:rPr>
        <w:t xml:space="preserve"> </w:t>
      </w:r>
      <w:r w:rsidR="00D34AB3" w:rsidRPr="00427DE3">
        <w:rPr>
          <w:rFonts w:ascii="Times New Roman" w:hAnsi="Times New Roman" w:cs="Times New Roman"/>
          <w:sz w:val="28"/>
          <w:szCs w:val="28"/>
        </w:rPr>
        <w:t>расходов, связанных с демонтажем ограждающих конструкций, в судебном порядке</w:t>
      </w:r>
      <w:r w:rsidR="002A0ECA" w:rsidRPr="00427DE3">
        <w:rPr>
          <w:rFonts w:ascii="Times New Roman" w:hAnsi="Times New Roman" w:cs="Times New Roman"/>
          <w:sz w:val="28"/>
          <w:szCs w:val="28"/>
        </w:rPr>
        <w:t>.</w:t>
      </w:r>
    </w:p>
    <w:p w14:paraId="07FD97BE" w14:textId="77777777" w:rsidR="00A27122" w:rsidRDefault="00A27122" w:rsidP="00B956F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86FFC4" w14:textId="2E42E6C7" w:rsidR="008B3374" w:rsidRPr="00427DE3" w:rsidRDefault="008B3374" w:rsidP="00B956F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2.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427DE3">
        <w:rPr>
          <w:rFonts w:ascii="Times New Roman" w:hAnsi="Times New Roman" w:cs="Times New Roman"/>
          <w:sz w:val="28"/>
          <w:szCs w:val="28"/>
        </w:rPr>
        <w:t>Определение мест установки ограждающих конструкций и установление требований к ним</w:t>
      </w:r>
    </w:p>
    <w:p w14:paraId="3A0EC590" w14:textId="77777777" w:rsidR="008B3374" w:rsidRPr="00427DE3" w:rsidRDefault="008B3374" w:rsidP="00B956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BE0A77" w14:textId="2754BC1D" w:rsidR="008B3374" w:rsidRPr="003238B1" w:rsidRDefault="008B3374" w:rsidP="008B3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2.1.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427DE3">
        <w:rPr>
          <w:rFonts w:ascii="Times New Roman" w:hAnsi="Times New Roman" w:cs="Times New Roman"/>
          <w:sz w:val="28"/>
          <w:szCs w:val="28"/>
        </w:rPr>
        <w:t xml:space="preserve">Места установки на территории муниципального образования </w:t>
      </w:r>
      <w:r w:rsidR="007037F4" w:rsidRPr="00E036AE">
        <w:rPr>
          <w:rFonts w:ascii="Times New Roman" w:hAnsi="Times New Roman" w:cs="Times New Roman"/>
          <w:sz w:val="28"/>
          <w:szCs w:val="28"/>
        </w:rPr>
        <w:t>ограждающих конструкций</w:t>
      </w:r>
      <w:r w:rsidR="006D7FB8" w:rsidRPr="00E036AE">
        <w:rPr>
          <w:rFonts w:ascii="Times New Roman" w:hAnsi="Times New Roman" w:cs="Times New Roman"/>
          <w:sz w:val="28"/>
          <w:szCs w:val="28"/>
        </w:rPr>
        <w:t>, стилевое решение, высота, используемый материал, технология и рисунок решетки</w:t>
      </w:r>
      <w:r w:rsidRPr="00E036AE">
        <w:rPr>
          <w:rFonts w:ascii="Times New Roman" w:hAnsi="Times New Roman" w:cs="Times New Roman"/>
          <w:sz w:val="28"/>
          <w:szCs w:val="28"/>
        </w:rPr>
        <w:t xml:space="preserve"> </w:t>
      </w:r>
      <w:r w:rsidR="004426BB" w:rsidRPr="00E036AE">
        <w:rPr>
          <w:rFonts w:ascii="Times New Roman" w:hAnsi="Times New Roman" w:cs="Times New Roman"/>
          <w:sz w:val="28"/>
          <w:szCs w:val="28"/>
        </w:rPr>
        <w:t xml:space="preserve">включаются в </w:t>
      </w:r>
      <w:r w:rsidR="002A0ECA" w:rsidRPr="00E036AE">
        <w:rPr>
          <w:rFonts w:ascii="Times New Roman" w:hAnsi="Times New Roman" w:cs="Times New Roman"/>
          <w:sz w:val="28"/>
          <w:szCs w:val="28"/>
        </w:rPr>
        <w:t>реестр</w:t>
      </w:r>
      <w:r w:rsidR="004426BB" w:rsidRPr="00E036AE">
        <w:rPr>
          <w:rFonts w:ascii="Times New Roman" w:hAnsi="Times New Roman" w:cs="Times New Roman"/>
          <w:sz w:val="28"/>
          <w:szCs w:val="28"/>
        </w:rPr>
        <w:t xml:space="preserve"> </w:t>
      </w:r>
      <w:r w:rsidR="002C6429" w:rsidRPr="00E036AE">
        <w:rPr>
          <w:rFonts w:ascii="Times New Roman" w:hAnsi="Times New Roman" w:cs="Times New Roman"/>
          <w:sz w:val="28"/>
          <w:szCs w:val="28"/>
        </w:rPr>
        <w:t>мест</w:t>
      </w:r>
      <w:r w:rsidR="002A0ECA" w:rsidRPr="00E036AE">
        <w:rPr>
          <w:rFonts w:ascii="Times New Roman" w:hAnsi="Times New Roman" w:cs="Times New Roman"/>
          <w:sz w:val="28"/>
          <w:szCs w:val="28"/>
        </w:rPr>
        <w:t xml:space="preserve"> </w:t>
      </w:r>
      <w:r w:rsidRPr="00E036AE">
        <w:rPr>
          <w:rFonts w:ascii="Times New Roman" w:hAnsi="Times New Roman" w:cs="Times New Roman"/>
          <w:sz w:val="28"/>
          <w:szCs w:val="28"/>
        </w:rPr>
        <w:t xml:space="preserve">установки на территории </w:t>
      </w:r>
      <w:r w:rsidR="002C6429" w:rsidRPr="00E036AE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Pr="00E036AE">
        <w:rPr>
          <w:rFonts w:ascii="Times New Roman" w:hAnsi="Times New Roman" w:cs="Times New Roman"/>
          <w:sz w:val="28"/>
          <w:szCs w:val="28"/>
        </w:rPr>
        <w:t>ограждающих конструкций</w:t>
      </w:r>
      <w:r w:rsidRPr="00A27122">
        <w:rPr>
          <w:rFonts w:ascii="Times New Roman" w:hAnsi="Times New Roman" w:cs="Times New Roman"/>
          <w:sz w:val="28"/>
          <w:szCs w:val="28"/>
        </w:rPr>
        <w:t>, содержащ</w:t>
      </w:r>
      <w:r w:rsidR="001F704D" w:rsidRPr="00A27122">
        <w:rPr>
          <w:rFonts w:ascii="Times New Roman" w:hAnsi="Times New Roman" w:cs="Times New Roman"/>
          <w:sz w:val="28"/>
          <w:szCs w:val="28"/>
        </w:rPr>
        <w:t>и</w:t>
      </w:r>
      <w:r w:rsidR="00056AD0">
        <w:rPr>
          <w:rFonts w:ascii="Times New Roman" w:hAnsi="Times New Roman" w:cs="Times New Roman"/>
          <w:sz w:val="28"/>
          <w:szCs w:val="28"/>
        </w:rPr>
        <w:t>м</w:t>
      </w:r>
      <w:r w:rsidRPr="00A27122">
        <w:rPr>
          <w:rFonts w:ascii="Times New Roman" w:hAnsi="Times New Roman" w:cs="Times New Roman"/>
          <w:sz w:val="28"/>
          <w:szCs w:val="28"/>
        </w:rPr>
        <w:t xml:space="preserve"> адресный перечень мест установки </w:t>
      </w:r>
      <w:r w:rsidRPr="003238B1">
        <w:rPr>
          <w:rFonts w:ascii="Times New Roman" w:hAnsi="Times New Roman" w:cs="Times New Roman"/>
          <w:sz w:val="28"/>
          <w:szCs w:val="28"/>
        </w:rPr>
        <w:t>ограждающих конструкций</w:t>
      </w:r>
      <w:r w:rsidR="002C6429" w:rsidRPr="003238B1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Pr="003238B1">
        <w:rPr>
          <w:rFonts w:ascii="Times New Roman" w:hAnsi="Times New Roman" w:cs="Times New Roman"/>
          <w:sz w:val="28"/>
          <w:szCs w:val="28"/>
        </w:rPr>
        <w:t xml:space="preserve">, </w:t>
      </w:r>
      <w:r w:rsidR="002C6429" w:rsidRPr="003238B1">
        <w:rPr>
          <w:rFonts w:ascii="Times New Roman" w:hAnsi="Times New Roman" w:cs="Times New Roman"/>
          <w:sz w:val="28"/>
          <w:szCs w:val="28"/>
        </w:rPr>
        <w:t xml:space="preserve">Порядок ведения и актуализации которого </w:t>
      </w:r>
      <w:r w:rsidR="00A90BDA" w:rsidRPr="003238B1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3238B1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5251D7" w:rsidRPr="003238B1">
        <w:rPr>
          <w:rFonts w:ascii="Times New Roman" w:hAnsi="Times New Roman" w:cs="Times New Roman"/>
          <w:sz w:val="28"/>
          <w:szCs w:val="28"/>
        </w:rPr>
        <w:t>Пра</w:t>
      </w:r>
      <w:r w:rsidR="003238B1">
        <w:rPr>
          <w:rFonts w:ascii="Times New Roman" w:hAnsi="Times New Roman" w:cs="Times New Roman"/>
          <w:sz w:val="28"/>
          <w:szCs w:val="28"/>
        </w:rPr>
        <w:t>вительства Ярославской области.</w:t>
      </w:r>
    </w:p>
    <w:p w14:paraId="1604DC0A" w14:textId="38D2F620" w:rsidR="007A7C70" w:rsidRPr="00E036AE" w:rsidRDefault="007A7C70" w:rsidP="007A7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2.</w:t>
      </w:r>
      <w:r w:rsidR="003238B1">
        <w:rPr>
          <w:rFonts w:ascii="Times New Roman" w:hAnsi="Times New Roman" w:cs="Times New Roman"/>
          <w:sz w:val="28"/>
          <w:szCs w:val="28"/>
        </w:rPr>
        <w:t>2</w:t>
      </w:r>
      <w:r w:rsidRPr="003238B1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3238B1">
        <w:rPr>
          <w:rFonts w:ascii="Times New Roman" w:hAnsi="Times New Roman" w:cs="Times New Roman"/>
          <w:sz w:val="28"/>
          <w:szCs w:val="28"/>
        </w:rPr>
        <w:t xml:space="preserve">В </w:t>
      </w:r>
      <w:r w:rsidR="004426BB" w:rsidRPr="003238B1">
        <w:rPr>
          <w:rFonts w:ascii="Times New Roman" w:hAnsi="Times New Roman" w:cs="Times New Roman"/>
          <w:sz w:val="28"/>
          <w:szCs w:val="28"/>
        </w:rPr>
        <w:t>Р</w:t>
      </w:r>
      <w:r w:rsidRPr="003238B1">
        <w:rPr>
          <w:rFonts w:ascii="Times New Roman" w:hAnsi="Times New Roman" w:cs="Times New Roman"/>
          <w:sz w:val="28"/>
          <w:szCs w:val="28"/>
        </w:rPr>
        <w:t>еестр</w:t>
      </w:r>
      <w:r w:rsidR="001A1C8D"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A27122" w:rsidRPr="003238B1">
        <w:rPr>
          <w:rFonts w:ascii="Times New Roman" w:hAnsi="Times New Roman" w:cs="Times New Roman"/>
          <w:sz w:val="28"/>
          <w:szCs w:val="28"/>
        </w:rPr>
        <w:t>в</w:t>
      </w:r>
      <w:r w:rsidRPr="003238B1">
        <w:rPr>
          <w:rFonts w:ascii="Times New Roman" w:hAnsi="Times New Roman" w:cs="Times New Roman"/>
          <w:sz w:val="28"/>
          <w:szCs w:val="28"/>
        </w:rPr>
        <w:t xml:space="preserve">ключаются адресные ориентиры </w:t>
      </w:r>
      <w:r w:rsidRPr="00E036AE">
        <w:rPr>
          <w:rFonts w:ascii="Times New Roman" w:hAnsi="Times New Roman" w:cs="Times New Roman"/>
          <w:sz w:val="28"/>
          <w:szCs w:val="28"/>
        </w:rPr>
        <w:t xml:space="preserve">уже </w:t>
      </w:r>
      <w:r w:rsidR="00156D90" w:rsidRPr="00E036AE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E036AE">
        <w:rPr>
          <w:rFonts w:ascii="Times New Roman" w:hAnsi="Times New Roman" w:cs="Times New Roman"/>
          <w:sz w:val="28"/>
          <w:szCs w:val="28"/>
        </w:rPr>
        <w:t xml:space="preserve">ограждающих конструкций по результатам инвентаризации проведенной </w:t>
      </w:r>
      <w:r w:rsidR="003238B1">
        <w:rPr>
          <w:rFonts w:ascii="Times New Roman" w:hAnsi="Times New Roman" w:cs="Times New Roman"/>
          <w:sz w:val="28"/>
          <w:szCs w:val="28"/>
        </w:rPr>
        <w:t>_____________________</w:t>
      </w:r>
      <w:r w:rsidRPr="00E036AE">
        <w:rPr>
          <w:rFonts w:ascii="Times New Roman" w:hAnsi="Times New Roman" w:cs="Times New Roman"/>
          <w:sz w:val="28"/>
          <w:szCs w:val="28"/>
        </w:rPr>
        <w:t>, а также планируемые к установлению ограждающие конструкции.</w:t>
      </w:r>
    </w:p>
    <w:p w14:paraId="2460CE5B" w14:textId="1D1463FC" w:rsidR="00FE2ACF" w:rsidRPr="00E036AE" w:rsidRDefault="00FE2ACF" w:rsidP="007A7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2.3.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E036AE">
        <w:rPr>
          <w:rFonts w:ascii="Times New Roman" w:hAnsi="Times New Roman" w:cs="Times New Roman"/>
          <w:sz w:val="28"/>
          <w:szCs w:val="28"/>
        </w:rPr>
        <w:t xml:space="preserve">Основанием для включения ограждающей конструкций конструкции в </w:t>
      </w:r>
      <w:r w:rsidR="004426BB" w:rsidRPr="00E036AE">
        <w:rPr>
          <w:rFonts w:ascii="Times New Roman" w:hAnsi="Times New Roman" w:cs="Times New Roman"/>
          <w:sz w:val="28"/>
          <w:szCs w:val="28"/>
        </w:rPr>
        <w:t>Р</w:t>
      </w:r>
      <w:r w:rsidRPr="00E036AE">
        <w:rPr>
          <w:rFonts w:ascii="Times New Roman" w:hAnsi="Times New Roman" w:cs="Times New Roman"/>
          <w:sz w:val="28"/>
          <w:szCs w:val="28"/>
        </w:rPr>
        <w:t>еестр является приказ</w:t>
      </w:r>
      <w:r w:rsidRPr="00E036AE">
        <w:t xml:space="preserve"> </w:t>
      </w:r>
      <w:r w:rsidRPr="00E036AE">
        <w:rPr>
          <w:rFonts w:ascii="Times New Roman" w:hAnsi="Times New Roman" w:cs="Times New Roman"/>
          <w:sz w:val="28"/>
          <w:szCs w:val="28"/>
        </w:rPr>
        <w:t>органа исполнительной власти Ярославской области, уполномоченного Правительством Ярославской области на ведение Реестра.</w:t>
      </w:r>
    </w:p>
    <w:p w14:paraId="4A03309A" w14:textId="6016AAC8" w:rsidR="00FE2ACF" w:rsidRPr="00A27122" w:rsidRDefault="00FE2ACF" w:rsidP="007A7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22">
        <w:rPr>
          <w:rFonts w:ascii="Times New Roman" w:hAnsi="Times New Roman" w:cs="Times New Roman"/>
          <w:sz w:val="28"/>
          <w:szCs w:val="28"/>
        </w:rPr>
        <w:lastRenderedPageBreak/>
        <w:t xml:space="preserve">Место установки ограждающей конструкции перед направлением </w:t>
      </w:r>
      <w:r w:rsidRPr="006C3AD2">
        <w:rPr>
          <w:rFonts w:ascii="Times New Roman" w:hAnsi="Times New Roman" w:cs="Times New Roman"/>
          <w:sz w:val="28"/>
          <w:szCs w:val="28"/>
        </w:rPr>
        <w:t>в _______________________</w:t>
      </w:r>
      <w:r w:rsidRPr="00A27122">
        <w:rPr>
          <w:rFonts w:ascii="Times New Roman" w:hAnsi="Times New Roman" w:cs="Times New Roman"/>
          <w:sz w:val="28"/>
          <w:szCs w:val="28"/>
        </w:rPr>
        <w:t xml:space="preserve"> на согласование должно быть включено в </w:t>
      </w:r>
      <w:r w:rsidR="006D269D">
        <w:rPr>
          <w:rFonts w:ascii="Times New Roman" w:hAnsi="Times New Roman" w:cs="Times New Roman"/>
          <w:sz w:val="28"/>
          <w:szCs w:val="28"/>
        </w:rPr>
        <w:t>Р</w:t>
      </w:r>
      <w:r w:rsidRPr="00A27122">
        <w:rPr>
          <w:rFonts w:ascii="Times New Roman" w:hAnsi="Times New Roman" w:cs="Times New Roman"/>
          <w:sz w:val="28"/>
          <w:szCs w:val="28"/>
        </w:rPr>
        <w:t>еестр.</w:t>
      </w:r>
    </w:p>
    <w:p w14:paraId="4B61FDFB" w14:textId="77777777" w:rsidR="008B3374" w:rsidRPr="00427DE3" w:rsidRDefault="008B3374" w:rsidP="00B9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7546FC" w14:textId="72F3E42E" w:rsidR="00285F30" w:rsidRPr="00427DE3" w:rsidRDefault="00285F30" w:rsidP="00B9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427DE3">
        <w:rPr>
          <w:rFonts w:ascii="Times New Roman" w:hAnsi="Times New Roman" w:cs="Times New Roman"/>
          <w:sz w:val="28"/>
          <w:szCs w:val="28"/>
        </w:rPr>
        <w:t>Порядок установки ограждающ</w:t>
      </w:r>
      <w:r w:rsidR="00533E81" w:rsidRPr="00427DE3">
        <w:rPr>
          <w:rFonts w:ascii="Times New Roman" w:hAnsi="Times New Roman" w:cs="Times New Roman"/>
          <w:sz w:val="28"/>
          <w:szCs w:val="28"/>
        </w:rPr>
        <w:t>их</w:t>
      </w:r>
      <w:r w:rsidRPr="00427DE3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E036AE">
        <w:rPr>
          <w:rFonts w:ascii="Times New Roman" w:hAnsi="Times New Roman" w:cs="Times New Roman"/>
          <w:sz w:val="28"/>
          <w:szCs w:val="28"/>
        </w:rPr>
        <w:t>й</w:t>
      </w:r>
    </w:p>
    <w:p w14:paraId="0530FA62" w14:textId="77777777" w:rsidR="00285F30" w:rsidRPr="00427DE3" w:rsidRDefault="00285F30" w:rsidP="00B9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223FE" w14:textId="50D788FB" w:rsidR="00285F30" w:rsidRPr="00427DE3" w:rsidRDefault="00285F30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3.1.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427DE3">
        <w:rPr>
          <w:rFonts w:ascii="Times New Roman" w:hAnsi="Times New Roman" w:cs="Times New Roman"/>
          <w:sz w:val="28"/>
          <w:szCs w:val="28"/>
        </w:rPr>
        <w:t>Установка ограждающей конструкции осуществляется:</w:t>
      </w:r>
    </w:p>
    <w:p w14:paraId="442BAF6D" w14:textId="0A9A9BC3" w:rsidR="00285F30" w:rsidRPr="00427DE3" w:rsidRDefault="00285F30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3.1.1.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427DE3">
        <w:rPr>
          <w:rFonts w:ascii="Times New Roman" w:hAnsi="Times New Roman" w:cs="Times New Roman"/>
          <w:sz w:val="28"/>
          <w:szCs w:val="28"/>
        </w:rPr>
        <w:t xml:space="preserve">При включении места установки ограждения в Реестр в порядке, установленном </w:t>
      </w:r>
      <w:r w:rsidR="00533E81" w:rsidRPr="00427DE3">
        <w:rPr>
          <w:rFonts w:ascii="Times New Roman" w:hAnsi="Times New Roman" w:cs="Times New Roman"/>
          <w:sz w:val="28"/>
          <w:szCs w:val="28"/>
        </w:rPr>
        <w:t>разделом 2 Порядка</w:t>
      </w:r>
      <w:r w:rsidRPr="00427DE3">
        <w:rPr>
          <w:rFonts w:ascii="Times New Roman" w:hAnsi="Times New Roman" w:cs="Times New Roman"/>
          <w:sz w:val="28"/>
          <w:szCs w:val="28"/>
        </w:rPr>
        <w:t>.</w:t>
      </w:r>
    </w:p>
    <w:p w14:paraId="5AF5AE81" w14:textId="4DB2F52B" w:rsidR="00285F30" w:rsidRPr="00427DE3" w:rsidRDefault="00285F30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3.1.2.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427DE3">
        <w:rPr>
          <w:rFonts w:ascii="Times New Roman" w:hAnsi="Times New Roman" w:cs="Times New Roman"/>
          <w:sz w:val="28"/>
          <w:szCs w:val="28"/>
        </w:rPr>
        <w:t>При наличии разрешения на установку ограждающих конструкций в соответствии с настоящим Порядком.</w:t>
      </w:r>
    </w:p>
    <w:p w14:paraId="71A6225D" w14:textId="482D254A" w:rsidR="00E973F5" w:rsidRDefault="00E973F5" w:rsidP="00E973F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3.2.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E036AE">
        <w:rPr>
          <w:rFonts w:ascii="Times New Roman" w:hAnsi="Times New Roman" w:cs="Times New Roman"/>
          <w:sz w:val="28"/>
          <w:szCs w:val="28"/>
        </w:rPr>
        <w:t xml:space="preserve">Место установки </w:t>
      </w:r>
      <w:r w:rsidR="007C5A2A" w:rsidRPr="00E036AE">
        <w:rPr>
          <w:rFonts w:ascii="Times New Roman" w:hAnsi="Times New Roman" w:cs="Times New Roman"/>
          <w:sz w:val="28"/>
          <w:szCs w:val="28"/>
        </w:rPr>
        <w:t>ограждающей конструкции</w:t>
      </w:r>
      <w:r w:rsidRPr="00E036AE">
        <w:rPr>
          <w:rFonts w:ascii="Times New Roman" w:hAnsi="Times New Roman" w:cs="Times New Roman"/>
          <w:sz w:val="28"/>
          <w:szCs w:val="28"/>
        </w:rPr>
        <w:t xml:space="preserve">, стилевое </w:t>
      </w:r>
      <w:r w:rsidRPr="00427DE3">
        <w:rPr>
          <w:rFonts w:ascii="Times New Roman" w:hAnsi="Times New Roman" w:cs="Times New Roman"/>
          <w:sz w:val="28"/>
          <w:szCs w:val="28"/>
        </w:rPr>
        <w:t xml:space="preserve">решение, высота, используемый </w:t>
      </w:r>
      <w:r w:rsidRPr="003238B1">
        <w:rPr>
          <w:rFonts w:ascii="Times New Roman" w:hAnsi="Times New Roman" w:cs="Times New Roman"/>
          <w:sz w:val="28"/>
          <w:szCs w:val="28"/>
        </w:rPr>
        <w:t xml:space="preserve">материал, технология и рисунок решетки определяются </w:t>
      </w:r>
      <w:r w:rsidR="007C5A2A" w:rsidRPr="003238B1">
        <w:rPr>
          <w:rFonts w:ascii="Times New Roman" w:hAnsi="Times New Roman" w:cs="Times New Roman"/>
          <w:sz w:val="28"/>
          <w:szCs w:val="28"/>
        </w:rPr>
        <w:t xml:space="preserve">документами, указанными в пункте 3.6 </w:t>
      </w:r>
      <w:r w:rsidR="003238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C5A2A" w:rsidRPr="003238B1">
        <w:rPr>
          <w:rFonts w:ascii="Times New Roman" w:hAnsi="Times New Roman" w:cs="Times New Roman"/>
          <w:sz w:val="28"/>
          <w:szCs w:val="28"/>
        </w:rPr>
        <w:t xml:space="preserve">раздела Порядка, </w:t>
      </w:r>
      <w:r w:rsidRPr="003238B1">
        <w:rPr>
          <w:rFonts w:ascii="Times New Roman" w:hAnsi="Times New Roman" w:cs="Times New Roman"/>
          <w:sz w:val="28"/>
          <w:szCs w:val="28"/>
        </w:rPr>
        <w:t>и должн</w:t>
      </w:r>
      <w:r w:rsidR="007C5A2A" w:rsidRPr="003238B1">
        <w:rPr>
          <w:rFonts w:ascii="Times New Roman" w:hAnsi="Times New Roman" w:cs="Times New Roman"/>
          <w:sz w:val="28"/>
          <w:szCs w:val="28"/>
        </w:rPr>
        <w:t>ы</w:t>
      </w:r>
      <w:r w:rsidRPr="003238B1">
        <w:rPr>
          <w:rFonts w:ascii="Times New Roman" w:hAnsi="Times New Roman" w:cs="Times New Roman"/>
          <w:sz w:val="28"/>
          <w:szCs w:val="28"/>
        </w:rPr>
        <w:t xml:space="preserve"> соответствовать сведения</w:t>
      </w:r>
      <w:r w:rsidRPr="00427DE3">
        <w:rPr>
          <w:rFonts w:ascii="Times New Roman" w:hAnsi="Times New Roman" w:cs="Times New Roman"/>
          <w:sz w:val="28"/>
          <w:szCs w:val="28"/>
        </w:rPr>
        <w:t>м, имеющимся в Реестре.</w:t>
      </w:r>
    </w:p>
    <w:p w14:paraId="39C1B75B" w14:textId="5613DB57" w:rsidR="003719A4" w:rsidRPr="00E036AE" w:rsidRDefault="00E973F5" w:rsidP="00533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3.3</w:t>
      </w:r>
      <w:r w:rsidR="00533E81" w:rsidRPr="00E036AE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3719A4" w:rsidRPr="00E036AE">
        <w:rPr>
          <w:rFonts w:ascii="Times New Roman" w:hAnsi="Times New Roman" w:cs="Times New Roman"/>
          <w:sz w:val="28"/>
          <w:szCs w:val="28"/>
        </w:rPr>
        <w:t>Установка ограждающих конструкций, ограничивающих проезд к</w:t>
      </w:r>
      <w:r w:rsidR="004426BB" w:rsidRPr="00E036AE">
        <w:rPr>
          <w:rFonts w:ascii="Times New Roman" w:hAnsi="Times New Roman" w:cs="Times New Roman"/>
          <w:sz w:val="28"/>
          <w:szCs w:val="28"/>
        </w:rPr>
        <w:t> </w:t>
      </w:r>
      <w:r w:rsidR="003719A4" w:rsidRPr="00E036AE">
        <w:rPr>
          <w:rFonts w:ascii="Times New Roman" w:hAnsi="Times New Roman" w:cs="Times New Roman"/>
          <w:sz w:val="28"/>
          <w:szCs w:val="28"/>
        </w:rPr>
        <w:t>земельному участку, на котором расположен многоквартирный дом, осуществляется с учетом следующих особенностей</w:t>
      </w:r>
      <w:r w:rsidRPr="00E036AE">
        <w:rPr>
          <w:rFonts w:ascii="Times New Roman" w:hAnsi="Times New Roman" w:cs="Times New Roman"/>
          <w:sz w:val="28"/>
          <w:szCs w:val="28"/>
        </w:rPr>
        <w:t>:</w:t>
      </w:r>
    </w:p>
    <w:p w14:paraId="1E3476C3" w14:textId="72BBE033" w:rsidR="00533E81" w:rsidRPr="00E036AE" w:rsidRDefault="003719A4" w:rsidP="00533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3.</w:t>
      </w:r>
      <w:r w:rsidR="00E973F5" w:rsidRPr="00E036AE">
        <w:rPr>
          <w:rFonts w:ascii="Times New Roman" w:hAnsi="Times New Roman" w:cs="Times New Roman"/>
          <w:sz w:val="28"/>
          <w:szCs w:val="28"/>
        </w:rPr>
        <w:t>3</w:t>
      </w:r>
      <w:r w:rsidRPr="00E036AE">
        <w:rPr>
          <w:rFonts w:ascii="Times New Roman" w:hAnsi="Times New Roman" w:cs="Times New Roman"/>
          <w:sz w:val="28"/>
          <w:szCs w:val="28"/>
        </w:rPr>
        <w:t>.1.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533E81" w:rsidRPr="00E036AE">
        <w:rPr>
          <w:rFonts w:ascii="Times New Roman" w:hAnsi="Times New Roman" w:cs="Times New Roman"/>
          <w:sz w:val="28"/>
          <w:szCs w:val="28"/>
        </w:rPr>
        <w:t>Установка ограждающих конструкций осуществляется по решению общего собрания собственников помещений в многоквартирном доме при условии, что на общем собрании за установку ограждающей конструкции проголосовали не менее двух третей голосов от общего числа голосов собственников помещений в многоквартирном доме.</w:t>
      </w:r>
    </w:p>
    <w:p w14:paraId="768512ED" w14:textId="77777777" w:rsidR="0071085F" w:rsidRPr="00E036AE" w:rsidRDefault="0071085F" w:rsidP="00710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На общем собрании собственников помещений в многоквартирном доме рассматриваются следующие вопросы:</w:t>
      </w:r>
    </w:p>
    <w:p w14:paraId="6A33F4D2" w14:textId="43F2D7A0" w:rsidR="0071085F" w:rsidRPr="00E036AE" w:rsidRDefault="006C3AD2" w:rsidP="00710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- </w:t>
      </w:r>
      <w:r w:rsidR="0071085F" w:rsidRPr="00E036AE">
        <w:rPr>
          <w:rFonts w:ascii="Times New Roman" w:hAnsi="Times New Roman" w:cs="Times New Roman"/>
          <w:sz w:val="28"/>
          <w:szCs w:val="28"/>
        </w:rPr>
        <w:t>об установке ограждающей конструкции;</w:t>
      </w:r>
    </w:p>
    <w:p w14:paraId="66441DB0" w14:textId="37BA7B0D" w:rsidR="0071085F" w:rsidRPr="00E036AE" w:rsidRDefault="006C3AD2" w:rsidP="00710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- </w:t>
      </w:r>
      <w:r w:rsidR="0071085F" w:rsidRPr="00E036AE">
        <w:rPr>
          <w:rFonts w:ascii="Times New Roman" w:hAnsi="Times New Roman" w:cs="Times New Roman"/>
          <w:sz w:val="28"/>
          <w:szCs w:val="28"/>
        </w:rPr>
        <w:t>о порядке прохода, проезда на территорию, на которой устанавливается ограждающая конструкция;</w:t>
      </w:r>
    </w:p>
    <w:p w14:paraId="5E33DD60" w14:textId="14EC8BF8" w:rsidR="0071085F" w:rsidRPr="00E036AE" w:rsidRDefault="0071085F" w:rsidP="00710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-</w:t>
      </w:r>
      <w:r w:rsidR="006C3AD2" w:rsidRPr="00E036AE">
        <w:rPr>
          <w:rFonts w:ascii="Times New Roman" w:hAnsi="Times New Roman" w:cs="Times New Roman"/>
          <w:sz w:val="28"/>
          <w:szCs w:val="28"/>
        </w:rPr>
        <w:t> </w:t>
      </w:r>
      <w:r w:rsidRPr="00E036AE">
        <w:rPr>
          <w:rFonts w:ascii="Times New Roman" w:hAnsi="Times New Roman" w:cs="Times New Roman"/>
          <w:sz w:val="28"/>
          <w:szCs w:val="28"/>
        </w:rPr>
        <w:t>о размере платы за содержание ограждающей конструкции;</w:t>
      </w:r>
    </w:p>
    <w:p w14:paraId="06C0900F" w14:textId="715F0C27" w:rsidR="0071085F" w:rsidRPr="00E036AE" w:rsidRDefault="0071085F" w:rsidP="00710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- о порядке организации работ по содержанию ограждающей конструкции, земельного участка, на котором расположен многоквартирный дом и в границах которого планируется установка ограждающей конструкции, объектов (элементов объектов) благоустройства, расположенных в границах данного земельного участка.</w:t>
      </w:r>
    </w:p>
    <w:p w14:paraId="207A9DA1" w14:textId="604C3496" w:rsidR="0071085F" w:rsidRPr="00E036AE" w:rsidRDefault="0071085F" w:rsidP="00710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В решении общего собрания собственников помещений в многоквартирном доме указываются сведения о лице, уполномоченном на представление интересов собственников помещений в многоквартирном доме по вопросам, связанным с установкой ограждающих конструкций и их демонтажем (далее – уполномоченное собственниками лицо).</w:t>
      </w:r>
    </w:p>
    <w:p w14:paraId="5DBCDFE5" w14:textId="6856F48C" w:rsidR="00533E81" w:rsidRPr="00427DE3" w:rsidRDefault="00533E81" w:rsidP="00533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3.</w:t>
      </w:r>
      <w:r w:rsidR="00E973F5" w:rsidRPr="00E036AE">
        <w:rPr>
          <w:rFonts w:ascii="Times New Roman" w:hAnsi="Times New Roman" w:cs="Times New Roman"/>
          <w:sz w:val="28"/>
          <w:szCs w:val="28"/>
        </w:rPr>
        <w:t>3.2</w:t>
      </w:r>
      <w:r w:rsidRPr="00E036AE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E036AE">
        <w:rPr>
          <w:rFonts w:ascii="Times New Roman" w:hAnsi="Times New Roman" w:cs="Times New Roman"/>
          <w:sz w:val="28"/>
          <w:szCs w:val="28"/>
        </w:rPr>
        <w:t xml:space="preserve">Установка ограждающих </w:t>
      </w:r>
      <w:r w:rsidRPr="00427DE3">
        <w:rPr>
          <w:rFonts w:ascii="Times New Roman" w:hAnsi="Times New Roman" w:cs="Times New Roman"/>
          <w:sz w:val="28"/>
          <w:szCs w:val="28"/>
        </w:rPr>
        <w:t>конструкций осуществляется в границах придомовой территории, определенной в соответствии с пунктом 4 части 1 статьи 36 Жилищного кодекса Российской Федерации.</w:t>
      </w:r>
    </w:p>
    <w:p w14:paraId="31E631DA" w14:textId="77777777" w:rsidR="00533E81" w:rsidRPr="00427DE3" w:rsidRDefault="00533E81" w:rsidP="00533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 xml:space="preserve">При наличии утвержденного проекта межевания территории, на которой располагается многоквартирный дом, установка ограждающих </w:t>
      </w:r>
      <w:r w:rsidRPr="00427DE3">
        <w:rPr>
          <w:rFonts w:ascii="Times New Roman" w:hAnsi="Times New Roman" w:cs="Times New Roman"/>
          <w:sz w:val="28"/>
          <w:szCs w:val="28"/>
        </w:rPr>
        <w:lastRenderedPageBreak/>
        <w:t xml:space="preserve">конструкций осуществляется в границах придомовой территории, определенной в соответствии с проектом межевания территории. </w:t>
      </w:r>
    </w:p>
    <w:p w14:paraId="671353FB" w14:textId="77777777" w:rsidR="00533E81" w:rsidRPr="00E036AE" w:rsidRDefault="00533E81" w:rsidP="00533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 xml:space="preserve">Утвержденный проект межевания территории, на которой располагается </w:t>
      </w:r>
      <w:r w:rsidRPr="00E036AE">
        <w:rPr>
          <w:rFonts w:ascii="Times New Roman" w:hAnsi="Times New Roman" w:cs="Times New Roman"/>
          <w:sz w:val="28"/>
          <w:szCs w:val="28"/>
        </w:rPr>
        <w:t>многоквартирный дом, прилагается к решению общего собрания собственников помещений в многоквартирном доме.</w:t>
      </w:r>
    </w:p>
    <w:p w14:paraId="38B5A681" w14:textId="26FCD512" w:rsidR="00E973F5" w:rsidRPr="00E036AE" w:rsidRDefault="00E973F5" w:rsidP="00533E81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3.3.3.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E036AE">
        <w:rPr>
          <w:rFonts w:ascii="Times New Roman" w:hAnsi="Times New Roman" w:cs="Times New Roman"/>
          <w:sz w:val="28"/>
          <w:szCs w:val="28"/>
        </w:rPr>
        <w:t>В случае, если ограждающая конструкция устанавливается для регулирования въезда и (или) выезда транспортных средств на придомовые территории двух и более многоквартирных домов, то установка такой конструкции осуществляется на основании принятых на общих собраниях решений собственников помещений всех таких многоквартирных домов.</w:t>
      </w:r>
    </w:p>
    <w:p w14:paraId="5C6BD0DB" w14:textId="6D4DCAED" w:rsidR="00E973F5" w:rsidRPr="00E036AE" w:rsidRDefault="00A04FCF" w:rsidP="00533E81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3.4.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E036AE">
        <w:rPr>
          <w:rFonts w:ascii="Times New Roman" w:hAnsi="Times New Roman" w:cs="Times New Roman"/>
          <w:sz w:val="28"/>
          <w:szCs w:val="28"/>
        </w:rPr>
        <w:t>К ограждающим конструкциям,</w:t>
      </w:r>
      <w:r w:rsidRPr="00E036AE">
        <w:t xml:space="preserve"> </w:t>
      </w:r>
      <w:r w:rsidRPr="00E036AE">
        <w:rPr>
          <w:rFonts w:ascii="Times New Roman" w:hAnsi="Times New Roman" w:cs="Times New Roman"/>
          <w:sz w:val="28"/>
          <w:szCs w:val="28"/>
        </w:rPr>
        <w:t xml:space="preserve">ограничивающим проезд к земельному участку, находящемуся в частной собственности, не применяются требования, установленные </w:t>
      </w:r>
      <w:r w:rsidR="00505E13" w:rsidRPr="00E036AE">
        <w:rPr>
          <w:rFonts w:ascii="Times New Roman" w:hAnsi="Times New Roman" w:cs="Times New Roman"/>
          <w:sz w:val="28"/>
          <w:szCs w:val="28"/>
        </w:rPr>
        <w:t>подпунктами 1.6.1, 1.6.2</w:t>
      </w:r>
      <w:r w:rsidRPr="00E036AE">
        <w:rPr>
          <w:rFonts w:ascii="Times New Roman" w:hAnsi="Times New Roman" w:cs="Times New Roman"/>
          <w:sz w:val="28"/>
          <w:szCs w:val="28"/>
        </w:rPr>
        <w:t xml:space="preserve"> пункта 1.6 раздела 1 Порядка.</w:t>
      </w:r>
    </w:p>
    <w:p w14:paraId="48B48023" w14:textId="2626E27B" w:rsidR="00A04FCF" w:rsidRPr="00E036AE" w:rsidRDefault="00A04FCF" w:rsidP="00533E81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3.5.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E036AE">
        <w:rPr>
          <w:rFonts w:ascii="Times New Roman" w:hAnsi="Times New Roman" w:cs="Times New Roman"/>
          <w:sz w:val="28"/>
          <w:szCs w:val="28"/>
        </w:rPr>
        <w:t>На ограждающие конструкции в виде шлагбаумов, выдвижных столбов (</w:t>
      </w:r>
      <w:proofErr w:type="spellStart"/>
      <w:r w:rsidRPr="00E036AE">
        <w:rPr>
          <w:rFonts w:ascii="Times New Roman" w:hAnsi="Times New Roman" w:cs="Times New Roman"/>
          <w:sz w:val="28"/>
          <w:szCs w:val="28"/>
        </w:rPr>
        <w:t>боллардов</w:t>
      </w:r>
      <w:proofErr w:type="spellEnd"/>
      <w:r w:rsidRPr="00E036AE">
        <w:rPr>
          <w:rFonts w:ascii="Times New Roman" w:hAnsi="Times New Roman" w:cs="Times New Roman"/>
          <w:sz w:val="28"/>
          <w:szCs w:val="28"/>
        </w:rPr>
        <w:t xml:space="preserve">) не распространяется требование, установленное </w:t>
      </w:r>
      <w:r w:rsidR="00505E13" w:rsidRPr="00E036AE">
        <w:rPr>
          <w:rFonts w:ascii="Times New Roman" w:hAnsi="Times New Roman" w:cs="Times New Roman"/>
          <w:sz w:val="28"/>
          <w:szCs w:val="28"/>
        </w:rPr>
        <w:t xml:space="preserve">подпунктом 1.6.3 </w:t>
      </w:r>
      <w:r w:rsidRPr="00E036AE">
        <w:rPr>
          <w:rFonts w:ascii="Times New Roman" w:hAnsi="Times New Roman" w:cs="Times New Roman"/>
          <w:sz w:val="28"/>
          <w:szCs w:val="28"/>
        </w:rPr>
        <w:t>пункта 1.6 раздела 1 Порядка.</w:t>
      </w:r>
    </w:p>
    <w:p w14:paraId="485153CA" w14:textId="65460D12" w:rsidR="00A04FCF" w:rsidRPr="00E036AE" w:rsidRDefault="0071085F" w:rsidP="00533E81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3.6.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E036AE">
        <w:rPr>
          <w:rFonts w:ascii="Times New Roman" w:hAnsi="Times New Roman" w:cs="Times New Roman"/>
          <w:sz w:val="28"/>
          <w:szCs w:val="28"/>
        </w:rPr>
        <w:t xml:space="preserve">В целях получения разрешения на установку ограждающих конструкций собственник земельного участка (иной владелец), уполномоченное им лицо или лицо, уполномоченное решением собственников помещений в многоквартирном доме об установке ограждения, принятым на общем собрании таких собственников помещений в многоквартирном доме, (далее – заявитель) представляет в </w:t>
      </w:r>
      <w:r w:rsidR="00E84AF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r w:rsidR="00E84AF9" w:rsidRPr="00E036AE">
        <w:rPr>
          <w:rFonts w:ascii="Times New Roman" w:hAnsi="Times New Roman" w:cs="Times New Roman"/>
          <w:sz w:val="28"/>
          <w:szCs w:val="28"/>
        </w:rPr>
        <w:t xml:space="preserve"> </w:t>
      </w:r>
      <w:r w:rsidRPr="00E036AE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465E5192" w14:textId="537D306B" w:rsidR="00285F30" w:rsidRPr="00E036AE" w:rsidRDefault="00533E81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3</w:t>
      </w:r>
      <w:r w:rsidR="00285F30" w:rsidRPr="00E036AE">
        <w:rPr>
          <w:rFonts w:ascii="Times New Roman" w:hAnsi="Times New Roman" w:cs="Times New Roman"/>
          <w:sz w:val="28"/>
          <w:szCs w:val="28"/>
        </w:rPr>
        <w:t>.</w:t>
      </w:r>
      <w:r w:rsidR="00A12F65" w:rsidRPr="00E036AE">
        <w:rPr>
          <w:rFonts w:ascii="Times New Roman" w:hAnsi="Times New Roman" w:cs="Times New Roman"/>
          <w:sz w:val="28"/>
          <w:szCs w:val="28"/>
        </w:rPr>
        <w:t>6</w:t>
      </w:r>
      <w:r w:rsidR="00285F30" w:rsidRPr="00E036AE">
        <w:rPr>
          <w:rFonts w:ascii="Times New Roman" w:hAnsi="Times New Roman" w:cs="Times New Roman"/>
          <w:sz w:val="28"/>
          <w:szCs w:val="28"/>
        </w:rPr>
        <w:t>.1.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hyperlink w:anchor="P427" w:history="1">
        <w:r w:rsidR="00285F30" w:rsidRPr="00E036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="00285F30" w:rsidRPr="00E036AE">
        <w:rPr>
          <w:rFonts w:ascii="Times New Roman" w:hAnsi="Times New Roman" w:cs="Times New Roman"/>
          <w:sz w:val="28"/>
          <w:szCs w:val="28"/>
        </w:rPr>
        <w:t xml:space="preserve"> по форме (приложение </w:t>
      </w:r>
      <w:r w:rsidR="00DF4670" w:rsidRPr="00E036AE">
        <w:rPr>
          <w:rFonts w:ascii="Times New Roman" w:hAnsi="Times New Roman" w:cs="Times New Roman"/>
          <w:sz w:val="28"/>
          <w:szCs w:val="28"/>
        </w:rPr>
        <w:t>1</w:t>
      </w:r>
      <w:r w:rsidR="00285F30" w:rsidRPr="00E036AE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14:paraId="2B6C1A64" w14:textId="0A1D6893" w:rsidR="00285F30" w:rsidRPr="00E036AE" w:rsidRDefault="00533E81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3</w:t>
      </w:r>
      <w:r w:rsidR="00285F30" w:rsidRPr="00E036AE">
        <w:rPr>
          <w:rFonts w:ascii="Times New Roman" w:hAnsi="Times New Roman" w:cs="Times New Roman"/>
          <w:sz w:val="28"/>
          <w:szCs w:val="28"/>
        </w:rPr>
        <w:t>.</w:t>
      </w:r>
      <w:r w:rsidR="00A12F65" w:rsidRPr="00E036AE">
        <w:rPr>
          <w:rFonts w:ascii="Times New Roman" w:hAnsi="Times New Roman" w:cs="Times New Roman"/>
          <w:sz w:val="28"/>
          <w:szCs w:val="28"/>
        </w:rPr>
        <w:t>6</w:t>
      </w:r>
      <w:r w:rsidR="00285F30" w:rsidRPr="00E036AE">
        <w:rPr>
          <w:rFonts w:ascii="Times New Roman" w:hAnsi="Times New Roman" w:cs="Times New Roman"/>
          <w:sz w:val="28"/>
          <w:szCs w:val="28"/>
        </w:rPr>
        <w:t>.2.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E036AE">
        <w:rPr>
          <w:rFonts w:ascii="Times New Roman" w:hAnsi="Times New Roman" w:cs="Times New Roman"/>
          <w:sz w:val="28"/>
          <w:szCs w:val="28"/>
        </w:rPr>
        <w:t>Документ, удостоверяющий личность, и его копия (оригинал представляется для просмотра, копия предоставляется без возврата).</w:t>
      </w:r>
    </w:p>
    <w:p w14:paraId="6D3D4BB0" w14:textId="5D8320B1" w:rsidR="00285F30" w:rsidRPr="00A27122" w:rsidRDefault="00533E81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t>3</w:t>
      </w:r>
      <w:r w:rsidR="00285F30" w:rsidRPr="00E036AE">
        <w:rPr>
          <w:rFonts w:ascii="Times New Roman" w:hAnsi="Times New Roman" w:cs="Times New Roman"/>
          <w:sz w:val="28"/>
          <w:szCs w:val="28"/>
        </w:rPr>
        <w:t>.</w:t>
      </w:r>
      <w:r w:rsidR="00A12F65" w:rsidRPr="00E036AE">
        <w:rPr>
          <w:rFonts w:ascii="Times New Roman" w:hAnsi="Times New Roman" w:cs="Times New Roman"/>
          <w:sz w:val="28"/>
          <w:szCs w:val="28"/>
        </w:rPr>
        <w:t>6</w:t>
      </w:r>
      <w:r w:rsidR="00285F30" w:rsidRPr="00E036AE">
        <w:rPr>
          <w:rFonts w:ascii="Times New Roman" w:hAnsi="Times New Roman" w:cs="Times New Roman"/>
          <w:sz w:val="28"/>
          <w:szCs w:val="28"/>
        </w:rPr>
        <w:t>.3.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E036AE">
        <w:rPr>
          <w:rFonts w:ascii="Times New Roman" w:hAnsi="Times New Roman" w:cs="Times New Roman"/>
          <w:sz w:val="28"/>
          <w:szCs w:val="28"/>
        </w:rPr>
        <w:t xml:space="preserve">Правоустанавливающие </w:t>
      </w:r>
      <w:r w:rsidR="00285F30" w:rsidRPr="00427DE3">
        <w:rPr>
          <w:rFonts w:ascii="Times New Roman" w:hAnsi="Times New Roman" w:cs="Times New Roman"/>
          <w:sz w:val="28"/>
          <w:szCs w:val="28"/>
        </w:rPr>
        <w:t xml:space="preserve">документы (документы, удостоверяющие право пользования) на земельный участок, в случае если право на него не зарегистрировано в Едином государственном реестре недвижимости, но участок поставлен на кадастровый учет, оригинал представляется для просмотра, копия предоставляется без возврата (не предоставляются в случае подачи </w:t>
      </w:r>
      <w:r w:rsidR="00285F30" w:rsidRPr="00A27122">
        <w:rPr>
          <w:rFonts w:ascii="Times New Roman" w:hAnsi="Times New Roman" w:cs="Times New Roman"/>
          <w:sz w:val="28"/>
          <w:szCs w:val="28"/>
        </w:rPr>
        <w:t>заявления на установку огражд</w:t>
      </w:r>
      <w:r w:rsidR="0071085F">
        <w:rPr>
          <w:rFonts w:ascii="Times New Roman" w:hAnsi="Times New Roman" w:cs="Times New Roman"/>
          <w:sz w:val="28"/>
          <w:szCs w:val="28"/>
        </w:rPr>
        <w:t>ающей конструкции</w:t>
      </w:r>
      <w:r w:rsidR="00285F30" w:rsidRPr="00A27122">
        <w:rPr>
          <w:rFonts w:ascii="Times New Roman" w:hAnsi="Times New Roman" w:cs="Times New Roman"/>
          <w:sz w:val="28"/>
          <w:szCs w:val="28"/>
        </w:rPr>
        <w:t xml:space="preserve"> земельного участка, на котором расположен многоквартирный жилой дом).</w:t>
      </w:r>
    </w:p>
    <w:p w14:paraId="638D8536" w14:textId="6F6A2640" w:rsidR="00285F30" w:rsidRPr="00E036AE" w:rsidRDefault="00533E81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2">
        <w:rPr>
          <w:rFonts w:ascii="Times New Roman" w:hAnsi="Times New Roman" w:cs="Times New Roman"/>
          <w:sz w:val="28"/>
          <w:szCs w:val="28"/>
        </w:rPr>
        <w:t>3</w:t>
      </w:r>
      <w:r w:rsidR="00285F30" w:rsidRPr="00A27122">
        <w:rPr>
          <w:rFonts w:ascii="Times New Roman" w:hAnsi="Times New Roman" w:cs="Times New Roman"/>
          <w:sz w:val="28"/>
          <w:szCs w:val="28"/>
        </w:rPr>
        <w:t>.</w:t>
      </w:r>
      <w:r w:rsidR="00A12F65">
        <w:rPr>
          <w:rFonts w:ascii="Times New Roman" w:hAnsi="Times New Roman" w:cs="Times New Roman"/>
          <w:sz w:val="28"/>
          <w:szCs w:val="28"/>
        </w:rPr>
        <w:t>6</w:t>
      </w:r>
      <w:r w:rsidR="00285F30" w:rsidRPr="00A27122">
        <w:rPr>
          <w:rFonts w:ascii="Times New Roman" w:hAnsi="Times New Roman" w:cs="Times New Roman"/>
          <w:sz w:val="28"/>
          <w:szCs w:val="28"/>
        </w:rPr>
        <w:t>.4.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B37D47" w:rsidRPr="00A27122">
        <w:rPr>
          <w:rFonts w:ascii="Times New Roman" w:hAnsi="Times New Roman" w:cs="Times New Roman"/>
          <w:sz w:val="28"/>
          <w:szCs w:val="28"/>
        </w:rPr>
        <w:t xml:space="preserve">Протокол общего собрания собственников помещений многоквартирного дома об установке ограждающей конструкции на земельном участке, на котором расположен многоквартирный дом (оригинал представляется для просмотра, копия предоставляется без возврата) (предоставляется заявителем </w:t>
      </w:r>
      <w:r w:rsidR="00B37D47" w:rsidRPr="00E036AE">
        <w:rPr>
          <w:rFonts w:ascii="Times New Roman" w:hAnsi="Times New Roman" w:cs="Times New Roman"/>
          <w:sz w:val="28"/>
          <w:szCs w:val="28"/>
        </w:rPr>
        <w:t>по собственной инициативе</w:t>
      </w:r>
      <w:r w:rsidR="0071085F" w:rsidRPr="00E036AE">
        <w:rPr>
          <w:rFonts w:ascii="Times New Roman" w:hAnsi="Times New Roman" w:cs="Times New Roman"/>
          <w:sz w:val="28"/>
          <w:szCs w:val="28"/>
        </w:rPr>
        <w:t xml:space="preserve"> в случае установления ограждающей конструкции земельного участка, на котором расположен многоквартирный жилой дом</w:t>
      </w:r>
      <w:r w:rsidR="00B37D47" w:rsidRPr="00E036AE">
        <w:rPr>
          <w:rFonts w:ascii="Times New Roman" w:hAnsi="Times New Roman" w:cs="Times New Roman"/>
          <w:sz w:val="28"/>
          <w:szCs w:val="28"/>
        </w:rPr>
        <w:t>).</w:t>
      </w:r>
    </w:p>
    <w:p w14:paraId="473C6692" w14:textId="2CB5A393" w:rsidR="00FD1CB6" w:rsidRPr="00427DE3" w:rsidRDefault="00BB7F4F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6AE"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с протоколом предоставляются документы (их копии), являющиеся обязательным приложением к протоколу </w:t>
      </w:r>
      <w:r w:rsidRPr="00427DE3">
        <w:rPr>
          <w:rFonts w:ascii="Times New Roman" w:hAnsi="Times New Roman" w:cs="Times New Roman"/>
          <w:sz w:val="28"/>
          <w:szCs w:val="28"/>
        </w:rPr>
        <w:t>общего собрания:</w:t>
      </w:r>
    </w:p>
    <w:p w14:paraId="7628F329" w14:textId="1B14E1AB" w:rsidR="00504265" w:rsidRPr="00427DE3" w:rsidRDefault="00BB7F4F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-</w:t>
      </w:r>
      <w:r w:rsidR="00B37D47">
        <w:rPr>
          <w:rFonts w:ascii="Times New Roman" w:hAnsi="Times New Roman" w:cs="Times New Roman"/>
          <w:sz w:val="28"/>
          <w:szCs w:val="28"/>
        </w:rPr>
        <w:t> </w:t>
      </w:r>
      <w:r w:rsidRPr="00427DE3">
        <w:rPr>
          <w:rFonts w:ascii="Times New Roman" w:hAnsi="Times New Roman" w:cs="Times New Roman"/>
          <w:sz w:val="28"/>
          <w:szCs w:val="28"/>
        </w:rPr>
        <w:t xml:space="preserve">реестр собственников помещений в </w:t>
      </w:r>
      <w:r w:rsidR="00504265" w:rsidRPr="00427DE3">
        <w:rPr>
          <w:rFonts w:ascii="Times New Roman" w:hAnsi="Times New Roman" w:cs="Times New Roman"/>
          <w:sz w:val="28"/>
          <w:szCs w:val="28"/>
        </w:rPr>
        <w:t>многоквартирном доме,</w:t>
      </w:r>
      <w:r w:rsidRPr="00427DE3">
        <w:rPr>
          <w:rFonts w:ascii="Times New Roman" w:hAnsi="Times New Roman" w:cs="Times New Roman"/>
          <w:sz w:val="28"/>
          <w:szCs w:val="28"/>
        </w:rPr>
        <w:t xml:space="preserve"> содержащий</w:t>
      </w:r>
      <w:r w:rsidR="00504265" w:rsidRPr="00427DE3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14:paraId="16D18FAD" w14:textId="38670994" w:rsidR="00504265" w:rsidRPr="00427DE3" w:rsidRDefault="00504265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фамилия, имя, отчество (при наличии) собственников</w:t>
      </w:r>
      <w:r w:rsidR="00EC04BD" w:rsidRPr="00427DE3">
        <w:t xml:space="preserve"> </w:t>
      </w:r>
      <w:r w:rsidR="00EC04BD" w:rsidRPr="00427DE3">
        <w:rPr>
          <w:rFonts w:ascii="Times New Roman" w:hAnsi="Times New Roman" w:cs="Times New Roman"/>
          <w:sz w:val="28"/>
          <w:szCs w:val="28"/>
        </w:rPr>
        <w:t>помещений в многоквартирном доме (для физических лиц)</w:t>
      </w:r>
      <w:r w:rsidRPr="00427DE3">
        <w:rPr>
          <w:rFonts w:ascii="Times New Roman" w:hAnsi="Times New Roman" w:cs="Times New Roman"/>
          <w:sz w:val="28"/>
          <w:szCs w:val="28"/>
        </w:rPr>
        <w:t>;</w:t>
      </w:r>
    </w:p>
    <w:p w14:paraId="4BD5ECE8" w14:textId="1D545E2A" w:rsidR="00504265" w:rsidRPr="00427DE3" w:rsidRDefault="00504265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полное наименование и ОГРН юридического лица, являющего собственником помещений в многоквартирном доме;</w:t>
      </w:r>
    </w:p>
    <w:p w14:paraId="48AD228F" w14:textId="505CEB43" w:rsidR="00504265" w:rsidRPr="00427DE3" w:rsidRDefault="00504265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номера</w:t>
      </w:r>
      <w:r w:rsidR="00EC04BD" w:rsidRPr="00427DE3">
        <w:rPr>
          <w:rFonts w:ascii="Times New Roman" w:hAnsi="Times New Roman" w:cs="Times New Roman"/>
          <w:sz w:val="28"/>
          <w:szCs w:val="28"/>
        </w:rPr>
        <w:t xml:space="preserve"> помещений,</w:t>
      </w:r>
      <w:r w:rsidRPr="00427DE3">
        <w:rPr>
          <w:rFonts w:ascii="Times New Roman" w:hAnsi="Times New Roman" w:cs="Times New Roman"/>
          <w:sz w:val="28"/>
          <w:szCs w:val="28"/>
        </w:rPr>
        <w:t xml:space="preserve"> принадлежащих</w:t>
      </w:r>
      <w:r w:rsidR="00EC04BD" w:rsidRPr="00427DE3">
        <w:rPr>
          <w:rFonts w:ascii="Times New Roman" w:hAnsi="Times New Roman" w:cs="Times New Roman"/>
          <w:sz w:val="28"/>
          <w:szCs w:val="28"/>
        </w:rPr>
        <w:t xml:space="preserve"> собственникам;</w:t>
      </w:r>
    </w:p>
    <w:p w14:paraId="00722872" w14:textId="3254FC53" w:rsidR="00504265" w:rsidRPr="00427DE3" w:rsidRDefault="00504265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реквизиты документов, подтверждающие права собственности на помещения;</w:t>
      </w:r>
    </w:p>
    <w:p w14:paraId="2B129DBA" w14:textId="6EB6A712" w:rsidR="00504265" w:rsidRPr="00427DE3" w:rsidRDefault="00504265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количество голосов, которым обладает каждый собственник помещения в многоквартирном доме</w:t>
      </w:r>
      <w:r w:rsidR="00EC04BD" w:rsidRPr="00427DE3">
        <w:rPr>
          <w:rFonts w:ascii="Times New Roman" w:hAnsi="Times New Roman" w:cs="Times New Roman"/>
          <w:sz w:val="28"/>
          <w:szCs w:val="28"/>
        </w:rPr>
        <w:t>;</w:t>
      </w:r>
    </w:p>
    <w:p w14:paraId="40137B09" w14:textId="6C3A1249" w:rsidR="00BB7F4F" w:rsidRPr="00427DE3" w:rsidRDefault="00BB7F4F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-</w:t>
      </w:r>
      <w:r w:rsidR="00D34AB3" w:rsidRPr="00427DE3">
        <w:rPr>
          <w:rFonts w:ascii="Times New Roman" w:hAnsi="Times New Roman" w:cs="Times New Roman"/>
          <w:sz w:val="28"/>
          <w:szCs w:val="28"/>
        </w:rPr>
        <w:t> </w:t>
      </w:r>
      <w:r w:rsidRPr="00427DE3">
        <w:rPr>
          <w:rFonts w:ascii="Times New Roman" w:hAnsi="Times New Roman" w:cs="Times New Roman"/>
          <w:sz w:val="28"/>
          <w:szCs w:val="28"/>
        </w:rPr>
        <w:t>сообщение о проведении общего собрания, оформленное в</w:t>
      </w:r>
      <w:r w:rsidR="00EC04BD" w:rsidRPr="00427DE3">
        <w:rPr>
          <w:rFonts w:ascii="Times New Roman" w:hAnsi="Times New Roman" w:cs="Times New Roman"/>
          <w:sz w:val="28"/>
          <w:szCs w:val="28"/>
        </w:rPr>
        <w:t> </w:t>
      </w:r>
      <w:r w:rsidRPr="00427DE3">
        <w:rPr>
          <w:rFonts w:ascii="Times New Roman" w:hAnsi="Times New Roman" w:cs="Times New Roman"/>
          <w:sz w:val="28"/>
          <w:szCs w:val="28"/>
        </w:rPr>
        <w:t>соответствии с пунктом 5 статьи 47.1 Жилищного кодекса Российской Федерации, на основании кото</w:t>
      </w:r>
      <w:r w:rsidR="00A70327">
        <w:rPr>
          <w:rFonts w:ascii="Times New Roman" w:hAnsi="Times New Roman" w:cs="Times New Roman"/>
          <w:sz w:val="28"/>
          <w:szCs w:val="28"/>
        </w:rPr>
        <w:t>рого проводится общее собрание;</w:t>
      </w:r>
    </w:p>
    <w:p w14:paraId="4663F1B2" w14:textId="7D70D856" w:rsidR="00BB7F4F" w:rsidRPr="00427DE3" w:rsidRDefault="00BB7F4F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-</w:t>
      </w:r>
      <w:r w:rsidR="00B37D47">
        <w:rPr>
          <w:rFonts w:ascii="Times New Roman" w:hAnsi="Times New Roman" w:cs="Times New Roman"/>
          <w:sz w:val="28"/>
          <w:szCs w:val="28"/>
        </w:rPr>
        <w:t> </w:t>
      </w:r>
      <w:r w:rsidRPr="00427DE3">
        <w:rPr>
          <w:rFonts w:ascii="Times New Roman" w:hAnsi="Times New Roman" w:cs="Times New Roman"/>
          <w:sz w:val="28"/>
          <w:szCs w:val="28"/>
        </w:rPr>
        <w:t xml:space="preserve">реестр вручения собственникам помещений </w:t>
      </w:r>
      <w:r w:rsidR="00EC04BD" w:rsidRPr="00427DE3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Pr="00427DE3">
        <w:rPr>
          <w:rFonts w:ascii="Times New Roman" w:hAnsi="Times New Roman" w:cs="Times New Roman"/>
          <w:sz w:val="28"/>
          <w:szCs w:val="28"/>
        </w:rPr>
        <w:t xml:space="preserve"> сообщений о проведении общего собрания, содержащих сведения о собственниках помещений в </w:t>
      </w:r>
      <w:r w:rsidR="00EC04BD" w:rsidRPr="00427DE3">
        <w:rPr>
          <w:rFonts w:ascii="Times New Roman" w:hAnsi="Times New Roman" w:cs="Times New Roman"/>
          <w:sz w:val="28"/>
          <w:szCs w:val="28"/>
        </w:rPr>
        <w:t>многоквартирном доме</w:t>
      </w:r>
      <w:r w:rsidRPr="00427DE3">
        <w:rPr>
          <w:rFonts w:ascii="Times New Roman" w:hAnsi="Times New Roman" w:cs="Times New Roman"/>
          <w:sz w:val="28"/>
          <w:szCs w:val="28"/>
        </w:rPr>
        <w:t xml:space="preserve"> </w:t>
      </w:r>
      <w:r w:rsidR="003238B1">
        <w:rPr>
          <w:rFonts w:ascii="Times New Roman" w:hAnsi="Times New Roman" w:cs="Times New Roman"/>
          <w:sz w:val="28"/>
          <w:szCs w:val="28"/>
        </w:rPr>
        <w:t>(представителях собственников);</w:t>
      </w:r>
    </w:p>
    <w:p w14:paraId="033C02F3" w14:textId="30DF6061" w:rsidR="00BB7F4F" w:rsidRPr="00427DE3" w:rsidRDefault="00BB7F4F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-</w:t>
      </w:r>
      <w:r w:rsidR="00B37D47">
        <w:rPr>
          <w:rFonts w:ascii="Times New Roman" w:hAnsi="Times New Roman" w:cs="Times New Roman"/>
          <w:sz w:val="28"/>
          <w:szCs w:val="28"/>
        </w:rPr>
        <w:t> </w:t>
      </w:r>
      <w:r w:rsidRPr="00427DE3">
        <w:rPr>
          <w:rFonts w:ascii="Times New Roman" w:hAnsi="Times New Roman" w:cs="Times New Roman"/>
          <w:sz w:val="28"/>
          <w:szCs w:val="28"/>
        </w:rPr>
        <w:t xml:space="preserve">список собственников помещений в </w:t>
      </w:r>
      <w:r w:rsidR="00EC04BD" w:rsidRPr="00427DE3">
        <w:rPr>
          <w:rFonts w:ascii="Times New Roman" w:hAnsi="Times New Roman" w:cs="Times New Roman"/>
          <w:sz w:val="28"/>
          <w:szCs w:val="28"/>
        </w:rPr>
        <w:t>многоквартирном доме</w:t>
      </w:r>
      <w:r w:rsidRPr="00427DE3">
        <w:rPr>
          <w:rFonts w:ascii="Times New Roman" w:hAnsi="Times New Roman" w:cs="Times New Roman"/>
          <w:sz w:val="28"/>
          <w:szCs w:val="28"/>
        </w:rPr>
        <w:t>, присутствующих на общем собрании, содержащи</w:t>
      </w:r>
      <w:r w:rsidR="00986CC6" w:rsidRPr="00427DE3">
        <w:rPr>
          <w:rFonts w:ascii="Times New Roman" w:hAnsi="Times New Roman" w:cs="Times New Roman"/>
          <w:sz w:val="28"/>
          <w:szCs w:val="28"/>
        </w:rPr>
        <w:t>й</w:t>
      </w:r>
      <w:r w:rsidRPr="00427DE3">
        <w:rPr>
          <w:rFonts w:ascii="Times New Roman" w:hAnsi="Times New Roman" w:cs="Times New Roman"/>
          <w:sz w:val="28"/>
          <w:szCs w:val="28"/>
        </w:rPr>
        <w:t xml:space="preserve"> сведения о собственниках </w:t>
      </w:r>
      <w:r w:rsidR="00986CC6" w:rsidRPr="00427DE3">
        <w:rPr>
          <w:rFonts w:ascii="Times New Roman" w:hAnsi="Times New Roman" w:cs="Times New Roman"/>
          <w:sz w:val="28"/>
          <w:szCs w:val="28"/>
        </w:rPr>
        <w:t xml:space="preserve">помещений в </w:t>
      </w:r>
      <w:r w:rsidR="00EC04BD" w:rsidRPr="00427DE3">
        <w:rPr>
          <w:rFonts w:ascii="Times New Roman" w:hAnsi="Times New Roman" w:cs="Times New Roman"/>
          <w:sz w:val="28"/>
          <w:szCs w:val="28"/>
        </w:rPr>
        <w:t>многоквартирном доме</w:t>
      </w:r>
      <w:r w:rsidR="00986CC6" w:rsidRPr="00427DE3">
        <w:rPr>
          <w:rFonts w:ascii="Times New Roman" w:hAnsi="Times New Roman" w:cs="Times New Roman"/>
          <w:sz w:val="28"/>
          <w:szCs w:val="28"/>
        </w:rPr>
        <w:t xml:space="preserve"> (представителях собственниках);</w:t>
      </w:r>
    </w:p>
    <w:p w14:paraId="3049CA1E" w14:textId="6AEC2AFC" w:rsidR="00986CC6" w:rsidRPr="00427DE3" w:rsidRDefault="00986CC6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-</w:t>
      </w:r>
      <w:r w:rsidR="00B37D47">
        <w:rPr>
          <w:rFonts w:ascii="Times New Roman" w:hAnsi="Times New Roman" w:cs="Times New Roman"/>
          <w:sz w:val="28"/>
          <w:szCs w:val="28"/>
        </w:rPr>
        <w:t> </w:t>
      </w:r>
      <w:r w:rsidRPr="00427DE3">
        <w:rPr>
          <w:rFonts w:ascii="Times New Roman" w:hAnsi="Times New Roman" w:cs="Times New Roman"/>
          <w:sz w:val="28"/>
          <w:szCs w:val="28"/>
        </w:rPr>
        <w:t>доверенности (или их копии) или иные документы (их копии), удостоверяющие полномочия представителей собственников помещений в</w:t>
      </w:r>
      <w:r w:rsidR="00EC04BD" w:rsidRPr="00427DE3">
        <w:rPr>
          <w:rFonts w:ascii="Times New Roman" w:hAnsi="Times New Roman" w:cs="Times New Roman"/>
          <w:sz w:val="28"/>
          <w:szCs w:val="28"/>
        </w:rPr>
        <w:t> многоквартирном доме,</w:t>
      </w:r>
      <w:r w:rsidRPr="00427DE3">
        <w:rPr>
          <w:rFonts w:ascii="Times New Roman" w:hAnsi="Times New Roman" w:cs="Times New Roman"/>
          <w:sz w:val="28"/>
          <w:szCs w:val="28"/>
        </w:rPr>
        <w:t xml:space="preserve"> присутствующих на общем собрании; </w:t>
      </w:r>
    </w:p>
    <w:p w14:paraId="19DBB054" w14:textId="51A588E0" w:rsidR="00986CC6" w:rsidRPr="00427DE3" w:rsidRDefault="00986CC6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 xml:space="preserve">- решение собственников помещений в </w:t>
      </w:r>
      <w:r w:rsidR="00EC04BD" w:rsidRPr="00427DE3">
        <w:rPr>
          <w:rFonts w:ascii="Times New Roman" w:hAnsi="Times New Roman" w:cs="Times New Roman"/>
          <w:sz w:val="28"/>
          <w:szCs w:val="28"/>
        </w:rPr>
        <w:t>многоквартирном доме</w:t>
      </w:r>
      <w:r w:rsidRPr="00427DE3">
        <w:rPr>
          <w:rFonts w:ascii="Times New Roman" w:hAnsi="Times New Roman" w:cs="Times New Roman"/>
          <w:sz w:val="28"/>
          <w:szCs w:val="28"/>
        </w:rPr>
        <w:t xml:space="preserve"> в случае проведения общего собрания в форме очно-заочного или заочного голосования. </w:t>
      </w:r>
    </w:p>
    <w:p w14:paraId="1C083F50" w14:textId="417C8866" w:rsidR="00285F30" w:rsidRPr="00427DE3" w:rsidRDefault="00533E81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A12F65">
        <w:rPr>
          <w:rFonts w:ascii="Times New Roman" w:hAnsi="Times New Roman" w:cs="Times New Roman"/>
          <w:sz w:val="28"/>
          <w:szCs w:val="28"/>
        </w:rPr>
        <w:t>6</w:t>
      </w:r>
      <w:r w:rsidR="00285F30" w:rsidRPr="00427DE3">
        <w:rPr>
          <w:rFonts w:ascii="Times New Roman" w:hAnsi="Times New Roman" w:cs="Times New Roman"/>
          <w:sz w:val="28"/>
          <w:szCs w:val="28"/>
        </w:rPr>
        <w:t>.5.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427DE3">
        <w:rPr>
          <w:rFonts w:ascii="Times New Roman" w:hAnsi="Times New Roman" w:cs="Times New Roman"/>
          <w:sz w:val="28"/>
          <w:szCs w:val="28"/>
        </w:rPr>
        <w:t>Схема размещения ограждающей конструкции, выполненная на топографической съемке в масштабе М 1:500 с указанием на схеме путей доступа на земельный участок (калиток и ворот), изготавливается самостоятельно заявителем с использованием компьютерной техники или организациями, которые специализируются на изготовлении данных документов (предоставляется в бумажном виде и на электронном носителе, оригинал в бумажном виде представляется для просмотра, копия предоставляется без возврата).</w:t>
      </w:r>
    </w:p>
    <w:p w14:paraId="3B23F98B" w14:textId="73D34E2C" w:rsidR="00285F30" w:rsidRPr="00427DE3" w:rsidRDefault="00533E81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A12F65">
        <w:rPr>
          <w:rFonts w:ascii="Times New Roman" w:hAnsi="Times New Roman" w:cs="Times New Roman"/>
          <w:sz w:val="28"/>
          <w:szCs w:val="28"/>
        </w:rPr>
        <w:t>6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FD1CB6" w:rsidRPr="00427DE3">
        <w:rPr>
          <w:rFonts w:ascii="Times New Roman" w:hAnsi="Times New Roman" w:cs="Times New Roman"/>
          <w:sz w:val="28"/>
          <w:szCs w:val="28"/>
        </w:rPr>
        <w:t>6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427DE3">
        <w:rPr>
          <w:rFonts w:ascii="Times New Roman" w:hAnsi="Times New Roman" w:cs="Times New Roman"/>
          <w:sz w:val="28"/>
          <w:szCs w:val="28"/>
        </w:rPr>
        <w:t>Согласие собственника земельного участка, в случае если заявитель является пользователем земельного участка (оригинал представляется для просмотра, копия предоставляется без возврата).</w:t>
      </w:r>
    </w:p>
    <w:p w14:paraId="6E290BF4" w14:textId="7BA84B8C" w:rsidR="00285F30" w:rsidRPr="000C7F45" w:rsidRDefault="00533E81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A12F65">
        <w:rPr>
          <w:rFonts w:ascii="Times New Roman" w:hAnsi="Times New Roman" w:cs="Times New Roman"/>
          <w:sz w:val="28"/>
          <w:szCs w:val="28"/>
        </w:rPr>
        <w:t>6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FD1CB6" w:rsidRPr="00427DE3">
        <w:rPr>
          <w:rFonts w:ascii="Times New Roman" w:hAnsi="Times New Roman" w:cs="Times New Roman"/>
          <w:sz w:val="28"/>
          <w:szCs w:val="28"/>
        </w:rPr>
        <w:t>7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427DE3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согласований на установку ограждающей конструкции земельных участков органов и организаций, осуществляющих </w:t>
      </w:r>
      <w:r w:rsidR="00285F30" w:rsidRPr="000C7F45">
        <w:rPr>
          <w:rFonts w:ascii="Times New Roman" w:hAnsi="Times New Roman" w:cs="Times New Roman"/>
          <w:sz w:val="28"/>
          <w:szCs w:val="28"/>
        </w:rPr>
        <w:t>эксплуатацию сетей водоснабжения, водоотведения (фекальной канализации, ливневой канализации), электроснабжения, теплоснабжения, газоснабжения</w:t>
      </w:r>
      <w:r w:rsidR="000F13EF" w:rsidRPr="000C7F45">
        <w:rPr>
          <w:rFonts w:ascii="Times New Roman" w:hAnsi="Times New Roman" w:cs="Times New Roman"/>
          <w:sz w:val="28"/>
          <w:szCs w:val="28"/>
        </w:rPr>
        <w:t xml:space="preserve"> (не представляется в </w:t>
      </w:r>
      <w:r w:rsidR="000F13EF" w:rsidRPr="000C7F45">
        <w:rPr>
          <w:rFonts w:ascii="Times New Roman" w:hAnsi="Times New Roman" w:cs="Times New Roman"/>
          <w:sz w:val="28"/>
          <w:szCs w:val="28"/>
        </w:rPr>
        <w:lastRenderedPageBreak/>
        <w:t>случае обращения заявителя с заявлением о предоставлении разрешения на установку ограждения земельного участка в виде шлагбаума, выдвижных столбов (</w:t>
      </w:r>
      <w:proofErr w:type="spellStart"/>
      <w:r w:rsidR="000F13EF" w:rsidRPr="000C7F45">
        <w:rPr>
          <w:rFonts w:ascii="Times New Roman" w:hAnsi="Times New Roman" w:cs="Times New Roman"/>
          <w:sz w:val="28"/>
          <w:szCs w:val="28"/>
        </w:rPr>
        <w:t>боллардов</w:t>
      </w:r>
      <w:proofErr w:type="spellEnd"/>
      <w:r w:rsidR="000F13EF" w:rsidRPr="000C7F45">
        <w:rPr>
          <w:rFonts w:ascii="Times New Roman" w:hAnsi="Times New Roman" w:cs="Times New Roman"/>
          <w:sz w:val="28"/>
          <w:szCs w:val="28"/>
        </w:rPr>
        <w:t>)</w:t>
      </w:r>
      <w:r w:rsidR="00593C32" w:rsidRPr="000C7F45">
        <w:rPr>
          <w:rFonts w:ascii="Times New Roman" w:hAnsi="Times New Roman" w:cs="Times New Roman"/>
          <w:sz w:val="28"/>
          <w:szCs w:val="28"/>
        </w:rPr>
        <w:t>.</w:t>
      </w:r>
    </w:p>
    <w:p w14:paraId="584428C9" w14:textId="791F76D0" w:rsidR="00C3033F" w:rsidRPr="00A27122" w:rsidRDefault="00C3033F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3.</w:t>
      </w:r>
      <w:r w:rsidR="00A12F65">
        <w:rPr>
          <w:rFonts w:ascii="Times New Roman" w:hAnsi="Times New Roman" w:cs="Times New Roman"/>
          <w:sz w:val="28"/>
          <w:szCs w:val="28"/>
        </w:rPr>
        <w:t>6</w:t>
      </w:r>
      <w:r w:rsidRPr="00427DE3">
        <w:rPr>
          <w:rFonts w:ascii="Times New Roman" w:hAnsi="Times New Roman" w:cs="Times New Roman"/>
          <w:sz w:val="28"/>
          <w:szCs w:val="28"/>
        </w:rPr>
        <w:t>.8.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7122">
        <w:rPr>
          <w:rFonts w:ascii="Times New Roman" w:hAnsi="Times New Roman" w:cs="Times New Roman"/>
          <w:sz w:val="28"/>
          <w:szCs w:val="28"/>
        </w:rPr>
        <w:t xml:space="preserve">Техническое заключение о соответствии проекта установки сводному плану подземных коммуникаций и сооружений на территории </w:t>
      </w:r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r w:rsidR="00E84AF9" w:rsidRPr="00A27122">
        <w:rPr>
          <w:rFonts w:ascii="Times New Roman" w:hAnsi="Times New Roman" w:cs="Times New Roman"/>
          <w:sz w:val="28"/>
          <w:szCs w:val="28"/>
        </w:rPr>
        <w:t xml:space="preserve"> </w:t>
      </w:r>
      <w:r w:rsidR="00727A08" w:rsidRPr="00A27122">
        <w:rPr>
          <w:rFonts w:ascii="Times New Roman" w:hAnsi="Times New Roman" w:cs="Times New Roman"/>
          <w:sz w:val="28"/>
          <w:szCs w:val="28"/>
        </w:rPr>
        <w:t>(не требуется в случае обращения заявителя с заявлением о предоставлении разрешения на установку ограждающей конструкции в виде шлагбаума, выдвижных столбов (</w:t>
      </w:r>
      <w:proofErr w:type="spellStart"/>
      <w:r w:rsidR="00727A08" w:rsidRPr="00A27122">
        <w:rPr>
          <w:rFonts w:ascii="Times New Roman" w:hAnsi="Times New Roman" w:cs="Times New Roman"/>
          <w:sz w:val="28"/>
          <w:szCs w:val="28"/>
        </w:rPr>
        <w:t>боллардов</w:t>
      </w:r>
      <w:proofErr w:type="spellEnd"/>
      <w:r w:rsidR="00727A08" w:rsidRPr="00A27122">
        <w:rPr>
          <w:rFonts w:ascii="Times New Roman" w:hAnsi="Times New Roman" w:cs="Times New Roman"/>
          <w:sz w:val="28"/>
          <w:szCs w:val="28"/>
        </w:rPr>
        <w:t>)</w:t>
      </w:r>
      <w:r w:rsidRPr="00A271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3AF2D333" w14:textId="7324E2AF" w:rsidR="00C3033F" w:rsidRPr="00427DE3" w:rsidRDefault="00C3033F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2">
        <w:rPr>
          <w:rFonts w:ascii="Times New Roman" w:hAnsi="Times New Roman" w:cs="Times New Roman"/>
          <w:sz w:val="28"/>
          <w:szCs w:val="28"/>
        </w:rPr>
        <w:t>3.</w:t>
      </w:r>
      <w:r w:rsidR="00A12F65">
        <w:rPr>
          <w:rFonts w:ascii="Times New Roman" w:hAnsi="Times New Roman" w:cs="Times New Roman"/>
          <w:sz w:val="28"/>
          <w:szCs w:val="28"/>
        </w:rPr>
        <w:t>6</w:t>
      </w:r>
      <w:r w:rsidRPr="00A27122">
        <w:rPr>
          <w:rFonts w:ascii="Times New Roman" w:hAnsi="Times New Roman" w:cs="Times New Roman"/>
          <w:sz w:val="28"/>
          <w:szCs w:val="28"/>
        </w:rPr>
        <w:t>.9.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A27122">
        <w:rPr>
          <w:rFonts w:ascii="Times New Roman" w:hAnsi="Times New Roman" w:cs="Times New Roman"/>
          <w:sz w:val="28"/>
          <w:szCs w:val="28"/>
        </w:rPr>
        <w:t xml:space="preserve">Заключение о соответствии предварительного проекта установки ограждающей конструкции в границах </w:t>
      </w:r>
      <w:r w:rsidRPr="00427DE3">
        <w:rPr>
          <w:rFonts w:ascii="Times New Roman" w:hAnsi="Times New Roman" w:cs="Times New Roman"/>
          <w:sz w:val="28"/>
          <w:szCs w:val="28"/>
        </w:rPr>
        <w:t xml:space="preserve">зон охраны объектов культурного наследия установленным режимам использования земель и требованиям к градостроительным регламентам в границах территорий </w:t>
      </w:r>
      <w:r w:rsidR="003238B1">
        <w:rPr>
          <w:rFonts w:ascii="Times New Roman" w:hAnsi="Times New Roman" w:cs="Times New Roman"/>
          <w:sz w:val="28"/>
          <w:szCs w:val="28"/>
        </w:rPr>
        <w:t>данных зон (при необходимости).</w:t>
      </w:r>
    </w:p>
    <w:p w14:paraId="224C8828" w14:textId="3D0A58DA" w:rsidR="00C3033F" w:rsidRPr="00832718" w:rsidRDefault="00C3033F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3.</w:t>
      </w:r>
      <w:r w:rsidR="00A12F65">
        <w:rPr>
          <w:rFonts w:ascii="Times New Roman" w:hAnsi="Times New Roman" w:cs="Times New Roman"/>
          <w:sz w:val="28"/>
          <w:szCs w:val="28"/>
        </w:rPr>
        <w:t>6</w:t>
      </w:r>
      <w:r w:rsidRPr="00427DE3">
        <w:rPr>
          <w:rFonts w:ascii="Times New Roman" w:hAnsi="Times New Roman" w:cs="Times New Roman"/>
          <w:sz w:val="28"/>
          <w:szCs w:val="28"/>
        </w:rPr>
        <w:t>.10.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E76DCE" w:rsidRPr="00427DE3">
        <w:rPr>
          <w:rFonts w:ascii="Times New Roman" w:hAnsi="Times New Roman" w:cs="Times New Roman"/>
          <w:sz w:val="28"/>
          <w:szCs w:val="28"/>
        </w:rPr>
        <w:t xml:space="preserve">Проектная документация, содержащая раздел об обеспечении сохранности объекта культурного наследия, выявленного объекта культурного наследия, согласованная с государственной службой охраны объектов культурного наследия Ярославской области (в случае установки ограждающей конструкции в границах территории объекта культурного наследия, выявленного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наследия, выявленного объекта культурного наследия), а также подтверждение государственной службой охраны объектов культурного наследия Ярославской области соответствия проекта установки ограждающей конструкции в границах зон охраны объектов культурного наследия </w:t>
      </w:r>
      <w:r w:rsidR="00E76DCE" w:rsidRPr="00A27122">
        <w:rPr>
          <w:rFonts w:ascii="Times New Roman" w:hAnsi="Times New Roman" w:cs="Times New Roman"/>
          <w:sz w:val="28"/>
          <w:szCs w:val="28"/>
        </w:rPr>
        <w:t xml:space="preserve">установленным режимам использований земель и требованиям к </w:t>
      </w:r>
      <w:r w:rsidR="00E76DCE" w:rsidRPr="00832718">
        <w:rPr>
          <w:rFonts w:ascii="Times New Roman" w:hAnsi="Times New Roman" w:cs="Times New Roman"/>
          <w:sz w:val="28"/>
          <w:szCs w:val="28"/>
        </w:rPr>
        <w:t xml:space="preserve">градостроительным регламентам в границах территории данных зон. </w:t>
      </w:r>
    </w:p>
    <w:p w14:paraId="37BC9444" w14:textId="0748FDBD" w:rsidR="00285F30" w:rsidRPr="00832718" w:rsidRDefault="00FD1CB6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718">
        <w:rPr>
          <w:rFonts w:ascii="Times New Roman" w:hAnsi="Times New Roman" w:cs="Times New Roman"/>
          <w:sz w:val="28"/>
          <w:szCs w:val="28"/>
        </w:rPr>
        <w:t>3.</w:t>
      </w:r>
      <w:r w:rsidR="00A12F65" w:rsidRPr="00832718">
        <w:rPr>
          <w:rFonts w:ascii="Times New Roman" w:hAnsi="Times New Roman" w:cs="Times New Roman"/>
          <w:sz w:val="28"/>
          <w:szCs w:val="28"/>
        </w:rPr>
        <w:t>7</w:t>
      </w:r>
      <w:r w:rsidR="00285F30" w:rsidRPr="00832718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832718">
        <w:rPr>
          <w:rFonts w:ascii="Times New Roman" w:hAnsi="Times New Roman" w:cs="Times New Roman"/>
          <w:sz w:val="28"/>
          <w:szCs w:val="28"/>
        </w:rPr>
        <w:t>Установленный выше перечень документов является исчерпывающим.</w:t>
      </w:r>
    </w:p>
    <w:p w14:paraId="08B5EF1D" w14:textId="5E5BC457" w:rsidR="00B0111F" w:rsidRPr="000C7F45" w:rsidRDefault="00B0111F" w:rsidP="00285F3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27122">
        <w:rPr>
          <w:rFonts w:ascii="Times New Roman" w:hAnsi="Times New Roman" w:cs="Times New Roman"/>
          <w:sz w:val="28"/>
          <w:szCs w:val="28"/>
        </w:rPr>
        <w:t xml:space="preserve">Документы и сведения о принятом собственниками помещений многоквартирного дома решении об установке ограждающей конструкции на земельном участке, на котором расположен многоквартирный дом, запрашиваются в рамках межведомственного информационного взаимодействия в случае непредставления </w:t>
      </w:r>
      <w:r w:rsidRPr="000C7F45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0548A6" w:rsidRPr="000C7F45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0C7F45" w:rsidRPr="000C7F45">
        <w:rPr>
          <w:rFonts w:ascii="Times New Roman" w:hAnsi="Times New Roman" w:cs="Times New Roman"/>
          <w:sz w:val="28"/>
          <w:szCs w:val="28"/>
        </w:rPr>
        <w:t>документов</w:t>
      </w:r>
      <w:r w:rsidRPr="000C7F45">
        <w:rPr>
          <w:rFonts w:ascii="Times New Roman" w:hAnsi="Times New Roman" w:cs="Times New Roman"/>
          <w:sz w:val="28"/>
          <w:szCs w:val="28"/>
        </w:rPr>
        <w:t>.</w:t>
      </w:r>
    </w:p>
    <w:p w14:paraId="5890BBA9" w14:textId="00FFB15D" w:rsidR="00285F30" w:rsidRPr="00427DE3" w:rsidRDefault="00FD1CB6" w:rsidP="0028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22">
        <w:rPr>
          <w:rFonts w:ascii="Times New Roman" w:hAnsi="Times New Roman" w:cs="Times New Roman"/>
          <w:sz w:val="28"/>
          <w:szCs w:val="28"/>
        </w:rPr>
        <w:t>3.</w:t>
      </w:r>
      <w:r w:rsidR="00A12F65">
        <w:rPr>
          <w:rFonts w:ascii="Times New Roman" w:hAnsi="Times New Roman" w:cs="Times New Roman"/>
          <w:sz w:val="28"/>
          <w:szCs w:val="28"/>
        </w:rPr>
        <w:t>8</w:t>
      </w:r>
      <w:r w:rsidRPr="00A27122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A2712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05E13">
        <w:rPr>
          <w:rFonts w:ascii="Times New Roman" w:hAnsi="Times New Roman" w:cs="Times New Roman"/>
          <w:sz w:val="28"/>
          <w:szCs w:val="28"/>
        </w:rPr>
        <w:t>3</w:t>
      </w:r>
      <w:r w:rsidR="00285F30" w:rsidRPr="00A27122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в </w:t>
      </w:r>
      <w:r w:rsidR="00E84AF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r w:rsidR="00285F30" w:rsidRPr="00A27122">
        <w:rPr>
          <w:rFonts w:ascii="Times New Roman" w:hAnsi="Times New Roman" w:cs="Times New Roman"/>
          <w:sz w:val="28"/>
          <w:szCs w:val="28"/>
        </w:rPr>
        <w:t xml:space="preserve"> проект размещения ограждающей конструкции и информация о планируемой дате рассмотрения вопроса </w:t>
      </w:r>
      <w:r w:rsidR="00285F30" w:rsidRPr="00427DE3">
        <w:rPr>
          <w:rFonts w:ascii="Times New Roman" w:hAnsi="Times New Roman" w:cs="Times New Roman"/>
          <w:sz w:val="28"/>
          <w:szCs w:val="28"/>
        </w:rPr>
        <w:t>об установке ограждающей конструкции размещаются на официальных сайтах органов местного самоуправления.</w:t>
      </w:r>
    </w:p>
    <w:p w14:paraId="437C1CC2" w14:textId="65A10C47" w:rsidR="00285F30" w:rsidRPr="003238B1" w:rsidRDefault="00FD1CB6" w:rsidP="0028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3.</w:t>
      </w:r>
      <w:r w:rsidR="00A12F65">
        <w:rPr>
          <w:rFonts w:ascii="Times New Roman" w:hAnsi="Times New Roman" w:cs="Times New Roman"/>
          <w:sz w:val="28"/>
          <w:szCs w:val="28"/>
        </w:rPr>
        <w:t>9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427DE3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285F30" w:rsidRPr="003238B1">
        <w:rPr>
          <w:rFonts w:ascii="Times New Roman" w:hAnsi="Times New Roman" w:cs="Times New Roman"/>
          <w:sz w:val="28"/>
          <w:szCs w:val="28"/>
        </w:rPr>
        <w:t xml:space="preserve">согласовании установки ограждающей конструкции либо об отказе в согласовании принимается рабочей группой муниципального образования в срок не позднее </w:t>
      </w:r>
      <w:r w:rsidRPr="003238B1">
        <w:rPr>
          <w:rFonts w:ascii="Times New Roman" w:hAnsi="Times New Roman" w:cs="Times New Roman"/>
          <w:sz w:val="28"/>
          <w:szCs w:val="28"/>
        </w:rPr>
        <w:t>90</w:t>
      </w:r>
      <w:r w:rsidR="00285F30" w:rsidRPr="003238B1">
        <w:rPr>
          <w:rFonts w:ascii="Times New Roman" w:hAnsi="Times New Roman" w:cs="Times New Roman"/>
          <w:sz w:val="28"/>
          <w:szCs w:val="28"/>
        </w:rPr>
        <w:t xml:space="preserve"> дней </w:t>
      </w:r>
      <w:r w:rsidR="00727A08" w:rsidRPr="003238B1">
        <w:rPr>
          <w:rFonts w:ascii="Times New Roman" w:hAnsi="Times New Roman" w:cs="Times New Roman"/>
          <w:sz w:val="28"/>
          <w:szCs w:val="28"/>
        </w:rPr>
        <w:t xml:space="preserve">(в случае обращения заявителя с заявлением о предоставлении разрешения на установку ограждающей конструкции в виде шлагбаума, выдвижных столбов </w:t>
      </w:r>
      <w:r w:rsidR="00727A08" w:rsidRPr="003238B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727A08" w:rsidRPr="003238B1">
        <w:rPr>
          <w:rFonts w:ascii="Times New Roman" w:hAnsi="Times New Roman" w:cs="Times New Roman"/>
          <w:sz w:val="28"/>
          <w:szCs w:val="28"/>
        </w:rPr>
        <w:t>боллардов</w:t>
      </w:r>
      <w:proofErr w:type="spellEnd"/>
      <w:r w:rsidR="00727A08" w:rsidRPr="003238B1">
        <w:rPr>
          <w:rFonts w:ascii="Times New Roman" w:hAnsi="Times New Roman" w:cs="Times New Roman"/>
          <w:sz w:val="28"/>
          <w:szCs w:val="28"/>
        </w:rPr>
        <w:t xml:space="preserve">) – не позднее 24 дней) </w:t>
      </w:r>
      <w:r w:rsidR="00285F30" w:rsidRPr="003238B1">
        <w:rPr>
          <w:rFonts w:ascii="Times New Roman" w:hAnsi="Times New Roman" w:cs="Times New Roman"/>
          <w:sz w:val="28"/>
          <w:szCs w:val="28"/>
        </w:rPr>
        <w:t xml:space="preserve">со дня поступления документов. </w:t>
      </w:r>
      <w:r w:rsidR="00485FBC" w:rsidRPr="003238B1">
        <w:rPr>
          <w:rFonts w:ascii="Times New Roman" w:hAnsi="Times New Roman" w:cs="Times New Roman"/>
          <w:sz w:val="28"/>
          <w:szCs w:val="28"/>
        </w:rPr>
        <w:t xml:space="preserve">По результатам заседания рабочей группы муниципального образования </w:t>
      </w:r>
      <w:r w:rsidR="00D81C34" w:rsidRPr="003238B1">
        <w:rPr>
          <w:rFonts w:ascii="Times New Roman" w:hAnsi="Times New Roman" w:cs="Times New Roman"/>
          <w:sz w:val="28"/>
          <w:szCs w:val="28"/>
        </w:rPr>
        <w:t xml:space="preserve">в течение 1 рабочего дня </w:t>
      </w:r>
      <w:r w:rsidR="00485FBC" w:rsidRPr="003238B1">
        <w:rPr>
          <w:rFonts w:ascii="Times New Roman" w:hAnsi="Times New Roman" w:cs="Times New Roman"/>
          <w:sz w:val="28"/>
          <w:szCs w:val="28"/>
        </w:rPr>
        <w:t>оформляется протокол, который в течени</w:t>
      </w:r>
      <w:r w:rsidR="00832718" w:rsidRPr="003238B1">
        <w:rPr>
          <w:rFonts w:ascii="Times New Roman" w:hAnsi="Times New Roman" w:cs="Times New Roman"/>
          <w:sz w:val="28"/>
          <w:szCs w:val="28"/>
        </w:rPr>
        <w:t>е</w:t>
      </w:r>
      <w:r w:rsidR="00485FBC" w:rsidRPr="003238B1">
        <w:rPr>
          <w:rFonts w:ascii="Times New Roman" w:hAnsi="Times New Roman" w:cs="Times New Roman"/>
          <w:sz w:val="28"/>
          <w:szCs w:val="28"/>
        </w:rPr>
        <w:t xml:space="preserve"> 1 рабочего дня направляется </w:t>
      </w:r>
      <w:proofErr w:type="gramStart"/>
      <w:r w:rsidR="00485FBC" w:rsidRPr="003238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85FBC" w:rsidRPr="003238B1">
        <w:rPr>
          <w:rFonts w:ascii="Times New Roman" w:hAnsi="Times New Roman" w:cs="Times New Roman"/>
          <w:sz w:val="28"/>
          <w:szCs w:val="28"/>
        </w:rPr>
        <w:t xml:space="preserve"> ___________________ </w:t>
      </w:r>
      <w:proofErr w:type="gramStart"/>
      <w:r w:rsidR="00485FBC" w:rsidRPr="003238B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85FBC" w:rsidRPr="003238B1">
        <w:rPr>
          <w:rFonts w:ascii="Times New Roman" w:hAnsi="Times New Roman" w:cs="Times New Roman"/>
          <w:sz w:val="28"/>
          <w:szCs w:val="28"/>
        </w:rPr>
        <w:t xml:space="preserve"> подготовки проект нормативного акта. </w:t>
      </w:r>
      <w:r w:rsidR="00285F30" w:rsidRPr="003238B1">
        <w:rPr>
          <w:rFonts w:ascii="Times New Roman" w:hAnsi="Times New Roman" w:cs="Times New Roman"/>
          <w:sz w:val="28"/>
          <w:szCs w:val="28"/>
        </w:rPr>
        <w:t xml:space="preserve">Решение оформляется </w:t>
      </w:r>
      <w:r w:rsidR="00485FBC" w:rsidRPr="003238B1">
        <w:rPr>
          <w:rFonts w:ascii="Times New Roman" w:hAnsi="Times New Roman" w:cs="Times New Roman"/>
          <w:sz w:val="28"/>
          <w:szCs w:val="28"/>
        </w:rPr>
        <w:t>в течени</w:t>
      </w:r>
      <w:r w:rsidR="00832718" w:rsidRPr="003238B1">
        <w:rPr>
          <w:rFonts w:ascii="Times New Roman" w:hAnsi="Times New Roman" w:cs="Times New Roman"/>
          <w:sz w:val="28"/>
          <w:szCs w:val="28"/>
        </w:rPr>
        <w:t>е</w:t>
      </w:r>
      <w:r w:rsidR="00485FBC" w:rsidRPr="003238B1">
        <w:rPr>
          <w:rFonts w:ascii="Times New Roman" w:hAnsi="Times New Roman" w:cs="Times New Roman"/>
          <w:sz w:val="28"/>
          <w:szCs w:val="28"/>
        </w:rPr>
        <w:t xml:space="preserve"> 2 рабочих дней со дня поступления протокола рабочей группы муниципального образования </w:t>
      </w:r>
      <w:r w:rsidRPr="003238B1">
        <w:rPr>
          <w:rFonts w:ascii="Times New Roman" w:hAnsi="Times New Roman" w:cs="Times New Roman"/>
          <w:sz w:val="28"/>
          <w:szCs w:val="28"/>
        </w:rPr>
        <w:t>постановлением Главы муниципального образования.</w:t>
      </w:r>
    </w:p>
    <w:p w14:paraId="33CFE938" w14:textId="1DB2514A" w:rsidR="00285F30" w:rsidRPr="00427DE3" w:rsidRDefault="00FD1CB6" w:rsidP="0028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3</w:t>
      </w:r>
      <w:r w:rsidR="00285F30" w:rsidRPr="003238B1">
        <w:rPr>
          <w:rFonts w:ascii="Times New Roman" w:hAnsi="Times New Roman" w:cs="Times New Roman"/>
          <w:sz w:val="28"/>
          <w:szCs w:val="28"/>
        </w:rPr>
        <w:t>.</w:t>
      </w:r>
      <w:r w:rsidRPr="003238B1">
        <w:rPr>
          <w:rFonts w:ascii="Times New Roman" w:hAnsi="Times New Roman" w:cs="Times New Roman"/>
          <w:sz w:val="28"/>
          <w:szCs w:val="28"/>
        </w:rPr>
        <w:t>1</w:t>
      </w:r>
      <w:r w:rsidR="00A12F65" w:rsidRPr="003238B1">
        <w:rPr>
          <w:rFonts w:ascii="Times New Roman" w:hAnsi="Times New Roman" w:cs="Times New Roman"/>
          <w:sz w:val="28"/>
          <w:szCs w:val="28"/>
        </w:rPr>
        <w:t>0</w:t>
      </w:r>
      <w:r w:rsidR="00285F30" w:rsidRPr="003238B1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3238B1">
        <w:rPr>
          <w:rFonts w:ascii="Times New Roman" w:hAnsi="Times New Roman" w:cs="Times New Roman"/>
          <w:sz w:val="28"/>
          <w:szCs w:val="28"/>
        </w:rPr>
        <w:t xml:space="preserve">Основаниями для отказа в согласовании установки ограждающего </w:t>
      </w:r>
      <w:r w:rsidR="00285F30" w:rsidRPr="00427DE3">
        <w:rPr>
          <w:rFonts w:ascii="Times New Roman" w:hAnsi="Times New Roman" w:cs="Times New Roman"/>
          <w:sz w:val="28"/>
          <w:szCs w:val="28"/>
        </w:rPr>
        <w:t>устройства являются:</w:t>
      </w:r>
    </w:p>
    <w:p w14:paraId="4A32DA31" w14:textId="6E60ED0A" w:rsidR="00285F30" w:rsidRPr="003A7B6C" w:rsidRDefault="00285F30" w:rsidP="00285F30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-</w:t>
      </w:r>
      <w:r w:rsidR="00B0111F">
        <w:rPr>
          <w:rFonts w:ascii="Times New Roman" w:hAnsi="Times New Roman" w:cs="Times New Roman"/>
          <w:sz w:val="28"/>
          <w:szCs w:val="28"/>
        </w:rPr>
        <w:t> </w:t>
      </w:r>
      <w:r w:rsidR="00832718">
        <w:rPr>
          <w:rFonts w:ascii="Times New Roman" w:hAnsi="Times New Roman" w:cs="Times New Roman"/>
          <w:sz w:val="28"/>
          <w:szCs w:val="28"/>
        </w:rPr>
        <w:t>не</w:t>
      </w:r>
      <w:r w:rsidRPr="00427DE3">
        <w:rPr>
          <w:rFonts w:ascii="Times New Roman" w:hAnsi="Times New Roman" w:cs="Times New Roman"/>
          <w:sz w:val="28"/>
          <w:szCs w:val="28"/>
        </w:rPr>
        <w:t>соответстви</w:t>
      </w:r>
      <w:r w:rsidR="00B0111F">
        <w:rPr>
          <w:rFonts w:ascii="Times New Roman" w:hAnsi="Times New Roman" w:cs="Times New Roman"/>
          <w:sz w:val="28"/>
          <w:szCs w:val="28"/>
        </w:rPr>
        <w:t>е</w:t>
      </w:r>
      <w:r w:rsidRPr="00427DE3">
        <w:rPr>
          <w:rFonts w:ascii="Times New Roman" w:hAnsi="Times New Roman" w:cs="Times New Roman"/>
          <w:sz w:val="28"/>
          <w:szCs w:val="28"/>
        </w:rPr>
        <w:t xml:space="preserve"> документов либо содержание информации, не соответствующей действительности</w:t>
      </w:r>
      <w:r w:rsidR="00832718" w:rsidRPr="00E036AE">
        <w:rPr>
          <w:rFonts w:ascii="Times New Roman" w:hAnsi="Times New Roman" w:cs="Times New Roman"/>
          <w:sz w:val="28"/>
          <w:szCs w:val="28"/>
        </w:rPr>
        <w:t>;</w:t>
      </w:r>
    </w:p>
    <w:p w14:paraId="7742BCC9" w14:textId="1FCA1F84" w:rsidR="00285F30" w:rsidRPr="00427DE3" w:rsidRDefault="00285F30" w:rsidP="0028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 xml:space="preserve">- отсутствие проекта установки ограждающей конструкции в </w:t>
      </w:r>
      <w:r w:rsidR="00B0111F">
        <w:rPr>
          <w:rFonts w:ascii="Times New Roman" w:hAnsi="Times New Roman" w:cs="Times New Roman"/>
          <w:sz w:val="28"/>
          <w:szCs w:val="28"/>
        </w:rPr>
        <w:t>Р</w:t>
      </w:r>
      <w:r w:rsidRPr="00427DE3">
        <w:rPr>
          <w:rFonts w:ascii="Times New Roman" w:hAnsi="Times New Roman" w:cs="Times New Roman"/>
          <w:sz w:val="28"/>
          <w:szCs w:val="28"/>
        </w:rPr>
        <w:t>еестре</w:t>
      </w:r>
      <w:r w:rsidR="00C3033F" w:rsidRPr="00427DE3">
        <w:rPr>
          <w:rFonts w:ascii="Times New Roman" w:hAnsi="Times New Roman" w:cs="Times New Roman"/>
          <w:sz w:val="28"/>
          <w:szCs w:val="28"/>
        </w:rPr>
        <w:t>;</w:t>
      </w:r>
    </w:p>
    <w:p w14:paraId="0D153540" w14:textId="188EF885" w:rsidR="00285F30" w:rsidRPr="00427DE3" w:rsidRDefault="00285F30" w:rsidP="00285F30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-</w:t>
      </w:r>
      <w:r w:rsidR="00832718">
        <w:rPr>
          <w:rFonts w:ascii="Times New Roman" w:hAnsi="Times New Roman" w:cs="Times New Roman"/>
          <w:sz w:val="28"/>
          <w:szCs w:val="28"/>
        </w:rPr>
        <w:t> </w:t>
      </w:r>
      <w:r w:rsidRPr="00427DE3">
        <w:rPr>
          <w:rFonts w:ascii="Times New Roman" w:hAnsi="Times New Roman" w:cs="Times New Roman"/>
          <w:sz w:val="28"/>
          <w:szCs w:val="28"/>
        </w:rPr>
        <w:t>отсутствие у лица полномочий на подачу заявления</w:t>
      </w:r>
      <w:r w:rsidR="00B0111F">
        <w:rPr>
          <w:rFonts w:ascii="Times New Roman" w:hAnsi="Times New Roman" w:cs="Times New Roman"/>
          <w:sz w:val="28"/>
          <w:szCs w:val="28"/>
        </w:rPr>
        <w:t>;</w:t>
      </w:r>
    </w:p>
    <w:p w14:paraId="13B99565" w14:textId="77777777" w:rsidR="00FC334E" w:rsidRPr="00427DE3" w:rsidRDefault="00285F30" w:rsidP="0028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- отсутствие утвержденного в установленном порядке проекта межевания территории, а также сформированного в соответствии с утвержденным проектом межевания территории земельного участка</w:t>
      </w:r>
    </w:p>
    <w:p w14:paraId="01A88C41" w14:textId="78FDBE5A" w:rsidR="00285F30" w:rsidRPr="00427DE3" w:rsidRDefault="00FC334E" w:rsidP="0028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 xml:space="preserve">- отсутствие проекта ограждающей конструкции в </w:t>
      </w:r>
      <w:r w:rsidR="00832718">
        <w:rPr>
          <w:rFonts w:ascii="Times New Roman" w:hAnsi="Times New Roman" w:cs="Times New Roman"/>
          <w:sz w:val="28"/>
          <w:szCs w:val="28"/>
        </w:rPr>
        <w:t>Р</w:t>
      </w:r>
      <w:r w:rsidRPr="00427DE3">
        <w:rPr>
          <w:rFonts w:ascii="Times New Roman" w:hAnsi="Times New Roman" w:cs="Times New Roman"/>
          <w:sz w:val="28"/>
          <w:szCs w:val="28"/>
        </w:rPr>
        <w:t>еестре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</w:p>
    <w:p w14:paraId="3A194F56" w14:textId="65777D51" w:rsidR="00285F30" w:rsidRPr="00427DE3" w:rsidRDefault="003E0715" w:rsidP="0028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Pr="00427DE3">
        <w:rPr>
          <w:rFonts w:ascii="Times New Roman" w:hAnsi="Times New Roman" w:cs="Times New Roman"/>
          <w:sz w:val="28"/>
          <w:szCs w:val="28"/>
        </w:rPr>
        <w:t>1</w:t>
      </w:r>
      <w:r w:rsidR="00A12F65">
        <w:rPr>
          <w:rFonts w:ascii="Times New Roman" w:hAnsi="Times New Roman" w:cs="Times New Roman"/>
          <w:sz w:val="28"/>
          <w:szCs w:val="28"/>
        </w:rPr>
        <w:t>1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427DE3">
        <w:rPr>
          <w:rFonts w:ascii="Times New Roman" w:hAnsi="Times New Roman" w:cs="Times New Roman"/>
          <w:sz w:val="28"/>
          <w:szCs w:val="28"/>
        </w:rPr>
        <w:t>В случае отказа в согласовании установки ограждения заявитель вправе после доработки повторно обратиться с заявлением в порядке, аналогичном порядку, установленному настоящим Порядком.</w:t>
      </w:r>
    </w:p>
    <w:p w14:paraId="78057925" w14:textId="5298B969" w:rsidR="00285F30" w:rsidRPr="00427DE3" w:rsidRDefault="003E0715" w:rsidP="0028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Pr="00427DE3">
        <w:rPr>
          <w:rFonts w:ascii="Times New Roman" w:hAnsi="Times New Roman" w:cs="Times New Roman"/>
          <w:sz w:val="28"/>
          <w:szCs w:val="28"/>
        </w:rPr>
        <w:t>1</w:t>
      </w:r>
      <w:r w:rsidR="00A12F65">
        <w:rPr>
          <w:rFonts w:ascii="Times New Roman" w:hAnsi="Times New Roman" w:cs="Times New Roman"/>
          <w:sz w:val="28"/>
          <w:szCs w:val="28"/>
        </w:rPr>
        <w:t>2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427DE3">
        <w:rPr>
          <w:rFonts w:ascii="Times New Roman" w:hAnsi="Times New Roman" w:cs="Times New Roman"/>
          <w:sz w:val="28"/>
          <w:szCs w:val="28"/>
        </w:rPr>
        <w:t>Решение о согласовании либо об отказе в согласовании установки ограждающей конструкции направляется</w:t>
      </w:r>
      <w:r w:rsidR="00E973F5">
        <w:rPr>
          <w:rFonts w:ascii="Times New Roman" w:hAnsi="Times New Roman" w:cs="Times New Roman"/>
          <w:sz w:val="28"/>
          <w:szCs w:val="28"/>
        </w:rPr>
        <w:t xml:space="preserve"> </w:t>
      </w:r>
      <w:r w:rsidR="00E973F5" w:rsidRPr="00E036AE">
        <w:rPr>
          <w:rFonts w:ascii="Times New Roman" w:hAnsi="Times New Roman" w:cs="Times New Roman"/>
          <w:sz w:val="28"/>
          <w:szCs w:val="28"/>
        </w:rPr>
        <w:t>заявителю</w:t>
      </w:r>
      <w:r w:rsidR="00285F30" w:rsidRPr="00427DE3">
        <w:rPr>
          <w:rFonts w:ascii="Times New Roman" w:hAnsi="Times New Roman" w:cs="Times New Roman"/>
          <w:sz w:val="28"/>
          <w:szCs w:val="28"/>
        </w:rPr>
        <w:t xml:space="preserve"> </w:t>
      </w:r>
      <w:r w:rsidR="00986CC6" w:rsidRPr="00427DE3">
        <w:rPr>
          <w:rFonts w:ascii="Times New Roman" w:hAnsi="Times New Roman" w:cs="Times New Roman"/>
          <w:sz w:val="28"/>
          <w:szCs w:val="28"/>
        </w:rPr>
        <w:t>______________________</w:t>
      </w:r>
      <w:r w:rsidR="00285F30" w:rsidRPr="00427DE3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его принятия.</w:t>
      </w:r>
    </w:p>
    <w:p w14:paraId="0505831F" w14:textId="561C811A" w:rsidR="00285F30" w:rsidRPr="00427DE3" w:rsidRDefault="003E0715" w:rsidP="0028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Pr="00427DE3">
        <w:rPr>
          <w:rFonts w:ascii="Times New Roman" w:hAnsi="Times New Roman" w:cs="Times New Roman"/>
          <w:sz w:val="28"/>
          <w:szCs w:val="28"/>
        </w:rPr>
        <w:t>1</w:t>
      </w:r>
      <w:r w:rsidR="00A12F65">
        <w:rPr>
          <w:rFonts w:ascii="Times New Roman" w:hAnsi="Times New Roman" w:cs="Times New Roman"/>
          <w:sz w:val="28"/>
          <w:szCs w:val="28"/>
        </w:rPr>
        <w:t>3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427DE3">
        <w:rPr>
          <w:rFonts w:ascii="Times New Roman" w:hAnsi="Times New Roman" w:cs="Times New Roman"/>
          <w:sz w:val="28"/>
          <w:szCs w:val="28"/>
        </w:rPr>
        <w:t>Решение о согласовании установки ограждающей конструкции либо об отказе в согласовании установки ограждающей конструкции размещается на официальных сайтах органов местного самоуправления в</w:t>
      </w:r>
      <w:r w:rsidR="00EC04BD" w:rsidRPr="00427DE3">
        <w:rPr>
          <w:rFonts w:ascii="Times New Roman" w:hAnsi="Times New Roman" w:cs="Times New Roman"/>
          <w:sz w:val="28"/>
          <w:szCs w:val="28"/>
        </w:rPr>
        <w:t> </w:t>
      </w:r>
      <w:r w:rsidR="00285F30" w:rsidRPr="00427DE3">
        <w:rPr>
          <w:rFonts w:ascii="Times New Roman" w:hAnsi="Times New Roman" w:cs="Times New Roman"/>
          <w:sz w:val="28"/>
          <w:szCs w:val="28"/>
        </w:rPr>
        <w:t xml:space="preserve">отсканированном виде не позднее </w:t>
      </w:r>
      <w:r w:rsidR="00A70327">
        <w:rPr>
          <w:rFonts w:ascii="Times New Roman" w:hAnsi="Times New Roman" w:cs="Times New Roman"/>
          <w:sz w:val="28"/>
          <w:szCs w:val="28"/>
        </w:rPr>
        <w:t>5</w:t>
      </w:r>
      <w:r w:rsidR="00285F30" w:rsidRPr="00427DE3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принятия.</w:t>
      </w:r>
    </w:p>
    <w:p w14:paraId="3F83E759" w14:textId="56B4A532" w:rsidR="00285F30" w:rsidRPr="00427DE3" w:rsidRDefault="003E0715" w:rsidP="0028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3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Pr="00427DE3">
        <w:rPr>
          <w:rFonts w:ascii="Times New Roman" w:hAnsi="Times New Roman" w:cs="Times New Roman"/>
          <w:sz w:val="28"/>
          <w:szCs w:val="28"/>
        </w:rPr>
        <w:t>1</w:t>
      </w:r>
      <w:r w:rsidR="00A12F65">
        <w:rPr>
          <w:rFonts w:ascii="Times New Roman" w:hAnsi="Times New Roman" w:cs="Times New Roman"/>
          <w:sz w:val="28"/>
          <w:szCs w:val="28"/>
        </w:rPr>
        <w:t>4</w:t>
      </w:r>
      <w:r w:rsidR="00285F30" w:rsidRPr="00427DE3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285F30" w:rsidRPr="00427DE3">
        <w:rPr>
          <w:rFonts w:ascii="Times New Roman" w:hAnsi="Times New Roman" w:cs="Times New Roman"/>
          <w:sz w:val="28"/>
          <w:szCs w:val="28"/>
        </w:rPr>
        <w:t>Установка и содержание ограждающей конструкции осуществляется за счет собственных средств собственник</w:t>
      </w:r>
      <w:r w:rsidR="00E973F5">
        <w:rPr>
          <w:rFonts w:ascii="Times New Roman" w:hAnsi="Times New Roman" w:cs="Times New Roman"/>
          <w:sz w:val="28"/>
          <w:szCs w:val="28"/>
        </w:rPr>
        <w:t>а</w:t>
      </w:r>
      <w:r w:rsidR="00A70327">
        <w:rPr>
          <w:rFonts w:ascii="Times New Roman" w:hAnsi="Times New Roman" w:cs="Times New Roman"/>
          <w:sz w:val="28"/>
          <w:szCs w:val="28"/>
        </w:rPr>
        <w:t>.</w:t>
      </w:r>
    </w:p>
    <w:p w14:paraId="7E7D5158" w14:textId="77777777" w:rsidR="00510320" w:rsidRPr="00427DE3" w:rsidRDefault="00510320" w:rsidP="00231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69874" w14:textId="0230F9CE" w:rsidR="007D59DD" w:rsidRPr="00427DE3" w:rsidRDefault="007D59DD" w:rsidP="00282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4.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427DE3">
        <w:rPr>
          <w:rFonts w:ascii="Times New Roman" w:hAnsi="Times New Roman" w:cs="Times New Roman"/>
          <w:sz w:val="28"/>
          <w:szCs w:val="28"/>
        </w:rPr>
        <w:t xml:space="preserve">Демонтаж </w:t>
      </w:r>
      <w:r w:rsidR="003238B1">
        <w:rPr>
          <w:rFonts w:ascii="Times New Roman" w:hAnsi="Times New Roman" w:cs="Times New Roman"/>
          <w:sz w:val="28"/>
          <w:szCs w:val="28"/>
        </w:rPr>
        <w:t>ограждающих конструкций</w:t>
      </w:r>
    </w:p>
    <w:p w14:paraId="1A335ACE" w14:textId="77777777" w:rsidR="007D59DD" w:rsidRPr="00427DE3" w:rsidRDefault="007D59DD" w:rsidP="00282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2314E" w14:textId="19C46F86" w:rsidR="00BB4869" w:rsidRPr="003238B1" w:rsidRDefault="007D59DD" w:rsidP="00896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4</w:t>
      </w:r>
      <w:r w:rsidR="00F75A2F" w:rsidRPr="00427DE3">
        <w:rPr>
          <w:rFonts w:ascii="Times New Roman" w:hAnsi="Times New Roman" w:cs="Times New Roman"/>
          <w:sz w:val="28"/>
          <w:szCs w:val="28"/>
        </w:rPr>
        <w:t>.</w:t>
      </w:r>
      <w:r w:rsidRPr="00427DE3">
        <w:rPr>
          <w:rFonts w:ascii="Times New Roman" w:hAnsi="Times New Roman" w:cs="Times New Roman"/>
          <w:sz w:val="28"/>
          <w:szCs w:val="28"/>
        </w:rPr>
        <w:t>1.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BB4869" w:rsidRPr="00427DE3">
        <w:rPr>
          <w:rFonts w:ascii="Times New Roman" w:hAnsi="Times New Roman" w:cs="Times New Roman"/>
          <w:sz w:val="28"/>
          <w:szCs w:val="28"/>
        </w:rPr>
        <w:t>О</w:t>
      </w:r>
      <w:r w:rsidR="00F75A2F" w:rsidRPr="00427DE3">
        <w:rPr>
          <w:rFonts w:ascii="Times New Roman" w:hAnsi="Times New Roman" w:cs="Times New Roman"/>
          <w:sz w:val="28"/>
          <w:szCs w:val="28"/>
        </w:rPr>
        <w:t xml:space="preserve">граждающие </w:t>
      </w:r>
      <w:r w:rsidR="00480D3E" w:rsidRPr="00427DE3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F75A2F" w:rsidRPr="00427DE3">
        <w:rPr>
          <w:rFonts w:ascii="Times New Roman" w:hAnsi="Times New Roman" w:cs="Times New Roman"/>
          <w:sz w:val="28"/>
          <w:szCs w:val="28"/>
        </w:rPr>
        <w:t>подлежат демонтажу и перемещению на специально организованные для</w:t>
      </w:r>
      <w:r w:rsidR="00545C90" w:rsidRPr="00427DE3">
        <w:rPr>
          <w:rFonts w:ascii="Times New Roman" w:hAnsi="Times New Roman" w:cs="Times New Roman"/>
          <w:sz w:val="28"/>
          <w:szCs w:val="28"/>
        </w:rPr>
        <w:t xml:space="preserve"> </w:t>
      </w:r>
      <w:r w:rsidR="00F75A2F" w:rsidRPr="00427DE3">
        <w:rPr>
          <w:rFonts w:ascii="Times New Roman" w:hAnsi="Times New Roman" w:cs="Times New Roman"/>
          <w:sz w:val="28"/>
          <w:szCs w:val="28"/>
        </w:rPr>
        <w:t xml:space="preserve">хранения площадки (далее </w:t>
      </w:r>
      <w:r w:rsidR="00480D3E" w:rsidRPr="00427DE3">
        <w:rPr>
          <w:rFonts w:ascii="Times New Roman" w:hAnsi="Times New Roman" w:cs="Times New Roman"/>
          <w:sz w:val="28"/>
          <w:szCs w:val="28"/>
        </w:rPr>
        <w:t>–</w:t>
      </w:r>
      <w:r w:rsidR="00F75A2F" w:rsidRPr="00427DE3">
        <w:rPr>
          <w:rFonts w:ascii="Times New Roman" w:hAnsi="Times New Roman" w:cs="Times New Roman"/>
          <w:sz w:val="28"/>
          <w:szCs w:val="28"/>
        </w:rPr>
        <w:t xml:space="preserve"> демонтаж) </w:t>
      </w:r>
      <w:r w:rsidR="00BB4869" w:rsidRPr="00427DE3">
        <w:rPr>
          <w:rFonts w:ascii="Times New Roman" w:hAnsi="Times New Roman" w:cs="Times New Roman"/>
          <w:sz w:val="28"/>
          <w:szCs w:val="28"/>
        </w:rPr>
        <w:t xml:space="preserve">в следующих </w:t>
      </w:r>
      <w:r w:rsidR="00BB4869" w:rsidRPr="003238B1">
        <w:rPr>
          <w:rFonts w:ascii="Times New Roman" w:hAnsi="Times New Roman" w:cs="Times New Roman"/>
          <w:sz w:val="28"/>
          <w:szCs w:val="28"/>
        </w:rPr>
        <w:t>случаях:</w:t>
      </w:r>
    </w:p>
    <w:p w14:paraId="66BA4424" w14:textId="091971DB" w:rsidR="00BB4869" w:rsidRPr="003238B1" w:rsidRDefault="00BB4869" w:rsidP="00BB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-</w:t>
      </w:r>
      <w:r w:rsidR="00480D3E" w:rsidRPr="003238B1">
        <w:rPr>
          <w:rFonts w:ascii="Times New Roman" w:hAnsi="Times New Roman" w:cs="Times New Roman"/>
          <w:sz w:val="28"/>
          <w:szCs w:val="28"/>
        </w:rPr>
        <w:t> </w:t>
      </w:r>
      <w:r w:rsidRPr="003238B1">
        <w:rPr>
          <w:rFonts w:ascii="Times New Roman" w:hAnsi="Times New Roman" w:cs="Times New Roman"/>
          <w:sz w:val="28"/>
          <w:szCs w:val="28"/>
        </w:rPr>
        <w:t>нарушение требований</w:t>
      </w:r>
      <w:r w:rsidR="00CD7CCF" w:rsidRPr="003238B1">
        <w:rPr>
          <w:rFonts w:ascii="Times New Roman" w:hAnsi="Times New Roman" w:cs="Times New Roman"/>
          <w:sz w:val="28"/>
          <w:szCs w:val="28"/>
        </w:rPr>
        <w:t xml:space="preserve"> пункта 1.6 раздела 1</w:t>
      </w:r>
      <w:r w:rsidRPr="003238B1">
        <w:rPr>
          <w:rFonts w:ascii="Times New Roman" w:hAnsi="Times New Roman" w:cs="Times New Roman"/>
          <w:sz w:val="28"/>
          <w:szCs w:val="28"/>
        </w:rPr>
        <w:t xml:space="preserve"> Порядка при установке </w:t>
      </w:r>
      <w:r w:rsidR="00480D3E" w:rsidRPr="003238B1">
        <w:rPr>
          <w:rFonts w:ascii="Times New Roman" w:hAnsi="Times New Roman" w:cs="Times New Roman"/>
          <w:sz w:val="28"/>
          <w:szCs w:val="28"/>
        </w:rPr>
        <w:t>ограждающих конструкций</w:t>
      </w:r>
      <w:r w:rsidRPr="003238B1">
        <w:rPr>
          <w:rFonts w:ascii="Times New Roman" w:hAnsi="Times New Roman" w:cs="Times New Roman"/>
          <w:sz w:val="28"/>
          <w:szCs w:val="28"/>
        </w:rPr>
        <w:t>;</w:t>
      </w:r>
    </w:p>
    <w:p w14:paraId="12D50BDF" w14:textId="44CD7A71" w:rsidR="00BB4869" w:rsidRPr="003238B1" w:rsidRDefault="00BB4869" w:rsidP="00BB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-</w:t>
      </w:r>
      <w:r w:rsidR="00A70327" w:rsidRPr="003238B1">
        <w:rPr>
          <w:rFonts w:ascii="Times New Roman" w:hAnsi="Times New Roman" w:cs="Times New Roman"/>
          <w:sz w:val="28"/>
          <w:szCs w:val="28"/>
        </w:rPr>
        <w:t> </w:t>
      </w:r>
      <w:r w:rsidRPr="003238B1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480D3E" w:rsidRPr="003238B1">
        <w:rPr>
          <w:rFonts w:ascii="Times New Roman" w:hAnsi="Times New Roman" w:cs="Times New Roman"/>
          <w:sz w:val="28"/>
          <w:szCs w:val="28"/>
        </w:rPr>
        <w:t xml:space="preserve">ограждающих конструкций </w:t>
      </w:r>
      <w:r w:rsidRPr="003238B1">
        <w:rPr>
          <w:rFonts w:ascii="Times New Roman" w:hAnsi="Times New Roman" w:cs="Times New Roman"/>
          <w:sz w:val="28"/>
          <w:szCs w:val="28"/>
        </w:rPr>
        <w:t>в Реестре;</w:t>
      </w:r>
    </w:p>
    <w:p w14:paraId="3EB41BDC" w14:textId="303197A8" w:rsidR="00CD7CCF" w:rsidRPr="003238B1" w:rsidRDefault="00CD7CCF" w:rsidP="00BB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- отсутствие согласовани</w:t>
      </w:r>
      <w:r w:rsidR="005E6D92" w:rsidRPr="003238B1">
        <w:rPr>
          <w:rFonts w:ascii="Times New Roman" w:hAnsi="Times New Roman" w:cs="Times New Roman"/>
          <w:sz w:val="28"/>
          <w:szCs w:val="28"/>
        </w:rPr>
        <w:t>я в порядке, установленном разделом 3 Порядка;</w:t>
      </w:r>
    </w:p>
    <w:p w14:paraId="1C4B83FB" w14:textId="2C5CD67E" w:rsidR="00BB4869" w:rsidRPr="003238B1" w:rsidRDefault="00BB4869" w:rsidP="00BB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-</w:t>
      </w:r>
      <w:r w:rsidR="00480D3E" w:rsidRPr="003238B1">
        <w:rPr>
          <w:rFonts w:ascii="Times New Roman" w:hAnsi="Times New Roman" w:cs="Times New Roman"/>
          <w:sz w:val="28"/>
          <w:szCs w:val="28"/>
        </w:rPr>
        <w:t> создание ограждающей конструкцией</w:t>
      </w:r>
      <w:r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480D3E" w:rsidRPr="003238B1">
        <w:rPr>
          <w:rFonts w:ascii="Times New Roman" w:hAnsi="Times New Roman" w:cs="Times New Roman"/>
          <w:sz w:val="28"/>
          <w:szCs w:val="28"/>
        </w:rPr>
        <w:t xml:space="preserve">препятствия для </w:t>
      </w:r>
      <w:r w:rsidRPr="003238B1">
        <w:rPr>
          <w:rFonts w:ascii="Times New Roman" w:hAnsi="Times New Roman" w:cs="Times New Roman"/>
          <w:sz w:val="28"/>
          <w:szCs w:val="28"/>
        </w:rPr>
        <w:t>проведени</w:t>
      </w:r>
      <w:r w:rsidR="00480D3E" w:rsidRPr="003238B1">
        <w:rPr>
          <w:rFonts w:ascii="Times New Roman" w:hAnsi="Times New Roman" w:cs="Times New Roman"/>
          <w:sz w:val="28"/>
          <w:szCs w:val="28"/>
        </w:rPr>
        <w:t>я</w:t>
      </w:r>
      <w:r w:rsidRPr="003238B1">
        <w:rPr>
          <w:rFonts w:ascii="Times New Roman" w:hAnsi="Times New Roman" w:cs="Times New Roman"/>
          <w:sz w:val="28"/>
          <w:szCs w:val="28"/>
        </w:rPr>
        <w:t xml:space="preserve"> работ по благоустройству территории, строительству (реконструкции) и (или) капитальному ремонту объектов капитального строительства, осущест</w:t>
      </w:r>
      <w:r w:rsidR="00E036AE" w:rsidRPr="003238B1">
        <w:rPr>
          <w:rFonts w:ascii="Times New Roman" w:hAnsi="Times New Roman" w:cs="Times New Roman"/>
          <w:sz w:val="28"/>
          <w:szCs w:val="28"/>
        </w:rPr>
        <w:t>вляемых за счет средств бюджета.</w:t>
      </w:r>
    </w:p>
    <w:p w14:paraId="1A12A4A2" w14:textId="4F0AE998" w:rsidR="00882F8B" w:rsidRPr="003238B1" w:rsidRDefault="003D1B03" w:rsidP="006C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F75A2F" w:rsidRPr="003238B1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F75A2F" w:rsidRPr="003238B1">
        <w:rPr>
          <w:rFonts w:ascii="Times New Roman" w:hAnsi="Times New Roman" w:cs="Times New Roman"/>
          <w:sz w:val="28"/>
          <w:szCs w:val="28"/>
        </w:rPr>
        <w:t xml:space="preserve">Ограждающие </w:t>
      </w:r>
      <w:r w:rsidR="00480D3E" w:rsidRPr="003238B1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F75A2F" w:rsidRPr="003238B1">
        <w:rPr>
          <w:rFonts w:ascii="Times New Roman" w:hAnsi="Times New Roman" w:cs="Times New Roman"/>
          <w:sz w:val="28"/>
          <w:szCs w:val="28"/>
        </w:rPr>
        <w:t>демонтируются в случае, если они препятствуют проведению</w:t>
      </w:r>
      <w:r w:rsidR="00545C90"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F75A2F" w:rsidRPr="003238B1">
        <w:rPr>
          <w:rFonts w:ascii="Times New Roman" w:hAnsi="Times New Roman" w:cs="Times New Roman"/>
          <w:sz w:val="28"/>
          <w:szCs w:val="28"/>
        </w:rPr>
        <w:t>работ по благо</w:t>
      </w:r>
      <w:r w:rsidR="00F75A2F" w:rsidRPr="00427DE3">
        <w:rPr>
          <w:rFonts w:ascii="Times New Roman" w:hAnsi="Times New Roman" w:cs="Times New Roman"/>
          <w:sz w:val="28"/>
          <w:szCs w:val="28"/>
        </w:rPr>
        <w:t>устройству территории, строительству (реконструкции) и (или) капитальному ремонту</w:t>
      </w:r>
      <w:r w:rsidR="00545C90" w:rsidRPr="00427DE3">
        <w:rPr>
          <w:rFonts w:ascii="Times New Roman" w:hAnsi="Times New Roman" w:cs="Times New Roman"/>
          <w:sz w:val="28"/>
          <w:szCs w:val="28"/>
        </w:rPr>
        <w:t xml:space="preserve"> </w:t>
      </w:r>
      <w:r w:rsidR="00F75A2F" w:rsidRPr="00427DE3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</w:t>
      </w:r>
      <w:r w:rsidR="00DF4670" w:rsidRPr="00427DE3">
        <w:rPr>
          <w:rFonts w:ascii="Times New Roman" w:hAnsi="Times New Roman" w:cs="Times New Roman"/>
          <w:sz w:val="28"/>
          <w:szCs w:val="28"/>
        </w:rPr>
        <w:t xml:space="preserve">осуществляемых за счет средств бюджета </w:t>
      </w:r>
      <w:r w:rsidR="00882F8B" w:rsidRPr="00427DE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DF4670" w:rsidRPr="00427DE3">
        <w:rPr>
          <w:rFonts w:ascii="Times New Roman" w:hAnsi="Times New Roman" w:cs="Times New Roman"/>
          <w:sz w:val="28"/>
          <w:szCs w:val="28"/>
        </w:rPr>
        <w:t>, при условии компенсации затрат собственник</w:t>
      </w:r>
      <w:r w:rsidR="00480D3E" w:rsidRPr="00427DE3">
        <w:rPr>
          <w:rFonts w:ascii="Times New Roman" w:hAnsi="Times New Roman" w:cs="Times New Roman"/>
          <w:sz w:val="28"/>
          <w:szCs w:val="28"/>
        </w:rPr>
        <w:t xml:space="preserve">ам </w:t>
      </w:r>
      <w:r w:rsidR="00DF4670" w:rsidRPr="000C7F45">
        <w:rPr>
          <w:rFonts w:ascii="Times New Roman" w:hAnsi="Times New Roman" w:cs="Times New Roman"/>
          <w:sz w:val="28"/>
          <w:szCs w:val="28"/>
        </w:rPr>
        <w:t>на приобретение и</w:t>
      </w:r>
      <w:r w:rsidR="00882F8B" w:rsidRPr="000C7F45">
        <w:rPr>
          <w:rFonts w:ascii="Times New Roman" w:hAnsi="Times New Roman" w:cs="Times New Roman"/>
          <w:sz w:val="28"/>
          <w:szCs w:val="28"/>
        </w:rPr>
        <w:t xml:space="preserve"> </w:t>
      </w:r>
      <w:r w:rsidR="00DF4670" w:rsidRPr="003238B1">
        <w:rPr>
          <w:rFonts w:ascii="Times New Roman" w:hAnsi="Times New Roman" w:cs="Times New Roman"/>
          <w:sz w:val="28"/>
          <w:szCs w:val="28"/>
        </w:rPr>
        <w:t>установку тако</w:t>
      </w:r>
      <w:r w:rsidR="00480D3E" w:rsidRPr="003238B1">
        <w:rPr>
          <w:rFonts w:ascii="Times New Roman" w:hAnsi="Times New Roman" w:cs="Times New Roman"/>
          <w:sz w:val="28"/>
          <w:szCs w:val="28"/>
        </w:rPr>
        <w:t>й</w:t>
      </w:r>
      <w:r w:rsidR="00DF4670"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480D3E" w:rsidRPr="003238B1">
        <w:rPr>
          <w:rFonts w:ascii="Times New Roman" w:hAnsi="Times New Roman" w:cs="Times New Roman"/>
          <w:sz w:val="28"/>
          <w:szCs w:val="28"/>
        </w:rPr>
        <w:t>конструкции</w:t>
      </w:r>
      <w:r w:rsidR="00DF4670" w:rsidRPr="003238B1">
        <w:rPr>
          <w:rFonts w:ascii="Times New Roman" w:hAnsi="Times New Roman" w:cs="Times New Roman"/>
          <w:sz w:val="28"/>
          <w:szCs w:val="28"/>
        </w:rPr>
        <w:t>, определяемых на основании отчета независимой оценки.</w:t>
      </w:r>
    </w:p>
    <w:p w14:paraId="58428F13" w14:textId="6727BD81" w:rsidR="00882F8B" w:rsidRPr="003238B1" w:rsidRDefault="00A57868" w:rsidP="00882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4.</w:t>
      </w:r>
      <w:r w:rsidR="00C62B33" w:rsidRPr="003238B1">
        <w:rPr>
          <w:rFonts w:ascii="Times New Roman" w:hAnsi="Times New Roman" w:cs="Times New Roman"/>
          <w:sz w:val="28"/>
          <w:szCs w:val="28"/>
        </w:rPr>
        <w:t>2.1</w:t>
      </w:r>
      <w:r w:rsidR="00480D3E" w:rsidRPr="003238B1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882F8B" w:rsidRPr="003238B1">
        <w:rPr>
          <w:rFonts w:ascii="Times New Roman" w:hAnsi="Times New Roman" w:cs="Times New Roman"/>
          <w:sz w:val="28"/>
          <w:szCs w:val="28"/>
        </w:rPr>
        <w:t xml:space="preserve">В случаях, предусмотренных пунктом 4.2 </w:t>
      </w:r>
      <w:r w:rsidR="003238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62B33" w:rsidRPr="003238B1">
        <w:rPr>
          <w:rFonts w:ascii="Times New Roman" w:hAnsi="Times New Roman" w:cs="Times New Roman"/>
          <w:sz w:val="28"/>
          <w:szCs w:val="28"/>
        </w:rPr>
        <w:t>раздела</w:t>
      </w:r>
      <w:r w:rsidR="00882F8B" w:rsidRPr="003238B1">
        <w:rPr>
          <w:rFonts w:ascii="Times New Roman" w:hAnsi="Times New Roman" w:cs="Times New Roman"/>
          <w:sz w:val="28"/>
          <w:szCs w:val="28"/>
        </w:rPr>
        <w:t xml:space="preserve"> Порядка, лицо, осуществляющее благоустройство территории, строительство (реконструкцию) и (или) капитальный ремонт объектов капитального строительства (далее – заказчик (подрядчик)) обеспечивает</w:t>
      </w:r>
      <w:r w:rsidR="003A7B6C"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7C5A2A" w:rsidRPr="003238B1">
        <w:rPr>
          <w:rFonts w:ascii="Times New Roman" w:hAnsi="Times New Roman" w:cs="Times New Roman"/>
          <w:sz w:val="28"/>
          <w:szCs w:val="28"/>
        </w:rPr>
        <w:t>не менее чем за 3 рабочих дня до даты проведения работ, указанных в пункте 4.2</w:t>
      </w:r>
      <w:r w:rsidR="003238B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238B1" w:rsidRPr="003238B1">
        <w:rPr>
          <w:rFonts w:ascii="Times New Roman" w:hAnsi="Times New Roman" w:cs="Times New Roman"/>
          <w:sz w:val="28"/>
          <w:szCs w:val="28"/>
        </w:rPr>
        <w:t>раздела Порядка</w:t>
      </w:r>
      <w:r w:rsidR="007C5A2A" w:rsidRPr="003238B1">
        <w:rPr>
          <w:rFonts w:ascii="Times New Roman" w:hAnsi="Times New Roman" w:cs="Times New Roman"/>
          <w:sz w:val="28"/>
          <w:szCs w:val="28"/>
        </w:rPr>
        <w:t>,</w:t>
      </w:r>
      <w:r w:rsidR="00882F8B" w:rsidRPr="003238B1">
        <w:rPr>
          <w:rFonts w:ascii="Times New Roman" w:hAnsi="Times New Roman" w:cs="Times New Roman"/>
          <w:sz w:val="28"/>
          <w:szCs w:val="28"/>
        </w:rPr>
        <w:t xml:space="preserve"> размещение в</w:t>
      </w:r>
      <w:r w:rsid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882F8B" w:rsidRPr="003238B1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информации, на официальных сайтах заказчика (подрядчика), в информационно-телекоммуникационной сети Интернет, досках объявлений, а также непосредственно на ограждающих </w:t>
      </w:r>
      <w:r w:rsidR="00480D3E" w:rsidRPr="003238B1">
        <w:rPr>
          <w:rFonts w:ascii="Times New Roman" w:hAnsi="Times New Roman" w:cs="Times New Roman"/>
          <w:sz w:val="28"/>
          <w:szCs w:val="28"/>
        </w:rPr>
        <w:t>конструкциях</w:t>
      </w:r>
      <w:r w:rsidR="00882F8B" w:rsidRPr="003238B1">
        <w:rPr>
          <w:rFonts w:ascii="Times New Roman" w:hAnsi="Times New Roman" w:cs="Times New Roman"/>
          <w:sz w:val="28"/>
          <w:szCs w:val="28"/>
        </w:rPr>
        <w:t xml:space="preserve"> следующей информации:</w:t>
      </w:r>
    </w:p>
    <w:p w14:paraId="0C77BCE6" w14:textId="0D07170F" w:rsidR="00882F8B" w:rsidRPr="000C7F45" w:rsidRDefault="00882F8B" w:rsidP="00882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-</w:t>
      </w:r>
      <w:r w:rsidR="003238B1">
        <w:rPr>
          <w:rFonts w:ascii="Times New Roman" w:hAnsi="Times New Roman" w:cs="Times New Roman"/>
          <w:sz w:val="28"/>
          <w:szCs w:val="28"/>
        </w:rPr>
        <w:t> </w:t>
      </w:r>
      <w:r w:rsidRPr="000C7F45">
        <w:rPr>
          <w:rFonts w:ascii="Times New Roman" w:hAnsi="Times New Roman" w:cs="Times New Roman"/>
          <w:sz w:val="28"/>
          <w:szCs w:val="28"/>
        </w:rPr>
        <w:t>о дате проведения работ по демонтажу ограждающе</w:t>
      </w:r>
      <w:r w:rsidR="00480D3E" w:rsidRPr="000C7F45">
        <w:rPr>
          <w:rFonts w:ascii="Times New Roman" w:hAnsi="Times New Roman" w:cs="Times New Roman"/>
          <w:sz w:val="28"/>
          <w:szCs w:val="28"/>
        </w:rPr>
        <w:t>й</w:t>
      </w:r>
      <w:r w:rsidRPr="000C7F45">
        <w:rPr>
          <w:rFonts w:ascii="Times New Roman" w:hAnsi="Times New Roman" w:cs="Times New Roman"/>
          <w:sz w:val="28"/>
          <w:szCs w:val="28"/>
        </w:rPr>
        <w:t xml:space="preserve"> </w:t>
      </w:r>
      <w:r w:rsidR="00480D3E" w:rsidRPr="000C7F45">
        <w:rPr>
          <w:rFonts w:ascii="Times New Roman" w:hAnsi="Times New Roman" w:cs="Times New Roman"/>
          <w:sz w:val="28"/>
          <w:szCs w:val="28"/>
        </w:rPr>
        <w:t>конструкции;</w:t>
      </w:r>
    </w:p>
    <w:p w14:paraId="689673BB" w14:textId="46B3E824" w:rsidR="00882F8B" w:rsidRPr="000C7F45" w:rsidRDefault="00882F8B" w:rsidP="006C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-</w:t>
      </w:r>
      <w:r w:rsidR="003238B1">
        <w:rPr>
          <w:rFonts w:ascii="Times New Roman" w:hAnsi="Times New Roman" w:cs="Times New Roman"/>
          <w:sz w:val="28"/>
          <w:szCs w:val="28"/>
        </w:rPr>
        <w:t> </w:t>
      </w:r>
      <w:r w:rsidRPr="000C7F45">
        <w:rPr>
          <w:rFonts w:ascii="Times New Roman" w:hAnsi="Times New Roman" w:cs="Times New Roman"/>
          <w:sz w:val="28"/>
          <w:szCs w:val="28"/>
        </w:rPr>
        <w:t xml:space="preserve">о месте, сроке предоставления и перечне документов, представляемых заказчику (подрядчику) в целях выплаты компенсации, предусмотренной </w:t>
      </w:r>
      <w:r w:rsidR="00D34AB3" w:rsidRPr="000C7F45">
        <w:rPr>
          <w:rFonts w:ascii="Times New Roman" w:hAnsi="Times New Roman" w:cs="Times New Roman"/>
          <w:sz w:val="28"/>
          <w:szCs w:val="28"/>
        </w:rPr>
        <w:t>пунк</w:t>
      </w:r>
      <w:r w:rsidR="00A57868" w:rsidRPr="000C7F45">
        <w:rPr>
          <w:rFonts w:ascii="Times New Roman" w:hAnsi="Times New Roman" w:cs="Times New Roman"/>
          <w:sz w:val="28"/>
          <w:szCs w:val="28"/>
        </w:rPr>
        <w:t xml:space="preserve">том </w:t>
      </w:r>
      <w:r w:rsidR="00D34AB3" w:rsidRPr="000C7F45">
        <w:rPr>
          <w:rFonts w:ascii="Times New Roman" w:hAnsi="Times New Roman" w:cs="Times New Roman"/>
          <w:sz w:val="28"/>
          <w:szCs w:val="28"/>
        </w:rPr>
        <w:t>4.</w:t>
      </w:r>
      <w:r w:rsidR="00A57868" w:rsidRPr="000C7F45">
        <w:rPr>
          <w:rFonts w:ascii="Times New Roman" w:hAnsi="Times New Roman" w:cs="Times New Roman"/>
          <w:sz w:val="28"/>
          <w:szCs w:val="28"/>
        </w:rPr>
        <w:t>4</w:t>
      </w:r>
      <w:r w:rsidR="00D34AB3" w:rsidRPr="000C7F45">
        <w:rPr>
          <w:rFonts w:ascii="Times New Roman" w:hAnsi="Times New Roman" w:cs="Times New Roman"/>
          <w:sz w:val="28"/>
          <w:szCs w:val="28"/>
        </w:rPr>
        <w:t xml:space="preserve"> </w:t>
      </w:r>
      <w:r w:rsidR="006C00D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C00DE" w:rsidRPr="003238B1">
        <w:rPr>
          <w:rFonts w:ascii="Times New Roman" w:hAnsi="Times New Roman" w:cs="Times New Roman"/>
          <w:sz w:val="28"/>
          <w:szCs w:val="28"/>
        </w:rPr>
        <w:t>раздела Порядка</w:t>
      </w:r>
      <w:r w:rsidRPr="000C7F45">
        <w:rPr>
          <w:rFonts w:ascii="Times New Roman" w:hAnsi="Times New Roman" w:cs="Times New Roman"/>
          <w:sz w:val="28"/>
          <w:szCs w:val="28"/>
        </w:rPr>
        <w:t>.</w:t>
      </w:r>
    </w:p>
    <w:p w14:paraId="2380917F" w14:textId="161812AB" w:rsidR="00D34AB3" w:rsidRPr="000C7F45" w:rsidRDefault="00A57868" w:rsidP="006C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4.</w:t>
      </w:r>
      <w:r w:rsidR="00C62B33">
        <w:rPr>
          <w:rFonts w:ascii="Times New Roman" w:hAnsi="Times New Roman" w:cs="Times New Roman"/>
          <w:sz w:val="28"/>
          <w:szCs w:val="28"/>
        </w:rPr>
        <w:t>2.2</w:t>
      </w:r>
      <w:r w:rsidR="00480D3E" w:rsidRPr="000C7F45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D34AB3" w:rsidRPr="000C7F45">
        <w:rPr>
          <w:rFonts w:ascii="Times New Roman" w:hAnsi="Times New Roman" w:cs="Times New Roman"/>
          <w:sz w:val="28"/>
          <w:szCs w:val="28"/>
        </w:rPr>
        <w:t xml:space="preserve">Для выплаты </w:t>
      </w:r>
      <w:r w:rsidR="00D34AB3" w:rsidRPr="00E036AE">
        <w:rPr>
          <w:rFonts w:ascii="Times New Roman" w:hAnsi="Times New Roman" w:cs="Times New Roman"/>
          <w:sz w:val="28"/>
          <w:szCs w:val="28"/>
        </w:rPr>
        <w:t>компенсации</w:t>
      </w:r>
      <w:r w:rsidR="00E43719" w:rsidRPr="00E036AE">
        <w:rPr>
          <w:rFonts w:ascii="Times New Roman" w:hAnsi="Times New Roman" w:cs="Times New Roman"/>
          <w:sz w:val="28"/>
          <w:szCs w:val="28"/>
        </w:rPr>
        <w:t xml:space="preserve">, предусмотренной пунктом 4.2 </w:t>
      </w:r>
      <w:r w:rsidR="003238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238B1" w:rsidRPr="003238B1">
        <w:rPr>
          <w:rFonts w:ascii="Times New Roman" w:hAnsi="Times New Roman" w:cs="Times New Roman"/>
          <w:sz w:val="28"/>
          <w:szCs w:val="28"/>
        </w:rPr>
        <w:t>раздела Порядка</w:t>
      </w:r>
      <w:r w:rsidR="00E43719" w:rsidRPr="00E036AE">
        <w:rPr>
          <w:rFonts w:ascii="Times New Roman" w:hAnsi="Times New Roman" w:cs="Times New Roman"/>
          <w:sz w:val="28"/>
          <w:szCs w:val="28"/>
        </w:rPr>
        <w:t>,</w:t>
      </w:r>
      <w:r w:rsidR="00D34AB3" w:rsidRPr="00E036AE">
        <w:rPr>
          <w:rFonts w:ascii="Times New Roman" w:hAnsi="Times New Roman" w:cs="Times New Roman"/>
          <w:sz w:val="28"/>
          <w:szCs w:val="28"/>
        </w:rPr>
        <w:t xml:space="preserve"> уполномоченное собственниками лицо представляет</w:t>
      </w:r>
      <w:r w:rsidR="00C66351" w:rsidRPr="00E036AE">
        <w:rPr>
          <w:rFonts w:ascii="Times New Roman" w:hAnsi="Times New Roman" w:cs="Times New Roman"/>
          <w:sz w:val="28"/>
          <w:szCs w:val="28"/>
        </w:rPr>
        <w:t xml:space="preserve"> в</w:t>
      </w:r>
      <w:r w:rsidR="00505E13" w:rsidRPr="00E036AE">
        <w:rPr>
          <w:rFonts w:ascii="Times New Roman" w:hAnsi="Times New Roman" w:cs="Times New Roman"/>
          <w:sz w:val="28"/>
          <w:szCs w:val="28"/>
        </w:rPr>
        <w:t> </w:t>
      </w:r>
      <w:r w:rsidR="00C66351" w:rsidRPr="00E036AE">
        <w:rPr>
          <w:rFonts w:ascii="Times New Roman" w:hAnsi="Times New Roman" w:cs="Times New Roman"/>
          <w:sz w:val="28"/>
          <w:szCs w:val="28"/>
        </w:rPr>
        <w:t xml:space="preserve">течении 60 дней с момента демонтажа </w:t>
      </w:r>
      <w:r w:rsidR="00C66351" w:rsidRPr="000C7F45">
        <w:rPr>
          <w:rFonts w:ascii="Times New Roman" w:hAnsi="Times New Roman" w:cs="Times New Roman"/>
          <w:sz w:val="28"/>
          <w:szCs w:val="28"/>
        </w:rPr>
        <w:t>ограждающей конструкции</w:t>
      </w:r>
      <w:r w:rsidR="00D34AB3" w:rsidRPr="000C7F45">
        <w:rPr>
          <w:rFonts w:ascii="Times New Roman" w:hAnsi="Times New Roman" w:cs="Times New Roman"/>
          <w:sz w:val="28"/>
          <w:szCs w:val="28"/>
        </w:rPr>
        <w:t xml:space="preserve"> в адрес ______ следующие документы</w:t>
      </w:r>
      <w:r w:rsidR="00E43719">
        <w:rPr>
          <w:rFonts w:ascii="Times New Roman" w:hAnsi="Times New Roman" w:cs="Times New Roman"/>
          <w:sz w:val="28"/>
          <w:szCs w:val="28"/>
        </w:rPr>
        <w:t>:</w:t>
      </w:r>
    </w:p>
    <w:p w14:paraId="0CB6B6F8" w14:textId="54E50BA0" w:rsidR="00882F8B" w:rsidRPr="000C7F45" w:rsidRDefault="00882F8B" w:rsidP="006C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-</w:t>
      </w:r>
      <w:r w:rsidR="00480D3E" w:rsidRPr="000C7F45">
        <w:rPr>
          <w:rFonts w:ascii="Times New Roman" w:hAnsi="Times New Roman" w:cs="Times New Roman"/>
          <w:sz w:val="28"/>
          <w:szCs w:val="28"/>
        </w:rPr>
        <w:t> </w:t>
      </w:r>
      <w:r w:rsidRPr="000C7F45">
        <w:rPr>
          <w:rFonts w:ascii="Times New Roman" w:hAnsi="Times New Roman" w:cs="Times New Roman"/>
          <w:sz w:val="28"/>
          <w:szCs w:val="28"/>
        </w:rPr>
        <w:t>решение общего собрания собственников помещений в</w:t>
      </w:r>
      <w:r w:rsidR="00B77D3B" w:rsidRPr="000C7F45">
        <w:rPr>
          <w:rFonts w:ascii="Times New Roman" w:hAnsi="Times New Roman" w:cs="Times New Roman"/>
          <w:sz w:val="28"/>
          <w:szCs w:val="28"/>
        </w:rPr>
        <w:t> </w:t>
      </w:r>
      <w:r w:rsidRPr="000C7F45">
        <w:rPr>
          <w:rFonts w:ascii="Times New Roman" w:hAnsi="Times New Roman" w:cs="Times New Roman"/>
          <w:sz w:val="28"/>
          <w:szCs w:val="28"/>
        </w:rPr>
        <w:t xml:space="preserve">многоквартирном доме об установке ограждающей </w:t>
      </w:r>
      <w:r w:rsidRPr="00505E13">
        <w:rPr>
          <w:rFonts w:ascii="Times New Roman" w:hAnsi="Times New Roman" w:cs="Times New Roman"/>
          <w:sz w:val="28"/>
          <w:szCs w:val="28"/>
        </w:rPr>
        <w:t>конструкции</w:t>
      </w:r>
      <w:r w:rsidR="00E43719" w:rsidRPr="00505E13">
        <w:rPr>
          <w:rFonts w:ascii="Times New Roman" w:hAnsi="Times New Roman" w:cs="Times New Roman"/>
          <w:sz w:val="28"/>
          <w:szCs w:val="28"/>
        </w:rPr>
        <w:t xml:space="preserve"> (</w:t>
      </w:r>
      <w:r w:rsidR="00505E13" w:rsidRPr="00505E13">
        <w:rPr>
          <w:rFonts w:ascii="Times New Roman" w:hAnsi="Times New Roman" w:cs="Times New Roman"/>
          <w:sz w:val="28"/>
          <w:szCs w:val="28"/>
        </w:rPr>
        <w:t>в случае установки ограждающей конструкции земельного участка, на котором расположен многоквартирный жилой дом)</w:t>
      </w:r>
      <w:r w:rsidRPr="00505E13">
        <w:rPr>
          <w:rFonts w:ascii="Times New Roman" w:hAnsi="Times New Roman" w:cs="Times New Roman"/>
          <w:sz w:val="28"/>
          <w:szCs w:val="28"/>
        </w:rPr>
        <w:t>;</w:t>
      </w:r>
    </w:p>
    <w:p w14:paraId="589605E9" w14:textId="4E747514" w:rsidR="00882F8B" w:rsidRPr="000C7F45" w:rsidRDefault="00882F8B" w:rsidP="0088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-</w:t>
      </w:r>
      <w:r w:rsidR="00B77D3B" w:rsidRPr="000C7F45">
        <w:rPr>
          <w:rFonts w:ascii="Times New Roman" w:hAnsi="Times New Roman" w:cs="Times New Roman"/>
          <w:sz w:val="28"/>
          <w:szCs w:val="28"/>
        </w:rPr>
        <w:t> </w:t>
      </w:r>
      <w:r w:rsidRPr="000C7F45">
        <w:rPr>
          <w:rFonts w:ascii="Times New Roman" w:hAnsi="Times New Roman" w:cs="Times New Roman"/>
          <w:sz w:val="28"/>
          <w:szCs w:val="28"/>
        </w:rPr>
        <w:t>документ, удостоверяющий личность, и его копия (оригинал представляется для просмотра, копия предоставляется без возврата).</w:t>
      </w:r>
    </w:p>
    <w:p w14:paraId="0E6D8FDE" w14:textId="1F875E3A" w:rsidR="00882F8B" w:rsidRPr="000C7F45" w:rsidRDefault="00882F8B" w:rsidP="006C5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-</w:t>
      </w:r>
      <w:r w:rsidR="00B77D3B" w:rsidRPr="000C7F45">
        <w:rPr>
          <w:rFonts w:ascii="Times New Roman" w:hAnsi="Times New Roman" w:cs="Times New Roman"/>
          <w:sz w:val="28"/>
          <w:szCs w:val="28"/>
        </w:rPr>
        <w:t> </w:t>
      </w:r>
      <w:r w:rsidRPr="000C7F45">
        <w:rPr>
          <w:rFonts w:ascii="Times New Roman" w:hAnsi="Times New Roman" w:cs="Times New Roman"/>
          <w:sz w:val="28"/>
          <w:szCs w:val="28"/>
        </w:rPr>
        <w:t>документ, подтверждающий включение ограждающей конструкции в</w:t>
      </w:r>
      <w:r w:rsidR="00B77D3B" w:rsidRPr="000C7F45">
        <w:rPr>
          <w:rFonts w:ascii="Times New Roman" w:hAnsi="Times New Roman" w:cs="Times New Roman"/>
          <w:sz w:val="28"/>
          <w:szCs w:val="28"/>
        </w:rPr>
        <w:t> </w:t>
      </w:r>
      <w:r w:rsidR="00282E7D">
        <w:rPr>
          <w:rFonts w:ascii="Times New Roman" w:hAnsi="Times New Roman" w:cs="Times New Roman"/>
          <w:sz w:val="28"/>
          <w:szCs w:val="28"/>
        </w:rPr>
        <w:t>Реестр;</w:t>
      </w:r>
    </w:p>
    <w:p w14:paraId="1C34F16C" w14:textId="21186767" w:rsidR="00882F8B" w:rsidRPr="000C7F45" w:rsidRDefault="00882F8B" w:rsidP="006C5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-</w:t>
      </w:r>
      <w:r w:rsidR="00B77D3B" w:rsidRPr="000C7F45">
        <w:rPr>
          <w:rFonts w:ascii="Times New Roman" w:hAnsi="Times New Roman" w:cs="Times New Roman"/>
          <w:sz w:val="28"/>
          <w:szCs w:val="28"/>
        </w:rPr>
        <w:t> </w:t>
      </w:r>
      <w:r w:rsidRPr="000C7F45">
        <w:rPr>
          <w:rFonts w:ascii="Times New Roman" w:hAnsi="Times New Roman" w:cs="Times New Roman"/>
          <w:sz w:val="28"/>
          <w:szCs w:val="28"/>
        </w:rPr>
        <w:t>документ, подтверждающий право установки ограждающей конструкции;</w:t>
      </w:r>
    </w:p>
    <w:p w14:paraId="361E716F" w14:textId="7D47FD99" w:rsidR="00882F8B" w:rsidRPr="000C7F45" w:rsidRDefault="00882F8B" w:rsidP="006C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-</w:t>
      </w:r>
      <w:r w:rsidR="00B77D3B" w:rsidRPr="000C7F45">
        <w:rPr>
          <w:rFonts w:ascii="Times New Roman" w:hAnsi="Times New Roman" w:cs="Times New Roman"/>
          <w:sz w:val="28"/>
          <w:szCs w:val="28"/>
        </w:rPr>
        <w:t> </w:t>
      </w:r>
      <w:r w:rsidRPr="000C7F45">
        <w:rPr>
          <w:rFonts w:ascii="Times New Roman" w:hAnsi="Times New Roman" w:cs="Times New Roman"/>
          <w:sz w:val="28"/>
          <w:szCs w:val="28"/>
        </w:rPr>
        <w:t>документы, подтверждающие факт приобретения и (или) установки ограждающей конструкции;</w:t>
      </w:r>
    </w:p>
    <w:p w14:paraId="48F287D0" w14:textId="44D40038" w:rsidR="00882F8B" w:rsidRPr="000C7F45" w:rsidRDefault="00882F8B" w:rsidP="006C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-</w:t>
      </w:r>
      <w:r w:rsidR="00B77D3B" w:rsidRPr="000C7F45">
        <w:rPr>
          <w:rFonts w:ascii="Times New Roman" w:hAnsi="Times New Roman" w:cs="Times New Roman"/>
          <w:sz w:val="28"/>
          <w:szCs w:val="28"/>
        </w:rPr>
        <w:t> </w:t>
      </w:r>
      <w:r w:rsidRPr="000C7F45">
        <w:rPr>
          <w:rFonts w:ascii="Times New Roman" w:hAnsi="Times New Roman" w:cs="Times New Roman"/>
          <w:sz w:val="28"/>
          <w:szCs w:val="28"/>
        </w:rPr>
        <w:t>реквизиты банковского счета для перечисления денежных средств в качестве компенсации за демонтаж о</w:t>
      </w:r>
      <w:r w:rsidR="00282E7D">
        <w:rPr>
          <w:rFonts w:ascii="Times New Roman" w:hAnsi="Times New Roman" w:cs="Times New Roman"/>
          <w:sz w:val="28"/>
          <w:szCs w:val="28"/>
        </w:rPr>
        <w:t>граждающей конструкции.</w:t>
      </w:r>
    </w:p>
    <w:p w14:paraId="45432579" w14:textId="6D3E3E63" w:rsidR="00D34AB3" w:rsidRPr="000C7F45" w:rsidRDefault="00C62B33" w:rsidP="006C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r w:rsidR="00D34AB3" w:rsidRPr="000C7F45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D34AB3" w:rsidRPr="000C7F45">
        <w:rPr>
          <w:rFonts w:ascii="Times New Roman" w:hAnsi="Times New Roman" w:cs="Times New Roman"/>
          <w:sz w:val="28"/>
          <w:szCs w:val="28"/>
        </w:rPr>
        <w:t>Администрация после получения от уполномоченного собственниками лица пакета документов, указанных в подпункте 4.2.2 пункта 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8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238B1" w:rsidRPr="003238B1">
        <w:rPr>
          <w:rFonts w:ascii="Times New Roman" w:hAnsi="Times New Roman" w:cs="Times New Roman"/>
          <w:sz w:val="28"/>
          <w:szCs w:val="28"/>
        </w:rPr>
        <w:t>раздела Порядка</w:t>
      </w:r>
      <w:r w:rsidR="00D34AB3" w:rsidRPr="000C7F45">
        <w:rPr>
          <w:rFonts w:ascii="Times New Roman" w:hAnsi="Times New Roman" w:cs="Times New Roman"/>
          <w:sz w:val="28"/>
          <w:szCs w:val="28"/>
        </w:rPr>
        <w:t xml:space="preserve">, в течении </w:t>
      </w:r>
      <w:r w:rsidR="006761C7">
        <w:rPr>
          <w:rFonts w:ascii="Times New Roman" w:hAnsi="Times New Roman" w:cs="Times New Roman"/>
          <w:sz w:val="28"/>
          <w:szCs w:val="28"/>
        </w:rPr>
        <w:t>30</w:t>
      </w:r>
      <w:r w:rsidR="00D34AB3" w:rsidRPr="000C7F45">
        <w:rPr>
          <w:rFonts w:ascii="Times New Roman" w:hAnsi="Times New Roman" w:cs="Times New Roman"/>
          <w:sz w:val="28"/>
          <w:szCs w:val="28"/>
        </w:rPr>
        <w:t xml:space="preserve"> рабочих дней производит следующие действия:</w:t>
      </w:r>
    </w:p>
    <w:p w14:paraId="12E8CED2" w14:textId="3337F133" w:rsidR="00882F8B" w:rsidRPr="000C7F45" w:rsidRDefault="00882F8B" w:rsidP="006C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4.</w:t>
      </w:r>
      <w:r w:rsidR="00C62B33">
        <w:rPr>
          <w:rFonts w:ascii="Times New Roman" w:hAnsi="Times New Roman" w:cs="Times New Roman"/>
          <w:sz w:val="28"/>
          <w:szCs w:val="28"/>
        </w:rPr>
        <w:t>2</w:t>
      </w:r>
      <w:r w:rsidR="00A57868" w:rsidRPr="000C7F45">
        <w:rPr>
          <w:rFonts w:ascii="Times New Roman" w:hAnsi="Times New Roman" w:cs="Times New Roman"/>
          <w:sz w:val="28"/>
          <w:szCs w:val="28"/>
        </w:rPr>
        <w:t>.</w:t>
      </w:r>
      <w:r w:rsidR="00C62B33">
        <w:rPr>
          <w:rFonts w:ascii="Times New Roman" w:hAnsi="Times New Roman" w:cs="Times New Roman"/>
          <w:sz w:val="28"/>
          <w:szCs w:val="28"/>
        </w:rPr>
        <w:t>3</w:t>
      </w:r>
      <w:r w:rsidR="00B77D3B" w:rsidRPr="000C7F45">
        <w:rPr>
          <w:rFonts w:ascii="Times New Roman" w:hAnsi="Times New Roman" w:cs="Times New Roman"/>
          <w:sz w:val="28"/>
          <w:szCs w:val="28"/>
        </w:rPr>
        <w:t>.</w:t>
      </w:r>
      <w:r w:rsidR="00C62B33">
        <w:rPr>
          <w:rFonts w:ascii="Times New Roman" w:hAnsi="Times New Roman" w:cs="Times New Roman"/>
          <w:sz w:val="28"/>
          <w:szCs w:val="28"/>
        </w:rPr>
        <w:t>1.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0C7F45">
        <w:rPr>
          <w:rFonts w:ascii="Times New Roman" w:hAnsi="Times New Roman" w:cs="Times New Roman"/>
          <w:sz w:val="28"/>
          <w:szCs w:val="28"/>
        </w:rPr>
        <w:t>Обеспечивает проведение независимой оценки стоимости подлежащего демонтажу ограждающе</w:t>
      </w:r>
      <w:r w:rsidR="00F02B28" w:rsidRPr="000C7F45">
        <w:rPr>
          <w:rFonts w:ascii="Times New Roman" w:hAnsi="Times New Roman" w:cs="Times New Roman"/>
          <w:sz w:val="28"/>
          <w:szCs w:val="28"/>
        </w:rPr>
        <w:t>й конструкции</w:t>
      </w:r>
      <w:r w:rsidRPr="000C7F45">
        <w:rPr>
          <w:rFonts w:ascii="Times New Roman" w:hAnsi="Times New Roman" w:cs="Times New Roman"/>
          <w:sz w:val="28"/>
          <w:szCs w:val="28"/>
        </w:rPr>
        <w:t>.</w:t>
      </w:r>
    </w:p>
    <w:p w14:paraId="085315C6" w14:textId="4D289D31" w:rsidR="00882F8B" w:rsidRPr="000C7F45" w:rsidRDefault="00E135F1" w:rsidP="006C5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C62B33">
        <w:rPr>
          <w:rFonts w:ascii="Times New Roman" w:hAnsi="Times New Roman" w:cs="Times New Roman"/>
          <w:sz w:val="28"/>
          <w:szCs w:val="28"/>
        </w:rPr>
        <w:t>2</w:t>
      </w:r>
      <w:r w:rsidR="00A57868" w:rsidRPr="000C7F45">
        <w:rPr>
          <w:rFonts w:ascii="Times New Roman" w:hAnsi="Times New Roman" w:cs="Times New Roman"/>
          <w:sz w:val="28"/>
          <w:szCs w:val="28"/>
        </w:rPr>
        <w:t>.</w:t>
      </w:r>
      <w:r w:rsidR="00C62B33">
        <w:rPr>
          <w:rFonts w:ascii="Times New Roman" w:hAnsi="Times New Roman" w:cs="Times New Roman"/>
          <w:sz w:val="28"/>
          <w:szCs w:val="28"/>
        </w:rPr>
        <w:t>3.2</w:t>
      </w:r>
      <w:r w:rsidR="00B77D3B" w:rsidRPr="000C7F45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882F8B" w:rsidRPr="000C7F45">
        <w:rPr>
          <w:rFonts w:ascii="Times New Roman" w:hAnsi="Times New Roman" w:cs="Times New Roman"/>
          <w:sz w:val="28"/>
          <w:szCs w:val="28"/>
        </w:rPr>
        <w:t>Осуществляет перечисление на банковский счет денежных средств в качестве компенсации за демонтаж ограждающе</w:t>
      </w:r>
      <w:r w:rsidR="00F02B28" w:rsidRPr="000C7F45">
        <w:rPr>
          <w:rFonts w:ascii="Times New Roman" w:hAnsi="Times New Roman" w:cs="Times New Roman"/>
          <w:sz w:val="28"/>
          <w:szCs w:val="28"/>
        </w:rPr>
        <w:t xml:space="preserve">й конструкции </w:t>
      </w:r>
      <w:r w:rsidR="00882F8B" w:rsidRPr="000C7F45">
        <w:rPr>
          <w:rFonts w:ascii="Times New Roman" w:hAnsi="Times New Roman" w:cs="Times New Roman"/>
          <w:sz w:val="28"/>
          <w:szCs w:val="28"/>
        </w:rPr>
        <w:t>в</w:t>
      </w:r>
      <w:r w:rsidR="00B77D3B" w:rsidRPr="000C7F45">
        <w:rPr>
          <w:rFonts w:ascii="Times New Roman" w:hAnsi="Times New Roman" w:cs="Times New Roman"/>
          <w:sz w:val="28"/>
          <w:szCs w:val="28"/>
        </w:rPr>
        <w:t> </w:t>
      </w:r>
      <w:r w:rsidR="00882F8B" w:rsidRPr="000C7F45">
        <w:rPr>
          <w:rFonts w:ascii="Times New Roman" w:hAnsi="Times New Roman" w:cs="Times New Roman"/>
          <w:sz w:val="28"/>
          <w:szCs w:val="28"/>
        </w:rPr>
        <w:t>размере, определенном в отчете об оценке подлежащего демонтажу ограждающе</w:t>
      </w:r>
      <w:r w:rsidR="00F02B28" w:rsidRPr="000C7F45">
        <w:rPr>
          <w:rFonts w:ascii="Times New Roman" w:hAnsi="Times New Roman" w:cs="Times New Roman"/>
          <w:sz w:val="28"/>
          <w:szCs w:val="28"/>
        </w:rPr>
        <w:t>й конструкции</w:t>
      </w:r>
      <w:r w:rsidR="00882F8B" w:rsidRPr="000C7F45">
        <w:rPr>
          <w:rFonts w:ascii="Times New Roman" w:hAnsi="Times New Roman" w:cs="Times New Roman"/>
          <w:sz w:val="28"/>
          <w:szCs w:val="28"/>
        </w:rPr>
        <w:t>.</w:t>
      </w:r>
    </w:p>
    <w:p w14:paraId="76770B58" w14:textId="27D7B15C" w:rsidR="00882F8B" w:rsidRPr="003238B1" w:rsidRDefault="00882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4.</w:t>
      </w:r>
      <w:r w:rsidR="00C62B33">
        <w:rPr>
          <w:rFonts w:ascii="Times New Roman" w:hAnsi="Times New Roman" w:cs="Times New Roman"/>
          <w:sz w:val="28"/>
          <w:szCs w:val="28"/>
        </w:rPr>
        <w:t>2.4.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0C7F45">
        <w:rPr>
          <w:rFonts w:ascii="Times New Roman" w:hAnsi="Times New Roman" w:cs="Times New Roman"/>
          <w:sz w:val="28"/>
          <w:szCs w:val="28"/>
        </w:rPr>
        <w:t xml:space="preserve">Размер денежной компенсации, определенный на основании отчета об </w:t>
      </w:r>
      <w:r w:rsidRPr="00282E7D">
        <w:rPr>
          <w:rFonts w:ascii="Times New Roman" w:hAnsi="Times New Roman" w:cs="Times New Roman"/>
          <w:sz w:val="28"/>
          <w:szCs w:val="28"/>
        </w:rPr>
        <w:t xml:space="preserve">оценке, может быть обжалован собственниками в соответствии с законодательством Российской </w:t>
      </w:r>
      <w:r w:rsidRPr="003238B1">
        <w:rPr>
          <w:rFonts w:ascii="Times New Roman" w:hAnsi="Times New Roman" w:cs="Times New Roman"/>
          <w:sz w:val="28"/>
          <w:szCs w:val="28"/>
        </w:rPr>
        <w:t>Федерации, в том числе в судебном порядке.</w:t>
      </w:r>
    </w:p>
    <w:p w14:paraId="6E510A90" w14:textId="10E39772" w:rsidR="00E135F1" w:rsidRPr="003238B1" w:rsidRDefault="00E135F1" w:rsidP="00E13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4.</w:t>
      </w:r>
      <w:r w:rsidR="00C62B33" w:rsidRPr="003238B1">
        <w:rPr>
          <w:rFonts w:ascii="Times New Roman" w:hAnsi="Times New Roman" w:cs="Times New Roman"/>
          <w:sz w:val="28"/>
          <w:szCs w:val="28"/>
        </w:rPr>
        <w:t>3</w:t>
      </w:r>
      <w:r w:rsidR="00480D3E" w:rsidRPr="003238B1">
        <w:rPr>
          <w:rFonts w:ascii="Times New Roman" w:hAnsi="Times New Roman" w:cs="Times New Roman"/>
          <w:sz w:val="28"/>
          <w:szCs w:val="28"/>
        </w:rPr>
        <w:t>.</w:t>
      </w:r>
      <w:r w:rsidR="003238B1" w:rsidRPr="003238B1">
        <w:rPr>
          <w:rFonts w:ascii="Times New Roman" w:hAnsi="Times New Roman" w:cs="Times New Roman"/>
          <w:sz w:val="28"/>
          <w:szCs w:val="28"/>
        </w:rPr>
        <w:tab/>
      </w:r>
      <w:r w:rsidRPr="003238B1">
        <w:rPr>
          <w:rFonts w:ascii="Times New Roman" w:hAnsi="Times New Roman" w:cs="Times New Roman"/>
          <w:sz w:val="28"/>
          <w:szCs w:val="28"/>
        </w:rPr>
        <w:t>В случае отсутствия ограждающей конструкции в Реестре</w:t>
      </w:r>
      <w:r w:rsidR="00F21111" w:rsidRPr="003238B1">
        <w:rPr>
          <w:rFonts w:ascii="Times New Roman" w:hAnsi="Times New Roman" w:cs="Times New Roman"/>
          <w:sz w:val="28"/>
          <w:szCs w:val="28"/>
        </w:rPr>
        <w:t xml:space="preserve"> (за исключением случаев, установленных пунктом 4.4 </w:t>
      </w:r>
      <w:r w:rsidR="003238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238B1" w:rsidRPr="003238B1">
        <w:rPr>
          <w:rFonts w:ascii="Times New Roman" w:hAnsi="Times New Roman" w:cs="Times New Roman"/>
          <w:sz w:val="28"/>
          <w:szCs w:val="28"/>
        </w:rPr>
        <w:t>раздела Порядка</w:t>
      </w:r>
      <w:r w:rsidR="00F21111" w:rsidRPr="003238B1">
        <w:rPr>
          <w:rFonts w:ascii="Times New Roman" w:hAnsi="Times New Roman" w:cs="Times New Roman"/>
          <w:sz w:val="28"/>
          <w:szCs w:val="28"/>
        </w:rPr>
        <w:t>)</w:t>
      </w:r>
      <w:r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A57868" w:rsidRPr="003238B1"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Pr="003238B1">
        <w:rPr>
          <w:rFonts w:ascii="Times New Roman" w:hAnsi="Times New Roman" w:cs="Times New Roman"/>
          <w:sz w:val="28"/>
          <w:szCs w:val="28"/>
        </w:rPr>
        <w:t>лицо</w:t>
      </w:r>
      <w:r w:rsidR="00A57868" w:rsidRPr="003238B1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B77D3B" w:rsidRPr="003238B1">
        <w:rPr>
          <w:rFonts w:ascii="Times New Roman" w:hAnsi="Times New Roman" w:cs="Times New Roman"/>
          <w:sz w:val="28"/>
          <w:szCs w:val="28"/>
        </w:rPr>
        <w:t>,</w:t>
      </w:r>
      <w:r w:rsidRPr="003238B1">
        <w:rPr>
          <w:rFonts w:ascii="Times New Roman" w:hAnsi="Times New Roman" w:cs="Times New Roman"/>
          <w:sz w:val="28"/>
          <w:szCs w:val="28"/>
        </w:rPr>
        <w:t xml:space="preserve"> выявившее данный факт, </w:t>
      </w:r>
      <w:r w:rsidR="007F5834" w:rsidRPr="003238B1">
        <w:rPr>
          <w:rFonts w:ascii="Times New Roman" w:hAnsi="Times New Roman" w:cs="Times New Roman"/>
          <w:sz w:val="28"/>
          <w:szCs w:val="28"/>
        </w:rPr>
        <w:t xml:space="preserve">в течение 5 рабочих дней со дня выявления </w:t>
      </w:r>
      <w:r w:rsidRPr="003238B1">
        <w:rPr>
          <w:rFonts w:ascii="Times New Roman" w:hAnsi="Times New Roman" w:cs="Times New Roman"/>
          <w:sz w:val="28"/>
          <w:szCs w:val="28"/>
        </w:rPr>
        <w:t>обеспечивает</w:t>
      </w:r>
      <w:r w:rsidR="007F5834"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Pr="003238B1">
        <w:rPr>
          <w:rFonts w:ascii="Times New Roman" w:hAnsi="Times New Roman" w:cs="Times New Roman"/>
          <w:sz w:val="28"/>
          <w:szCs w:val="28"/>
        </w:rPr>
        <w:t>размещение в</w:t>
      </w:r>
      <w:r w:rsidR="007F5834" w:rsidRPr="003238B1">
        <w:t> </w:t>
      </w:r>
      <w:r w:rsidRPr="003238B1">
        <w:rPr>
          <w:rFonts w:ascii="Times New Roman" w:hAnsi="Times New Roman" w:cs="Times New Roman"/>
          <w:sz w:val="28"/>
          <w:szCs w:val="28"/>
        </w:rPr>
        <w:t>средствах массовой информации, на официальных сайтах органа, в</w:t>
      </w:r>
      <w:r w:rsidR="007F5834" w:rsidRPr="003238B1">
        <w:rPr>
          <w:rFonts w:ascii="Times New Roman" w:hAnsi="Times New Roman" w:cs="Times New Roman"/>
          <w:sz w:val="28"/>
          <w:szCs w:val="28"/>
        </w:rPr>
        <w:t> </w:t>
      </w:r>
      <w:r w:rsidRPr="003238B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Интернет, досках объявлений, а также </w:t>
      </w:r>
      <w:r w:rsidR="00037A8A" w:rsidRPr="003238B1">
        <w:rPr>
          <w:rFonts w:ascii="Times New Roman" w:hAnsi="Times New Roman" w:cs="Times New Roman"/>
          <w:sz w:val="28"/>
          <w:szCs w:val="28"/>
        </w:rPr>
        <w:t>непосредственно на ограждающих конструкциях</w:t>
      </w:r>
      <w:r w:rsidRPr="003238B1">
        <w:rPr>
          <w:rFonts w:ascii="Times New Roman" w:hAnsi="Times New Roman" w:cs="Times New Roman"/>
          <w:sz w:val="28"/>
          <w:szCs w:val="28"/>
        </w:rPr>
        <w:t xml:space="preserve"> следующей информации:</w:t>
      </w:r>
    </w:p>
    <w:p w14:paraId="360F3B3C" w14:textId="13349B0E" w:rsidR="00037A8A" w:rsidRPr="003238B1" w:rsidRDefault="00037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-</w:t>
      </w:r>
      <w:r w:rsidR="006C00DE">
        <w:rPr>
          <w:rFonts w:ascii="Times New Roman" w:hAnsi="Times New Roman" w:cs="Times New Roman"/>
          <w:sz w:val="28"/>
          <w:szCs w:val="28"/>
        </w:rPr>
        <w:t> </w:t>
      </w:r>
      <w:r w:rsidRPr="003238B1">
        <w:rPr>
          <w:rFonts w:ascii="Times New Roman" w:hAnsi="Times New Roman" w:cs="Times New Roman"/>
          <w:sz w:val="28"/>
          <w:szCs w:val="28"/>
        </w:rPr>
        <w:t>о месте, сроке предоставления и перечне документов, представляемых органу исполнительной власти, уполномоченн</w:t>
      </w:r>
      <w:r w:rsidR="00B77D3B" w:rsidRPr="003238B1">
        <w:rPr>
          <w:rFonts w:ascii="Times New Roman" w:hAnsi="Times New Roman" w:cs="Times New Roman"/>
          <w:sz w:val="28"/>
          <w:szCs w:val="28"/>
        </w:rPr>
        <w:t>ому</w:t>
      </w:r>
      <w:r w:rsidRPr="003238B1">
        <w:rPr>
          <w:rFonts w:ascii="Times New Roman" w:hAnsi="Times New Roman" w:cs="Times New Roman"/>
          <w:sz w:val="28"/>
          <w:szCs w:val="28"/>
        </w:rPr>
        <w:t xml:space="preserve"> Правительством Ярославской области на ведение Реестра, в целях включения в Реестр;</w:t>
      </w:r>
    </w:p>
    <w:p w14:paraId="660AE90C" w14:textId="50BD76B5" w:rsidR="00F21111" w:rsidRPr="003238B1" w:rsidRDefault="00F21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- о сроке для демонтажа ограждающей конструкции в добровольном порядке.</w:t>
      </w:r>
    </w:p>
    <w:p w14:paraId="0522282A" w14:textId="32D55869" w:rsidR="00C16F58" w:rsidRPr="003238B1" w:rsidRDefault="00F21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 xml:space="preserve">В случае невыполнения действий, указанных в абзацах втором – третьем </w:t>
      </w:r>
      <w:r w:rsidR="003238B1">
        <w:rPr>
          <w:rFonts w:ascii="Times New Roman" w:hAnsi="Times New Roman" w:cs="Times New Roman"/>
          <w:sz w:val="28"/>
          <w:szCs w:val="28"/>
        </w:rPr>
        <w:t>настоящего</w:t>
      </w:r>
      <w:r w:rsidRPr="003238B1">
        <w:rPr>
          <w:rFonts w:ascii="Times New Roman" w:hAnsi="Times New Roman" w:cs="Times New Roman"/>
          <w:sz w:val="28"/>
          <w:szCs w:val="28"/>
        </w:rPr>
        <w:t xml:space="preserve"> пункта, ограждающая конструкция подлежит демонтажу в порядке, установленном пунктами 4.6 – 4.9 </w:t>
      </w:r>
      <w:r w:rsidR="006C00DE">
        <w:rPr>
          <w:rFonts w:ascii="Times New Roman" w:hAnsi="Times New Roman" w:cs="Times New Roman"/>
          <w:sz w:val="28"/>
          <w:szCs w:val="28"/>
        </w:rPr>
        <w:t xml:space="preserve">настоящего раздела </w:t>
      </w:r>
      <w:r w:rsidRPr="003238B1">
        <w:rPr>
          <w:rFonts w:ascii="Times New Roman" w:hAnsi="Times New Roman" w:cs="Times New Roman"/>
          <w:sz w:val="28"/>
          <w:szCs w:val="28"/>
        </w:rPr>
        <w:t>Порядка.</w:t>
      </w:r>
    </w:p>
    <w:p w14:paraId="66DB9D5E" w14:textId="6EDCEF84" w:rsidR="00E135F1" w:rsidRPr="003238B1" w:rsidRDefault="00C663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4.</w:t>
      </w:r>
      <w:r w:rsidR="00C62B33">
        <w:rPr>
          <w:rFonts w:ascii="Times New Roman" w:hAnsi="Times New Roman" w:cs="Times New Roman"/>
          <w:sz w:val="28"/>
          <w:szCs w:val="28"/>
        </w:rPr>
        <w:t>4</w:t>
      </w:r>
      <w:r w:rsidR="00B77D3B" w:rsidRPr="000C7F45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037A8A" w:rsidRPr="003238B1">
        <w:rPr>
          <w:rFonts w:ascii="Times New Roman" w:hAnsi="Times New Roman" w:cs="Times New Roman"/>
          <w:sz w:val="28"/>
          <w:szCs w:val="28"/>
        </w:rPr>
        <w:t>Ограждающие конструкции, установленные до принятия настоящего Порядка, приводятся в</w:t>
      </w:r>
      <w:r w:rsidR="00B77D3B" w:rsidRPr="003238B1">
        <w:rPr>
          <w:rFonts w:ascii="Times New Roman" w:hAnsi="Times New Roman" w:cs="Times New Roman"/>
          <w:sz w:val="28"/>
          <w:szCs w:val="28"/>
        </w:rPr>
        <w:t> </w:t>
      </w:r>
      <w:r w:rsidR="00037A8A" w:rsidRPr="003238B1">
        <w:rPr>
          <w:rFonts w:ascii="Times New Roman" w:hAnsi="Times New Roman" w:cs="Times New Roman"/>
          <w:sz w:val="28"/>
          <w:szCs w:val="28"/>
        </w:rPr>
        <w:t>соответствие</w:t>
      </w:r>
      <w:r w:rsidR="00B77D3B" w:rsidRPr="003238B1">
        <w:rPr>
          <w:rFonts w:ascii="Times New Roman" w:hAnsi="Times New Roman" w:cs="Times New Roman"/>
          <w:sz w:val="28"/>
          <w:szCs w:val="28"/>
        </w:rPr>
        <w:t xml:space="preserve"> с требованиями</w:t>
      </w:r>
      <w:r w:rsidR="00037A8A" w:rsidRPr="003238B1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FA5C00" w:rsidRPr="003238B1">
        <w:rPr>
          <w:rFonts w:ascii="Times New Roman" w:hAnsi="Times New Roman" w:cs="Times New Roman"/>
          <w:sz w:val="28"/>
          <w:szCs w:val="28"/>
        </w:rPr>
        <w:t xml:space="preserve">либо демонтируются в добровольном порядке </w:t>
      </w:r>
      <w:r w:rsidR="00037A8A" w:rsidRPr="003238B1">
        <w:rPr>
          <w:rFonts w:ascii="Times New Roman" w:hAnsi="Times New Roman" w:cs="Times New Roman"/>
          <w:sz w:val="28"/>
          <w:szCs w:val="28"/>
        </w:rPr>
        <w:t>в течение 6 месяцев с</w:t>
      </w:r>
      <w:r w:rsidR="009F2F60"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037A8A" w:rsidRPr="003238B1">
        <w:rPr>
          <w:rFonts w:ascii="Times New Roman" w:hAnsi="Times New Roman" w:cs="Times New Roman"/>
          <w:sz w:val="28"/>
          <w:szCs w:val="28"/>
        </w:rPr>
        <w:t>момента обнаружения ограждающей конструкции, не соответствующей</w:t>
      </w:r>
      <w:r w:rsidR="00807F80" w:rsidRPr="003238B1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037A8A" w:rsidRPr="003238B1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807F80" w:rsidRPr="003238B1">
        <w:rPr>
          <w:rFonts w:ascii="Times New Roman" w:hAnsi="Times New Roman" w:cs="Times New Roman"/>
          <w:sz w:val="28"/>
          <w:szCs w:val="28"/>
        </w:rPr>
        <w:t>го</w:t>
      </w:r>
      <w:r w:rsidR="0061074A" w:rsidRPr="003238B1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14:paraId="5A5F8B68" w14:textId="3CB113C5" w:rsidR="0061074A" w:rsidRPr="003238B1" w:rsidRDefault="0061074A" w:rsidP="00610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Демонтаж ограждающих конструкций в случаях, определенных пунктом 4.1</w:t>
      </w:r>
      <w:r w:rsidR="003238B1">
        <w:rPr>
          <w:rFonts w:ascii="Times New Roman" w:hAnsi="Times New Roman" w:cs="Times New Roman"/>
          <w:sz w:val="28"/>
          <w:szCs w:val="28"/>
        </w:rPr>
        <w:t xml:space="preserve"> настоящего раздела Порядка</w:t>
      </w:r>
      <w:r w:rsidRPr="003238B1">
        <w:rPr>
          <w:rFonts w:ascii="Times New Roman" w:hAnsi="Times New Roman" w:cs="Times New Roman"/>
          <w:sz w:val="28"/>
          <w:szCs w:val="28"/>
        </w:rPr>
        <w:t>, производится за счет средств собственников.</w:t>
      </w:r>
    </w:p>
    <w:p w14:paraId="1E73EC4D" w14:textId="7E70C235" w:rsidR="0061074A" w:rsidRPr="003238B1" w:rsidRDefault="0061074A" w:rsidP="00610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Утилизация демонтированной ограждающей конструкции производится собственниками самостоятельно в соответствие с действующим законодательством Российской Федерации.</w:t>
      </w:r>
    </w:p>
    <w:p w14:paraId="570E895D" w14:textId="0A720006" w:rsidR="00381D7A" w:rsidRPr="003238B1" w:rsidRDefault="0061074A" w:rsidP="00381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4.</w:t>
      </w:r>
      <w:r w:rsidR="00C62B33" w:rsidRPr="003238B1">
        <w:rPr>
          <w:rFonts w:ascii="Times New Roman" w:hAnsi="Times New Roman" w:cs="Times New Roman"/>
          <w:sz w:val="28"/>
          <w:szCs w:val="28"/>
        </w:rPr>
        <w:t>5</w:t>
      </w:r>
      <w:r w:rsidRPr="003238B1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381D7A" w:rsidRPr="003238B1">
        <w:rPr>
          <w:rFonts w:ascii="Times New Roman" w:hAnsi="Times New Roman" w:cs="Times New Roman"/>
          <w:sz w:val="28"/>
          <w:szCs w:val="28"/>
        </w:rPr>
        <w:t xml:space="preserve">При выявлении ограждающих конструкций, не соответствующих требованиям Порядка </w:t>
      </w:r>
      <w:r w:rsidR="00F21111" w:rsidRPr="003238B1">
        <w:rPr>
          <w:rFonts w:ascii="Times New Roman" w:hAnsi="Times New Roman" w:cs="Times New Roman"/>
          <w:sz w:val="28"/>
          <w:szCs w:val="28"/>
        </w:rPr>
        <w:t xml:space="preserve">(за исключением случаев, установленных пунктом 4.4 </w:t>
      </w:r>
      <w:r w:rsidR="003238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21111" w:rsidRPr="003238B1">
        <w:rPr>
          <w:rFonts w:ascii="Times New Roman" w:hAnsi="Times New Roman" w:cs="Times New Roman"/>
          <w:sz w:val="28"/>
          <w:szCs w:val="28"/>
        </w:rPr>
        <w:t xml:space="preserve">раздела Порядка), </w:t>
      </w:r>
      <w:r w:rsidR="00381D7A" w:rsidRPr="003238B1">
        <w:rPr>
          <w:rFonts w:ascii="Times New Roman" w:hAnsi="Times New Roman" w:cs="Times New Roman"/>
          <w:sz w:val="28"/>
          <w:szCs w:val="28"/>
        </w:rPr>
        <w:t xml:space="preserve">_______________________ в течение 5 рабочих дней со дня выявления </w:t>
      </w:r>
      <w:r w:rsidR="00654549" w:rsidRPr="003238B1">
        <w:rPr>
          <w:rFonts w:ascii="Times New Roman" w:hAnsi="Times New Roman" w:cs="Times New Roman"/>
          <w:sz w:val="28"/>
          <w:szCs w:val="28"/>
        </w:rPr>
        <w:t>направляет уведомление</w:t>
      </w:r>
      <w:r w:rsidR="00381D7A" w:rsidRPr="003238B1">
        <w:rPr>
          <w:rFonts w:ascii="Times New Roman" w:hAnsi="Times New Roman" w:cs="Times New Roman"/>
          <w:sz w:val="28"/>
          <w:szCs w:val="28"/>
        </w:rPr>
        <w:t xml:space="preserve"> о</w:t>
      </w:r>
      <w:r w:rsidR="00654549" w:rsidRPr="003238B1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="00381D7A" w:rsidRPr="003238B1">
        <w:rPr>
          <w:rFonts w:ascii="Times New Roman" w:hAnsi="Times New Roman" w:cs="Times New Roman"/>
          <w:sz w:val="28"/>
          <w:szCs w:val="28"/>
        </w:rPr>
        <w:t xml:space="preserve"> устранени</w:t>
      </w:r>
      <w:r w:rsidR="00654549" w:rsidRPr="003238B1">
        <w:rPr>
          <w:rFonts w:ascii="Times New Roman" w:hAnsi="Times New Roman" w:cs="Times New Roman"/>
          <w:sz w:val="28"/>
          <w:szCs w:val="28"/>
        </w:rPr>
        <w:t>я</w:t>
      </w:r>
      <w:r w:rsidR="00381D7A" w:rsidRPr="003238B1">
        <w:rPr>
          <w:rFonts w:ascii="Times New Roman" w:hAnsi="Times New Roman" w:cs="Times New Roman"/>
          <w:sz w:val="28"/>
          <w:szCs w:val="28"/>
        </w:rPr>
        <w:t xml:space="preserve"> нарушения Порядка</w:t>
      </w:r>
      <w:r w:rsidR="00FA5C00" w:rsidRPr="003238B1">
        <w:rPr>
          <w:rFonts w:ascii="Times New Roman" w:hAnsi="Times New Roman" w:cs="Times New Roman"/>
          <w:sz w:val="28"/>
          <w:szCs w:val="28"/>
        </w:rPr>
        <w:t xml:space="preserve"> либо проведению демонтажа в добровольном порядке</w:t>
      </w:r>
      <w:r w:rsidR="00654549" w:rsidRPr="003238B1">
        <w:rPr>
          <w:rFonts w:ascii="Times New Roman" w:hAnsi="Times New Roman" w:cs="Times New Roman"/>
          <w:sz w:val="28"/>
          <w:szCs w:val="28"/>
        </w:rPr>
        <w:t xml:space="preserve">, </w:t>
      </w:r>
      <w:r w:rsidR="00381D7A" w:rsidRPr="003238B1">
        <w:rPr>
          <w:rFonts w:ascii="Times New Roman" w:hAnsi="Times New Roman" w:cs="Times New Roman"/>
          <w:sz w:val="28"/>
          <w:szCs w:val="28"/>
        </w:rPr>
        <w:t xml:space="preserve">почтовым письмом с уведомлением о вручении или вручается под </w:t>
      </w:r>
      <w:r w:rsidRPr="003238B1">
        <w:rPr>
          <w:rFonts w:ascii="Times New Roman" w:hAnsi="Times New Roman" w:cs="Times New Roman"/>
          <w:sz w:val="28"/>
          <w:szCs w:val="28"/>
        </w:rPr>
        <w:t>под</w:t>
      </w:r>
      <w:r w:rsidR="00381D7A" w:rsidRPr="003238B1">
        <w:rPr>
          <w:rFonts w:ascii="Times New Roman" w:hAnsi="Times New Roman" w:cs="Times New Roman"/>
          <w:sz w:val="28"/>
          <w:szCs w:val="28"/>
        </w:rPr>
        <w:t>пись либо иным способом, достоверно подтверждающим вручение.</w:t>
      </w:r>
    </w:p>
    <w:p w14:paraId="266366C8" w14:textId="459EC400" w:rsidR="009518C6" w:rsidRPr="000C7F45" w:rsidRDefault="009518C6" w:rsidP="00951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В уведомлении устанавливается срок для</w:t>
      </w:r>
      <w:r w:rsidR="00156D90" w:rsidRPr="003238B1">
        <w:rPr>
          <w:rFonts w:ascii="Times New Roman" w:hAnsi="Times New Roman" w:cs="Times New Roman"/>
          <w:sz w:val="28"/>
          <w:szCs w:val="28"/>
        </w:rPr>
        <w:t xml:space="preserve"> демонтажа ограждающей конструкции в добровольном порядке либо для</w:t>
      </w:r>
      <w:r w:rsidRPr="003238B1">
        <w:rPr>
          <w:rFonts w:ascii="Times New Roman" w:hAnsi="Times New Roman" w:cs="Times New Roman"/>
          <w:sz w:val="28"/>
          <w:szCs w:val="28"/>
        </w:rPr>
        <w:t xml:space="preserve"> устранения </w:t>
      </w:r>
      <w:r w:rsidRPr="000C7F45">
        <w:rPr>
          <w:rFonts w:ascii="Times New Roman" w:hAnsi="Times New Roman" w:cs="Times New Roman"/>
          <w:sz w:val="28"/>
          <w:szCs w:val="28"/>
        </w:rPr>
        <w:t xml:space="preserve">нарушения, который составляет 6 месяцев с момента обнаружения ограждающей </w:t>
      </w:r>
      <w:r w:rsidRPr="000C7F45">
        <w:rPr>
          <w:rFonts w:ascii="Times New Roman" w:hAnsi="Times New Roman" w:cs="Times New Roman"/>
          <w:sz w:val="28"/>
          <w:szCs w:val="28"/>
        </w:rPr>
        <w:lastRenderedPageBreak/>
        <w:t>конструкции, не соответствующей требованиям, предъявляемым к</w:t>
      </w:r>
      <w:r w:rsidR="00C66351" w:rsidRPr="000C7F45">
        <w:rPr>
          <w:rFonts w:ascii="Times New Roman" w:hAnsi="Times New Roman" w:cs="Times New Roman"/>
          <w:sz w:val="28"/>
          <w:szCs w:val="28"/>
        </w:rPr>
        <w:t> </w:t>
      </w:r>
      <w:r w:rsidR="00156D90">
        <w:rPr>
          <w:rFonts w:ascii="Times New Roman" w:hAnsi="Times New Roman" w:cs="Times New Roman"/>
          <w:sz w:val="28"/>
          <w:szCs w:val="28"/>
        </w:rPr>
        <w:t>ограждающим конструкциям</w:t>
      </w:r>
    </w:p>
    <w:p w14:paraId="5A1F3671" w14:textId="496689FC" w:rsidR="007A48D8" w:rsidRPr="000C7F45" w:rsidRDefault="007A48D8" w:rsidP="007A4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 xml:space="preserve">По истечении 6 месяцев с момента обнаружения ограждающей конструкции, не соответствующей требованиям, предъявляемым к ограждающим конструкциям, орган местного самоуправление проводит повторный выезд с целью оценки приведения указанной ограждающей конструкции в соответствие с требованиями, предъявляемыми к ограждающим конструкциям. В случае соответствия ограждающей конструкции установленным требованиям, орган местного самоуправления направляет в адрес инспекции соответствующую информацию с приложением фотоматериалов для отображения данной информации в </w:t>
      </w:r>
      <w:r w:rsidR="00982291">
        <w:rPr>
          <w:rFonts w:ascii="Times New Roman" w:hAnsi="Times New Roman" w:cs="Times New Roman"/>
          <w:sz w:val="28"/>
          <w:szCs w:val="28"/>
        </w:rPr>
        <w:t>Р</w:t>
      </w:r>
      <w:r w:rsidRPr="000C7F45">
        <w:rPr>
          <w:rFonts w:ascii="Times New Roman" w:hAnsi="Times New Roman" w:cs="Times New Roman"/>
          <w:sz w:val="28"/>
          <w:szCs w:val="28"/>
        </w:rPr>
        <w:t xml:space="preserve">еестре или для актуализации информации о данной ограждающей конструкции в </w:t>
      </w:r>
      <w:r w:rsidR="00982291">
        <w:rPr>
          <w:rFonts w:ascii="Times New Roman" w:hAnsi="Times New Roman" w:cs="Times New Roman"/>
          <w:sz w:val="28"/>
          <w:szCs w:val="28"/>
        </w:rPr>
        <w:t>Р</w:t>
      </w:r>
      <w:r w:rsidRPr="000C7F45">
        <w:rPr>
          <w:rFonts w:ascii="Times New Roman" w:hAnsi="Times New Roman" w:cs="Times New Roman"/>
          <w:sz w:val="28"/>
          <w:szCs w:val="28"/>
        </w:rPr>
        <w:t>еестре.</w:t>
      </w:r>
    </w:p>
    <w:p w14:paraId="7A7883E2" w14:textId="535CB307" w:rsidR="007A48D8" w:rsidRPr="000C7F45" w:rsidRDefault="007A48D8" w:rsidP="007A4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Ограждающие конструкции, выявленные по результатам инвентаризации проведенной органами местного самоуправления муниципальных образований Ярославской области, и не приведенные в</w:t>
      </w:r>
      <w:r w:rsidR="00C66351" w:rsidRPr="000C7F45">
        <w:rPr>
          <w:rFonts w:ascii="Times New Roman" w:hAnsi="Times New Roman" w:cs="Times New Roman"/>
          <w:sz w:val="28"/>
          <w:szCs w:val="28"/>
        </w:rPr>
        <w:t> </w:t>
      </w:r>
      <w:r w:rsidRPr="000C7F45">
        <w:rPr>
          <w:rFonts w:ascii="Times New Roman" w:hAnsi="Times New Roman" w:cs="Times New Roman"/>
          <w:sz w:val="28"/>
          <w:szCs w:val="28"/>
        </w:rPr>
        <w:t xml:space="preserve">течение 6 месяцев с момента обнаружения ограждающей конструкции в соответствие с требованиями, предъявляемыми к ограждающим конструкциям, подлежат демонтажу в порядке, установленном </w:t>
      </w:r>
      <w:r w:rsidRPr="00C62B33">
        <w:rPr>
          <w:rFonts w:ascii="Times New Roman" w:hAnsi="Times New Roman" w:cs="Times New Roman"/>
          <w:sz w:val="28"/>
          <w:szCs w:val="28"/>
        </w:rPr>
        <w:t>пунктами 4.</w:t>
      </w:r>
      <w:r w:rsidR="00C62B33" w:rsidRPr="00C62B33">
        <w:rPr>
          <w:rFonts w:ascii="Times New Roman" w:hAnsi="Times New Roman" w:cs="Times New Roman"/>
          <w:sz w:val="28"/>
          <w:szCs w:val="28"/>
        </w:rPr>
        <w:t>6</w:t>
      </w:r>
      <w:r w:rsidRPr="00C62B33">
        <w:rPr>
          <w:rFonts w:ascii="Times New Roman" w:hAnsi="Times New Roman" w:cs="Times New Roman"/>
          <w:sz w:val="28"/>
          <w:szCs w:val="28"/>
        </w:rPr>
        <w:t xml:space="preserve"> – </w:t>
      </w:r>
      <w:r w:rsidR="00C66351" w:rsidRPr="00C62B33">
        <w:rPr>
          <w:rFonts w:ascii="Times New Roman" w:hAnsi="Times New Roman" w:cs="Times New Roman"/>
          <w:sz w:val="28"/>
          <w:szCs w:val="28"/>
        </w:rPr>
        <w:t>4.</w:t>
      </w:r>
      <w:r w:rsidR="00C62B33" w:rsidRPr="00C62B33">
        <w:rPr>
          <w:rFonts w:ascii="Times New Roman" w:hAnsi="Times New Roman" w:cs="Times New Roman"/>
          <w:sz w:val="28"/>
          <w:szCs w:val="28"/>
        </w:rPr>
        <w:t>9</w:t>
      </w:r>
      <w:r w:rsidRPr="00C62B33">
        <w:rPr>
          <w:rFonts w:ascii="Times New Roman" w:hAnsi="Times New Roman" w:cs="Times New Roman"/>
          <w:sz w:val="28"/>
          <w:szCs w:val="28"/>
        </w:rPr>
        <w:t xml:space="preserve"> </w:t>
      </w:r>
      <w:r w:rsidR="003238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C5A2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C62B33">
        <w:rPr>
          <w:rFonts w:ascii="Times New Roman" w:hAnsi="Times New Roman" w:cs="Times New Roman"/>
          <w:sz w:val="28"/>
          <w:szCs w:val="28"/>
        </w:rPr>
        <w:t>Порядка.</w:t>
      </w:r>
    </w:p>
    <w:p w14:paraId="36612D56" w14:textId="76AD1E52" w:rsidR="007A48D8" w:rsidRPr="003238B1" w:rsidRDefault="00C62B33" w:rsidP="007A4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792A17" w:rsidRPr="000C7F45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654549" w:rsidRPr="000C7F45">
        <w:rPr>
          <w:rFonts w:ascii="Times New Roman" w:hAnsi="Times New Roman" w:cs="Times New Roman"/>
          <w:sz w:val="28"/>
          <w:szCs w:val="28"/>
        </w:rPr>
        <w:t xml:space="preserve">При выявлении ограждающих конструкций, размещенных без согласования, </w:t>
      </w:r>
      <w:r w:rsidR="00654549" w:rsidRPr="003238B1">
        <w:rPr>
          <w:rFonts w:ascii="Times New Roman" w:hAnsi="Times New Roman" w:cs="Times New Roman"/>
          <w:sz w:val="28"/>
          <w:szCs w:val="28"/>
        </w:rPr>
        <w:t>_______________________ в течение 5 рабочих дней со дня выявления направляет уведомление о демонтаже ограждающей конструкции</w:t>
      </w:r>
      <w:r w:rsidR="00C66351" w:rsidRPr="003238B1">
        <w:rPr>
          <w:rFonts w:ascii="Times New Roman" w:hAnsi="Times New Roman" w:cs="Times New Roman"/>
          <w:sz w:val="28"/>
          <w:szCs w:val="28"/>
        </w:rPr>
        <w:t xml:space="preserve"> в порядке, установленном п</w:t>
      </w:r>
      <w:r w:rsidR="007A48D8" w:rsidRPr="003238B1">
        <w:rPr>
          <w:rFonts w:ascii="Times New Roman" w:hAnsi="Times New Roman" w:cs="Times New Roman"/>
          <w:sz w:val="28"/>
          <w:szCs w:val="28"/>
        </w:rPr>
        <w:t xml:space="preserve">унктами </w:t>
      </w:r>
      <w:r w:rsidR="00C66351" w:rsidRPr="003238B1">
        <w:rPr>
          <w:rFonts w:ascii="Times New Roman" w:hAnsi="Times New Roman" w:cs="Times New Roman"/>
          <w:sz w:val="28"/>
          <w:szCs w:val="28"/>
        </w:rPr>
        <w:t>4.</w:t>
      </w:r>
      <w:r w:rsidRPr="003238B1">
        <w:rPr>
          <w:rFonts w:ascii="Times New Roman" w:hAnsi="Times New Roman" w:cs="Times New Roman"/>
          <w:sz w:val="28"/>
          <w:szCs w:val="28"/>
        </w:rPr>
        <w:t>6</w:t>
      </w:r>
      <w:r w:rsidR="00C66351" w:rsidRPr="003238B1">
        <w:rPr>
          <w:rFonts w:ascii="Times New Roman" w:hAnsi="Times New Roman" w:cs="Times New Roman"/>
          <w:sz w:val="28"/>
          <w:szCs w:val="28"/>
        </w:rPr>
        <w:t xml:space="preserve"> – 4.</w:t>
      </w:r>
      <w:r w:rsidRPr="003238B1">
        <w:rPr>
          <w:rFonts w:ascii="Times New Roman" w:hAnsi="Times New Roman" w:cs="Times New Roman"/>
          <w:sz w:val="28"/>
          <w:szCs w:val="28"/>
        </w:rPr>
        <w:t>9</w:t>
      </w:r>
      <w:r w:rsidR="00C66351"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3238B1" w:rsidRPr="003238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C5A2A" w:rsidRPr="003238B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7A48D8" w:rsidRPr="003238B1">
        <w:rPr>
          <w:rFonts w:ascii="Times New Roman" w:hAnsi="Times New Roman" w:cs="Times New Roman"/>
          <w:sz w:val="28"/>
          <w:szCs w:val="28"/>
        </w:rPr>
        <w:t>Порядка.</w:t>
      </w:r>
    </w:p>
    <w:p w14:paraId="63B88FBF" w14:textId="22BA4A71" w:rsidR="00381D7A" w:rsidRPr="003238B1" w:rsidRDefault="00381D7A" w:rsidP="00381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61074A" w:rsidRPr="003238B1">
        <w:rPr>
          <w:rFonts w:ascii="Times New Roman" w:hAnsi="Times New Roman" w:cs="Times New Roman"/>
          <w:sz w:val="28"/>
          <w:szCs w:val="28"/>
        </w:rPr>
        <w:t>собственник (владелец)</w:t>
      </w:r>
      <w:r w:rsidRPr="003238B1">
        <w:rPr>
          <w:rFonts w:ascii="Times New Roman" w:hAnsi="Times New Roman" w:cs="Times New Roman"/>
          <w:sz w:val="28"/>
          <w:szCs w:val="28"/>
        </w:rPr>
        <w:t xml:space="preserve"> ограждающей конструкции неизвестен, </w:t>
      </w:r>
      <w:r w:rsidR="00654549" w:rsidRPr="003238B1">
        <w:rPr>
          <w:rFonts w:ascii="Times New Roman" w:hAnsi="Times New Roman" w:cs="Times New Roman"/>
          <w:sz w:val="28"/>
          <w:szCs w:val="28"/>
        </w:rPr>
        <w:t>уведомление</w:t>
      </w:r>
      <w:r w:rsidRPr="003238B1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его вынесения размещается на официа</w:t>
      </w:r>
      <w:r w:rsidR="009F2F60" w:rsidRPr="003238B1">
        <w:rPr>
          <w:rFonts w:ascii="Times New Roman" w:hAnsi="Times New Roman" w:cs="Times New Roman"/>
          <w:sz w:val="28"/>
          <w:szCs w:val="28"/>
        </w:rPr>
        <w:t>льном портале _________________</w:t>
      </w:r>
      <w:r w:rsidRPr="003238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информация о</w:t>
      </w:r>
      <w:r w:rsidR="00C66351" w:rsidRPr="003238B1">
        <w:rPr>
          <w:rFonts w:ascii="Times New Roman" w:hAnsi="Times New Roman" w:cs="Times New Roman"/>
          <w:sz w:val="28"/>
          <w:szCs w:val="28"/>
        </w:rPr>
        <w:t>б</w:t>
      </w:r>
      <w:r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C66351" w:rsidRPr="003238B1">
        <w:rPr>
          <w:rFonts w:ascii="Times New Roman" w:hAnsi="Times New Roman" w:cs="Times New Roman"/>
          <w:sz w:val="28"/>
          <w:szCs w:val="28"/>
        </w:rPr>
        <w:t xml:space="preserve">уведомлении </w:t>
      </w:r>
      <w:r w:rsidRPr="003238B1">
        <w:rPr>
          <w:rFonts w:ascii="Times New Roman" w:hAnsi="Times New Roman" w:cs="Times New Roman"/>
          <w:sz w:val="28"/>
          <w:szCs w:val="28"/>
        </w:rPr>
        <w:t xml:space="preserve">опубликовывается в </w:t>
      </w:r>
      <w:r w:rsidR="00C66351" w:rsidRPr="003238B1">
        <w:rPr>
          <w:rFonts w:ascii="Times New Roman" w:hAnsi="Times New Roman" w:cs="Times New Roman"/>
          <w:sz w:val="28"/>
          <w:szCs w:val="28"/>
        </w:rPr>
        <w:t xml:space="preserve">течении 5 рабочих дней </w:t>
      </w:r>
      <w:r w:rsidR="009F2F60" w:rsidRPr="003238B1">
        <w:rPr>
          <w:rFonts w:ascii="Times New Roman" w:hAnsi="Times New Roman" w:cs="Times New Roman"/>
          <w:sz w:val="28"/>
          <w:szCs w:val="28"/>
        </w:rPr>
        <w:t>___________________________</w:t>
      </w:r>
      <w:r w:rsidRPr="003238B1">
        <w:rPr>
          <w:rFonts w:ascii="Times New Roman" w:hAnsi="Times New Roman" w:cs="Times New Roman"/>
          <w:sz w:val="28"/>
          <w:szCs w:val="28"/>
        </w:rPr>
        <w:t>.</w:t>
      </w:r>
    </w:p>
    <w:p w14:paraId="1230FCBD" w14:textId="103A3868" w:rsidR="00D078AE" w:rsidRPr="003238B1" w:rsidRDefault="00C66351" w:rsidP="006C5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4.</w:t>
      </w:r>
      <w:r w:rsidR="00C62B33" w:rsidRPr="003238B1">
        <w:rPr>
          <w:rFonts w:ascii="Times New Roman" w:hAnsi="Times New Roman" w:cs="Times New Roman"/>
          <w:sz w:val="28"/>
          <w:szCs w:val="28"/>
        </w:rPr>
        <w:t>7</w:t>
      </w:r>
      <w:r w:rsidR="00807F80" w:rsidRPr="003238B1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="00D078AE" w:rsidRPr="003238B1">
        <w:rPr>
          <w:rFonts w:ascii="Times New Roman" w:hAnsi="Times New Roman" w:cs="Times New Roman"/>
          <w:sz w:val="28"/>
          <w:szCs w:val="28"/>
        </w:rPr>
        <w:t xml:space="preserve">Демонтаж ограждающей конструкции осуществляется не ранее дня, следующего за днем истечения срока </w:t>
      </w:r>
      <w:r w:rsidR="00257C0F" w:rsidRPr="003238B1">
        <w:rPr>
          <w:rFonts w:ascii="Times New Roman" w:hAnsi="Times New Roman" w:cs="Times New Roman"/>
          <w:sz w:val="28"/>
          <w:szCs w:val="28"/>
        </w:rPr>
        <w:t>6</w:t>
      </w:r>
      <w:r w:rsidR="00D078AE" w:rsidRPr="003238B1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257C0F"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D078AE" w:rsidRPr="003238B1">
        <w:rPr>
          <w:rFonts w:ascii="Times New Roman" w:hAnsi="Times New Roman" w:cs="Times New Roman"/>
          <w:sz w:val="28"/>
          <w:szCs w:val="28"/>
        </w:rPr>
        <w:t>с момента обнаружения ограждающей конструкции</w:t>
      </w:r>
      <w:r w:rsidR="00541130" w:rsidRPr="003238B1">
        <w:rPr>
          <w:rFonts w:ascii="Times New Roman" w:hAnsi="Times New Roman" w:cs="Times New Roman"/>
          <w:sz w:val="28"/>
          <w:szCs w:val="28"/>
        </w:rPr>
        <w:t>, установленного пунктом 4.4</w:t>
      </w:r>
      <w:r w:rsidR="00FA5C00"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3238B1" w:rsidRPr="003238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C5A2A" w:rsidRPr="003238B1">
        <w:rPr>
          <w:rFonts w:ascii="Times New Roman" w:hAnsi="Times New Roman" w:cs="Times New Roman"/>
          <w:sz w:val="28"/>
          <w:szCs w:val="28"/>
        </w:rPr>
        <w:t>раздела</w:t>
      </w:r>
      <w:r w:rsidR="00FA5C00" w:rsidRPr="003238B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078AE" w:rsidRPr="003238B1">
        <w:rPr>
          <w:rFonts w:ascii="Times New Roman" w:hAnsi="Times New Roman" w:cs="Times New Roman"/>
          <w:sz w:val="28"/>
          <w:szCs w:val="28"/>
        </w:rPr>
        <w:t xml:space="preserve">, не соответствующей </w:t>
      </w:r>
      <w:r w:rsidR="00807F80" w:rsidRPr="003238B1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D078AE" w:rsidRPr="003238B1">
        <w:rPr>
          <w:rFonts w:ascii="Times New Roman" w:hAnsi="Times New Roman" w:cs="Times New Roman"/>
          <w:sz w:val="28"/>
          <w:szCs w:val="28"/>
        </w:rPr>
        <w:t>настояще</w:t>
      </w:r>
      <w:r w:rsidR="00807F80" w:rsidRPr="003238B1">
        <w:rPr>
          <w:rFonts w:ascii="Times New Roman" w:hAnsi="Times New Roman" w:cs="Times New Roman"/>
          <w:sz w:val="28"/>
          <w:szCs w:val="28"/>
        </w:rPr>
        <w:t>го П</w:t>
      </w:r>
      <w:r w:rsidR="00D078AE" w:rsidRPr="003238B1">
        <w:rPr>
          <w:rFonts w:ascii="Times New Roman" w:hAnsi="Times New Roman" w:cs="Times New Roman"/>
          <w:sz w:val="28"/>
          <w:szCs w:val="28"/>
        </w:rPr>
        <w:t>орядк</w:t>
      </w:r>
      <w:r w:rsidR="00807F80" w:rsidRPr="003238B1">
        <w:rPr>
          <w:rFonts w:ascii="Times New Roman" w:hAnsi="Times New Roman" w:cs="Times New Roman"/>
          <w:sz w:val="28"/>
          <w:szCs w:val="28"/>
        </w:rPr>
        <w:t>а</w:t>
      </w:r>
      <w:r w:rsidR="00D078AE" w:rsidRPr="003238B1">
        <w:rPr>
          <w:rFonts w:ascii="Times New Roman" w:hAnsi="Times New Roman" w:cs="Times New Roman"/>
          <w:sz w:val="28"/>
          <w:szCs w:val="28"/>
        </w:rPr>
        <w:t>, силами подрядной организации</w:t>
      </w:r>
      <w:r w:rsidR="007A48D8" w:rsidRPr="003238B1">
        <w:rPr>
          <w:rFonts w:ascii="Times New Roman" w:hAnsi="Times New Roman" w:cs="Times New Roman"/>
          <w:sz w:val="28"/>
          <w:szCs w:val="28"/>
        </w:rPr>
        <w:t xml:space="preserve">, либо через </w:t>
      </w:r>
      <w:r w:rsidR="00FA5C00" w:rsidRPr="003238B1">
        <w:rPr>
          <w:rFonts w:ascii="Times New Roman" w:hAnsi="Times New Roman" w:cs="Times New Roman"/>
          <w:sz w:val="28"/>
          <w:szCs w:val="28"/>
        </w:rPr>
        <w:t>3</w:t>
      </w:r>
      <w:r w:rsidR="007A48D8" w:rsidRPr="003238B1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A5C00" w:rsidRPr="003238B1">
        <w:rPr>
          <w:rFonts w:ascii="Times New Roman" w:hAnsi="Times New Roman" w:cs="Times New Roman"/>
          <w:sz w:val="28"/>
          <w:szCs w:val="28"/>
        </w:rPr>
        <w:t>а</w:t>
      </w:r>
      <w:r w:rsidR="007A48D8" w:rsidRPr="003238B1">
        <w:rPr>
          <w:rFonts w:ascii="Times New Roman" w:hAnsi="Times New Roman" w:cs="Times New Roman"/>
          <w:sz w:val="28"/>
          <w:szCs w:val="28"/>
        </w:rPr>
        <w:t>, в случае выявления не</w:t>
      </w:r>
      <w:r w:rsidR="0061074A" w:rsidRPr="003238B1">
        <w:rPr>
          <w:rFonts w:ascii="Times New Roman" w:hAnsi="Times New Roman" w:cs="Times New Roman"/>
          <w:sz w:val="28"/>
          <w:szCs w:val="28"/>
        </w:rPr>
        <w:t xml:space="preserve"> </w:t>
      </w:r>
      <w:r w:rsidR="007A48D8" w:rsidRPr="003238B1">
        <w:rPr>
          <w:rFonts w:ascii="Times New Roman" w:hAnsi="Times New Roman" w:cs="Times New Roman"/>
          <w:sz w:val="28"/>
          <w:szCs w:val="28"/>
        </w:rPr>
        <w:t>согласованной ограждающей конструкции</w:t>
      </w:r>
      <w:r w:rsidR="00D078AE" w:rsidRPr="003238B1">
        <w:rPr>
          <w:rFonts w:ascii="Times New Roman" w:hAnsi="Times New Roman" w:cs="Times New Roman"/>
          <w:sz w:val="28"/>
          <w:szCs w:val="28"/>
        </w:rPr>
        <w:t>.</w:t>
      </w:r>
    </w:p>
    <w:p w14:paraId="7C5C9894" w14:textId="2666E7FD" w:rsidR="00D078AE" w:rsidRPr="003238B1" w:rsidRDefault="00D078AE" w:rsidP="006C5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>4.</w:t>
      </w:r>
      <w:r w:rsidR="00C62B33" w:rsidRPr="003238B1">
        <w:rPr>
          <w:rFonts w:ascii="Times New Roman" w:hAnsi="Times New Roman" w:cs="Times New Roman"/>
          <w:sz w:val="28"/>
          <w:szCs w:val="28"/>
        </w:rPr>
        <w:t>8</w:t>
      </w:r>
      <w:r w:rsidR="00807F80" w:rsidRPr="003238B1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3238B1">
        <w:rPr>
          <w:rFonts w:ascii="Times New Roman" w:hAnsi="Times New Roman" w:cs="Times New Roman"/>
          <w:sz w:val="28"/>
          <w:szCs w:val="28"/>
        </w:rPr>
        <w:t xml:space="preserve">По результатам демонтажа ограждающей конструкции комиссией с участием представителей подрядной организации и собственника (правообладателя) объекта (при наличии) </w:t>
      </w:r>
      <w:r w:rsidR="005E6D92" w:rsidRPr="003238B1">
        <w:rPr>
          <w:rFonts w:ascii="Times New Roman" w:hAnsi="Times New Roman" w:cs="Times New Roman"/>
          <w:sz w:val="28"/>
          <w:szCs w:val="28"/>
        </w:rPr>
        <w:t xml:space="preserve">в течение 1 рабочего дня </w:t>
      </w:r>
      <w:r w:rsidRPr="003238B1">
        <w:rPr>
          <w:rFonts w:ascii="Times New Roman" w:hAnsi="Times New Roman" w:cs="Times New Roman"/>
          <w:sz w:val="28"/>
          <w:szCs w:val="28"/>
        </w:rPr>
        <w:t>составляется акт о демонтаже ограждающей конструкции (далее – акт о демонтаже).</w:t>
      </w:r>
    </w:p>
    <w:p w14:paraId="07564F45" w14:textId="77777777" w:rsidR="00D078AE" w:rsidRPr="000C7F45" w:rsidRDefault="00D078AE" w:rsidP="006C5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8B1">
        <w:rPr>
          <w:rFonts w:ascii="Times New Roman" w:hAnsi="Times New Roman" w:cs="Times New Roman"/>
          <w:sz w:val="28"/>
          <w:szCs w:val="28"/>
        </w:rPr>
        <w:t xml:space="preserve">В акте о демонтаже указываются дата и место его составления, время начала и окончания работ по демонтажу ограждающей </w:t>
      </w:r>
      <w:r w:rsidRPr="000C7F45">
        <w:rPr>
          <w:rFonts w:ascii="Times New Roman" w:hAnsi="Times New Roman" w:cs="Times New Roman"/>
          <w:sz w:val="28"/>
          <w:szCs w:val="28"/>
        </w:rPr>
        <w:t xml:space="preserve">конструкции, сведения о должностных лицах, составивших акт, а также о лицах, присутствующих при демонтаже ограждающей конструкции, адрес земельного участка, на котором размещен объект, или местоположение </w:t>
      </w:r>
      <w:r w:rsidRPr="000C7F45">
        <w:rPr>
          <w:rFonts w:ascii="Times New Roman" w:hAnsi="Times New Roman" w:cs="Times New Roman"/>
          <w:sz w:val="28"/>
          <w:szCs w:val="28"/>
        </w:rPr>
        <w:lastRenderedPageBreak/>
        <w:t>объекта с привязкой на местности, сведения об имеющихся повреждениях объекта, реквизиты решения о демонтаже, сведения об использовании фото</w:t>
      </w:r>
      <w:r w:rsidRPr="000C7F45">
        <w:rPr>
          <w:rFonts w:ascii="Times New Roman" w:hAnsi="Times New Roman" w:cs="Times New Roman"/>
          <w:sz w:val="28"/>
          <w:szCs w:val="28"/>
        </w:rPr>
        <w:noBreakHyphen/>
        <w:t> и (или) видеосъемки с указанием марки (модели) используемой аппаратуры, специализированный пункт временного хранения.</w:t>
      </w:r>
    </w:p>
    <w:p w14:paraId="152BB3F4" w14:textId="6007C9BE" w:rsidR="00D078AE" w:rsidRPr="000C7F45" w:rsidRDefault="00D078AE" w:rsidP="006C5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К акту о демонтаже прикладываются копии документов (при их наличии), указанных в акте, а также фото-, видеоматериалы на электронном носителе.</w:t>
      </w:r>
    </w:p>
    <w:p w14:paraId="25D37250" w14:textId="0C05DB0B" w:rsidR="001A1C8D" w:rsidRPr="000C7F45" w:rsidRDefault="001A1C8D" w:rsidP="006C5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 xml:space="preserve">Акт о демонтаже направляется в течении </w:t>
      </w:r>
      <w:r w:rsidR="00C66351" w:rsidRPr="000C7F45">
        <w:rPr>
          <w:rFonts w:ascii="Times New Roman" w:hAnsi="Times New Roman" w:cs="Times New Roman"/>
          <w:sz w:val="28"/>
          <w:szCs w:val="28"/>
        </w:rPr>
        <w:t>1</w:t>
      </w:r>
      <w:r w:rsidRPr="000C7F45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C66351" w:rsidRPr="000C7F45">
        <w:rPr>
          <w:rFonts w:ascii="Times New Roman" w:hAnsi="Times New Roman" w:cs="Times New Roman"/>
          <w:sz w:val="28"/>
          <w:szCs w:val="28"/>
        </w:rPr>
        <w:t xml:space="preserve"> с момента составления</w:t>
      </w:r>
      <w:r w:rsidRPr="000C7F45">
        <w:rPr>
          <w:rFonts w:ascii="Times New Roman" w:hAnsi="Times New Roman" w:cs="Times New Roman"/>
          <w:sz w:val="28"/>
          <w:szCs w:val="28"/>
        </w:rPr>
        <w:t xml:space="preserve"> в адрес инспекции для исключения указанной ограждающей конструкции из </w:t>
      </w:r>
      <w:r w:rsidR="00982291">
        <w:rPr>
          <w:rFonts w:ascii="Times New Roman" w:hAnsi="Times New Roman" w:cs="Times New Roman"/>
          <w:sz w:val="28"/>
          <w:szCs w:val="28"/>
        </w:rPr>
        <w:t>Р</w:t>
      </w:r>
      <w:r w:rsidRPr="000C7F45">
        <w:rPr>
          <w:rFonts w:ascii="Times New Roman" w:hAnsi="Times New Roman" w:cs="Times New Roman"/>
          <w:sz w:val="28"/>
          <w:szCs w:val="28"/>
        </w:rPr>
        <w:t>еестра.</w:t>
      </w:r>
    </w:p>
    <w:p w14:paraId="48A35FB9" w14:textId="7C3C406E" w:rsidR="00D078AE" w:rsidRPr="00427DE3" w:rsidRDefault="00D078AE" w:rsidP="006C5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F45">
        <w:rPr>
          <w:rFonts w:ascii="Times New Roman" w:hAnsi="Times New Roman" w:cs="Times New Roman"/>
          <w:sz w:val="28"/>
          <w:szCs w:val="28"/>
        </w:rPr>
        <w:t>4.</w:t>
      </w:r>
      <w:r w:rsidR="00C62B33">
        <w:rPr>
          <w:rFonts w:ascii="Times New Roman" w:hAnsi="Times New Roman" w:cs="Times New Roman"/>
          <w:sz w:val="28"/>
          <w:szCs w:val="28"/>
        </w:rPr>
        <w:t>9</w:t>
      </w:r>
      <w:r w:rsidRPr="000C7F45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r w:rsidRPr="000C7F45">
        <w:rPr>
          <w:rFonts w:ascii="Times New Roman" w:hAnsi="Times New Roman" w:cs="Times New Roman"/>
          <w:sz w:val="28"/>
          <w:szCs w:val="28"/>
        </w:rPr>
        <w:t xml:space="preserve">Подрядная организация обеспечивает вывоз мусора, оставшегося после демонтажа </w:t>
      </w:r>
      <w:r w:rsidR="00296876" w:rsidRPr="00427DE3">
        <w:rPr>
          <w:rFonts w:ascii="Times New Roman" w:hAnsi="Times New Roman" w:cs="Times New Roman"/>
          <w:sz w:val="28"/>
          <w:szCs w:val="28"/>
        </w:rPr>
        <w:t>ограждающей конструкции</w:t>
      </w:r>
      <w:r w:rsidRPr="00427DE3">
        <w:rPr>
          <w:rFonts w:ascii="Times New Roman" w:hAnsi="Times New Roman" w:cs="Times New Roman"/>
          <w:sz w:val="28"/>
          <w:szCs w:val="28"/>
        </w:rPr>
        <w:t>.</w:t>
      </w:r>
    </w:p>
    <w:p w14:paraId="03856D5D" w14:textId="0DD71689" w:rsidR="00E135F1" w:rsidRPr="00427DE3" w:rsidRDefault="00D078AE" w:rsidP="00D34A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4.</w:t>
      </w:r>
      <w:r w:rsidR="00C66351">
        <w:rPr>
          <w:rFonts w:ascii="Times New Roman" w:hAnsi="Times New Roman" w:cs="Times New Roman"/>
          <w:sz w:val="28"/>
          <w:szCs w:val="28"/>
        </w:rPr>
        <w:t>1</w:t>
      </w:r>
      <w:r w:rsidR="00C62B33">
        <w:rPr>
          <w:rFonts w:ascii="Times New Roman" w:hAnsi="Times New Roman" w:cs="Times New Roman"/>
          <w:sz w:val="28"/>
          <w:szCs w:val="28"/>
        </w:rPr>
        <w:t>0</w:t>
      </w:r>
      <w:r w:rsidR="00807F80" w:rsidRPr="00427DE3">
        <w:rPr>
          <w:rFonts w:ascii="Times New Roman" w:hAnsi="Times New Roman" w:cs="Times New Roman"/>
          <w:sz w:val="28"/>
          <w:szCs w:val="28"/>
        </w:rPr>
        <w:t>.</w:t>
      </w:r>
      <w:r w:rsidR="003238B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27DE3">
        <w:rPr>
          <w:rFonts w:ascii="Times New Roman" w:hAnsi="Times New Roman" w:cs="Times New Roman"/>
          <w:sz w:val="28"/>
          <w:szCs w:val="28"/>
        </w:rPr>
        <w:t xml:space="preserve">В срок не позднее одного рабочего дня с даты составления акта о демонтаже в адрес собственника (правообладателя) </w:t>
      </w:r>
      <w:r w:rsidR="00296876" w:rsidRPr="00427DE3">
        <w:rPr>
          <w:rFonts w:ascii="Times New Roman" w:hAnsi="Times New Roman" w:cs="Times New Roman"/>
          <w:sz w:val="28"/>
          <w:szCs w:val="28"/>
        </w:rPr>
        <w:t>ограждающей конструкции</w:t>
      </w:r>
      <w:r w:rsidRPr="00427DE3">
        <w:rPr>
          <w:rFonts w:ascii="Times New Roman" w:hAnsi="Times New Roman" w:cs="Times New Roman"/>
          <w:sz w:val="28"/>
          <w:szCs w:val="28"/>
        </w:rPr>
        <w:t xml:space="preserve"> направляются копия акта о демонтаже, а также информация о необходимости перечислить денежные средства в размере понесенных органами местного самоуправления </w:t>
      </w:r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r w:rsidRPr="00427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DE3">
        <w:rPr>
          <w:rFonts w:ascii="Times New Roman" w:hAnsi="Times New Roman" w:cs="Times New Roman"/>
          <w:sz w:val="28"/>
          <w:szCs w:val="28"/>
        </w:rPr>
        <w:t xml:space="preserve">затрат на демонтаж </w:t>
      </w:r>
      <w:r w:rsidR="00296876" w:rsidRPr="00427DE3">
        <w:rPr>
          <w:rFonts w:ascii="Times New Roman" w:hAnsi="Times New Roman" w:cs="Times New Roman"/>
          <w:sz w:val="28"/>
          <w:szCs w:val="28"/>
        </w:rPr>
        <w:t>ограждающей конструкции</w:t>
      </w:r>
      <w:r w:rsidRPr="00427DE3">
        <w:rPr>
          <w:rFonts w:ascii="Times New Roman" w:hAnsi="Times New Roman" w:cs="Times New Roman"/>
          <w:sz w:val="28"/>
          <w:szCs w:val="28"/>
        </w:rPr>
        <w:t xml:space="preserve"> в бюджет </w:t>
      </w:r>
      <w:r w:rsidR="00E84A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bookmarkStart w:id="0" w:name="_GoBack"/>
      <w:bookmarkEnd w:id="0"/>
      <w:r w:rsidRPr="00427DE3">
        <w:rPr>
          <w:rFonts w:ascii="Times New Roman" w:hAnsi="Times New Roman" w:cs="Times New Roman"/>
          <w:sz w:val="28"/>
          <w:szCs w:val="28"/>
        </w:rPr>
        <w:t xml:space="preserve"> с указанием реквизитов счета, на который необходимо перечислить средства</w:t>
      </w:r>
      <w:proofErr w:type="gramEnd"/>
      <w:r w:rsidRPr="00427DE3">
        <w:rPr>
          <w:rFonts w:ascii="Times New Roman" w:hAnsi="Times New Roman" w:cs="Times New Roman"/>
          <w:sz w:val="28"/>
          <w:szCs w:val="28"/>
        </w:rPr>
        <w:t>, и размера средств, подлежащих перечислению.</w:t>
      </w:r>
    </w:p>
    <w:p w14:paraId="126D4DA8" w14:textId="77777777" w:rsidR="00807F80" w:rsidRPr="00427DE3" w:rsidRDefault="00807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807F80" w:rsidRPr="00427DE3" w:rsidSect="003C12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E130AE" w:rsidRPr="00427DE3" w14:paraId="39D36573" w14:textId="77777777" w:rsidTr="00807F80">
        <w:tc>
          <w:tcPr>
            <w:tcW w:w="4659" w:type="dxa"/>
          </w:tcPr>
          <w:p w14:paraId="6A0DF497" w14:textId="77777777" w:rsidR="00E130AE" w:rsidRPr="00427DE3" w:rsidRDefault="00E130AE" w:rsidP="00E130A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96" w:type="dxa"/>
          </w:tcPr>
          <w:p w14:paraId="346D45E2" w14:textId="000C02FB" w:rsidR="00E130AE" w:rsidRPr="00427DE3" w:rsidRDefault="00E130AE" w:rsidP="00E13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27DE3">
              <w:rPr>
                <w:rFonts w:ascii="Times New Roman" w:hAnsi="Times New Roman" w:cs="Times New Roman"/>
                <w:sz w:val="28"/>
              </w:rPr>
              <w:t xml:space="preserve">Приложение </w:t>
            </w:r>
            <w:r w:rsidR="00DF4670" w:rsidRPr="00427DE3">
              <w:rPr>
                <w:rFonts w:ascii="Times New Roman" w:hAnsi="Times New Roman" w:cs="Times New Roman"/>
                <w:sz w:val="28"/>
              </w:rPr>
              <w:t>1</w:t>
            </w:r>
          </w:p>
          <w:p w14:paraId="5F1EC0B2" w14:textId="77777777" w:rsidR="00E130AE" w:rsidRPr="00427DE3" w:rsidRDefault="00E130AE" w:rsidP="00E130A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27DE3">
              <w:rPr>
                <w:rFonts w:ascii="Times New Roman" w:hAnsi="Times New Roman" w:cs="Times New Roman"/>
                <w:sz w:val="28"/>
              </w:rPr>
              <w:t>к Порядку установки ограждений на территории ___________________ ________________________________ и их демонтажа</w:t>
            </w:r>
          </w:p>
        </w:tc>
      </w:tr>
    </w:tbl>
    <w:p w14:paraId="7DE7BF1F" w14:textId="77777777" w:rsidR="00005BF9" w:rsidRPr="00427DE3" w:rsidRDefault="00005BF9" w:rsidP="008D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28" w:type="dxa"/>
        <w:tblInd w:w="4536" w:type="dxa"/>
        <w:tblLayout w:type="fixed"/>
        <w:tblLook w:val="01E0" w:firstRow="1" w:lastRow="1" w:firstColumn="1" w:lastColumn="1" w:noHBand="0" w:noVBand="0"/>
      </w:tblPr>
      <w:tblGrid>
        <w:gridCol w:w="4928"/>
      </w:tblGrid>
      <w:tr w:rsidR="00427DE3" w:rsidRPr="00427DE3" w14:paraId="7ED5668A" w14:textId="77777777" w:rsidTr="003E0715">
        <w:trPr>
          <w:trHeight w:val="517"/>
        </w:trPr>
        <w:tc>
          <w:tcPr>
            <w:tcW w:w="4928" w:type="dxa"/>
            <w:shd w:val="clear" w:color="auto" w:fill="auto"/>
            <w:tcMar>
              <w:left w:w="11" w:type="dxa"/>
              <w:right w:w="11" w:type="dxa"/>
            </w:tcMar>
          </w:tcPr>
          <w:p w14:paraId="3E9BFA01" w14:textId="77777777" w:rsidR="00005BF9" w:rsidRPr="00427DE3" w:rsidRDefault="00005BF9" w:rsidP="00005B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4"/>
              </w:rPr>
              <w:t>Форма</w:t>
            </w:r>
          </w:p>
          <w:p w14:paraId="00D2C804" w14:textId="77777777" w:rsidR="00005BF9" w:rsidRPr="00427DE3" w:rsidRDefault="00005BF9" w:rsidP="00005B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14:paraId="314FF827" w14:textId="77777777" w:rsidR="00005BF9" w:rsidRPr="00427DE3" w:rsidRDefault="00005BF9" w:rsidP="00005B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14:paraId="63EFBA92" w14:textId="77777777" w:rsidR="00005BF9" w:rsidRPr="00427DE3" w:rsidRDefault="00005BF9" w:rsidP="00005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4"/>
              </w:rPr>
              <w:t>Кому _____________________________</w:t>
            </w:r>
          </w:p>
        </w:tc>
      </w:tr>
      <w:tr w:rsidR="00427DE3" w:rsidRPr="00427DE3" w14:paraId="2F22424D" w14:textId="77777777" w:rsidTr="003E0715">
        <w:trPr>
          <w:trHeight w:val="268"/>
        </w:trPr>
        <w:tc>
          <w:tcPr>
            <w:tcW w:w="4928" w:type="dxa"/>
            <w:shd w:val="clear" w:color="auto" w:fill="auto"/>
            <w:tcMar>
              <w:left w:w="11" w:type="dxa"/>
              <w:right w:w="11" w:type="dxa"/>
            </w:tcMar>
          </w:tcPr>
          <w:p w14:paraId="5BCBA914" w14:textId="77777777" w:rsidR="00005BF9" w:rsidRPr="00427DE3" w:rsidRDefault="00005BF9" w:rsidP="00005BF9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4"/>
              </w:rPr>
              <w:t>от ________________________________,</w:t>
            </w:r>
          </w:p>
        </w:tc>
      </w:tr>
      <w:tr w:rsidR="00427DE3" w:rsidRPr="00427DE3" w14:paraId="1C1D68F4" w14:textId="77777777" w:rsidTr="00005BF9">
        <w:trPr>
          <w:trHeight w:val="70"/>
        </w:trPr>
        <w:tc>
          <w:tcPr>
            <w:tcW w:w="4928" w:type="dxa"/>
            <w:shd w:val="clear" w:color="auto" w:fill="auto"/>
            <w:tcMar>
              <w:left w:w="11" w:type="dxa"/>
              <w:right w:w="11" w:type="dxa"/>
            </w:tcMar>
          </w:tcPr>
          <w:p w14:paraId="50565C3D" w14:textId="77777777" w:rsidR="00005BF9" w:rsidRPr="00427DE3" w:rsidRDefault="00005BF9" w:rsidP="00005BF9">
            <w:pPr>
              <w:spacing w:after="0" w:line="240" w:lineRule="auto"/>
              <w:ind w:right="-1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27DE3">
              <w:rPr>
                <w:rFonts w:ascii="Times New Roman" w:eastAsia="Calibri" w:hAnsi="Times New Roman" w:cs="Times New Roman"/>
                <w:sz w:val="24"/>
                <w:szCs w:val="20"/>
              </w:rPr>
              <w:t>(фамилия, инициалы заявителя полностью)</w:t>
            </w:r>
          </w:p>
        </w:tc>
      </w:tr>
      <w:tr w:rsidR="00427DE3" w:rsidRPr="00427DE3" w14:paraId="0D63EAC4" w14:textId="77777777" w:rsidTr="00005BF9">
        <w:trPr>
          <w:trHeight w:val="19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2F50157C" w14:textId="77777777" w:rsidR="00005BF9" w:rsidRPr="00427DE3" w:rsidRDefault="00005BF9" w:rsidP="00005B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 удостоверяющий личность </w:t>
            </w:r>
          </w:p>
          <w:p w14:paraId="2E54FC68" w14:textId="77777777" w:rsidR="00005BF9" w:rsidRPr="00427DE3" w:rsidRDefault="00005BF9" w:rsidP="00005B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7DE3" w:rsidRPr="00427DE3" w14:paraId="14D76E51" w14:textId="77777777" w:rsidTr="00005BF9">
        <w:trPr>
          <w:trHeight w:val="19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4D321188" w14:textId="77777777" w:rsidR="00005BF9" w:rsidRPr="00427DE3" w:rsidRDefault="00005BF9" w:rsidP="00005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4"/>
                <w:szCs w:val="28"/>
              </w:rPr>
              <w:t>(вид документа, серия, номер)</w:t>
            </w:r>
          </w:p>
        </w:tc>
      </w:tr>
      <w:tr w:rsidR="00427DE3" w:rsidRPr="00427DE3" w14:paraId="21346A7C" w14:textId="77777777" w:rsidTr="00005BF9">
        <w:trPr>
          <w:trHeight w:val="19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27AFE016" w14:textId="77777777" w:rsidR="00005BF9" w:rsidRPr="00427DE3" w:rsidRDefault="00005BF9" w:rsidP="00005B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7DE3" w:rsidRPr="00427DE3" w14:paraId="7765E804" w14:textId="77777777" w:rsidTr="00005BF9">
        <w:trPr>
          <w:trHeight w:val="19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72E5DD40" w14:textId="77777777" w:rsidR="00005BF9" w:rsidRPr="00427DE3" w:rsidRDefault="00005BF9" w:rsidP="00005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4"/>
                <w:szCs w:val="28"/>
              </w:rPr>
              <w:t>(кем, когда выдан)</w:t>
            </w:r>
          </w:p>
        </w:tc>
      </w:tr>
      <w:tr w:rsidR="00427DE3" w:rsidRPr="00427DE3" w14:paraId="7F3FC236" w14:textId="77777777" w:rsidTr="003E0715">
        <w:trPr>
          <w:trHeight w:val="190"/>
        </w:trPr>
        <w:tc>
          <w:tcPr>
            <w:tcW w:w="4928" w:type="dxa"/>
            <w:shd w:val="clear" w:color="auto" w:fill="auto"/>
            <w:tcMar>
              <w:left w:w="11" w:type="dxa"/>
              <w:right w:w="11" w:type="dxa"/>
            </w:tcMar>
          </w:tcPr>
          <w:p w14:paraId="1B82E6C1" w14:textId="77777777" w:rsidR="00005BF9" w:rsidRPr="00427DE3" w:rsidRDefault="00005BF9" w:rsidP="00005B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проживающего (проживающей) по адресу: _________________________</w:t>
            </w:r>
          </w:p>
          <w:p w14:paraId="07DB32FD" w14:textId="77777777" w:rsidR="00005BF9" w:rsidRPr="00427DE3" w:rsidRDefault="00005BF9" w:rsidP="00005B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__________________________________,</w:t>
            </w:r>
          </w:p>
        </w:tc>
      </w:tr>
      <w:tr w:rsidR="0000694D" w:rsidRPr="00427DE3" w14:paraId="4DFEA639" w14:textId="77777777" w:rsidTr="003E0715">
        <w:tc>
          <w:tcPr>
            <w:tcW w:w="4928" w:type="dxa"/>
            <w:shd w:val="clear" w:color="auto" w:fill="auto"/>
            <w:tcMar>
              <w:left w:w="11" w:type="dxa"/>
              <w:right w:w="11" w:type="dxa"/>
            </w:tcMar>
          </w:tcPr>
          <w:p w14:paraId="4C0A9B8F" w14:textId="77777777" w:rsidR="00005BF9" w:rsidRPr="00427DE3" w:rsidRDefault="00005BF9" w:rsidP="00005B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телефон: __________________________</w:t>
            </w:r>
          </w:p>
        </w:tc>
      </w:tr>
    </w:tbl>
    <w:p w14:paraId="3D3BBA6A" w14:textId="77777777" w:rsidR="00005BF9" w:rsidRPr="00427DE3" w:rsidRDefault="00005BF9" w:rsidP="008D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6B48F4" w14:textId="77777777" w:rsidR="00005BF9" w:rsidRPr="00427DE3" w:rsidRDefault="00005BF9" w:rsidP="008D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DA8751" w14:textId="77777777" w:rsidR="00005BF9" w:rsidRPr="00427DE3" w:rsidRDefault="00005BF9" w:rsidP="00005B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DE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F85FDA0" w14:textId="77777777" w:rsidR="00005BF9" w:rsidRPr="00427DE3" w:rsidRDefault="00005BF9" w:rsidP="008D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16"/>
      </w:tblGrid>
      <w:tr w:rsidR="00427DE3" w:rsidRPr="00427DE3" w14:paraId="7DD881C9" w14:textId="77777777" w:rsidTr="0000694D">
        <w:trPr>
          <w:trHeight w:val="365"/>
        </w:trPr>
        <w:tc>
          <w:tcPr>
            <w:tcW w:w="9614" w:type="dxa"/>
            <w:gridSpan w:val="2"/>
          </w:tcPr>
          <w:p w14:paraId="125FBCBE" w14:textId="77777777" w:rsidR="0000694D" w:rsidRPr="00427DE3" w:rsidRDefault="0000694D" w:rsidP="0000694D">
            <w:pPr>
              <w:ind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hAnsi="Times New Roman" w:cs="Times New Roman"/>
                <w:sz w:val="28"/>
                <w:szCs w:val="28"/>
              </w:rPr>
              <w:t>Прошу согласовать проект установки ограждающей конструкции на</w:t>
            </w:r>
          </w:p>
        </w:tc>
      </w:tr>
      <w:tr w:rsidR="00427DE3" w:rsidRPr="00427DE3" w14:paraId="475CF3F7" w14:textId="77777777" w:rsidTr="003E0715">
        <w:trPr>
          <w:trHeight w:val="365"/>
        </w:trPr>
        <w:tc>
          <w:tcPr>
            <w:tcW w:w="9614" w:type="dxa"/>
            <w:gridSpan w:val="2"/>
          </w:tcPr>
          <w:p w14:paraId="75F80822" w14:textId="77777777" w:rsidR="0000694D" w:rsidRPr="00427DE3" w:rsidRDefault="0000694D" w:rsidP="0000694D">
            <w:pPr>
              <w:ind w:right="-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hAnsi="Times New Roman" w:cs="Times New Roman"/>
                <w:sz w:val="28"/>
                <w:szCs w:val="28"/>
              </w:rPr>
              <w:t>земельном участке, расположенном по адресу:___________________________</w:t>
            </w:r>
          </w:p>
        </w:tc>
      </w:tr>
      <w:tr w:rsidR="00427DE3" w:rsidRPr="00427DE3" w14:paraId="5902349B" w14:textId="77777777" w:rsidTr="0000694D">
        <w:trPr>
          <w:trHeight w:val="365"/>
        </w:trPr>
        <w:tc>
          <w:tcPr>
            <w:tcW w:w="9614" w:type="dxa"/>
            <w:gridSpan w:val="2"/>
            <w:tcBorders>
              <w:bottom w:val="single" w:sz="4" w:space="0" w:color="auto"/>
            </w:tcBorders>
          </w:tcPr>
          <w:p w14:paraId="54082F0F" w14:textId="77777777" w:rsidR="0000694D" w:rsidRPr="00427DE3" w:rsidRDefault="0000694D" w:rsidP="008D5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94D" w:rsidRPr="00427DE3" w14:paraId="2CE6AF8E" w14:textId="77777777" w:rsidTr="0000694D">
        <w:trPr>
          <w:trHeight w:val="365"/>
        </w:trPr>
        <w:tc>
          <w:tcPr>
            <w:tcW w:w="5098" w:type="dxa"/>
            <w:tcBorders>
              <w:top w:val="single" w:sz="4" w:space="0" w:color="auto"/>
            </w:tcBorders>
          </w:tcPr>
          <w:p w14:paraId="44A8F633" w14:textId="77777777" w:rsidR="0000694D" w:rsidRPr="00427DE3" w:rsidRDefault="0000694D" w:rsidP="008D5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участка:</w:t>
            </w:r>
          </w:p>
        </w:tc>
        <w:tc>
          <w:tcPr>
            <w:tcW w:w="4516" w:type="dxa"/>
            <w:tcBorders>
              <w:top w:val="single" w:sz="4" w:space="0" w:color="auto"/>
              <w:bottom w:val="single" w:sz="4" w:space="0" w:color="auto"/>
            </w:tcBorders>
          </w:tcPr>
          <w:p w14:paraId="20F9DED7" w14:textId="77777777" w:rsidR="0000694D" w:rsidRPr="00427DE3" w:rsidRDefault="0000694D" w:rsidP="008D5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E99F12" w14:textId="77777777" w:rsidR="00005BF9" w:rsidRPr="00427DE3" w:rsidRDefault="00005BF9" w:rsidP="008D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885021" w14:textId="77777777" w:rsidR="00005BF9" w:rsidRPr="00427DE3" w:rsidRDefault="0000694D" w:rsidP="008D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14:paraId="7976CC9D" w14:textId="77777777" w:rsidR="00005BF9" w:rsidRPr="00427DE3" w:rsidRDefault="0000694D" w:rsidP="008D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1. Копия документа, удостоверяющего личность заявителя, на ___ л. в 1 экз.</w:t>
      </w:r>
    </w:p>
    <w:p w14:paraId="5D949FF0" w14:textId="77777777" w:rsidR="0000694D" w:rsidRPr="00427DE3" w:rsidRDefault="0000694D" w:rsidP="008D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2. Документ, подтверждающий полномочие лица, уполномоченного общим собранием собственников помещений в многоквартирном доме, на ___ л. в 1 экз.</w:t>
      </w:r>
    </w:p>
    <w:p w14:paraId="29C8B299" w14:textId="77777777" w:rsidR="0000694D" w:rsidRPr="00427DE3" w:rsidRDefault="0000694D" w:rsidP="008D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 xml:space="preserve">3. Решение общего собрания собственников помещений в многоквартирном доме </w:t>
      </w:r>
      <w:r w:rsidR="007911A2" w:rsidRPr="00427DE3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Pr="00427DE3">
        <w:rPr>
          <w:rFonts w:ascii="Times New Roman" w:hAnsi="Times New Roman" w:cs="Times New Roman"/>
          <w:sz w:val="28"/>
          <w:szCs w:val="28"/>
        </w:rPr>
        <w:t>на ___ л. в 1 экз.</w:t>
      </w:r>
    </w:p>
    <w:p w14:paraId="13786D74" w14:textId="3B33B42A" w:rsidR="007911A2" w:rsidRPr="00427DE3" w:rsidRDefault="007911A2" w:rsidP="008D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4.</w:t>
      </w:r>
      <w:r w:rsidR="008D4BC6" w:rsidRPr="00427DE3">
        <w:rPr>
          <w:rFonts w:ascii="Times New Roman" w:hAnsi="Times New Roman" w:cs="Times New Roman"/>
          <w:sz w:val="28"/>
          <w:szCs w:val="28"/>
        </w:rPr>
        <w:t> </w:t>
      </w:r>
      <w:r w:rsidRPr="00427DE3">
        <w:rPr>
          <w:rFonts w:ascii="Times New Roman" w:hAnsi="Times New Roman" w:cs="Times New Roman"/>
          <w:sz w:val="28"/>
          <w:szCs w:val="28"/>
        </w:rPr>
        <w:t>Правоустанавливающие документы (документы, удостоверяющие право пользования) на земельный участок с приложением на ___ л. в 1 экз.</w:t>
      </w:r>
    </w:p>
    <w:p w14:paraId="0E0BB4C4" w14:textId="6918ED83" w:rsidR="00005BF9" w:rsidRPr="00427DE3" w:rsidRDefault="007911A2" w:rsidP="008D5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5</w:t>
      </w:r>
      <w:r w:rsidR="0000694D" w:rsidRPr="00427DE3">
        <w:rPr>
          <w:rFonts w:ascii="Times New Roman" w:hAnsi="Times New Roman" w:cs="Times New Roman"/>
          <w:sz w:val="28"/>
          <w:szCs w:val="28"/>
        </w:rPr>
        <w:t>. </w:t>
      </w:r>
      <w:r w:rsidRPr="00427DE3">
        <w:rPr>
          <w:rFonts w:ascii="Times New Roman" w:hAnsi="Times New Roman" w:cs="Times New Roman"/>
          <w:sz w:val="28"/>
          <w:szCs w:val="28"/>
        </w:rPr>
        <w:t>Схема размещения ограждающей конструкции</w:t>
      </w:r>
      <w:r w:rsidRPr="00427DE3" w:rsidDel="007911A2">
        <w:rPr>
          <w:rFonts w:ascii="Times New Roman" w:hAnsi="Times New Roman" w:cs="Times New Roman"/>
          <w:sz w:val="28"/>
          <w:szCs w:val="28"/>
        </w:rPr>
        <w:t xml:space="preserve"> </w:t>
      </w:r>
      <w:r w:rsidR="0000694D" w:rsidRPr="00427DE3">
        <w:rPr>
          <w:rFonts w:ascii="Times New Roman" w:hAnsi="Times New Roman" w:cs="Times New Roman"/>
          <w:sz w:val="28"/>
          <w:szCs w:val="28"/>
        </w:rPr>
        <w:t>на ___ л. в 1 экз.</w:t>
      </w:r>
    </w:p>
    <w:p w14:paraId="2D5B37F7" w14:textId="07E20430" w:rsidR="007911A2" w:rsidRPr="00427DE3" w:rsidRDefault="007911A2" w:rsidP="007911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DE3">
        <w:rPr>
          <w:rFonts w:ascii="Times New Roman" w:hAnsi="Times New Roman" w:cs="Times New Roman"/>
          <w:sz w:val="28"/>
          <w:szCs w:val="28"/>
        </w:rPr>
        <w:t>6. Иные документы на ___ л. в 1 экз.</w:t>
      </w:r>
    </w:p>
    <w:p w14:paraId="5D674BD1" w14:textId="77777777" w:rsidR="00E130AE" w:rsidRPr="00427DE3" w:rsidRDefault="00E130AE" w:rsidP="00E130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D47D7F" w14:textId="77777777" w:rsidR="00E130AE" w:rsidRPr="00427DE3" w:rsidRDefault="00E130AE" w:rsidP="00E130A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427DE3">
        <w:rPr>
          <w:rFonts w:ascii="Times New Roman" w:eastAsia="Calibri" w:hAnsi="Times New Roman" w:cs="Times New Roman"/>
          <w:sz w:val="28"/>
          <w:szCs w:val="24"/>
        </w:rPr>
        <w:t>«__» ____________ 20 __ г.                                               ___________________</w:t>
      </w:r>
    </w:p>
    <w:p w14:paraId="18DF528C" w14:textId="29224F7B" w:rsidR="00BE23DE" w:rsidRPr="00427DE3" w:rsidRDefault="00E130AE" w:rsidP="00E130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D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(подпись)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BE23DE" w:rsidRPr="00427DE3" w14:paraId="3B7ABD95" w14:textId="77777777" w:rsidTr="004826C7">
        <w:tc>
          <w:tcPr>
            <w:tcW w:w="4659" w:type="dxa"/>
          </w:tcPr>
          <w:p w14:paraId="55236194" w14:textId="77777777" w:rsidR="00BE23DE" w:rsidRPr="00427DE3" w:rsidRDefault="00BE23DE" w:rsidP="00BE23D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696" w:type="dxa"/>
          </w:tcPr>
          <w:p w14:paraId="496357C9" w14:textId="4C9F64E9" w:rsidR="00BE23DE" w:rsidRPr="00427DE3" w:rsidRDefault="00BE23DE" w:rsidP="00BE23D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4"/>
              </w:rPr>
              <w:t>Приложение 2</w:t>
            </w:r>
          </w:p>
          <w:p w14:paraId="032B9EE1" w14:textId="77777777" w:rsidR="00BE23DE" w:rsidRPr="00427DE3" w:rsidRDefault="00BE23DE" w:rsidP="00BE23D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4"/>
              </w:rPr>
              <w:t>к Порядку установки ограждений на территории ___________________ ________________________________ и их демонтажа</w:t>
            </w:r>
          </w:p>
        </w:tc>
      </w:tr>
    </w:tbl>
    <w:p w14:paraId="71AA0B09" w14:textId="19EF20F5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27DE3" w:rsidRPr="00427DE3" w14:paraId="00B1F4DB" w14:textId="77777777" w:rsidTr="005A2B86">
        <w:tc>
          <w:tcPr>
            <w:tcW w:w="9345" w:type="dxa"/>
            <w:tcBorders>
              <w:bottom w:val="single" w:sz="4" w:space="0" w:color="auto"/>
            </w:tcBorders>
          </w:tcPr>
          <w:p w14:paraId="3F8C33F4" w14:textId="77777777" w:rsidR="005A2B86" w:rsidRPr="00427DE3" w:rsidRDefault="005A2B86" w:rsidP="00BE2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2B86" w:rsidRPr="00427DE3" w14:paraId="34F89288" w14:textId="77777777" w:rsidTr="005A2B86">
        <w:tc>
          <w:tcPr>
            <w:tcW w:w="9345" w:type="dxa"/>
            <w:tcBorders>
              <w:top w:val="single" w:sz="4" w:space="0" w:color="auto"/>
            </w:tcBorders>
          </w:tcPr>
          <w:p w14:paraId="460B2789" w14:textId="1243789C" w:rsidR="005A2B86" w:rsidRPr="00427DE3" w:rsidRDefault="005A2B86" w:rsidP="005A2B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указывается наименование органа местного самоуправления</w:t>
            </w:r>
          </w:p>
        </w:tc>
      </w:tr>
    </w:tbl>
    <w:p w14:paraId="05D0071D" w14:textId="10B4E4BC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76534E" w14:textId="6FD3ADBF" w:rsidR="00BE23DE" w:rsidRPr="00427DE3" w:rsidRDefault="00654549" w:rsidP="005A2B8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27DE3">
        <w:rPr>
          <w:rFonts w:ascii="Times New Roman" w:eastAsia="Calibri" w:hAnsi="Times New Roman" w:cs="Times New Roman"/>
          <w:bCs/>
          <w:sz w:val="28"/>
          <w:szCs w:val="28"/>
        </w:rPr>
        <w:t>УВЕДОМЛЕНИЕ</w:t>
      </w:r>
      <w:r w:rsidR="00BE23DE" w:rsidRPr="00427DE3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об устранении нарушения </w:t>
      </w:r>
      <w:r w:rsidR="005A2B86" w:rsidRPr="00427DE3">
        <w:rPr>
          <w:rFonts w:ascii="Times New Roman" w:eastAsia="Calibri" w:hAnsi="Times New Roman" w:cs="Times New Roman"/>
          <w:bCs/>
          <w:sz w:val="28"/>
          <w:szCs w:val="28"/>
        </w:rPr>
        <w:t>Порядка установки ограждающих конструкций на территории __________________________ и их демонтажа</w:t>
      </w:r>
      <w:hyperlink w:anchor="sub_1210" w:history="1">
        <w:r w:rsidR="00BE23DE" w:rsidRPr="00427DE3">
          <w:rPr>
            <w:rStyle w:val="ab"/>
            <w:rFonts w:ascii="Times New Roman" w:eastAsia="Calibri" w:hAnsi="Times New Roman" w:cs="Times New Roman"/>
            <w:color w:val="auto"/>
            <w:sz w:val="28"/>
            <w:szCs w:val="28"/>
          </w:rPr>
          <w:t>*</w:t>
        </w:r>
      </w:hyperlink>
    </w:p>
    <w:p w14:paraId="0D6694B5" w14:textId="77777777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2484"/>
      </w:tblGrid>
      <w:tr w:rsidR="00BE23DE" w:rsidRPr="00427DE3" w14:paraId="1269CC6E" w14:textId="77777777" w:rsidTr="005A2B86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3638E2A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D51B3C2" w14:textId="524C1C0E" w:rsidR="00BE23DE" w:rsidRPr="00427DE3" w:rsidRDefault="005A2B86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BE23DE"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</w:t>
            </w:r>
          </w:p>
        </w:tc>
      </w:tr>
    </w:tbl>
    <w:p w14:paraId="7FD45F37" w14:textId="77777777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6AE255" w14:textId="7BE55E48" w:rsidR="00BE23DE" w:rsidRPr="00427DE3" w:rsidRDefault="005A2B86" w:rsidP="005A2B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DE3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BE23DE" w:rsidRPr="00427DE3">
        <w:rPr>
          <w:rFonts w:ascii="Times New Roman" w:eastAsia="Calibri" w:hAnsi="Times New Roman" w:cs="Times New Roman"/>
          <w:sz w:val="28"/>
          <w:szCs w:val="28"/>
        </w:rPr>
        <w:t>______________________________ выявлено нарушение</w:t>
      </w:r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3DE" w:rsidRPr="00427DE3">
        <w:rPr>
          <w:rFonts w:ascii="Times New Roman" w:eastAsia="Calibri" w:hAnsi="Times New Roman" w:cs="Times New Roman"/>
          <w:sz w:val="28"/>
          <w:szCs w:val="28"/>
        </w:rPr>
        <w:t>(дата)</w:t>
      </w:r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 Порядка установки ограждающих конструкций на территории __________________________ и их демонтажа</w:t>
      </w:r>
      <w:r w:rsidR="00BE23DE" w:rsidRPr="00427D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27DE3">
        <w:rPr>
          <w:rFonts w:ascii="Times New Roman" w:eastAsia="Calibri" w:hAnsi="Times New Roman" w:cs="Times New Roman"/>
          <w:sz w:val="28"/>
          <w:szCs w:val="28"/>
        </w:rPr>
        <w:t>утвержденного _________________________________</w:t>
      </w:r>
      <w:r w:rsidR="00BE23DE" w:rsidRPr="00427DE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427DE3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BE23DE" w:rsidRPr="00427D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7DE3">
        <w:rPr>
          <w:rFonts w:ascii="Times New Roman" w:eastAsia="Calibri" w:hAnsi="Times New Roman" w:cs="Times New Roman"/>
          <w:sz w:val="28"/>
          <w:szCs w:val="28"/>
        </w:rPr>
        <w:t>№</w:t>
      </w:r>
      <w:r w:rsidR="00BE23DE" w:rsidRPr="00427D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7DE3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="00BE23DE" w:rsidRPr="00427DE3">
        <w:rPr>
          <w:rFonts w:ascii="Times New Roman" w:eastAsia="Calibri" w:hAnsi="Times New Roman" w:cs="Times New Roman"/>
          <w:sz w:val="28"/>
          <w:szCs w:val="28"/>
        </w:rPr>
        <w:t>, расположенно</w:t>
      </w:r>
      <w:r w:rsidRPr="00427DE3">
        <w:rPr>
          <w:rFonts w:ascii="Times New Roman" w:eastAsia="Calibri" w:hAnsi="Times New Roman" w:cs="Times New Roman"/>
          <w:sz w:val="28"/>
          <w:szCs w:val="28"/>
        </w:rPr>
        <w:t>го</w:t>
      </w:r>
      <w:r w:rsidR="00BE23DE" w:rsidRPr="00427DE3">
        <w:rPr>
          <w:rFonts w:ascii="Times New Roman" w:eastAsia="Calibri" w:hAnsi="Times New Roman" w:cs="Times New Roman"/>
          <w:sz w:val="28"/>
          <w:szCs w:val="28"/>
        </w:rPr>
        <w:t xml:space="preserve"> по адресу: _______________</w:t>
      </w:r>
      <w:r w:rsidRPr="00427DE3">
        <w:rPr>
          <w:rFonts w:ascii="Times New Roman" w:eastAsia="Calibri" w:hAnsi="Times New Roman" w:cs="Times New Roman"/>
          <w:sz w:val="28"/>
          <w:szCs w:val="28"/>
        </w:rPr>
        <w:t>________</w:t>
      </w:r>
      <w:r w:rsidR="00BE23DE" w:rsidRPr="00427DE3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14:paraId="295EDF20" w14:textId="6D1BA541" w:rsidR="005A2B86" w:rsidRPr="00427DE3" w:rsidRDefault="005A2B86" w:rsidP="005A2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DE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0279AB67" w14:textId="589F95DE" w:rsidR="00BE23DE" w:rsidRPr="00427DE3" w:rsidRDefault="00BE23DE" w:rsidP="005A2B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427DE3">
        <w:rPr>
          <w:rFonts w:ascii="Times New Roman" w:eastAsia="Calibri" w:hAnsi="Times New Roman" w:cs="Times New Roman"/>
          <w:sz w:val="24"/>
          <w:szCs w:val="28"/>
        </w:rPr>
        <w:t>(местонахождение информационной конструкции)</w:t>
      </w:r>
    </w:p>
    <w:p w14:paraId="7D453BBD" w14:textId="77777777" w:rsidR="005A2B86" w:rsidRPr="00427DE3" w:rsidRDefault="005A2B86" w:rsidP="005A2B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14:paraId="10B13DB3" w14:textId="6411B68C" w:rsidR="00BE23DE" w:rsidRPr="00427DE3" w:rsidRDefault="00BE23DE" w:rsidP="005A2B8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Информационная конструкция не соответствует требованиям: </w:t>
      </w:r>
    </w:p>
    <w:p w14:paraId="7A98C71B" w14:textId="77777777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7DE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21B47CD" w14:textId="77777777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7DE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7B9E5A03" w14:textId="77777777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F01D6E" w14:textId="77777777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7DE3">
        <w:rPr>
          <w:rFonts w:ascii="Times New Roman" w:eastAsia="Calibri" w:hAnsi="Times New Roman" w:cs="Times New Roman"/>
          <w:sz w:val="28"/>
          <w:szCs w:val="28"/>
        </w:rPr>
        <w:t>С целью устранения выявленного нарушения</w:t>
      </w:r>
    </w:p>
    <w:p w14:paraId="0AA5ADA7" w14:textId="77777777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0384FC" w14:textId="77777777" w:rsidR="00BE23DE" w:rsidRPr="00427DE3" w:rsidRDefault="00BE23DE" w:rsidP="001D711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27DE3">
        <w:rPr>
          <w:rFonts w:ascii="Times New Roman" w:eastAsia="Calibri" w:hAnsi="Times New Roman" w:cs="Times New Roman"/>
          <w:sz w:val="28"/>
          <w:szCs w:val="28"/>
        </w:rPr>
        <w:t>Предписываю:</w:t>
      </w:r>
    </w:p>
    <w:p w14:paraId="4F117C8E" w14:textId="77777777" w:rsidR="00BE23DE" w:rsidRPr="00427DE3" w:rsidRDefault="00BE23DE" w:rsidP="001D71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DE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6CE43896" w14:textId="77777777" w:rsidR="00BE23DE" w:rsidRPr="00427DE3" w:rsidRDefault="00BE23DE" w:rsidP="001D71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427DE3">
        <w:rPr>
          <w:rFonts w:ascii="Times New Roman" w:eastAsia="Calibri" w:hAnsi="Times New Roman" w:cs="Times New Roman"/>
          <w:sz w:val="24"/>
          <w:szCs w:val="28"/>
        </w:rPr>
        <w:t>(наименование юридического лица, Ф.И.О. индивидуального предпринимателя, физического лица)</w:t>
      </w:r>
    </w:p>
    <w:p w14:paraId="7CF8D357" w14:textId="54F8D5C9" w:rsidR="001D7113" w:rsidRPr="00427DE3" w:rsidRDefault="00BE23DE" w:rsidP="001D71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устранить выявленные нарушения в течение </w:t>
      </w:r>
      <w:r w:rsidR="001D7113" w:rsidRPr="00427DE3">
        <w:rPr>
          <w:rFonts w:ascii="Times New Roman" w:eastAsia="Calibri" w:hAnsi="Times New Roman" w:cs="Times New Roman"/>
          <w:sz w:val="28"/>
          <w:szCs w:val="28"/>
        </w:rPr>
        <w:t>6 месяцев</w:t>
      </w:r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1D7113" w:rsidRPr="00427DE3">
        <w:rPr>
          <w:rFonts w:ascii="Times New Roman" w:eastAsia="Calibri" w:hAnsi="Times New Roman" w:cs="Times New Roman"/>
          <w:sz w:val="28"/>
          <w:szCs w:val="28"/>
        </w:rPr>
        <w:t>обнаружения ограждающей конструкции, не соответствующей требованиям, предъявляемым к ограждающим конструкциям _________________________.</w:t>
      </w:r>
    </w:p>
    <w:p w14:paraId="7ED4523C" w14:textId="5BE92FE5" w:rsidR="00BE23DE" w:rsidRPr="00427DE3" w:rsidRDefault="00BE23DE" w:rsidP="001D71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В случае неисполнения </w:t>
      </w:r>
      <w:r w:rsidR="00792A17" w:rsidRPr="00427DE3">
        <w:rPr>
          <w:rFonts w:ascii="Times New Roman" w:eastAsia="Calibri" w:hAnsi="Times New Roman" w:cs="Times New Roman"/>
          <w:sz w:val="28"/>
          <w:szCs w:val="28"/>
        </w:rPr>
        <w:t>данного требования</w:t>
      </w:r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 в установленный срок </w:t>
      </w:r>
      <w:r w:rsidR="001D7113" w:rsidRPr="00427DE3">
        <w:rPr>
          <w:rFonts w:ascii="Times New Roman" w:eastAsia="Calibri" w:hAnsi="Times New Roman" w:cs="Times New Roman"/>
          <w:sz w:val="28"/>
          <w:szCs w:val="28"/>
        </w:rPr>
        <w:t>________________________________________________</w:t>
      </w:r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 организует демонтаж </w:t>
      </w:r>
      <w:r w:rsidR="001D7113" w:rsidRPr="00427DE3">
        <w:rPr>
          <w:rFonts w:ascii="Times New Roman" w:eastAsia="Calibri" w:hAnsi="Times New Roman" w:cs="Times New Roman"/>
          <w:sz w:val="28"/>
          <w:szCs w:val="28"/>
        </w:rPr>
        <w:t>ограждающей</w:t>
      </w:r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 конструкции.</w:t>
      </w:r>
    </w:p>
    <w:p w14:paraId="3263D4D0" w14:textId="2B6403FD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F9BBA8" w14:textId="23A466B8" w:rsidR="001D7113" w:rsidRPr="00427DE3" w:rsidRDefault="001D7113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  <w:proofErr w:type="spellStart"/>
      <w:r w:rsidRPr="00427DE3">
        <w:rPr>
          <w:rFonts w:ascii="Times New Roman" w:eastAsia="Calibri" w:hAnsi="Times New Roman" w:cs="Times New Roman"/>
          <w:sz w:val="28"/>
          <w:szCs w:val="28"/>
        </w:rPr>
        <w:t>фотофиксация</w:t>
      </w:r>
      <w:proofErr w:type="spellEnd"/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 на ___ л.</w:t>
      </w:r>
    </w:p>
    <w:p w14:paraId="279B6500" w14:textId="750578A8" w:rsidR="001D7113" w:rsidRPr="00427DE3" w:rsidRDefault="001D7113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F2C0BC" w14:textId="14D8E84E" w:rsidR="001D7113" w:rsidRPr="00427DE3" w:rsidRDefault="001D7113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54C37D" w14:textId="2EDC735E" w:rsidR="001D7113" w:rsidRPr="00427DE3" w:rsidRDefault="001D7113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42B8A2" w14:textId="77777777" w:rsidR="001D7113" w:rsidRPr="00427DE3" w:rsidRDefault="001D7113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7"/>
        <w:gridCol w:w="2693"/>
        <w:gridCol w:w="3337"/>
      </w:tblGrid>
      <w:tr w:rsidR="00427DE3" w:rsidRPr="00427DE3" w14:paraId="2EE68A0E" w14:textId="77777777" w:rsidTr="001D7113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3AE803B5" w14:textId="255718D2" w:rsidR="00BE23DE" w:rsidRPr="00427DE3" w:rsidRDefault="00792A17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</w:t>
            </w:r>
            <w:r w:rsidR="00BE23DE"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выдал: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30FEA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7DE3" w:rsidRPr="00427DE3" w14:paraId="184571AF" w14:textId="77777777" w:rsidTr="001D7113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5D4B1346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2F5C9E" w14:textId="2F865B01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1D7113"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</w:t>
            </w:r>
          </w:p>
          <w:p w14:paraId="4800DA5C" w14:textId="77777777" w:rsidR="00BE23DE" w:rsidRPr="00427DE3" w:rsidRDefault="00BE23DE" w:rsidP="001D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4"/>
                <w:szCs w:val="28"/>
              </w:rPr>
              <w:t>(должность)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3C5E7C4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88A07A" w14:textId="1C427D3D" w:rsidR="00BE23DE" w:rsidRPr="00427DE3" w:rsidRDefault="00BE23DE" w:rsidP="001D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  <w:r w:rsidR="001D7113"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7DE3">
              <w:rPr>
                <w:rFonts w:ascii="Times New Roman" w:eastAsia="Calibri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70811FFD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B52B8A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  <w:p w14:paraId="55542612" w14:textId="77777777" w:rsidR="00BE23DE" w:rsidRPr="00427DE3" w:rsidRDefault="00BE23DE" w:rsidP="001D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4"/>
                <w:szCs w:val="28"/>
              </w:rPr>
              <w:t>(И.О. Фамилия)</w:t>
            </w:r>
          </w:p>
        </w:tc>
      </w:tr>
      <w:tr w:rsidR="00427DE3" w:rsidRPr="00427DE3" w14:paraId="7A55C2A5" w14:textId="77777777" w:rsidTr="001D7113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3B2704B1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EBC407" w14:textId="1CFD8AA2" w:rsidR="00BE23DE" w:rsidRPr="00427DE3" w:rsidRDefault="00792A17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</w:t>
            </w:r>
            <w:r w:rsidR="00BE23DE"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получил: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C368F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23DE" w:rsidRPr="00427DE3" w14:paraId="30381E9B" w14:textId="77777777" w:rsidTr="001D7113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471924B5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A21BD5" w14:textId="381226B7" w:rsidR="00BE23DE" w:rsidRPr="00427DE3" w:rsidRDefault="001D7113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14:paraId="28127952" w14:textId="77777777" w:rsidR="00BE23DE" w:rsidRPr="00427DE3" w:rsidRDefault="00BE23DE" w:rsidP="001D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4"/>
                <w:szCs w:val="28"/>
              </w:rPr>
              <w:t>(Фамилия И.О.)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7C50871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E1C619" w14:textId="06D97ECF" w:rsidR="00BE23DE" w:rsidRPr="00427DE3" w:rsidRDefault="001D7113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</w:p>
          <w:p w14:paraId="4C7967E6" w14:textId="77777777" w:rsidR="00BE23DE" w:rsidRPr="00427DE3" w:rsidRDefault="00BE23DE" w:rsidP="001D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14:paraId="6893D2F2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107971" w14:textId="77777777" w:rsidR="00BE23DE" w:rsidRPr="00427DE3" w:rsidRDefault="00BE23DE" w:rsidP="00BE23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</w:p>
          <w:p w14:paraId="350F8A44" w14:textId="77777777" w:rsidR="00BE23DE" w:rsidRPr="00427DE3" w:rsidRDefault="00BE23DE" w:rsidP="001D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DE3">
              <w:rPr>
                <w:rFonts w:ascii="Times New Roman" w:eastAsia="Calibri" w:hAnsi="Times New Roman" w:cs="Times New Roman"/>
                <w:sz w:val="24"/>
                <w:szCs w:val="28"/>
              </w:rPr>
              <w:t>(дата)</w:t>
            </w:r>
          </w:p>
        </w:tc>
      </w:tr>
    </w:tbl>
    <w:p w14:paraId="73FAFA38" w14:textId="77777777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0D92B1" w14:textId="45AB673E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sub_1210"/>
      <w:r w:rsidRPr="00427DE3">
        <w:rPr>
          <w:rFonts w:ascii="Times New Roman" w:eastAsia="Calibri" w:hAnsi="Times New Roman" w:cs="Times New Roman"/>
          <w:sz w:val="28"/>
          <w:szCs w:val="28"/>
        </w:rPr>
        <w:t>*</w:t>
      </w:r>
      <w:r w:rsidR="00792A17" w:rsidRPr="00427DE3">
        <w:rPr>
          <w:rFonts w:ascii="Times New Roman" w:eastAsia="Calibri" w:hAnsi="Times New Roman" w:cs="Times New Roman"/>
          <w:sz w:val="28"/>
          <w:szCs w:val="28"/>
        </w:rPr>
        <w:t>Уведомление</w:t>
      </w:r>
      <w:r w:rsidRPr="00427DE3">
        <w:rPr>
          <w:rFonts w:ascii="Times New Roman" w:eastAsia="Calibri" w:hAnsi="Times New Roman" w:cs="Times New Roman"/>
          <w:sz w:val="28"/>
          <w:szCs w:val="28"/>
        </w:rPr>
        <w:t xml:space="preserve"> составляется в 2 экземплярах.</w:t>
      </w:r>
    </w:p>
    <w:bookmarkEnd w:id="1"/>
    <w:p w14:paraId="2D282461" w14:textId="78085F66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40B4CD" w14:textId="71651A46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E43640" w14:textId="77777777" w:rsidR="00BE23DE" w:rsidRPr="00427DE3" w:rsidRDefault="00BE23DE" w:rsidP="00BE23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BE23DE" w:rsidRPr="00427DE3" w:rsidSect="003C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C0"/>
    <w:rsid w:val="00000289"/>
    <w:rsid w:val="0000228B"/>
    <w:rsid w:val="00005BF9"/>
    <w:rsid w:val="0000694D"/>
    <w:rsid w:val="00030949"/>
    <w:rsid w:val="00037A8A"/>
    <w:rsid w:val="00043D78"/>
    <w:rsid w:val="000548A6"/>
    <w:rsid w:val="00056AD0"/>
    <w:rsid w:val="000C7F45"/>
    <w:rsid w:val="000F13EF"/>
    <w:rsid w:val="001039AB"/>
    <w:rsid w:val="0012359B"/>
    <w:rsid w:val="00133D92"/>
    <w:rsid w:val="001474F0"/>
    <w:rsid w:val="0015242F"/>
    <w:rsid w:val="00156D90"/>
    <w:rsid w:val="001A1C8D"/>
    <w:rsid w:val="001A1EC1"/>
    <w:rsid w:val="001B5827"/>
    <w:rsid w:val="001D7113"/>
    <w:rsid w:val="001F62D1"/>
    <w:rsid w:val="001F704D"/>
    <w:rsid w:val="002138E6"/>
    <w:rsid w:val="0023166A"/>
    <w:rsid w:val="00257C0F"/>
    <w:rsid w:val="00262A2E"/>
    <w:rsid w:val="002752DF"/>
    <w:rsid w:val="00282E7D"/>
    <w:rsid w:val="00283DFA"/>
    <w:rsid w:val="00285F30"/>
    <w:rsid w:val="00296876"/>
    <w:rsid w:val="002A0ECA"/>
    <w:rsid w:val="002C6429"/>
    <w:rsid w:val="002E4F37"/>
    <w:rsid w:val="00310E29"/>
    <w:rsid w:val="003238B1"/>
    <w:rsid w:val="003256DA"/>
    <w:rsid w:val="00364339"/>
    <w:rsid w:val="003719A4"/>
    <w:rsid w:val="00381D7A"/>
    <w:rsid w:val="00384E38"/>
    <w:rsid w:val="0039414E"/>
    <w:rsid w:val="0039475B"/>
    <w:rsid w:val="003A7B6C"/>
    <w:rsid w:val="003C12C3"/>
    <w:rsid w:val="003D1B03"/>
    <w:rsid w:val="003D484E"/>
    <w:rsid w:val="003E0715"/>
    <w:rsid w:val="00427DE3"/>
    <w:rsid w:val="004426BB"/>
    <w:rsid w:val="00480D3E"/>
    <w:rsid w:val="00485FBC"/>
    <w:rsid w:val="004C4029"/>
    <w:rsid w:val="004D0FA1"/>
    <w:rsid w:val="004D630E"/>
    <w:rsid w:val="00504265"/>
    <w:rsid w:val="00505E13"/>
    <w:rsid w:val="005076C9"/>
    <w:rsid w:val="00510320"/>
    <w:rsid w:val="0052074D"/>
    <w:rsid w:val="005251D7"/>
    <w:rsid w:val="00533E81"/>
    <w:rsid w:val="005371C0"/>
    <w:rsid w:val="00541130"/>
    <w:rsid w:val="00543243"/>
    <w:rsid w:val="00545C90"/>
    <w:rsid w:val="00593C32"/>
    <w:rsid w:val="005A2B86"/>
    <w:rsid w:val="005B0522"/>
    <w:rsid w:val="005B26D7"/>
    <w:rsid w:val="005D0B88"/>
    <w:rsid w:val="005E6D92"/>
    <w:rsid w:val="005E71B0"/>
    <w:rsid w:val="005F16E5"/>
    <w:rsid w:val="00602AD3"/>
    <w:rsid w:val="0061074A"/>
    <w:rsid w:val="00654549"/>
    <w:rsid w:val="006761C7"/>
    <w:rsid w:val="006B1CFC"/>
    <w:rsid w:val="006B2E3C"/>
    <w:rsid w:val="006C00DE"/>
    <w:rsid w:val="006C3AD2"/>
    <w:rsid w:val="006C43BE"/>
    <w:rsid w:val="006C5875"/>
    <w:rsid w:val="006D269D"/>
    <w:rsid w:val="006D7FB8"/>
    <w:rsid w:val="006F05DE"/>
    <w:rsid w:val="007037F4"/>
    <w:rsid w:val="0071085F"/>
    <w:rsid w:val="00727A08"/>
    <w:rsid w:val="007337B3"/>
    <w:rsid w:val="007406CF"/>
    <w:rsid w:val="00763494"/>
    <w:rsid w:val="00776467"/>
    <w:rsid w:val="007911A2"/>
    <w:rsid w:val="00792A17"/>
    <w:rsid w:val="00797F9D"/>
    <w:rsid w:val="007A48D8"/>
    <w:rsid w:val="007A7C70"/>
    <w:rsid w:val="007C5A2A"/>
    <w:rsid w:val="007D59DD"/>
    <w:rsid w:val="007E6F08"/>
    <w:rsid w:val="007F1576"/>
    <w:rsid w:val="007F5834"/>
    <w:rsid w:val="00807F80"/>
    <w:rsid w:val="00811C8D"/>
    <w:rsid w:val="00830F59"/>
    <w:rsid w:val="00832718"/>
    <w:rsid w:val="00836AA1"/>
    <w:rsid w:val="00841C16"/>
    <w:rsid w:val="008577C6"/>
    <w:rsid w:val="0086723E"/>
    <w:rsid w:val="00882F8B"/>
    <w:rsid w:val="008969C9"/>
    <w:rsid w:val="008B3374"/>
    <w:rsid w:val="008D26B0"/>
    <w:rsid w:val="008D4BC6"/>
    <w:rsid w:val="008D5344"/>
    <w:rsid w:val="0090550D"/>
    <w:rsid w:val="009132FD"/>
    <w:rsid w:val="009518C6"/>
    <w:rsid w:val="00956469"/>
    <w:rsid w:val="009701AF"/>
    <w:rsid w:val="00982291"/>
    <w:rsid w:val="00983B11"/>
    <w:rsid w:val="00986CC6"/>
    <w:rsid w:val="009A69A5"/>
    <w:rsid w:val="009C11DD"/>
    <w:rsid w:val="009F2F60"/>
    <w:rsid w:val="00A008CA"/>
    <w:rsid w:val="00A04FCF"/>
    <w:rsid w:val="00A12F65"/>
    <w:rsid w:val="00A27122"/>
    <w:rsid w:val="00A30CCC"/>
    <w:rsid w:val="00A57868"/>
    <w:rsid w:val="00A70327"/>
    <w:rsid w:val="00A86413"/>
    <w:rsid w:val="00A90BDA"/>
    <w:rsid w:val="00AA1388"/>
    <w:rsid w:val="00AB4AC8"/>
    <w:rsid w:val="00AE4624"/>
    <w:rsid w:val="00B0111F"/>
    <w:rsid w:val="00B222E9"/>
    <w:rsid w:val="00B37D47"/>
    <w:rsid w:val="00B77D3B"/>
    <w:rsid w:val="00B85A39"/>
    <w:rsid w:val="00B956F7"/>
    <w:rsid w:val="00BB4869"/>
    <w:rsid w:val="00BB7F4F"/>
    <w:rsid w:val="00BE23DE"/>
    <w:rsid w:val="00BF5BA1"/>
    <w:rsid w:val="00C16F58"/>
    <w:rsid w:val="00C3033F"/>
    <w:rsid w:val="00C537D2"/>
    <w:rsid w:val="00C62B33"/>
    <w:rsid w:val="00C66351"/>
    <w:rsid w:val="00C841C6"/>
    <w:rsid w:val="00C8450F"/>
    <w:rsid w:val="00CD7CCF"/>
    <w:rsid w:val="00D00ADF"/>
    <w:rsid w:val="00D078AE"/>
    <w:rsid w:val="00D109B4"/>
    <w:rsid w:val="00D31561"/>
    <w:rsid w:val="00D31B0F"/>
    <w:rsid w:val="00D34AB3"/>
    <w:rsid w:val="00D81C34"/>
    <w:rsid w:val="00DA648B"/>
    <w:rsid w:val="00DB22E2"/>
    <w:rsid w:val="00DB4B99"/>
    <w:rsid w:val="00DD2968"/>
    <w:rsid w:val="00DD46DC"/>
    <w:rsid w:val="00DE7744"/>
    <w:rsid w:val="00DF4670"/>
    <w:rsid w:val="00E036AE"/>
    <w:rsid w:val="00E130AE"/>
    <w:rsid w:val="00E135F1"/>
    <w:rsid w:val="00E30912"/>
    <w:rsid w:val="00E43719"/>
    <w:rsid w:val="00E455BA"/>
    <w:rsid w:val="00E512F8"/>
    <w:rsid w:val="00E71C20"/>
    <w:rsid w:val="00E76DCE"/>
    <w:rsid w:val="00E83EDE"/>
    <w:rsid w:val="00E84AF9"/>
    <w:rsid w:val="00E973F5"/>
    <w:rsid w:val="00EC04BD"/>
    <w:rsid w:val="00EF1806"/>
    <w:rsid w:val="00F02B28"/>
    <w:rsid w:val="00F13924"/>
    <w:rsid w:val="00F150C6"/>
    <w:rsid w:val="00F21111"/>
    <w:rsid w:val="00F57224"/>
    <w:rsid w:val="00F5793A"/>
    <w:rsid w:val="00F75A2F"/>
    <w:rsid w:val="00F925B5"/>
    <w:rsid w:val="00FA5C00"/>
    <w:rsid w:val="00FB6524"/>
    <w:rsid w:val="00FC334E"/>
    <w:rsid w:val="00FD1CB6"/>
    <w:rsid w:val="00FE2ACF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2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D63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D63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D630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D630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D630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6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630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00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A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DD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DD46DC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06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D63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D63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D630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D630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D630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6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630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00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A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DD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DD46DC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0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CB86C-D4BC-4A4C-A539-DF4EF376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16</Pages>
  <Words>5028</Words>
  <Characters>28666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Георгиевская Анастасия Павловна</dc:creator>
  <cp:keywords/>
  <dc:description/>
  <cp:lastModifiedBy>isogd2</cp:lastModifiedBy>
  <cp:revision>4</cp:revision>
  <cp:lastPrinted>2026-04-17T05:24:00Z</cp:lastPrinted>
  <dcterms:created xsi:type="dcterms:W3CDTF">2026-04-21T06:20:00Z</dcterms:created>
  <dcterms:modified xsi:type="dcterms:W3CDTF">2026-04-22T12:01:00Z</dcterms:modified>
</cp:coreProperties>
</file>