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FF7" w:rsidRDefault="00686FF7" w:rsidP="00686FF7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Повестка совместного заседания </w:t>
      </w:r>
    </w:p>
    <w:p w:rsidR="00686FF7" w:rsidRDefault="00686FF7" w:rsidP="00686FF7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 Экономического Совета при Главе Тутаевского муниципального района и Координационного Совета по малому и среднему предпринимательству и содействию развития конкуренции в </w:t>
      </w:r>
      <w:proofErr w:type="spellStart"/>
      <w:r>
        <w:rPr>
          <w:b/>
          <w:bCs/>
        </w:rPr>
        <w:t>Тутаевском</w:t>
      </w:r>
      <w:proofErr w:type="spellEnd"/>
      <w:r>
        <w:rPr>
          <w:b/>
          <w:bCs/>
        </w:rPr>
        <w:t xml:space="preserve"> муниципальном округе при Главе Тутаевского муниципального округа</w:t>
      </w:r>
    </w:p>
    <w:p w:rsidR="00164140" w:rsidRDefault="00164140" w:rsidP="0051465A">
      <w:pPr>
        <w:jc w:val="center"/>
        <w:rPr>
          <w:b/>
          <w:bCs/>
        </w:rPr>
      </w:pPr>
      <w:r w:rsidRPr="00141E85">
        <w:rPr>
          <w:b/>
          <w:bCs/>
        </w:rPr>
        <w:t>на тему «</w:t>
      </w:r>
      <w:r w:rsidR="00217D0E">
        <w:rPr>
          <w:b/>
          <w:bCs/>
        </w:rPr>
        <w:t>П</w:t>
      </w:r>
      <w:r w:rsidRPr="00141E85">
        <w:rPr>
          <w:b/>
          <w:bCs/>
        </w:rPr>
        <w:t xml:space="preserve">отенциал Тутаевского муниципального округа: перспективы </w:t>
      </w:r>
      <w:r w:rsidR="00C91BAD">
        <w:rPr>
          <w:b/>
          <w:bCs/>
        </w:rPr>
        <w:t xml:space="preserve">для </w:t>
      </w:r>
      <w:r w:rsidR="009009A1">
        <w:rPr>
          <w:b/>
          <w:bCs/>
        </w:rPr>
        <w:t>бизнеса»</w:t>
      </w:r>
      <w:r w:rsidRPr="00141E85">
        <w:rPr>
          <w:b/>
          <w:bCs/>
        </w:rPr>
        <w:t xml:space="preserve"> </w:t>
      </w:r>
    </w:p>
    <w:p w:rsidR="00164140" w:rsidRDefault="00164140" w:rsidP="00164140">
      <w:pPr>
        <w:ind w:firstLine="709"/>
        <w:jc w:val="both"/>
        <w:rPr>
          <w:b/>
          <w:bCs/>
        </w:rPr>
      </w:pPr>
    </w:p>
    <w:p w:rsidR="00164140" w:rsidRDefault="00164140" w:rsidP="00686FF7">
      <w:pPr>
        <w:ind w:firstLine="284"/>
        <w:jc w:val="both"/>
      </w:pPr>
      <w:r>
        <w:t xml:space="preserve">Дата мероприятия: </w:t>
      </w:r>
      <w:r w:rsidR="00C9469C">
        <w:t>03</w:t>
      </w:r>
      <w:r>
        <w:t>.0</w:t>
      </w:r>
      <w:r w:rsidR="00C9469C">
        <w:t>4</w:t>
      </w:r>
      <w:r>
        <w:t>.2026</w:t>
      </w:r>
    </w:p>
    <w:p w:rsidR="00164140" w:rsidRDefault="00164140" w:rsidP="00686FF7">
      <w:pPr>
        <w:ind w:firstLine="284"/>
        <w:jc w:val="both"/>
      </w:pPr>
      <w:r>
        <w:t>Время начала проведения мероприятия: 14:00 МСК</w:t>
      </w:r>
    </w:p>
    <w:p w:rsidR="00206B0E" w:rsidRDefault="00164140" w:rsidP="00686FF7">
      <w:pPr>
        <w:ind w:firstLine="284"/>
        <w:jc w:val="both"/>
      </w:pPr>
      <w:r>
        <w:t xml:space="preserve">Место </w:t>
      </w:r>
      <w:r w:rsidRPr="00325A68">
        <w:t xml:space="preserve">проведения </w:t>
      </w:r>
      <w:r>
        <w:t xml:space="preserve">мероприятия: </w:t>
      </w:r>
      <w:r w:rsidRPr="00B13913">
        <w:t xml:space="preserve">город Тутаев, </w:t>
      </w:r>
      <w:r w:rsidR="00AD2A07" w:rsidRPr="00AD2A07">
        <w:t>просп. 50-летия Победы, 25А</w:t>
      </w:r>
      <w:r w:rsidR="00206B0E">
        <w:t xml:space="preserve"> </w:t>
      </w:r>
    </w:p>
    <w:p w:rsidR="00164140" w:rsidRDefault="00206B0E" w:rsidP="00686FF7">
      <w:pPr>
        <w:tabs>
          <w:tab w:val="left" w:pos="1418"/>
        </w:tabs>
        <w:ind w:firstLine="284"/>
        <w:jc w:val="both"/>
      </w:pPr>
      <w:r>
        <w:t xml:space="preserve">(МЦ «Галактика», 2 </w:t>
      </w:r>
      <w:proofErr w:type="spellStart"/>
      <w:r>
        <w:t>эт</w:t>
      </w:r>
      <w:proofErr w:type="spellEnd"/>
      <w:r>
        <w:t>.)</w:t>
      </w:r>
    </w:p>
    <w:p w:rsidR="00164140" w:rsidRDefault="00C40EB4" w:rsidP="00686FF7">
      <w:pPr>
        <w:ind w:firstLine="284"/>
        <w:jc w:val="both"/>
      </w:pPr>
      <w:r>
        <w:t>Планируемое к</w:t>
      </w:r>
      <w:r w:rsidR="00164140">
        <w:t xml:space="preserve">оличество участников: </w:t>
      </w:r>
      <w:r w:rsidR="00680BFA">
        <w:t>65</w:t>
      </w:r>
      <w:r w:rsidR="00164140">
        <w:t xml:space="preserve"> человек</w:t>
      </w:r>
    </w:p>
    <w:tbl>
      <w:tblPr>
        <w:tblStyle w:val="ac"/>
        <w:tblW w:w="9384" w:type="dxa"/>
        <w:tblInd w:w="392" w:type="dxa"/>
        <w:tblLook w:val="04A0"/>
      </w:tblPr>
      <w:tblGrid>
        <w:gridCol w:w="1588"/>
        <w:gridCol w:w="7796"/>
      </w:tblGrid>
      <w:tr w:rsidR="00164140" w:rsidRPr="00686FF7" w:rsidTr="00334F22">
        <w:tc>
          <w:tcPr>
            <w:tcW w:w="1588" w:type="dxa"/>
          </w:tcPr>
          <w:p w:rsidR="00164140" w:rsidRPr="00686FF7" w:rsidRDefault="00164140" w:rsidP="0084696E">
            <w:pPr>
              <w:jc w:val="center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 </w:t>
            </w:r>
            <w:r w:rsidR="00F75F0C" w:rsidRPr="00686FF7">
              <w:rPr>
                <w:sz w:val="24"/>
                <w:szCs w:val="24"/>
              </w:rPr>
              <w:t xml:space="preserve">  </w:t>
            </w:r>
            <w:r w:rsidR="001C7BEC" w:rsidRPr="00686FF7">
              <w:rPr>
                <w:sz w:val="24"/>
                <w:szCs w:val="24"/>
              </w:rPr>
              <w:t>Время</w:t>
            </w:r>
          </w:p>
        </w:tc>
        <w:tc>
          <w:tcPr>
            <w:tcW w:w="7796" w:type="dxa"/>
          </w:tcPr>
          <w:p w:rsidR="00164140" w:rsidRPr="00686FF7" w:rsidRDefault="00164140" w:rsidP="0084696E">
            <w:pPr>
              <w:jc w:val="center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Содержание</w:t>
            </w:r>
          </w:p>
        </w:tc>
      </w:tr>
      <w:tr w:rsidR="00164140" w:rsidRPr="00686FF7" w:rsidTr="00334F22">
        <w:tc>
          <w:tcPr>
            <w:tcW w:w="1588" w:type="dxa"/>
          </w:tcPr>
          <w:p w:rsidR="00164140" w:rsidRPr="00686FF7" w:rsidRDefault="00164140" w:rsidP="0084696E">
            <w:pPr>
              <w:jc w:val="both"/>
              <w:rPr>
                <w:sz w:val="24"/>
                <w:szCs w:val="24"/>
              </w:rPr>
            </w:pPr>
            <w:bookmarkStart w:id="0" w:name="_Hlk208579199"/>
            <w:r w:rsidRPr="00686FF7">
              <w:rPr>
                <w:sz w:val="24"/>
                <w:szCs w:val="24"/>
              </w:rPr>
              <w:t>1</w:t>
            </w:r>
            <w:r w:rsidR="008C7E67" w:rsidRPr="00686FF7">
              <w:rPr>
                <w:sz w:val="24"/>
                <w:szCs w:val="24"/>
              </w:rPr>
              <w:t>4:</w:t>
            </w:r>
            <w:r w:rsidR="00110244" w:rsidRPr="00686FF7">
              <w:rPr>
                <w:sz w:val="24"/>
                <w:szCs w:val="24"/>
              </w:rPr>
              <w:t>0</w:t>
            </w:r>
            <w:r w:rsidRPr="00686FF7">
              <w:rPr>
                <w:sz w:val="24"/>
                <w:szCs w:val="24"/>
              </w:rPr>
              <w:t>0 – 1</w:t>
            </w:r>
            <w:r w:rsidR="00110244" w:rsidRPr="00686FF7">
              <w:rPr>
                <w:sz w:val="24"/>
                <w:szCs w:val="24"/>
              </w:rPr>
              <w:t>4</w:t>
            </w:r>
            <w:r w:rsidRPr="00686FF7">
              <w:rPr>
                <w:sz w:val="24"/>
                <w:szCs w:val="24"/>
              </w:rPr>
              <w:t>:</w:t>
            </w:r>
            <w:bookmarkEnd w:id="0"/>
            <w:r w:rsidR="00110244" w:rsidRPr="00686FF7">
              <w:rPr>
                <w:sz w:val="24"/>
                <w:szCs w:val="24"/>
              </w:rPr>
              <w:t>3</w:t>
            </w:r>
            <w:r w:rsidRPr="00686FF7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64140" w:rsidRPr="00686FF7" w:rsidRDefault="00164140" w:rsidP="001C7BEC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Регистрация участников встречи. </w:t>
            </w:r>
            <w:r w:rsidR="001F78CD" w:rsidRPr="00686FF7">
              <w:rPr>
                <w:sz w:val="24"/>
                <w:szCs w:val="24"/>
              </w:rPr>
              <w:t>Кофе-</w:t>
            </w:r>
            <w:r w:rsidR="001C7BEC" w:rsidRPr="00686FF7">
              <w:rPr>
                <w:sz w:val="24"/>
                <w:szCs w:val="24"/>
              </w:rPr>
              <w:t>пауза</w:t>
            </w:r>
            <w:r w:rsidR="00442D54" w:rsidRPr="00686FF7">
              <w:rPr>
                <w:sz w:val="24"/>
                <w:szCs w:val="24"/>
              </w:rPr>
              <w:t xml:space="preserve">. </w:t>
            </w:r>
          </w:p>
        </w:tc>
      </w:tr>
      <w:tr w:rsidR="00164140" w:rsidRPr="00686FF7" w:rsidTr="00334F22">
        <w:tc>
          <w:tcPr>
            <w:tcW w:w="1588" w:type="dxa"/>
          </w:tcPr>
          <w:p w:rsidR="00164140" w:rsidRPr="00686FF7" w:rsidRDefault="00164140" w:rsidP="0084696E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</w:t>
            </w:r>
            <w:r w:rsidR="00110244" w:rsidRPr="00686FF7">
              <w:rPr>
                <w:sz w:val="24"/>
                <w:szCs w:val="24"/>
              </w:rPr>
              <w:t>4</w:t>
            </w:r>
            <w:r w:rsidRPr="00686FF7">
              <w:rPr>
                <w:sz w:val="24"/>
                <w:szCs w:val="24"/>
              </w:rPr>
              <w:t>:</w:t>
            </w:r>
            <w:r w:rsidR="00110244" w:rsidRPr="00686FF7">
              <w:rPr>
                <w:sz w:val="24"/>
                <w:szCs w:val="24"/>
              </w:rPr>
              <w:t>3</w:t>
            </w:r>
            <w:r w:rsidRPr="00686FF7">
              <w:rPr>
                <w:sz w:val="24"/>
                <w:szCs w:val="24"/>
              </w:rPr>
              <w:t>0 – 1</w:t>
            </w:r>
            <w:r w:rsidR="00110244" w:rsidRPr="00686FF7">
              <w:rPr>
                <w:sz w:val="24"/>
                <w:szCs w:val="24"/>
              </w:rPr>
              <w:t>4</w:t>
            </w:r>
            <w:r w:rsidRPr="00686FF7">
              <w:rPr>
                <w:sz w:val="24"/>
                <w:szCs w:val="24"/>
              </w:rPr>
              <w:t>:</w:t>
            </w:r>
            <w:r w:rsidR="00110244" w:rsidRPr="00686FF7">
              <w:rPr>
                <w:sz w:val="24"/>
                <w:szCs w:val="24"/>
              </w:rPr>
              <w:t>4</w:t>
            </w:r>
            <w:r w:rsidR="008C7E67" w:rsidRPr="00686FF7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64140" w:rsidRPr="00686FF7" w:rsidRDefault="00164140" w:rsidP="00071D7F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Приветственное слово </w:t>
            </w:r>
            <w:r w:rsidR="00071D7F" w:rsidRPr="00686FF7">
              <w:rPr>
                <w:sz w:val="24"/>
                <w:szCs w:val="24"/>
              </w:rPr>
              <w:t xml:space="preserve">ВРИП </w:t>
            </w:r>
            <w:r w:rsidRPr="00686FF7">
              <w:rPr>
                <w:sz w:val="24"/>
                <w:szCs w:val="24"/>
              </w:rPr>
              <w:t xml:space="preserve">Главы Тутаевского муниципального округа </w:t>
            </w:r>
            <w:r w:rsidR="00071D7F" w:rsidRPr="00686FF7">
              <w:rPr>
                <w:sz w:val="24"/>
                <w:szCs w:val="24"/>
              </w:rPr>
              <w:t>Ивановой</w:t>
            </w:r>
            <w:r w:rsidRPr="00686FF7">
              <w:rPr>
                <w:sz w:val="24"/>
                <w:szCs w:val="24"/>
              </w:rPr>
              <w:t xml:space="preserve"> Ольги </w:t>
            </w:r>
            <w:r w:rsidR="00071D7F" w:rsidRPr="00686FF7">
              <w:rPr>
                <w:sz w:val="24"/>
                <w:szCs w:val="24"/>
              </w:rPr>
              <w:t>Николаевны</w:t>
            </w:r>
          </w:p>
        </w:tc>
      </w:tr>
      <w:tr w:rsidR="00164140" w:rsidRPr="00686FF7" w:rsidTr="00334F22">
        <w:tc>
          <w:tcPr>
            <w:tcW w:w="1588" w:type="dxa"/>
          </w:tcPr>
          <w:p w:rsidR="00164140" w:rsidRPr="00686FF7" w:rsidRDefault="007D7448" w:rsidP="0084696E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14:50 – 15:00</w:t>
            </w:r>
          </w:p>
        </w:tc>
        <w:tc>
          <w:tcPr>
            <w:tcW w:w="7796" w:type="dxa"/>
          </w:tcPr>
          <w:p w:rsidR="001C7BEC" w:rsidRPr="00686FF7" w:rsidRDefault="00D76151" w:rsidP="001C7BEC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Вопрос: </w:t>
            </w:r>
            <w:r w:rsidR="007D7448" w:rsidRPr="00686FF7">
              <w:rPr>
                <w:sz w:val="24"/>
                <w:szCs w:val="24"/>
              </w:rPr>
              <w:t>«</w:t>
            </w:r>
            <w:r w:rsidR="00D55175" w:rsidRPr="00686FF7">
              <w:rPr>
                <w:sz w:val="24"/>
                <w:szCs w:val="24"/>
              </w:rPr>
              <w:t>П</w:t>
            </w:r>
            <w:r w:rsidR="00AD2A07" w:rsidRPr="00686FF7">
              <w:rPr>
                <w:sz w:val="24"/>
                <w:szCs w:val="24"/>
              </w:rPr>
              <w:t xml:space="preserve">отенциал </w:t>
            </w:r>
            <w:r w:rsidR="00D55175" w:rsidRPr="00686FF7">
              <w:rPr>
                <w:sz w:val="24"/>
                <w:szCs w:val="24"/>
              </w:rPr>
              <w:t xml:space="preserve">и развитие </w:t>
            </w:r>
            <w:r w:rsidR="00AD2A07" w:rsidRPr="00686FF7">
              <w:rPr>
                <w:sz w:val="24"/>
                <w:szCs w:val="24"/>
              </w:rPr>
              <w:t>Тутаевского муниципального округа»</w:t>
            </w:r>
            <w:r w:rsidR="007D7448" w:rsidRPr="00686FF7">
              <w:rPr>
                <w:sz w:val="24"/>
                <w:szCs w:val="24"/>
              </w:rPr>
              <w:t xml:space="preserve"> </w:t>
            </w:r>
          </w:p>
          <w:p w:rsidR="00164140" w:rsidRPr="00686FF7" w:rsidRDefault="000C7114" w:rsidP="00442D54">
            <w:pPr>
              <w:jc w:val="both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>Д</w:t>
            </w:r>
            <w:r w:rsidR="00D76151" w:rsidRPr="00686FF7">
              <w:rPr>
                <w:i/>
                <w:sz w:val="24"/>
                <w:szCs w:val="24"/>
              </w:rPr>
              <w:t>окладчик</w:t>
            </w:r>
            <w:r w:rsidR="00442D54" w:rsidRPr="00686FF7">
              <w:rPr>
                <w:i/>
                <w:sz w:val="24"/>
                <w:szCs w:val="24"/>
              </w:rPr>
              <w:t>и</w:t>
            </w:r>
            <w:r w:rsidR="00BF6E8A" w:rsidRPr="00686FF7">
              <w:rPr>
                <w:i/>
                <w:sz w:val="24"/>
                <w:szCs w:val="24"/>
              </w:rPr>
              <w:t>:</w:t>
            </w:r>
            <w:r w:rsidR="00D76151" w:rsidRPr="00686FF7">
              <w:rPr>
                <w:i/>
                <w:sz w:val="24"/>
                <w:szCs w:val="24"/>
              </w:rPr>
              <w:t xml:space="preserve"> </w:t>
            </w:r>
            <w:r w:rsidR="00442D54" w:rsidRPr="00686FF7">
              <w:rPr>
                <w:i/>
                <w:sz w:val="24"/>
                <w:szCs w:val="24"/>
              </w:rPr>
              <w:t xml:space="preserve">начальник </w:t>
            </w:r>
            <w:r w:rsidR="00B33F88" w:rsidRPr="00686FF7">
              <w:rPr>
                <w:i/>
                <w:sz w:val="24"/>
                <w:szCs w:val="24"/>
              </w:rPr>
              <w:t>управлени</w:t>
            </w:r>
            <w:r w:rsidR="00442D54" w:rsidRPr="00686FF7">
              <w:rPr>
                <w:i/>
                <w:sz w:val="24"/>
                <w:szCs w:val="24"/>
              </w:rPr>
              <w:t>я</w:t>
            </w:r>
            <w:r w:rsidR="00B33F88" w:rsidRPr="00686FF7">
              <w:rPr>
                <w:i/>
                <w:sz w:val="24"/>
                <w:szCs w:val="24"/>
              </w:rPr>
              <w:t xml:space="preserve"> экономического развития Администрации </w:t>
            </w:r>
            <w:r w:rsidR="00D76151" w:rsidRPr="00686FF7">
              <w:rPr>
                <w:i/>
                <w:sz w:val="24"/>
                <w:szCs w:val="24"/>
              </w:rPr>
              <w:t>Тутаевского муниципал</w:t>
            </w:r>
            <w:r w:rsidR="00442D54" w:rsidRPr="00686FF7">
              <w:rPr>
                <w:i/>
                <w:sz w:val="24"/>
                <w:szCs w:val="24"/>
              </w:rPr>
              <w:t>ьного округа Никонычева Светлана Николаевна, заместитель начальника управления экономического развития Администрации Тутаевского муниципального округа Громова Юлия Владимировна</w:t>
            </w:r>
          </w:p>
        </w:tc>
      </w:tr>
      <w:tr w:rsidR="00BE289C" w:rsidRPr="00686FF7" w:rsidTr="00334F22">
        <w:tc>
          <w:tcPr>
            <w:tcW w:w="1588" w:type="dxa"/>
          </w:tcPr>
          <w:p w:rsidR="00BE289C" w:rsidRPr="00686FF7" w:rsidRDefault="00046519" w:rsidP="005749B3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15:</w:t>
            </w:r>
            <w:r w:rsidR="005749B3" w:rsidRPr="00686FF7">
              <w:rPr>
                <w:sz w:val="24"/>
                <w:szCs w:val="24"/>
              </w:rPr>
              <w:t>00</w:t>
            </w:r>
            <w:r w:rsidRPr="00686FF7">
              <w:rPr>
                <w:sz w:val="24"/>
                <w:szCs w:val="24"/>
              </w:rPr>
              <w:t xml:space="preserve"> – 15:</w:t>
            </w:r>
            <w:r w:rsidR="005749B3" w:rsidRPr="00686FF7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1C7BEC" w:rsidRPr="00686FF7" w:rsidRDefault="008B7BA7" w:rsidP="001C7BEC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Вопрос: </w:t>
            </w:r>
            <w:r w:rsidR="00D55175" w:rsidRPr="00686FF7">
              <w:rPr>
                <w:sz w:val="24"/>
                <w:szCs w:val="24"/>
              </w:rPr>
              <w:t>«Инвестиции в развитие объектов культурного наследия как фактор раскрытия туристического потенциала и привлечения бизнеса»</w:t>
            </w:r>
            <w:r w:rsidR="00175900" w:rsidRPr="00686FF7">
              <w:rPr>
                <w:sz w:val="24"/>
                <w:szCs w:val="24"/>
              </w:rPr>
              <w:t xml:space="preserve"> </w:t>
            </w:r>
          </w:p>
          <w:p w:rsidR="00BE289C" w:rsidRPr="00686FF7" w:rsidRDefault="008B7BA7" w:rsidP="001C7BEC">
            <w:pPr>
              <w:jc w:val="both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>Докладчик:</w:t>
            </w:r>
            <w:r w:rsidR="00BE289C" w:rsidRPr="00686FF7">
              <w:rPr>
                <w:i/>
                <w:sz w:val="24"/>
                <w:szCs w:val="24"/>
              </w:rPr>
              <w:t xml:space="preserve"> </w:t>
            </w:r>
            <w:r w:rsidR="00046519" w:rsidRPr="00686FF7">
              <w:rPr>
                <w:i/>
                <w:sz w:val="24"/>
                <w:szCs w:val="24"/>
              </w:rPr>
              <w:t xml:space="preserve">начальник управления </w:t>
            </w:r>
            <w:r w:rsidR="00070540" w:rsidRPr="00686FF7">
              <w:rPr>
                <w:i/>
                <w:sz w:val="24"/>
                <w:szCs w:val="24"/>
              </w:rPr>
              <w:t xml:space="preserve">муниципального имущества и </w:t>
            </w:r>
            <w:proofErr w:type="gramStart"/>
            <w:r w:rsidR="00070540" w:rsidRPr="00686FF7">
              <w:rPr>
                <w:i/>
                <w:sz w:val="24"/>
                <w:szCs w:val="24"/>
              </w:rPr>
              <w:t>земельных</w:t>
            </w:r>
            <w:proofErr w:type="gramEnd"/>
            <w:r w:rsidR="00070540" w:rsidRPr="00686FF7">
              <w:rPr>
                <w:i/>
                <w:sz w:val="24"/>
                <w:szCs w:val="24"/>
              </w:rPr>
              <w:t xml:space="preserve"> отношений</w:t>
            </w:r>
            <w:r w:rsidRPr="00686FF7">
              <w:rPr>
                <w:i/>
                <w:sz w:val="24"/>
                <w:szCs w:val="24"/>
              </w:rPr>
              <w:t xml:space="preserve"> Администрации ТМО</w:t>
            </w:r>
            <w:r w:rsidR="00070540" w:rsidRPr="00686FF7">
              <w:rPr>
                <w:i/>
                <w:sz w:val="24"/>
                <w:szCs w:val="24"/>
              </w:rPr>
              <w:t xml:space="preserve"> </w:t>
            </w:r>
            <w:r w:rsidR="00BE289C" w:rsidRPr="00686FF7">
              <w:rPr>
                <w:i/>
                <w:sz w:val="24"/>
                <w:szCs w:val="24"/>
              </w:rPr>
              <w:t>Петров</w:t>
            </w:r>
            <w:r w:rsidRPr="00686FF7">
              <w:rPr>
                <w:i/>
                <w:sz w:val="24"/>
                <w:szCs w:val="24"/>
              </w:rPr>
              <w:t>а</w:t>
            </w:r>
            <w:r w:rsidR="00BE289C" w:rsidRPr="00686FF7">
              <w:rPr>
                <w:i/>
                <w:sz w:val="24"/>
                <w:szCs w:val="24"/>
              </w:rPr>
              <w:t xml:space="preserve"> Анн</w:t>
            </w:r>
            <w:r w:rsidRPr="00686FF7">
              <w:rPr>
                <w:i/>
                <w:sz w:val="24"/>
                <w:szCs w:val="24"/>
              </w:rPr>
              <w:t>а</w:t>
            </w:r>
            <w:r w:rsidR="00BE289C" w:rsidRPr="00686FF7">
              <w:rPr>
                <w:i/>
                <w:sz w:val="24"/>
                <w:szCs w:val="24"/>
              </w:rPr>
              <w:t xml:space="preserve"> Евгеньевн</w:t>
            </w:r>
            <w:r w:rsidRPr="00686FF7">
              <w:rPr>
                <w:i/>
                <w:sz w:val="24"/>
                <w:szCs w:val="24"/>
              </w:rPr>
              <w:t>а</w:t>
            </w:r>
            <w:r w:rsidR="00BE289C" w:rsidRPr="00686FF7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B33F88" w:rsidRPr="00686FF7" w:rsidTr="00334F22">
        <w:tc>
          <w:tcPr>
            <w:tcW w:w="1588" w:type="dxa"/>
          </w:tcPr>
          <w:p w:rsidR="00B33F88" w:rsidRPr="00686FF7" w:rsidRDefault="00B33F88" w:rsidP="005749B3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15:</w:t>
            </w:r>
            <w:r w:rsidR="005749B3" w:rsidRPr="00686FF7">
              <w:rPr>
                <w:sz w:val="24"/>
                <w:szCs w:val="24"/>
              </w:rPr>
              <w:t>1</w:t>
            </w:r>
            <w:r w:rsidRPr="00686FF7">
              <w:rPr>
                <w:sz w:val="24"/>
                <w:szCs w:val="24"/>
              </w:rPr>
              <w:t>0 – 15:</w:t>
            </w:r>
            <w:r w:rsidR="005749B3" w:rsidRPr="00686FF7">
              <w:rPr>
                <w:sz w:val="24"/>
                <w:szCs w:val="24"/>
              </w:rPr>
              <w:t>2</w:t>
            </w:r>
            <w:r w:rsidRPr="00686FF7">
              <w:rPr>
                <w:sz w:val="24"/>
                <w:szCs w:val="24"/>
              </w:rPr>
              <w:t xml:space="preserve">0 </w:t>
            </w:r>
          </w:p>
        </w:tc>
        <w:tc>
          <w:tcPr>
            <w:tcW w:w="7796" w:type="dxa"/>
          </w:tcPr>
          <w:p w:rsidR="00B33F88" w:rsidRPr="00686FF7" w:rsidRDefault="00B33F88" w:rsidP="000A380B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Вопрос: «О мерах государственной поддержки инвес</w:t>
            </w:r>
            <w:r w:rsidR="009A1321" w:rsidRPr="00686FF7">
              <w:rPr>
                <w:sz w:val="24"/>
                <w:szCs w:val="24"/>
              </w:rPr>
              <w:t>тиционных проектов, в том числе</w:t>
            </w:r>
            <w:r w:rsidRPr="00686FF7">
              <w:rPr>
                <w:sz w:val="24"/>
                <w:szCs w:val="24"/>
              </w:rPr>
              <w:t xml:space="preserve"> реализуемых в объектах культурного наследия на территории ТМО и ЯО</w:t>
            </w:r>
            <w:r w:rsidR="005749B3" w:rsidRPr="00686FF7">
              <w:rPr>
                <w:sz w:val="24"/>
                <w:szCs w:val="24"/>
              </w:rPr>
              <w:t>»</w:t>
            </w:r>
          </w:p>
          <w:p w:rsidR="00B33F88" w:rsidRPr="00686FF7" w:rsidRDefault="00B33F88" w:rsidP="000A380B">
            <w:pPr>
              <w:jc w:val="both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 xml:space="preserve">Докладчик: заместитель министра инвестиций и промышленности Ярославской области Шелепов Алексей Юрьевич </w:t>
            </w:r>
          </w:p>
        </w:tc>
      </w:tr>
      <w:tr w:rsidR="00E818B4" w:rsidRPr="00686FF7" w:rsidTr="00334F22">
        <w:tc>
          <w:tcPr>
            <w:tcW w:w="1588" w:type="dxa"/>
          </w:tcPr>
          <w:p w:rsidR="00E818B4" w:rsidRPr="00686FF7" w:rsidRDefault="00E818B4" w:rsidP="00707D5A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15:20 – 15:25 </w:t>
            </w:r>
          </w:p>
        </w:tc>
        <w:tc>
          <w:tcPr>
            <w:tcW w:w="7796" w:type="dxa"/>
          </w:tcPr>
          <w:p w:rsidR="00E818B4" w:rsidRPr="00686FF7" w:rsidRDefault="00E818B4" w:rsidP="00707D5A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Вопрос: «Финансовая поддержка МСП в </w:t>
            </w:r>
            <w:proofErr w:type="spellStart"/>
            <w:r w:rsidRPr="00686FF7">
              <w:rPr>
                <w:sz w:val="24"/>
                <w:szCs w:val="24"/>
              </w:rPr>
              <w:t>монопрофильных</w:t>
            </w:r>
            <w:proofErr w:type="spellEnd"/>
            <w:r w:rsidRPr="00686FF7">
              <w:rPr>
                <w:sz w:val="24"/>
                <w:szCs w:val="24"/>
              </w:rPr>
              <w:t xml:space="preserve"> муниципальных </w:t>
            </w:r>
            <w:proofErr w:type="gramStart"/>
            <w:r w:rsidRPr="00686FF7">
              <w:rPr>
                <w:sz w:val="24"/>
                <w:szCs w:val="24"/>
              </w:rPr>
              <w:t>образованиях</w:t>
            </w:r>
            <w:proofErr w:type="gramEnd"/>
            <w:r w:rsidRPr="00686FF7">
              <w:rPr>
                <w:sz w:val="24"/>
                <w:szCs w:val="24"/>
              </w:rPr>
              <w:t xml:space="preserve"> Российской Федерации»</w:t>
            </w:r>
          </w:p>
          <w:p w:rsidR="00E818B4" w:rsidRPr="00686FF7" w:rsidRDefault="00E818B4" w:rsidP="00707D5A">
            <w:pPr>
              <w:spacing w:line="300" w:lineRule="exact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 xml:space="preserve">Докладчик: региональный менеджер департамента региональных программ </w:t>
            </w:r>
            <w:r w:rsidRPr="00686FF7">
              <w:rPr>
                <w:bCs/>
                <w:i/>
                <w:sz w:val="24"/>
                <w:szCs w:val="24"/>
              </w:rPr>
              <w:t>акционерного общества  «Российский Банк поддержки малого и среднего предпринимательства» Елена</w:t>
            </w:r>
            <w:r w:rsidR="00777AAC" w:rsidRPr="00686FF7">
              <w:rPr>
                <w:bCs/>
                <w:i/>
                <w:sz w:val="24"/>
                <w:szCs w:val="24"/>
              </w:rPr>
              <w:t xml:space="preserve"> Владимировна</w:t>
            </w:r>
            <w:r w:rsidRPr="00686FF7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86FF7">
              <w:rPr>
                <w:bCs/>
                <w:i/>
                <w:sz w:val="24"/>
                <w:szCs w:val="24"/>
              </w:rPr>
              <w:t>Змеина</w:t>
            </w:r>
            <w:proofErr w:type="spellEnd"/>
            <w:r w:rsidR="00F936A4" w:rsidRPr="00686FF7">
              <w:rPr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F936A4" w:rsidRPr="00686FF7">
              <w:rPr>
                <w:bCs/>
                <w:i/>
                <w:sz w:val="24"/>
                <w:szCs w:val="24"/>
              </w:rPr>
              <w:t>онлайн</w:t>
            </w:r>
            <w:proofErr w:type="spellEnd"/>
            <w:r w:rsidR="00F936A4" w:rsidRPr="00686FF7">
              <w:rPr>
                <w:bCs/>
                <w:i/>
                <w:sz w:val="24"/>
                <w:szCs w:val="24"/>
              </w:rPr>
              <w:t>)</w:t>
            </w:r>
          </w:p>
        </w:tc>
      </w:tr>
      <w:tr w:rsidR="007D7448" w:rsidRPr="00686FF7" w:rsidTr="00334F22">
        <w:tc>
          <w:tcPr>
            <w:tcW w:w="1588" w:type="dxa"/>
          </w:tcPr>
          <w:p w:rsidR="007D7448" w:rsidRPr="00686FF7" w:rsidRDefault="007D7448" w:rsidP="00E818B4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15:</w:t>
            </w:r>
            <w:r w:rsidR="005749B3" w:rsidRPr="00686FF7">
              <w:rPr>
                <w:sz w:val="24"/>
                <w:szCs w:val="24"/>
              </w:rPr>
              <w:t>2</w:t>
            </w:r>
            <w:r w:rsidR="00E818B4" w:rsidRPr="00686FF7">
              <w:rPr>
                <w:sz w:val="24"/>
                <w:szCs w:val="24"/>
              </w:rPr>
              <w:t>5</w:t>
            </w:r>
            <w:r w:rsidRPr="00686FF7">
              <w:rPr>
                <w:sz w:val="24"/>
                <w:szCs w:val="24"/>
              </w:rPr>
              <w:t xml:space="preserve"> </w:t>
            </w:r>
            <w:r w:rsidR="00087ECD" w:rsidRPr="00686FF7">
              <w:rPr>
                <w:sz w:val="24"/>
                <w:szCs w:val="24"/>
              </w:rPr>
              <w:t>– 15:</w:t>
            </w:r>
            <w:r w:rsidR="00E818B4" w:rsidRPr="00686FF7">
              <w:rPr>
                <w:sz w:val="24"/>
                <w:szCs w:val="24"/>
              </w:rPr>
              <w:t>30</w:t>
            </w:r>
          </w:p>
        </w:tc>
        <w:tc>
          <w:tcPr>
            <w:tcW w:w="7796" w:type="dxa"/>
          </w:tcPr>
          <w:p w:rsidR="001C7BEC" w:rsidRPr="00686FF7" w:rsidRDefault="00203A9E" w:rsidP="007D7448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Вопрос: «</w:t>
            </w:r>
            <w:r w:rsidR="008374E2" w:rsidRPr="00686FF7">
              <w:rPr>
                <w:sz w:val="24"/>
                <w:szCs w:val="24"/>
              </w:rPr>
              <w:t>Финансовые механизмы поддержки субъектов малого и среднего предпринимательства, оказываемыми организациями инфраструктуры поддержки</w:t>
            </w:r>
            <w:r w:rsidR="005749B3" w:rsidRPr="00686FF7">
              <w:rPr>
                <w:sz w:val="24"/>
                <w:szCs w:val="24"/>
              </w:rPr>
              <w:t>»</w:t>
            </w:r>
          </w:p>
          <w:p w:rsidR="007D7448" w:rsidRPr="00686FF7" w:rsidRDefault="00203A9E" w:rsidP="003F25C8">
            <w:pPr>
              <w:spacing w:line="300" w:lineRule="exact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>Докладчик</w:t>
            </w:r>
            <w:r w:rsidR="003F25C8" w:rsidRPr="00686FF7">
              <w:rPr>
                <w:i/>
                <w:sz w:val="24"/>
                <w:szCs w:val="24"/>
              </w:rPr>
              <w:t>: руководитель Фонда регионального развития Ярославской области</w:t>
            </w:r>
            <w:r w:rsidR="00506680" w:rsidRPr="00686FF7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F25C8" w:rsidRPr="00686FF7">
              <w:rPr>
                <w:i/>
                <w:color w:val="333333"/>
                <w:sz w:val="24"/>
                <w:szCs w:val="24"/>
                <w:shd w:val="clear" w:color="auto" w:fill="FFFFFF"/>
              </w:rPr>
              <w:t>Гробарь</w:t>
            </w:r>
            <w:proofErr w:type="spellEnd"/>
            <w:r w:rsidR="003F25C8" w:rsidRPr="00686FF7">
              <w:rPr>
                <w:i/>
                <w:color w:val="333333"/>
                <w:sz w:val="24"/>
                <w:szCs w:val="24"/>
                <w:shd w:val="clear" w:color="auto" w:fill="FFFFFF"/>
              </w:rPr>
              <w:t xml:space="preserve"> Егор Павлович</w:t>
            </w:r>
          </w:p>
        </w:tc>
      </w:tr>
      <w:tr w:rsidR="007D7448" w:rsidRPr="00686FF7" w:rsidTr="00334F22">
        <w:tc>
          <w:tcPr>
            <w:tcW w:w="1588" w:type="dxa"/>
          </w:tcPr>
          <w:p w:rsidR="007D7448" w:rsidRPr="00686FF7" w:rsidRDefault="007D7448" w:rsidP="00E818B4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</w:t>
            </w:r>
            <w:r w:rsidR="00C34843" w:rsidRPr="00686FF7">
              <w:rPr>
                <w:sz w:val="24"/>
                <w:szCs w:val="24"/>
              </w:rPr>
              <w:t>5</w:t>
            </w:r>
            <w:r w:rsidRPr="00686FF7">
              <w:rPr>
                <w:sz w:val="24"/>
                <w:szCs w:val="24"/>
              </w:rPr>
              <w:t>:</w:t>
            </w:r>
            <w:r w:rsidR="00E818B4" w:rsidRPr="00686FF7">
              <w:rPr>
                <w:sz w:val="24"/>
                <w:szCs w:val="24"/>
              </w:rPr>
              <w:t>30</w:t>
            </w:r>
            <w:r w:rsidRPr="00686FF7">
              <w:rPr>
                <w:sz w:val="24"/>
                <w:szCs w:val="24"/>
              </w:rPr>
              <w:t xml:space="preserve"> – 1</w:t>
            </w:r>
            <w:r w:rsidR="00175900" w:rsidRPr="00686FF7">
              <w:rPr>
                <w:sz w:val="24"/>
                <w:szCs w:val="24"/>
              </w:rPr>
              <w:t>5</w:t>
            </w:r>
            <w:r w:rsidRPr="00686FF7">
              <w:rPr>
                <w:sz w:val="24"/>
                <w:szCs w:val="24"/>
              </w:rPr>
              <w:t>:</w:t>
            </w:r>
            <w:r w:rsidR="005749B3" w:rsidRPr="00686FF7">
              <w:rPr>
                <w:sz w:val="24"/>
                <w:szCs w:val="24"/>
              </w:rPr>
              <w:t>3</w:t>
            </w:r>
            <w:r w:rsidR="00E818B4" w:rsidRPr="00686FF7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1C7BEC" w:rsidRPr="00686FF7" w:rsidRDefault="001C7BEC" w:rsidP="001C7BEC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 xml:space="preserve">Истории успеха реализации </w:t>
            </w:r>
            <w:proofErr w:type="spellStart"/>
            <w:proofErr w:type="gramStart"/>
            <w:r w:rsidRPr="00686FF7">
              <w:rPr>
                <w:sz w:val="24"/>
                <w:szCs w:val="24"/>
              </w:rPr>
              <w:t>бизнес-проектов</w:t>
            </w:r>
            <w:proofErr w:type="spellEnd"/>
            <w:proofErr w:type="gramEnd"/>
            <w:r w:rsidRPr="00686FF7">
              <w:rPr>
                <w:sz w:val="24"/>
                <w:szCs w:val="24"/>
              </w:rPr>
              <w:t xml:space="preserve"> в объектах культурного наследия Тутаевского МО</w:t>
            </w:r>
            <w:r w:rsidR="00314560" w:rsidRPr="00686FF7">
              <w:rPr>
                <w:sz w:val="24"/>
                <w:szCs w:val="24"/>
              </w:rPr>
              <w:t xml:space="preserve"> </w:t>
            </w:r>
          </w:p>
          <w:p w:rsidR="00175900" w:rsidRPr="00686FF7" w:rsidRDefault="00175900" w:rsidP="00314560">
            <w:pPr>
              <w:jc w:val="both"/>
              <w:rPr>
                <w:i/>
                <w:sz w:val="24"/>
                <w:szCs w:val="24"/>
              </w:rPr>
            </w:pPr>
            <w:r w:rsidRPr="00686FF7">
              <w:rPr>
                <w:i/>
                <w:sz w:val="24"/>
                <w:szCs w:val="24"/>
              </w:rPr>
              <w:t>Докладчик</w:t>
            </w:r>
            <w:r w:rsidR="001C7BEC" w:rsidRPr="00686FF7">
              <w:rPr>
                <w:i/>
                <w:sz w:val="24"/>
                <w:szCs w:val="24"/>
              </w:rPr>
              <w:t>и</w:t>
            </w:r>
            <w:r w:rsidRPr="00686FF7">
              <w:rPr>
                <w:i/>
                <w:sz w:val="24"/>
                <w:szCs w:val="24"/>
              </w:rPr>
              <w:t xml:space="preserve">: </w:t>
            </w:r>
            <w:r w:rsidR="001C7BEC" w:rsidRPr="00686FF7">
              <w:rPr>
                <w:i/>
                <w:sz w:val="24"/>
                <w:szCs w:val="24"/>
              </w:rPr>
              <w:t>и</w:t>
            </w:r>
            <w:r w:rsidRPr="00686FF7">
              <w:rPr>
                <w:i/>
                <w:sz w:val="24"/>
                <w:szCs w:val="24"/>
              </w:rPr>
              <w:t>.о. начальника управления архитектуры и градостроительства Администрации ТМО Перминова Ольга Анатольевна</w:t>
            </w:r>
          </w:p>
        </w:tc>
      </w:tr>
      <w:tr w:rsidR="00175900" w:rsidRPr="00686FF7" w:rsidTr="00334F22">
        <w:tc>
          <w:tcPr>
            <w:tcW w:w="1588" w:type="dxa"/>
          </w:tcPr>
          <w:p w:rsidR="00175900" w:rsidRPr="00686FF7" w:rsidRDefault="00175900" w:rsidP="00506680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15:</w:t>
            </w:r>
            <w:r w:rsidR="00506680" w:rsidRPr="00686FF7">
              <w:rPr>
                <w:sz w:val="24"/>
                <w:szCs w:val="24"/>
              </w:rPr>
              <w:t>35</w:t>
            </w:r>
            <w:r w:rsidRPr="00686FF7">
              <w:rPr>
                <w:sz w:val="24"/>
                <w:szCs w:val="24"/>
              </w:rPr>
              <w:t xml:space="preserve"> – 1</w:t>
            </w:r>
            <w:r w:rsidR="009009A1" w:rsidRPr="00686FF7">
              <w:rPr>
                <w:sz w:val="24"/>
                <w:szCs w:val="24"/>
              </w:rPr>
              <w:t>6</w:t>
            </w:r>
            <w:r w:rsidRPr="00686FF7">
              <w:rPr>
                <w:sz w:val="24"/>
                <w:szCs w:val="24"/>
              </w:rPr>
              <w:t>:</w:t>
            </w:r>
            <w:r w:rsidR="005749B3" w:rsidRPr="00686FF7">
              <w:rPr>
                <w:sz w:val="24"/>
                <w:szCs w:val="24"/>
              </w:rPr>
              <w:t>3</w:t>
            </w:r>
            <w:r w:rsidRPr="00686FF7">
              <w:rPr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175900" w:rsidRPr="00686FF7" w:rsidRDefault="00175900" w:rsidP="00175900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Обсуждение вопросов реализации проектов в формате диалога</w:t>
            </w:r>
            <w:r w:rsidR="009009A1" w:rsidRPr="00686FF7">
              <w:rPr>
                <w:sz w:val="24"/>
                <w:szCs w:val="24"/>
              </w:rPr>
              <w:t>.</w:t>
            </w:r>
          </w:p>
          <w:p w:rsidR="009009A1" w:rsidRPr="00686FF7" w:rsidRDefault="009009A1" w:rsidP="00506680">
            <w:pPr>
              <w:jc w:val="both"/>
              <w:rPr>
                <w:sz w:val="24"/>
                <w:szCs w:val="24"/>
              </w:rPr>
            </w:pPr>
            <w:r w:rsidRPr="00686FF7">
              <w:rPr>
                <w:sz w:val="24"/>
                <w:szCs w:val="24"/>
              </w:rPr>
              <w:t>Индивидуальные консультации по финансовым мерам</w:t>
            </w:r>
            <w:r w:rsidR="00506680" w:rsidRPr="00686FF7">
              <w:rPr>
                <w:sz w:val="24"/>
                <w:szCs w:val="24"/>
              </w:rPr>
              <w:t xml:space="preserve"> поддержки для предпринимателей и </w:t>
            </w:r>
            <w:r w:rsidRPr="00686FF7">
              <w:rPr>
                <w:sz w:val="24"/>
                <w:szCs w:val="24"/>
              </w:rPr>
              <w:t>Индивидуальные консультации по мерам поддержки проектов, реализуемых в ОКН.</w:t>
            </w:r>
          </w:p>
        </w:tc>
      </w:tr>
    </w:tbl>
    <w:p w:rsidR="005749B3" w:rsidRPr="00686FF7" w:rsidRDefault="005749B3" w:rsidP="00175900">
      <w:pPr>
        <w:jc w:val="both"/>
        <w:rPr>
          <w:i/>
        </w:rPr>
      </w:pPr>
    </w:p>
    <w:p w:rsidR="00726FFA" w:rsidRPr="00686FF7" w:rsidRDefault="00726FFA" w:rsidP="00175900">
      <w:pPr>
        <w:rPr>
          <w:i/>
        </w:rPr>
      </w:pPr>
    </w:p>
    <w:sectPr w:rsidR="00726FFA" w:rsidRPr="00686FF7" w:rsidSect="0051465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CAB"/>
    <w:rsid w:val="00046519"/>
    <w:rsid w:val="00064079"/>
    <w:rsid w:val="00070540"/>
    <w:rsid w:val="00071D7F"/>
    <w:rsid w:val="00087ECD"/>
    <w:rsid w:val="00093738"/>
    <w:rsid w:val="000C7114"/>
    <w:rsid w:val="00110244"/>
    <w:rsid w:val="00164140"/>
    <w:rsid w:val="00175900"/>
    <w:rsid w:val="001C7BEC"/>
    <w:rsid w:val="001F78CD"/>
    <w:rsid w:val="00203A9E"/>
    <w:rsid w:val="00206B0E"/>
    <w:rsid w:val="00217D0E"/>
    <w:rsid w:val="00263279"/>
    <w:rsid w:val="00287DFE"/>
    <w:rsid w:val="002C7A69"/>
    <w:rsid w:val="00314560"/>
    <w:rsid w:val="00334F22"/>
    <w:rsid w:val="003A4431"/>
    <w:rsid w:val="003F25C8"/>
    <w:rsid w:val="003F5D68"/>
    <w:rsid w:val="00442D54"/>
    <w:rsid w:val="004F3647"/>
    <w:rsid w:val="0050661E"/>
    <w:rsid w:val="00506680"/>
    <w:rsid w:val="0051465A"/>
    <w:rsid w:val="00566E80"/>
    <w:rsid w:val="005749B3"/>
    <w:rsid w:val="005B3687"/>
    <w:rsid w:val="005F3874"/>
    <w:rsid w:val="006267B3"/>
    <w:rsid w:val="00627641"/>
    <w:rsid w:val="00645849"/>
    <w:rsid w:val="00680BFA"/>
    <w:rsid w:val="00686FF7"/>
    <w:rsid w:val="006C0B77"/>
    <w:rsid w:val="006E3853"/>
    <w:rsid w:val="006E6417"/>
    <w:rsid w:val="00726FFA"/>
    <w:rsid w:val="007347A8"/>
    <w:rsid w:val="00742529"/>
    <w:rsid w:val="007506DE"/>
    <w:rsid w:val="00753791"/>
    <w:rsid w:val="00777AAC"/>
    <w:rsid w:val="007D7448"/>
    <w:rsid w:val="007F04AC"/>
    <w:rsid w:val="007F17AE"/>
    <w:rsid w:val="00816579"/>
    <w:rsid w:val="008242FF"/>
    <w:rsid w:val="008374E2"/>
    <w:rsid w:val="00870751"/>
    <w:rsid w:val="00897B3E"/>
    <w:rsid w:val="008A3B80"/>
    <w:rsid w:val="008B7BA7"/>
    <w:rsid w:val="008C7E67"/>
    <w:rsid w:val="008F36C3"/>
    <w:rsid w:val="009009A1"/>
    <w:rsid w:val="00922C48"/>
    <w:rsid w:val="009A1321"/>
    <w:rsid w:val="009E3DAD"/>
    <w:rsid w:val="00A363C3"/>
    <w:rsid w:val="00AB171D"/>
    <w:rsid w:val="00AC4081"/>
    <w:rsid w:val="00AD2A07"/>
    <w:rsid w:val="00B33F88"/>
    <w:rsid w:val="00B41B2B"/>
    <w:rsid w:val="00B46810"/>
    <w:rsid w:val="00B915B7"/>
    <w:rsid w:val="00B97ED9"/>
    <w:rsid w:val="00BD4BB7"/>
    <w:rsid w:val="00BE289C"/>
    <w:rsid w:val="00BF6E8A"/>
    <w:rsid w:val="00C24770"/>
    <w:rsid w:val="00C33C8F"/>
    <w:rsid w:val="00C34843"/>
    <w:rsid w:val="00C34BFE"/>
    <w:rsid w:val="00C40EB4"/>
    <w:rsid w:val="00C52BCA"/>
    <w:rsid w:val="00C568BE"/>
    <w:rsid w:val="00C7692B"/>
    <w:rsid w:val="00C91BAD"/>
    <w:rsid w:val="00C92DD2"/>
    <w:rsid w:val="00C9469C"/>
    <w:rsid w:val="00C94AF9"/>
    <w:rsid w:val="00CA5CAB"/>
    <w:rsid w:val="00CC027F"/>
    <w:rsid w:val="00CF5AA8"/>
    <w:rsid w:val="00D55175"/>
    <w:rsid w:val="00D61E96"/>
    <w:rsid w:val="00D76151"/>
    <w:rsid w:val="00DE7678"/>
    <w:rsid w:val="00DF0D5D"/>
    <w:rsid w:val="00E54142"/>
    <w:rsid w:val="00E818B4"/>
    <w:rsid w:val="00EA59DF"/>
    <w:rsid w:val="00EE4070"/>
    <w:rsid w:val="00F12C76"/>
    <w:rsid w:val="00F613A3"/>
    <w:rsid w:val="00F63776"/>
    <w:rsid w:val="00F75F0C"/>
    <w:rsid w:val="00F9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C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C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C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C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C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CA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CA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CA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CA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5C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5C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5C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5CAB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A5CAB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A5C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A5C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A5C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A5C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A5C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A5C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CA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A5C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5CAB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A5C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A5CAB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A5C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5C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A5CAB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A5CA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64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2026-03-24T13:30:00Z</cp:lastPrinted>
  <dcterms:created xsi:type="dcterms:W3CDTF">2026-07-17T07:11:00Z</dcterms:created>
  <dcterms:modified xsi:type="dcterms:W3CDTF">2026-07-17T07:11:00Z</dcterms:modified>
</cp:coreProperties>
</file>